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8A795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ascii="仿宋_GB2312" w:hAnsi="仿宋_GB2312" w:eastAsia="仿宋_GB2312" w:cs="仿宋_GB2312"/>
          <w:sz w:val="24"/>
          <w:szCs w:val="24"/>
          <w:lang w:eastAsia="zh-CN"/>
        </w:rPr>
        <w:t>《出版物经营许可证》</w:t>
      </w:r>
    </w:p>
    <w:p w14:paraId="6A95DFC5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A53CA6A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2B3D3DCC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5ADFEE6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7A6359C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4D66BB94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45D14AF7">
      <w:pPr>
        <w:rPr>
          <w:rFonts w:ascii="仿宋_GB2312" w:hAnsi="仿宋_GB2312" w:eastAsia="仿宋_GB2312" w:cs="仿宋_GB2312"/>
          <w:sz w:val="24"/>
          <w:szCs w:val="24"/>
          <w:lang w:eastAsia="zh-CN"/>
        </w:rPr>
      </w:pPr>
    </w:p>
    <w:p w14:paraId="3F032522">
      <w:bookmarkStart w:id="0" w:name="_GoBack"/>
      <w:bookmarkEnd w:id="0"/>
      <w:r>
        <w:rPr>
          <w:rFonts w:ascii="仿宋_GB2312" w:hAnsi="仿宋_GB2312" w:eastAsia="仿宋_GB2312" w:cs="仿宋_GB2312"/>
          <w:sz w:val="24"/>
          <w:szCs w:val="24"/>
          <w:lang w:eastAsia="zh-CN"/>
        </w:rPr>
        <w:t>《出版物进口经营许可证》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47E5C"/>
    <w:rsid w:val="34F4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2025-06-25T08:40:00Z</dcterms:created>
  <dc:creator>招标中心</dc:creator>
  <cp:lastModifiedBy>招标中心</cp:lastModifiedBy>
  <dcterms:modified xsi:type="dcterms:W3CDTF">2025-06-25T08:41:13Z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76A7B59CE829453DA99BC95197A35189_11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