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0F3B" w:rsidRDefault="008F0F3B" w:rsidP="008F0F3B">
      <w:pPr>
        <w:keepNext/>
        <w:keepLines/>
        <w:adjustRightInd w:val="0"/>
        <w:snapToGrid w:val="0"/>
        <w:spacing w:beforeLines="50" w:before="156" w:afterLines="50" w:after="156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t>附表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1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样地背景信息调查表</w:t>
      </w:r>
    </w:p>
    <w:p w:rsidR="008F0F3B" w:rsidRDefault="008F0F3B" w:rsidP="008F0F3B">
      <w:pPr>
        <w:tabs>
          <w:tab w:val="left" w:pos="4095"/>
          <w:tab w:val="left" w:pos="8190"/>
          <w:tab w:val="left" w:pos="8235"/>
          <w:tab w:val="left" w:pos="8340"/>
          <w:tab w:val="left" w:pos="9660"/>
          <w:tab w:val="left" w:pos="9900"/>
        </w:tabs>
        <w:snapToGrid w:val="0"/>
        <w:spacing w:line="360" w:lineRule="auto"/>
        <w:rPr>
          <w:rFonts w:ascii="Times New Roman" w:eastAsia="仿宋_GB2312" w:hAnsi="Times New Roman" w:cs="Times New Roman"/>
          <w:kern w:val="0"/>
          <w:szCs w:val="21"/>
        </w:rPr>
      </w:pPr>
      <w:bookmarkStart w:id="0" w:name="_Hlk157169328"/>
      <w:bookmarkStart w:id="1" w:name="_Hlk157440494"/>
      <w:r>
        <w:rPr>
          <w:rFonts w:ascii="Times New Roman" w:eastAsia="仿宋_GB2312" w:hAnsi="Times New Roman" w:cs="Times New Roman"/>
          <w:kern w:val="0"/>
          <w:szCs w:val="21"/>
        </w:rPr>
        <w:t>样地编号（名称）：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</w:t>
      </w:r>
      <w:r>
        <w:rPr>
          <w:rFonts w:ascii="Times New Roman" w:eastAsia="仿宋_GB2312" w:hAnsi="Times New Roman" w:cs="Times New Roman"/>
          <w:kern w:val="0"/>
          <w:szCs w:val="21"/>
        </w:rPr>
        <w:t>样地面积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/</w:t>
      </w:r>
      <w:r>
        <w:rPr>
          <w:rFonts w:ascii="Times New Roman" w:eastAsia="仿宋_GB2312" w:hAnsi="Times New Roman" w:cs="Times New Roman"/>
          <w:kern w:val="0"/>
          <w:szCs w:val="21"/>
        </w:rPr>
        <w:t>m</w:t>
      </w:r>
      <w:r>
        <w:rPr>
          <w:rFonts w:ascii="Times New Roman" w:eastAsia="仿宋_GB2312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仿宋_GB2312" w:hAnsi="Times New Roman" w:cs="Times New Roman"/>
          <w:kern w:val="0"/>
          <w:szCs w:val="21"/>
        </w:rPr>
        <w:t>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</w:t>
      </w:r>
      <w:r>
        <w:rPr>
          <w:rFonts w:ascii="Times New Roman" w:eastAsia="仿宋_GB2312" w:hAnsi="Times New Roman" w:cs="Times New Roman"/>
          <w:kern w:val="0"/>
          <w:szCs w:val="21"/>
        </w:rPr>
        <w:t>样方组数：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</w:t>
      </w:r>
      <w:r>
        <w:rPr>
          <w:rFonts w:ascii="Times New Roman" w:eastAsia="仿宋_GB2312" w:hAnsi="Times New Roman" w:cs="Times New Roman"/>
          <w:kern w:val="0"/>
          <w:szCs w:val="21"/>
        </w:rPr>
        <w:t>样方总数：</w:t>
      </w:r>
    </w:p>
    <w:p w:rsidR="008F0F3B" w:rsidRDefault="008F0F3B" w:rsidP="008F0F3B">
      <w:pPr>
        <w:tabs>
          <w:tab w:val="left" w:pos="3585"/>
          <w:tab w:val="left" w:pos="6015"/>
          <w:tab w:val="left" w:pos="6105"/>
          <w:tab w:val="left" w:pos="8520"/>
          <w:tab w:val="left" w:pos="9060"/>
        </w:tabs>
        <w:snapToGrid w:val="0"/>
        <w:spacing w:line="331" w:lineRule="auto"/>
        <w:jc w:val="left"/>
        <w:rPr>
          <w:rFonts w:ascii="Times New Roman" w:eastAsia="仿宋_GB2312" w:hAnsi="Times New Roman" w:cs="Times New Roman"/>
          <w:szCs w:val="21"/>
          <w:u w:val="thick" w:color="000000"/>
        </w:rPr>
      </w:pPr>
      <w:r>
        <w:rPr>
          <w:rFonts w:ascii="Times New Roman" w:eastAsia="仿宋_GB2312" w:hAnsi="Times New Roman" w:cs="Times New Roman"/>
          <w:kern w:val="0"/>
          <w:szCs w:val="21"/>
        </w:rPr>
        <w:t>日期：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</w:t>
      </w:r>
      <w:r>
        <w:rPr>
          <w:rFonts w:ascii="Times New Roman" w:eastAsia="仿宋_GB2312" w:hAnsi="Times New Roman" w:cs="Times New Roman"/>
          <w:kern w:val="0"/>
          <w:szCs w:val="21"/>
        </w:rPr>
        <w:t>监测人：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记录人：</w:t>
      </w:r>
      <w:bookmarkEnd w:id="0"/>
    </w:p>
    <w:tbl>
      <w:tblPr>
        <w:tblW w:w="8456" w:type="dxa"/>
        <w:tblInd w:w="-28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6"/>
        <w:gridCol w:w="1812"/>
        <w:gridCol w:w="1808"/>
        <w:gridCol w:w="1927"/>
        <w:gridCol w:w="752"/>
        <w:gridCol w:w="681"/>
      </w:tblGrid>
      <w:tr w:rsidR="008F0F3B" w:rsidTr="00F34F0D">
        <w:trPr>
          <w:trHeight w:val="1427"/>
        </w:trPr>
        <w:tc>
          <w:tcPr>
            <w:tcW w:w="1476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bookmarkStart w:id="2" w:name="_Hlk157440504"/>
            <w:bookmarkEnd w:id="1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样地中心点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经度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812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位</w:t>
            </w:r>
          </w:p>
        </w:tc>
        <w:tc>
          <w:tcPr>
            <w:tcW w:w="1808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样地中心点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纬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927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位</w:t>
            </w:r>
          </w:p>
        </w:tc>
        <w:tc>
          <w:tcPr>
            <w:tcW w:w="752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海拔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681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437"/>
        </w:trPr>
        <w:tc>
          <w:tcPr>
            <w:tcW w:w="1476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62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市（州、盟）</w:t>
            </w:r>
          </w:p>
        </w:tc>
        <w:tc>
          <w:tcPr>
            <w:tcW w:w="1812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808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46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县（市、区、旗）</w:t>
            </w:r>
          </w:p>
        </w:tc>
        <w:tc>
          <w:tcPr>
            <w:tcW w:w="3360" w:type="dxa"/>
            <w:gridSpan w:val="3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555"/>
        </w:trPr>
        <w:tc>
          <w:tcPr>
            <w:tcW w:w="1476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地形地貌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tabs>
                <w:tab w:val="left" w:pos="1140"/>
                <w:tab w:val="left" w:pos="2400"/>
                <w:tab w:val="left" w:pos="4920"/>
                <w:tab w:val="left" w:pos="6180"/>
              </w:tabs>
              <w:autoSpaceDE w:val="0"/>
              <w:autoSpaceDN w:val="0"/>
              <w:adjustRightInd w:val="0"/>
              <w:snapToGrid w:val="0"/>
              <w:ind w:right="-20" w:firstLineChars="67" w:firstLine="141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山地（）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丘陵（）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高原（）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平原（）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盆地（）</w:t>
            </w:r>
          </w:p>
        </w:tc>
      </w:tr>
      <w:tr w:rsidR="008F0F3B" w:rsidTr="00F34F0D">
        <w:trPr>
          <w:trHeight w:hRule="exact" w:val="777"/>
        </w:trPr>
        <w:tc>
          <w:tcPr>
            <w:tcW w:w="1476" w:type="dxa"/>
            <w:vAlign w:val="center"/>
          </w:tcPr>
          <w:p w:rsidR="008F0F3B" w:rsidRDefault="008F0F3B" w:rsidP="00F34F0D">
            <w:pPr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坡向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tabs>
                <w:tab w:val="left" w:pos="1140"/>
                <w:tab w:val="left" w:pos="2620"/>
                <w:tab w:val="left" w:pos="4080"/>
                <w:tab w:val="left" w:pos="5340"/>
              </w:tabs>
              <w:autoSpaceDE w:val="0"/>
              <w:autoSpaceDN w:val="0"/>
              <w:adjustRightInd w:val="0"/>
              <w:snapToGrid w:val="0"/>
              <w:ind w:right="-20" w:firstLine="142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东南（）、南（）、西南（）、西（）、西北（）、北（）、东北（）、东（）</w:t>
            </w:r>
          </w:p>
        </w:tc>
      </w:tr>
      <w:tr w:rsidR="008F0F3B" w:rsidTr="00F34F0D">
        <w:trPr>
          <w:trHeight w:hRule="exact" w:val="568"/>
        </w:trPr>
        <w:tc>
          <w:tcPr>
            <w:tcW w:w="1476" w:type="dxa"/>
            <w:vAlign w:val="center"/>
          </w:tcPr>
          <w:p w:rsidR="008F0F3B" w:rsidRDefault="008F0F3B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坡位</w:t>
            </w:r>
            <w:proofErr w:type="gramEnd"/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adjustRightInd w:val="0"/>
              <w:snapToGrid w:val="0"/>
              <w:ind w:left="-106" w:right="-20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坡顶（）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坡上部（）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坡中部（）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坡下部（）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坡脚（）</w:t>
            </w:r>
          </w:p>
        </w:tc>
      </w:tr>
      <w:tr w:rsidR="008F0F3B" w:rsidTr="00F34F0D">
        <w:trPr>
          <w:trHeight w:hRule="exact" w:val="910"/>
        </w:trPr>
        <w:tc>
          <w:tcPr>
            <w:tcW w:w="1476" w:type="dxa"/>
            <w:vAlign w:val="center"/>
          </w:tcPr>
          <w:p w:rsidR="008F0F3B" w:rsidRDefault="008F0F3B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坡度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adjustRightInd w:val="0"/>
              <w:snapToGrid w:val="0"/>
              <w:ind w:firstLineChars="67" w:firstLine="141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0°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2°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3°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5°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15°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16°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30°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31°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45°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</w:t>
            </w:r>
          </w:p>
        </w:tc>
      </w:tr>
      <w:tr w:rsidR="008F0F3B" w:rsidTr="00F34F0D">
        <w:trPr>
          <w:trHeight w:hRule="exact" w:val="660"/>
        </w:trPr>
        <w:tc>
          <w:tcPr>
            <w:tcW w:w="1476" w:type="dxa"/>
            <w:vAlign w:val="center"/>
          </w:tcPr>
          <w:p w:rsidR="008F0F3B" w:rsidRDefault="008F0F3B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坡形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adjustRightInd w:val="0"/>
              <w:snapToGrid w:val="0"/>
              <w:ind w:left="-106" w:right="-75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凸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（）、平直（）、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凹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（）、复合（）、阶梯（）</w:t>
            </w:r>
          </w:p>
        </w:tc>
      </w:tr>
      <w:tr w:rsidR="008F0F3B" w:rsidTr="00F34F0D">
        <w:trPr>
          <w:trHeight w:hRule="exact" w:val="562"/>
        </w:trPr>
        <w:tc>
          <w:tcPr>
            <w:tcW w:w="1476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植被类型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745"/>
        </w:trPr>
        <w:tc>
          <w:tcPr>
            <w:tcW w:w="1476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植物群落名称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1770"/>
        </w:trPr>
        <w:tc>
          <w:tcPr>
            <w:tcW w:w="1476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地表特征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立枯：有（）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无（）；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砾石：无（）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少（）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多（）；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覆沙：无（）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少（）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多（）；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风蚀（坑）：无（）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少（）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多（）；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水蚀（沟）：无（）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少（）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多（）；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盐碱斑：无（）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少（）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多（）</w:t>
            </w:r>
          </w:p>
        </w:tc>
      </w:tr>
      <w:tr w:rsidR="008F0F3B" w:rsidTr="00F34F0D">
        <w:trPr>
          <w:trHeight w:hRule="exact" w:val="769"/>
        </w:trPr>
        <w:tc>
          <w:tcPr>
            <w:tcW w:w="1476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利用方式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森林：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天然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人工林（）</w:t>
            </w:r>
          </w:p>
        </w:tc>
      </w:tr>
      <w:tr w:rsidR="008F0F3B" w:rsidTr="00F34F0D">
        <w:trPr>
          <w:trHeight w:hRule="exact" w:val="711"/>
        </w:trPr>
        <w:tc>
          <w:tcPr>
            <w:tcW w:w="1476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利用强度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tabs>
                <w:tab w:val="left" w:pos="1140"/>
                <w:tab w:val="left" w:pos="2200"/>
                <w:tab w:val="left" w:pos="2400"/>
                <w:tab w:val="left" w:pos="4300"/>
                <w:tab w:val="left" w:pos="5340"/>
              </w:tabs>
              <w:autoSpaceDE w:val="0"/>
              <w:autoSpaceDN w:val="0"/>
              <w:adjustRightInd w:val="0"/>
              <w:snapToGrid w:val="0"/>
              <w:ind w:left="-106" w:right="-20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未利用（）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轻度（）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中度（）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重度（）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极重（）</w:t>
            </w:r>
          </w:p>
        </w:tc>
      </w:tr>
      <w:tr w:rsidR="008F0F3B" w:rsidTr="00F34F0D">
        <w:trPr>
          <w:trHeight w:hRule="exact" w:val="1458"/>
        </w:trPr>
        <w:tc>
          <w:tcPr>
            <w:tcW w:w="1476" w:type="dxa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演替阶段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或林龄</w:t>
            </w:r>
          </w:p>
        </w:tc>
        <w:tc>
          <w:tcPr>
            <w:tcW w:w="6980" w:type="dxa"/>
            <w:gridSpan w:val="5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75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自然林：演替初期（）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演替中期（）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演替顶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 w:right="-75" w:firstLineChars="118" w:firstLine="248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人工林：幼龄林（）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中龄林（）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成熟林（）</w:t>
            </w:r>
          </w:p>
        </w:tc>
      </w:tr>
      <w:bookmarkEnd w:id="2"/>
    </w:tbl>
    <w:p w:rsidR="008F0F3B" w:rsidRDefault="008F0F3B" w:rsidP="008F0F3B">
      <w:pPr>
        <w:snapToGrid w:val="0"/>
        <w:spacing w:line="360" w:lineRule="auto"/>
        <w:rPr>
          <w:rFonts w:ascii="Times New Roman" w:eastAsia="仿宋_GB2312" w:hAnsi="Times New Roman" w:cs="Times New Roman"/>
          <w:sz w:val="28"/>
        </w:rPr>
        <w:sectPr w:rsidR="008F0F3B" w:rsidSect="008F0F3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F0F3B" w:rsidRDefault="008F0F3B" w:rsidP="008F0F3B">
      <w:pPr>
        <w:keepNext/>
        <w:keepLines/>
        <w:adjustRightInd w:val="0"/>
        <w:snapToGrid w:val="0"/>
        <w:spacing w:beforeLines="50" w:before="190" w:afterLines="50" w:after="190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2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乔木层群落监测表</w:t>
      </w: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t>（样表）</w:t>
      </w:r>
    </w:p>
    <w:p w:rsidR="008F0F3B" w:rsidRDefault="008F0F3B" w:rsidP="008F0F3B">
      <w:pPr>
        <w:tabs>
          <w:tab w:val="left" w:pos="4965"/>
          <w:tab w:val="left" w:pos="5895"/>
          <w:tab w:val="left" w:pos="11370"/>
          <w:tab w:val="left" w:pos="13980"/>
        </w:tabs>
        <w:adjustRightInd w:val="0"/>
        <w:snapToGrid w:val="0"/>
        <w:spacing w:before="190"/>
        <w:jc w:val="left"/>
        <w:rPr>
          <w:rFonts w:ascii="Times New Roman" w:eastAsia="仿宋_GB2312" w:hAnsi="Times New Roman" w:cs="Times New Roman"/>
          <w:kern w:val="0"/>
          <w:szCs w:val="21"/>
        </w:rPr>
      </w:pPr>
      <w:bookmarkStart w:id="3" w:name="_Hlk157169343"/>
      <w:r>
        <w:rPr>
          <w:rFonts w:ascii="Times New Roman" w:eastAsia="仿宋_GB2312" w:hAnsi="Times New Roman" w:cs="Times New Roman"/>
          <w:kern w:val="0"/>
          <w:szCs w:val="21"/>
        </w:rPr>
        <w:t>样地编号（名称）：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仿宋_GB2312" w:hAnsi="Times New Roman" w:cs="Times New Roman"/>
          <w:kern w:val="0"/>
          <w:szCs w:val="21"/>
        </w:rPr>
        <w:t>样方编号：</w:t>
      </w:r>
      <w:bookmarkStart w:id="4" w:name="_Hlk155895024"/>
      <w:r>
        <w:rPr>
          <w:rFonts w:ascii="Times New Roman" w:eastAsia="仿宋_GB2312" w:hAnsi="Times New Roman" w:cs="Times New Roman"/>
          <w:kern w:val="0"/>
          <w:szCs w:val="21"/>
        </w:rPr>
        <w:t>样地编号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+01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样方面积（</w:t>
      </w:r>
      <w:r>
        <w:rPr>
          <w:rFonts w:ascii="Times New Roman" w:eastAsia="仿宋_GB2312" w:hAnsi="Times New Roman" w:cs="Times New Roman"/>
          <w:kern w:val="0"/>
          <w:szCs w:val="21"/>
        </w:rPr>
        <w:t>m</w:t>
      </w:r>
      <w:r>
        <w:rPr>
          <w:rFonts w:ascii="Times New Roman" w:eastAsia="仿宋_GB2312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</w:t>
      </w:r>
      <w:r>
        <w:rPr>
          <w:rFonts w:ascii="Times New Roman" w:eastAsia="仿宋_GB2312" w:hAnsi="Times New Roman" w:cs="Times New Roman"/>
          <w:kern w:val="0"/>
          <w:szCs w:val="21"/>
        </w:rPr>
        <w:t>长</w:t>
      </w:r>
      <w:r>
        <w:rPr>
          <w:rFonts w:ascii="Arial" w:eastAsia="仿宋_GB2312" w:hAnsi="Arial" w:cs="Arial"/>
          <w:kern w:val="0"/>
          <w:szCs w:val="21"/>
        </w:rPr>
        <w:t>×</w:t>
      </w:r>
      <w:r>
        <w:rPr>
          <w:rFonts w:ascii="Times New Roman" w:eastAsia="仿宋_GB2312" w:hAnsi="Times New Roman" w:cs="Times New Roman"/>
          <w:kern w:val="0"/>
          <w:szCs w:val="21"/>
        </w:rPr>
        <w:t>宽）：</w:t>
      </w:r>
    </w:p>
    <w:p w:rsidR="008F0F3B" w:rsidRDefault="008F0F3B" w:rsidP="008F0F3B">
      <w:pPr>
        <w:tabs>
          <w:tab w:val="left" w:pos="4965"/>
          <w:tab w:val="left" w:pos="5895"/>
          <w:tab w:val="left" w:pos="11370"/>
          <w:tab w:val="left" w:pos="13980"/>
        </w:tabs>
        <w:adjustRightInd w:val="0"/>
        <w:snapToGrid w:val="0"/>
        <w:spacing w:before="190"/>
        <w:jc w:val="left"/>
        <w:rPr>
          <w:rFonts w:ascii="Times New Roman" w:eastAsia="仿宋_GB2312" w:hAnsi="Times New Roman" w:cs="Times New Roman"/>
          <w:szCs w:val="21"/>
          <w:u w:val="thick" w:color="000000"/>
        </w:rPr>
      </w:pPr>
      <w:r>
        <w:rPr>
          <w:rFonts w:ascii="Times New Roman" w:eastAsia="仿宋_GB2312" w:hAnsi="Times New Roman" w:cs="Times New Roman" w:hint="eastAsia"/>
          <w:kern w:val="0"/>
          <w:szCs w:val="21"/>
        </w:rPr>
        <w:t>样方中心点经度（</w:t>
      </w:r>
      <w:r>
        <w:rPr>
          <w:rFonts w:ascii="Times New Roman" w:eastAsia="仿宋_GB2312" w:hAnsi="Times New Roman" w:cs="Times New Roman"/>
          <w:kern w:val="0"/>
          <w:szCs w:val="21"/>
        </w:rPr>
        <w:t>°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</w:t>
      </w:r>
      <w:r>
        <w:rPr>
          <w:rFonts w:ascii="Times New Roman" w:eastAsia="仿宋_GB2312" w:hAnsi="Times New Roman" w:cs="Times New Roman" w:hint="eastAsia"/>
          <w:szCs w:val="21"/>
        </w:rPr>
        <w:t>保留小数点后</w:t>
      </w:r>
      <w:r>
        <w:rPr>
          <w:rFonts w:ascii="Times New Roman" w:eastAsia="仿宋_GB2312" w:hAnsi="Times New Roman" w:cs="Times New Roman"/>
          <w:szCs w:val="21"/>
        </w:rPr>
        <w:t>5</w:t>
      </w:r>
      <w:r>
        <w:rPr>
          <w:rFonts w:ascii="Times New Roman" w:eastAsia="仿宋_GB2312" w:hAnsi="Times New Roman" w:cs="Times New Roman"/>
          <w:szCs w:val="21"/>
        </w:rPr>
        <w:t>位</w:t>
      </w:r>
      <w:r>
        <w:rPr>
          <w:rFonts w:ascii="Times New Roman" w:eastAsia="仿宋_GB2312" w:hAnsi="Times New Roman" w:cs="Times New Roman" w:hint="eastAsia"/>
          <w:szCs w:val="21"/>
        </w:rPr>
        <w:t>）：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样方中心点纬度</w:t>
      </w:r>
      <w:bookmarkEnd w:id="4"/>
      <w:r>
        <w:rPr>
          <w:rFonts w:ascii="Times New Roman" w:eastAsia="仿宋_GB2312" w:hAnsi="Times New Roman" w:cs="Times New Roman" w:hint="eastAsia"/>
          <w:kern w:val="0"/>
          <w:szCs w:val="21"/>
        </w:rPr>
        <w:t>（</w:t>
      </w:r>
      <w:r>
        <w:rPr>
          <w:rFonts w:ascii="Times New Roman" w:eastAsia="仿宋_GB2312" w:hAnsi="Times New Roman" w:cs="Times New Roman"/>
          <w:kern w:val="0"/>
          <w:szCs w:val="21"/>
        </w:rPr>
        <w:t>°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</w:t>
      </w:r>
      <w:r>
        <w:rPr>
          <w:rFonts w:ascii="Times New Roman" w:eastAsia="仿宋_GB2312" w:hAnsi="Times New Roman" w:cs="Times New Roman" w:hint="eastAsia"/>
          <w:szCs w:val="21"/>
        </w:rPr>
        <w:t>保留小数点后</w:t>
      </w:r>
      <w:r>
        <w:rPr>
          <w:rFonts w:ascii="Times New Roman" w:eastAsia="仿宋_GB2312" w:hAnsi="Times New Roman" w:cs="Times New Roman"/>
          <w:szCs w:val="21"/>
        </w:rPr>
        <w:t>5</w:t>
      </w:r>
      <w:r>
        <w:rPr>
          <w:rFonts w:ascii="Times New Roman" w:eastAsia="仿宋_GB2312" w:hAnsi="Times New Roman" w:cs="Times New Roman"/>
          <w:szCs w:val="21"/>
        </w:rPr>
        <w:t>位</w:t>
      </w:r>
      <w:r>
        <w:rPr>
          <w:rFonts w:ascii="Times New Roman" w:eastAsia="仿宋_GB2312" w:hAnsi="Times New Roman" w:cs="Times New Roman" w:hint="eastAsia"/>
          <w:szCs w:val="21"/>
        </w:rPr>
        <w:t>）：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</w:t>
      </w:r>
      <w:r>
        <w:rPr>
          <w:rFonts w:ascii="Times New Roman" w:eastAsia="仿宋_GB2312" w:hAnsi="Times New Roman" w:cs="Times New Roman"/>
          <w:kern w:val="0"/>
          <w:szCs w:val="21"/>
        </w:rPr>
        <w:t>地上生物量（</w:t>
      </w:r>
      <w:r>
        <w:rPr>
          <w:rFonts w:ascii="Times New Roman" w:eastAsia="仿宋_GB2312" w:hAnsi="Times New Roman" w:cs="Times New Roman"/>
          <w:kern w:val="0"/>
          <w:szCs w:val="21"/>
        </w:rPr>
        <w:t>kg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，模型估算，选测）</w:t>
      </w:r>
      <w:r>
        <w:rPr>
          <w:rFonts w:ascii="Times New Roman" w:eastAsia="仿宋_GB2312" w:hAnsi="Times New Roman" w:cs="Times New Roman"/>
          <w:kern w:val="0"/>
          <w:szCs w:val="21"/>
        </w:rPr>
        <w:t>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</w:t>
      </w:r>
    </w:p>
    <w:p w:rsidR="008F0F3B" w:rsidRDefault="008F0F3B" w:rsidP="008F0F3B">
      <w:pPr>
        <w:tabs>
          <w:tab w:val="left" w:pos="3585"/>
          <w:tab w:val="left" w:pos="6015"/>
          <w:tab w:val="left" w:pos="6105"/>
          <w:tab w:val="left" w:pos="8520"/>
          <w:tab w:val="left" w:pos="9060"/>
        </w:tabs>
        <w:adjustRightInd w:val="0"/>
        <w:snapToGrid w:val="0"/>
        <w:spacing w:before="190"/>
        <w:jc w:val="left"/>
        <w:rPr>
          <w:rFonts w:ascii="Times New Roman" w:eastAsia="仿宋_GB2312" w:hAnsi="Times New Roman" w:cs="Times New Roman"/>
          <w:kern w:val="0"/>
          <w:szCs w:val="21"/>
        </w:rPr>
      </w:pPr>
      <w:r>
        <w:rPr>
          <w:rFonts w:ascii="Times New Roman" w:eastAsia="仿宋_GB2312" w:hAnsi="Times New Roman" w:cs="Times New Roman"/>
          <w:szCs w:val="21"/>
        </w:rPr>
        <w:t>地表</w:t>
      </w:r>
      <w:r>
        <w:rPr>
          <w:rFonts w:ascii="Times New Roman" w:eastAsia="仿宋_GB2312" w:hAnsi="Times New Roman" w:cs="Times New Roman"/>
          <w:kern w:val="0"/>
          <w:szCs w:val="21"/>
        </w:rPr>
        <w:t>凋落物平均厚度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/</w:t>
      </w:r>
      <w:r>
        <w:rPr>
          <w:rFonts w:ascii="Times New Roman" w:eastAsia="仿宋_GB2312" w:hAnsi="Times New Roman" w:cs="Times New Roman"/>
          <w:kern w:val="0"/>
          <w:szCs w:val="21"/>
        </w:rPr>
        <w:t>cm</w:t>
      </w:r>
      <w:r>
        <w:rPr>
          <w:rFonts w:ascii="Times New Roman" w:eastAsia="仿宋_GB2312" w:hAnsi="Times New Roman" w:cs="Times New Roman"/>
          <w:kern w:val="0"/>
          <w:szCs w:val="21"/>
        </w:rPr>
        <w:t>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</w:t>
      </w:r>
      <w:r>
        <w:rPr>
          <w:rFonts w:ascii="Times New Roman" w:eastAsia="仿宋_GB2312" w:hAnsi="Times New Roman" w:cs="Times New Roman"/>
          <w:szCs w:val="21"/>
        </w:rPr>
        <w:t>地表</w:t>
      </w:r>
      <w:r>
        <w:rPr>
          <w:rFonts w:ascii="Times New Roman" w:eastAsia="仿宋_GB2312" w:hAnsi="Times New Roman" w:cs="Times New Roman"/>
          <w:kern w:val="0"/>
          <w:szCs w:val="21"/>
        </w:rPr>
        <w:t>凋落物鲜重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/</w:t>
      </w:r>
      <w:r>
        <w:rPr>
          <w:rFonts w:ascii="Times New Roman" w:eastAsia="仿宋_GB2312" w:hAnsi="Times New Roman" w:cs="Times New Roman"/>
          <w:kern w:val="0"/>
          <w:szCs w:val="21"/>
        </w:rPr>
        <w:t>（</w:t>
      </w:r>
      <w:r>
        <w:rPr>
          <w:rFonts w:ascii="Times New Roman" w:eastAsia="仿宋_GB2312" w:hAnsi="Times New Roman" w:cs="Times New Roman"/>
          <w:kern w:val="0"/>
          <w:szCs w:val="21"/>
        </w:rPr>
        <w:t>g/m²</w:t>
      </w:r>
      <w:r>
        <w:rPr>
          <w:rFonts w:ascii="Times New Roman" w:eastAsia="仿宋_GB2312" w:hAnsi="Times New Roman" w:cs="Times New Roman"/>
          <w:kern w:val="0"/>
          <w:szCs w:val="21"/>
        </w:rPr>
        <w:t>）：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</w:t>
      </w:r>
      <w:r>
        <w:rPr>
          <w:rFonts w:ascii="Times New Roman" w:eastAsia="仿宋_GB2312" w:hAnsi="Times New Roman" w:cs="Times New Roman"/>
          <w:szCs w:val="21"/>
        </w:rPr>
        <w:t>地表</w:t>
      </w:r>
      <w:r>
        <w:rPr>
          <w:rFonts w:ascii="Times New Roman" w:eastAsia="仿宋_GB2312" w:hAnsi="Times New Roman" w:cs="Times New Roman"/>
          <w:kern w:val="0"/>
          <w:szCs w:val="21"/>
        </w:rPr>
        <w:t>凋落物干重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/</w:t>
      </w:r>
      <w:r>
        <w:rPr>
          <w:rFonts w:ascii="Times New Roman" w:eastAsia="仿宋_GB2312" w:hAnsi="Times New Roman" w:cs="Times New Roman"/>
          <w:kern w:val="0"/>
          <w:szCs w:val="21"/>
        </w:rPr>
        <w:t>（</w:t>
      </w:r>
      <w:r>
        <w:rPr>
          <w:rFonts w:ascii="Times New Roman" w:eastAsia="仿宋_GB2312" w:hAnsi="Times New Roman" w:cs="Times New Roman"/>
          <w:kern w:val="0"/>
          <w:szCs w:val="21"/>
        </w:rPr>
        <w:t>g/m²</w:t>
      </w:r>
      <w:r>
        <w:rPr>
          <w:rFonts w:ascii="Times New Roman" w:eastAsia="仿宋_GB2312" w:hAnsi="Times New Roman" w:cs="Times New Roman"/>
          <w:kern w:val="0"/>
          <w:szCs w:val="21"/>
        </w:rPr>
        <w:t>）：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</w:t>
      </w:r>
      <w:r>
        <w:rPr>
          <w:rFonts w:ascii="Times New Roman" w:eastAsia="仿宋_GB2312" w:hAnsi="Times New Roman" w:cs="Times New Roman"/>
          <w:szCs w:val="21"/>
        </w:rPr>
        <w:t>叶面积指数</w:t>
      </w:r>
      <w:r>
        <w:rPr>
          <w:rFonts w:ascii="Times New Roman" w:eastAsia="仿宋_GB2312" w:hAnsi="Times New Roman" w:cs="Times New Roman" w:hint="eastAsia"/>
          <w:szCs w:val="21"/>
        </w:rPr>
        <w:t>（选测）</w:t>
      </w:r>
      <w:r>
        <w:rPr>
          <w:rFonts w:ascii="Times New Roman" w:eastAsia="仿宋_GB2312" w:hAnsi="Times New Roman" w:cs="Times New Roman"/>
          <w:szCs w:val="21"/>
        </w:rPr>
        <w:t>：</w:t>
      </w:r>
    </w:p>
    <w:p w:rsidR="008F0F3B" w:rsidRDefault="008F0F3B" w:rsidP="008F0F3B">
      <w:pPr>
        <w:tabs>
          <w:tab w:val="left" w:pos="5055"/>
          <w:tab w:val="left" w:pos="5175"/>
          <w:tab w:val="left" w:pos="5260"/>
          <w:tab w:val="left" w:pos="8100"/>
          <w:tab w:val="left" w:pos="9060"/>
        </w:tabs>
        <w:adjustRightInd w:val="0"/>
        <w:snapToGrid w:val="0"/>
        <w:spacing w:before="190"/>
        <w:jc w:val="left"/>
        <w:rPr>
          <w:rFonts w:ascii="Times New Roman" w:eastAsia="仿宋_GB2312" w:hAnsi="Times New Roman" w:cs="Times New Roman"/>
          <w:szCs w:val="21"/>
        </w:rPr>
      </w:pPr>
      <w:r>
        <w:rPr>
          <w:rFonts w:ascii="Times New Roman" w:eastAsia="仿宋_GB2312" w:hAnsi="Times New Roman" w:cs="Times New Roman"/>
          <w:kern w:val="0"/>
          <w:szCs w:val="21"/>
        </w:rPr>
        <w:t>郁闭度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/</w:t>
      </w:r>
      <w:r>
        <w:rPr>
          <w:rFonts w:ascii="Times New Roman" w:eastAsia="仿宋_GB2312" w:hAnsi="Times New Roman" w:cs="Times New Roman"/>
          <w:kern w:val="0"/>
          <w:szCs w:val="21"/>
        </w:rPr>
        <w:t>%</w:t>
      </w:r>
      <w:r>
        <w:rPr>
          <w:rFonts w:ascii="Times New Roman" w:eastAsia="仿宋_GB2312" w:hAnsi="Times New Roman" w:cs="Times New Roman"/>
          <w:kern w:val="0"/>
          <w:szCs w:val="21"/>
        </w:rPr>
        <w:t>：点位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1        </w:t>
      </w:r>
      <w:r>
        <w:rPr>
          <w:rFonts w:ascii="Times New Roman" w:eastAsia="仿宋_GB2312" w:hAnsi="Times New Roman" w:cs="Times New Roman"/>
          <w:szCs w:val="21"/>
        </w:rPr>
        <w:t>点位</w:t>
      </w:r>
      <w:r>
        <w:rPr>
          <w:rFonts w:ascii="Times New Roman" w:eastAsia="仿宋_GB2312" w:hAnsi="Times New Roman" w:cs="Times New Roman"/>
          <w:szCs w:val="21"/>
        </w:rPr>
        <w:t xml:space="preserve">2         </w:t>
      </w:r>
      <w:r>
        <w:rPr>
          <w:rFonts w:ascii="Times New Roman" w:eastAsia="仿宋_GB2312" w:hAnsi="Times New Roman" w:cs="Times New Roman"/>
          <w:szCs w:val="21"/>
        </w:rPr>
        <w:t>点位</w:t>
      </w:r>
      <w:r>
        <w:rPr>
          <w:rFonts w:ascii="Times New Roman" w:eastAsia="仿宋_GB2312" w:hAnsi="Times New Roman" w:cs="Times New Roman"/>
          <w:szCs w:val="21"/>
        </w:rPr>
        <w:t xml:space="preserve">3          </w:t>
      </w:r>
      <w:r>
        <w:rPr>
          <w:rFonts w:ascii="Times New Roman" w:eastAsia="仿宋_GB2312" w:hAnsi="Times New Roman" w:cs="Times New Roman"/>
          <w:szCs w:val="21"/>
        </w:rPr>
        <w:t>点位</w:t>
      </w:r>
      <w:r>
        <w:rPr>
          <w:rFonts w:ascii="Times New Roman" w:eastAsia="仿宋_GB2312" w:hAnsi="Times New Roman" w:cs="Times New Roman"/>
          <w:szCs w:val="21"/>
        </w:rPr>
        <w:t xml:space="preserve">4         </w:t>
      </w:r>
      <w:r>
        <w:rPr>
          <w:rFonts w:ascii="Times New Roman" w:eastAsia="仿宋_GB2312" w:hAnsi="Times New Roman" w:cs="Times New Roman"/>
          <w:szCs w:val="21"/>
        </w:rPr>
        <w:t>点位</w:t>
      </w:r>
      <w:r>
        <w:rPr>
          <w:rFonts w:ascii="Times New Roman" w:eastAsia="仿宋_GB2312" w:hAnsi="Times New Roman" w:cs="Times New Roman"/>
          <w:szCs w:val="21"/>
        </w:rPr>
        <w:t xml:space="preserve">5               </w:t>
      </w:r>
      <w:r>
        <w:rPr>
          <w:rFonts w:ascii="Times New Roman" w:eastAsia="仿宋_GB2312" w:hAnsi="Times New Roman" w:cs="Times New Roman"/>
          <w:szCs w:val="21"/>
        </w:rPr>
        <w:t>平均郁闭度</w:t>
      </w:r>
      <w:r>
        <w:rPr>
          <w:rFonts w:ascii="Times New Roman" w:eastAsia="仿宋_GB2312" w:hAnsi="Times New Roman" w:cs="Times New Roman" w:hint="eastAsia"/>
          <w:szCs w:val="21"/>
        </w:rPr>
        <w:t>/%</w:t>
      </w:r>
      <w:r>
        <w:rPr>
          <w:rFonts w:ascii="Times New Roman" w:eastAsia="仿宋_GB2312" w:hAnsi="Times New Roman" w:cs="Times New Roman" w:hint="eastAsia"/>
          <w:szCs w:val="21"/>
        </w:rPr>
        <w:t>：</w:t>
      </w:r>
      <w:r>
        <w:rPr>
          <w:rFonts w:ascii="Times New Roman" w:eastAsia="仿宋_GB2312" w:hAnsi="Times New Roman" w:cs="Times New Roman"/>
          <w:szCs w:val="21"/>
        </w:rPr>
        <w:t xml:space="preserve">        </w:t>
      </w:r>
    </w:p>
    <w:p w:rsidR="008F0F3B" w:rsidRDefault="008F0F3B" w:rsidP="008F0F3B">
      <w:pPr>
        <w:tabs>
          <w:tab w:val="left" w:pos="3585"/>
          <w:tab w:val="left" w:pos="6015"/>
          <w:tab w:val="left" w:pos="6105"/>
          <w:tab w:val="left" w:pos="8520"/>
          <w:tab w:val="left" w:pos="9060"/>
        </w:tabs>
        <w:adjustRightInd w:val="0"/>
        <w:snapToGrid w:val="0"/>
        <w:spacing w:before="190"/>
        <w:jc w:val="left"/>
        <w:rPr>
          <w:rFonts w:ascii="Times New Roman" w:eastAsia="仿宋_GB2312" w:hAnsi="Times New Roman" w:cs="Times New Roman"/>
          <w:kern w:val="0"/>
          <w:szCs w:val="21"/>
        </w:rPr>
      </w:pPr>
      <w:r>
        <w:rPr>
          <w:rFonts w:ascii="Times New Roman" w:eastAsia="仿宋_GB2312" w:hAnsi="Times New Roman" w:cs="Times New Roman"/>
          <w:kern w:val="0"/>
          <w:szCs w:val="21"/>
        </w:rPr>
        <w:t>日期：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监测人：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记录人：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</w:t>
      </w:r>
    </w:p>
    <w:tbl>
      <w:tblPr>
        <w:tblW w:w="5088" w:type="pct"/>
        <w:tblInd w:w="-142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"/>
        <w:gridCol w:w="1271"/>
        <w:gridCol w:w="1953"/>
        <w:gridCol w:w="1112"/>
        <w:gridCol w:w="915"/>
        <w:gridCol w:w="966"/>
        <w:gridCol w:w="1065"/>
        <w:gridCol w:w="1082"/>
        <w:gridCol w:w="1199"/>
        <w:gridCol w:w="2185"/>
        <w:gridCol w:w="1469"/>
      </w:tblGrid>
      <w:tr w:rsidR="008F0F3B" w:rsidTr="00F34F0D">
        <w:trPr>
          <w:trHeight w:val="774"/>
        </w:trPr>
        <w:tc>
          <w:tcPr>
            <w:tcW w:w="347" w:type="pct"/>
            <w:vAlign w:val="center"/>
          </w:tcPr>
          <w:bookmarkEnd w:id="3"/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447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物种中文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名称</w:t>
            </w:r>
          </w:p>
        </w:tc>
        <w:tc>
          <w:tcPr>
            <w:tcW w:w="686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拉丁名</w:t>
            </w:r>
          </w:p>
        </w:tc>
        <w:tc>
          <w:tcPr>
            <w:tcW w:w="39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高度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340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胸径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cm</w:t>
            </w:r>
          </w:p>
        </w:tc>
        <w:tc>
          <w:tcPr>
            <w:tcW w:w="37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冠幅长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38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冠幅宽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4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优势种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（是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否）</w:t>
            </w:r>
          </w:p>
        </w:tc>
        <w:tc>
          <w:tcPr>
            <w:tcW w:w="768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外来入侵物种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（是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否）</w:t>
            </w:r>
          </w:p>
        </w:tc>
        <w:tc>
          <w:tcPr>
            <w:tcW w:w="51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备注</w:t>
            </w:r>
          </w:p>
        </w:tc>
      </w:tr>
      <w:tr w:rsidR="008F0F3B" w:rsidTr="00F34F0D">
        <w:trPr>
          <w:trHeight w:hRule="exact" w:val="493"/>
        </w:trPr>
        <w:tc>
          <w:tcPr>
            <w:tcW w:w="347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47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马尾松</w:t>
            </w:r>
          </w:p>
        </w:tc>
        <w:tc>
          <w:tcPr>
            <w:tcW w:w="686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i/>
                <w:iCs/>
                <w:szCs w:val="21"/>
              </w:rPr>
              <w:t xml:space="preserve">Pinus </w:t>
            </w:r>
            <w:proofErr w:type="spellStart"/>
            <w:r>
              <w:rPr>
                <w:rFonts w:ascii="Times New Roman" w:eastAsia="仿宋_GB2312" w:hAnsi="Times New Roman" w:cs="Times New Roman"/>
                <w:i/>
                <w:iCs/>
                <w:szCs w:val="21"/>
              </w:rPr>
              <w:t>massoniana</w:t>
            </w:r>
            <w:proofErr w:type="spellEnd"/>
            <w:r>
              <w:rPr>
                <w:rFonts w:ascii="Times New Roman" w:eastAsia="仿宋_GB2312" w:hAnsi="Times New Roman" w:cs="Times New Roman"/>
                <w:i/>
                <w:iCs/>
                <w:szCs w:val="21"/>
              </w:rPr>
              <w:t>.</w:t>
            </w:r>
          </w:p>
        </w:tc>
        <w:tc>
          <w:tcPr>
            <w:tcW w:w="391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4</w:t>
            </w:r>
          </w:p>
        </w:tc>
        <w:tc>
          <w:tcPr>
            <w:tcW w:w="3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15.5</w:t>
            </w:r>
          </w:p>
        </w:tc>
        <w:tc>
          <w:tcPr>
            <w:tcW w:w="340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11.7</w:t>
            </w:r>
          </w:p>
        </w:tc>
        <w:tc>
          <w:tcPr>
            <w:tcW w:w="37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3.9</w:t>
            </w:r>
          </w:p>
        </w:tc>
        <w:tc>
          <w:tcPr>
            <w:tcW w:w="38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3.2</w:t>
            </w:r>
          </w:p>
        </w:tc>
        <w:tc>
          <w:tcPr>
            <w:tcW w:w="42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是</w:t>
            </w:r>
          </w:p>
        </w:tc>
        <w:tc>
          <w:tcPr>
            <w:tcW w:w="768" w:type="pct"/>
            <w:vMerge w:val="restar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否</w:t>
            </w:r>
          </w:p>
        </w:tc>
        <w:tc>
          <w:tcPr>
            <w:tcW w:w="516" w:type="pct"/>
            <w:vMerge w:val="restar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8F0F3B" w:rsidTr="00F34F0D">
        <w:trPr>
          <w:trHeight w:hRule="exact" w:val="448"/>
        </w:trPr>
        <w:tc>
          <w:tcPr>
            <w:tcW w:w="347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47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86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91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18.8</w:t>
            </w:r>
          </w:p>
        </w:tc>
        <w:tc>
          <w:tcPr>
            <w:tcW w:w="340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14.2</w:t>
            </w:r>
          </w:p>
        </w:tc>
        <w:tc>
          <w:tcPr>
            <w:tcW w:w="37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4.7</w:t>
            </w:r>
          </w:p>
        </w:tc>
        <w:tc>
          <w:tcPr>
            <w:tcW w:w="38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4.2</w:t>
            </w:r>
          </w:p>
        </w:tc>
        <w:tc>
          <w:tcPr>
            <w:tcW w:w="42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8" w:type="pct"/>
            <w:vMerge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516" w:type="pct"/>
            <w:vMerge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8F0F3B" w:rsidTr="00F34F0D">
        <w:trPr>
          <w:trHeight w:hRule="exact" w:val="420"/>
        </w:trPr>
        <w:tc>
          <w:tcPr>
            <w:tcW w:w="347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47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86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91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17.0</w:t>
            </w:r>
          </w:p>
        </w:tc>
        <w:tc>
          <w:tcPr>
            <w:tcW w:w="340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17.5</w:t>
            </w:r>
          </w:p>
        </w:tc>
        <w:tc>
          <w:tcPr>
            <w:tcW w:w="37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5.1</w:t>
            </w:r>
          </w:p>
        </w:tc>
        <w:tc>
          <w:tcPr>
            <w:tcW w:w="38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4.3</w:t>
            </w:r>
          </w:p>
        </w:tc>
        <w:tc>
          <w:tcPr>
            <w:tcW w:w="42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8" w:type="pct"/>
            <w:vMerge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516" w:type="pct"/>
            <w:vMerge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8F0F3B" w:rsidTr="00F34F0D">
        <w:trPr>
          <w:trHeight w:hRule="exact" w:val="457"/>
        </w:trPr>
        <w:tc>
          <w:tcPr>
            <w:tcW w:w="347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47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86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91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……</w:t>
            </w:r>
          </w:p>
        </w:tc>
        <w:tc>
          <w:tcPr>
            <w:tcW w:w="340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8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2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8" w:type="pct"/>
            <w:vMerge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516" w:type="pct"/>
            <w:vMerge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8F0F3B" w:rsidTr="00F34F0D">
        <w:trPr>
          <w:trHeight w:hRule="exact" w:val="588"/>
        </w:trPr>
        <w:tc>
          <w:tcPr>
            <w:tcW w:w="347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</w:t>
            </w:r>
          </w:p>
        </w:tc>
        <w:tc>
          <w:tcPr>
            <w:tcW w:w="447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广玉兰</w:t>
            </w:r>
          </w:p>
        </w:tc>
        <w:tc>
          <w:tcPr>
            <w:tcW w:w="686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i/>
                <w:iCs/>
                <w:szCs w:val="21"/>
              </w:rPr>
              <w:t xml:space="preserve">Magnolia grandiflora </w:t>
            </w:r>
            <w:r>
              <w:rPr>
                <w:rFonts w:ascii="Times New Roman" w:eastAsia="仿宋_GB2312" w:hAnsi="Times New Roman" w:cs="Times New Roman"/>
                <w:szCs w:val="21"/>
              </w:rPr>
              <w:t>Linn</w:t>
            </w:r>
          </w:p>
        </w:tc>
        <w:tc>
          <w:tcPr>
            <w:tcW w:w="391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</w:t>
            </w:r>
          </w:p>
        </w:tc>
        <w:tc>
          <w:tcPr>
            <w:tcW w:w="3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8.5</w:t>
            </w:r>
          </w:p>
        </w:tc>
        <w:tc>
          <w:tcPr>
            <w:tcW w:w="340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10.6</w:t>
            </w:r>
          </w:p>
        </w:tc>
        <w:tc>
          <w:tcPr>
            <w:tcW w:w="37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2.9</w:t>
            </w:r>
          </w:p>
        </w:tc>
        <w:tc>
          <w:tcPr>
            <w:tcW w:w="38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2.6</w:t>
            </w:r>
          </w:p>
        </w:tc>
        <w:tc>
          <w:tcPr>
            <w:tcW w:w="42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否</w:t>
            </w:r>
          </w:p>
        </w:tc>
        <w:tc>
          <w:tcPr>
            <w:tcW w:w="768" w:type="pct"/>
            <w:vMerge w:val="restar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否</w:t>
            </w:r>
          </w:p>
        </w:tc>
        <w:tc>
          <w:tcPr>
            <w:tcW w:w="516" w:type="pct"/>
            <w:vMerge w:val="restar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8F0F3B" w:rsidTr="00F34F0D">
        <w:trPr>
          <w:trHeight w:hRule="exact" w:val="435"/>
        </w:trPr>
        <w:tc>
          <w:tcPr>
            <w:tcW w:w="347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47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86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91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……</w:t>
            </w:r>
          </w:p>
        </w:tc>
        <w:tc>
          <w:tcPr>
            <w:tcW w:w="340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8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2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8" w:type="pct"/>
            <w:vMerge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516" w:type="pct"/>
            <w:vMerge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8F0F3B" w:rsidTr="00F34F0D">
        <w:trPr>
          <w:trHeight w:hRule="exact" w:val="496"/>
        </w:trPr>
        <w:tc>
          <w:tcPr>
            <w:tcW w:w="347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…</w:t>
            </w:r>
          </w:p>
        </w:tc>
        <w:tc>
          <w:tcPr>
            <w:tcW w:w="447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86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9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40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8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2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8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51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8F0F3B" w:rsidRDefault="008F0F3B" w:rsidP="008F0F3B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before="190" w:line="264" w:lineRule="auto"/>
        <w:rPr>
          <w:rFonts w:ascii="Times New Roman" w:eastAsia="黑体" w:hAnsi="Times New Roman" w:cs="Times New Roman"/>
          <w:szCs w:val="21"/>
        </w:rPr>
      </w:pPr>
      <w:bookmarkStart w:id="5" w:name="_Hlk157440583"/>
      <w:r>
        <w:rPr>
          <w:rFonts w:ascii="Times New Roman" w:eastAsia="黑体" w:hAnsi="Times New Roman" w:cs="Times New Roman"/>
          <w:szCs w:val="21"/>
        </w:rPr>
        <w:t>注：样地编号与</w:t>
      </w:r>
      <w:r>
        <w:rPr>
          <w:rFonts w:ascii="Times New Roman" w:eastAsia="黑体" w:hAnsi="Times New Roman" w:cs="Times New Roman"/>
          <w:szCs w:val="21"/>
        </w:rPr>
        <w:t>APP</w:t>
      </w:r>
      <w:r>
        <w:rPr>
          <w:rFonts w:ascii="Times New Roman" w:eastAsia="黑体" w:hAnsi="Times New Roman" w:cs="Times New Roman"/>
          <w:szCs w:val="21"/>
        </w:rPr>
        <w:t>系统自动生成的编号保持一致；样方编号规则：样地编号</w:t>
      </w:r>
      <w:r>
        <w:rPr>
          <w:rFonts w:ascii="Times New Roman" w:eastAsia="黑体" w:hAnsi="Times New Roman" w:cs="Times New Roman"/>
          <w:szCs w:val="21"/>
        </w:rPr>
        <w:t>+</w:t>
      </w:r>
      <w:r>
        <w:rPr>
          <w:rFonts w:ascii="Times New Roman" w:eastAsia="黑体" w:hAnsi="Times New Roman" w:cs="Times New Roman"/>
          <w:szCs w:val="21"/>
        </w:rPr>
        <w:t>顺序号</w:t>
      </w:r>
      <w:r>
        <w:rPr>
          <w:rFonts w:ascii="Times New Roman" w:eastAsia="黑体" w:hAnsi="Times New Roman" w:cs="Times New Roman"/>
          <w:szCs w:val="21"/>
        </w:rPr>
        <w:t>(01</w:t>
      </w:r>
      <w:r>
        <w:rPr>
          <w:rFonts w:ascii="Times New Roman" w:eastAsia="黑体" w:hAnsi="Times New Roman" w:cs="Times New Roman"/>
          <w:szCs w:val="21"/>
        </w:rPr>
        <w:t>、</w:t>
      </w:r>
      <w:r>
        <w:rPr>
          <w:rFonts w:ascii="Times New Roman" w:eastAsia="黑体" w:hAnsi="Times New Roman" w:cs="Times New Roman"/>
          <w:szCs w:val="21"/>
        </w:rPr>
        <w:t>02</w:t>
      </w:r>
      <w:r>
        <w:rPr>
          <w:rFonts w:ascii="Times New Roman" w:eastAsia="黑体" w:hAnsi="Times New Roman" w:cs="Times New Roman"/>
          <w:szCs w:val="21"/>
        </w:rPr>
        <w:t>、</w:t>
      </w:r>
      <w:r>
        <w:rPr>
          <w:rFonts w:ascii="Times New Roman" w:eastAsia="黑体" w:hAnsi="Times New Roman" w:cs="Times New Roman"/>
          <w:szCs w:val="21"/>
        </w:rPr>
        <w:t>03</w:t>
      </w:r>
      <w:r>
        <w:rPr>
          <w:rFonts w:ascii="黑体" w:eastAsia="黑体" w:hAnsi="黑体" w:cs="Times New Roman" w:hint="eastAsia"/>
          <w:szCs w:val="21"/>
        </w:rPr>
        <w:t>…</w:t>
      </w:r>
      <w:r>
        <w:rPr>
          <w:rFonts w:ascii="Times New Roman" w:eastAsia="黑体" w:hAnsi="Times New Roman" w:cs="Times New Roman"/>
          <w:szCs w:val="21"/>
        </w:rPr>
        <w:t>)</w:t>
      </w:r>
      <w:r>
        <w:rPr>
          <w:rFonts w:ascii="Times New Roman" w:eastAsia="黑体" w:hAnsi="Times New Roman" w:cs="Times New Roman"/>
          <w:szCs w:val="21"/>
        </w:rPr>
        <w:t>；样方面积</w:t>
      </w:r>
      <w:r>
        <w:rPr>
          <w:rFonts w:ascii="Times New Roman" w:eastAsia="黑体" w:hAnsi="Times New Roman" w:cs="Times New Roman" w:hint="eastAsia"/>
          <w:szCs w:val="21"/>
        </w:rPr>
        <w:t>/</w:t>
      </w:r>
      <w:r>
        <w:rPr>
          <w:rFonts w:ascii="Times New Roman" w:eastAsia="黑体" w:hAnsi="Times New Roman" w:cs="Times New Roman"/>
          <w:szCs w:val="21"/>
        </w:rPr>
        <w:t>m²</w:t>
      </w:r>
      <w:r>
        <w:rPr>
          <w:rFonts w:ascii="Times New Roman" w:eastAsia="黑体" w:hAnsi="Times New Roman" w:cs="Times New Roman"/>
          <w:szCs w:val="21"/>
        </w:rPr>
        <w:t>：写成长</w:t>
      </w:r>
      <w:r>
        <w:rPr>
          <w:rFonts w:ascii="Arial" w:eastAsia="仿宋_GB2312" w:hAnsi="Arial" w:cs="Arial"/>
          <w:kern w:val="0"/>
          <w:szCs w:val="21"/>
        </w:rPr>
        <w:t>×</w:t>
      </w:r>
      <w:r>
        <w:rPr>
          <w:rFonts w:ascii="Times New Roman" w:eastAsia="黑体" w:hAnsi="Times New Roman" w:cs="Times New Roman"/>
          <w:szCs w:val="21"/>
        </w:rPr>
        <w:t>宽的格式；</w:t>
      </w:r>
      <w:r>
        <w:rPr>
          <w:rFonts w:ascii="Times New Roman" w:eastAsia="黑体" w:hAnsi="Times New Roman" w:cs="Times New Roman" w:hint="eastAsia"/>
          <w:szCs w:val="21"/>
        </w:rPr>
        <w:t>多度为整数，其他</w:t>
      </w:r>
      <w:r>
        <w:rPr>
          <w:rFonts w:ascii="Times New Roman" w:eastAsia="黑体" w:hAnsi="Times New Roman" w:cs="Times New Roman"/>
          <w:szCs w:val="21"/>
        </w:rPr>
        <w:t>监测数值均保留</w:t>
      </w:r>
      <w:r>
        <w:rPr>
          <w:rFonts w:ascii="Times New Roman" w:eastAsia="黑体" w:hAnsi="Times New Roman" w:cs="Times New Roman"/>
          <w:szCs w:val="21"/>
        </w:rPr>
        <w:t>1</w:t>
      </w:r>
      <w:r>
        <w:rPr>
          <w:rFonts w:ascii="Times New Roman" w:eastAsia="黑体" w:hAnsi="Times New Roman" w:cs="Times New Roman"/>
          <w:szCs w:val="21"/>
        </w:rPr>
        <w:t>位小数；序号、物种</w:t>
      </w:r>
      <w:r>
        <w:rPr>
          <w:rFonts w:ascii="Times New Roman" w:eastAsia="黑体" w:hAnsi="Times New Roman" w:cs="Times New Roman" w:hint="eastAsia"/>
          <w:szCs w:val="21"/>
        </w:rPr>
        <w:t>中文</w:t>
      </w:r>
      <w:r>
        <w:rPr>
          <w:rFonts w:ascii="Times New Roman" w:eastAsia="黑体" w:hAnsi="Times New Roman" w:cs="Times New Roman"/>
          <w:szCs w:val="21"/>
        </w:rPr>
        <w:t>名称、拉丁名、多度、优势种、外来入侵物种等仅需</w:t>
      </w:r>
      <w:r>
        <w:rPr>
          <w:rFonts w:ascii="Times New Roman" w:eastAsia="黑体" w:hAnsi="Times New Roman" w:cs="Times New Roman" w:hint="eastAsia"/>
          <w:szCs w:val="21"/>
        </w:rPr>
        <w:t>基于</w:t>
      </w:r>
      <w:r>
        <w:rPr>
          <w:rFonts w:ascii="Times New Roman" w:eastAsia="黑体" w:hAnsi="Times New Roman" w:cs="Times New Roman"/>
          <w:szCs w:val="21"/>
        </w:rPr>
        <w:t>每个物种</w:t>
      </w:r>
      <w:r>
        <w:rPr>
          <w:rFonts w:ascii="Times New Roman" w:eastAsia="黑体" w:hAnsi="Times New Roman" w:cs="Times New Roman" w:hint="eastAsia"/>
          <w:szCs w:val="21"/>
        </w:rPr>
        <w:t>填写</w:t>
      </w:r>
      <w:r>
        <w:rPr>
          <w:rFonts w:ascii="Times New Roman" w:eastAsia="黑体" w:hAnsi="Times New Roman" w:cs="Times New Roman"/>
          <w:szCs w:val="21"/>
        </w:rPr>
        <w:t>；高度、胸径、</w:t>
      </w:r>
      <w:proofErr w:type="gramStart"/>
      <w:r>
        <w:rPr>
          <w:rFonts w:ascii="Times New Roman" w:eastAsia="黑体" w:hAnsi="Times New Roman" w:cs="Times New Roman"/>
          <w:szCs w:val="21"/>
        </w:rPr>
        <w:t>冠幅等则</w:t>
      </w:r>
      <w:proofErr w:type="gramEnd"/>
      <w:r>
        <w:rPr>
          <w:rFonts w:ascii="Times New Roman" w:eastAsia="黑体" w:hAnsi="Times New Roman" w:cs="Times New Roman"/>
          <w:szCs w:val="21"/>
        </w:rPr>
        <w:t>需</w:t>
      </w:r>
      <w:r>
        <w:rPr>
          <w:rFonts w:ascii="Times New Roman" w:eastAsia="黑体" w:hAnsi="Times New Roman" w:cs="Times New Roman" w:hint="eastAsia"/>
          <w:szCs w:val="21"/>
        </w:rPr>
        <w:t>基于</w:t>
      </w:r>
      <w:r>
        <w:rPr>
          <w:rFonts w:ascii="Times New Roman" w:eastAsia="黑体" w:hAnsi="Times New Roman" w:cs="Times New Roman"/>
          <w:szCs w:val="21"/>
        </w:rPr>
        <w:t>每株</w:t>
      </w:r>
      <w:bookmarkEnd w:id="5"/>
      <w:r>
        <w:rPr>
          <w:rFonts w:ascii="Times New Roman" w:eastAsia="黑体" w:hAnsi="Times New Roman" w:cs="Times New Roman" w:hint="eastAsia"/>
          <w:szCs w:val="21"/>
        </w:rPr>
        <w:t>记录</w:t>
      </w:r>
      <w:r>
        <w:rPr>
          <w:rFonts w:ascii="Times New Roman" w:eastAsia="黑体" w:hAnsi="Times New Roman" w:cs="Times New Roman"/>
          <w:szCs w:val="21"/>
        </w:rPr>
        <w:t>。</w:t>
      </w:r>
    </w:p>
    <w:p w:rsidR="008F0F3B" w:rsidRDefault="008F0F3B" w:rsidP="008F0F3B">
      <w:pPr>
        <w:tabs>
          <w:tab w:val="left" w:pos="4845"/>
          <w:tab w:val="left" w:pos="5260"/>
          <w:tab w:val="left" w:pos="8100"/>
          <w:tab w:val="left" w:pos="9165"/>
        </w:tabs>
        <w:spacing w:before="190" w:line="331" w:lineRule="auto"/>
        <w:rPr>
          <w:rFonts w:ascii="Times New Roman" w:eastAsia="仿宋_GB2312" w:hAnsi="Times New Roman" w:cs="Times New Roman"/>
          <w:kern w:val="0"/>
          <w:szCs w:val="21"/>
        </w:rPr>
        <w:sectPr w:rsidR="008F0F3B" w:rsidSect="008F0F3B"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p w:rsidR="008F0F3B" w:rsidRDefault="008F0F3B" w:rsidP="008F0F3B">
      <w:pPr>
        <w:keepNext/>
        <w:keepLines/>
        <w:adjustRightInd w:val="0"/>
        <w:snapToGrid w:val="0"/>
        <w:spacing w:beforeLines="50" w:before="190" w:afterLines="50" w:after="190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3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灌木层群落监测表</w:t>
      </w: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t>（样表）</w:t>
      </w:r>
    </w:p>
    <w:p w:rsidR="008F0F3B" w:rsidRDefault="008F0F3B" w:rsidP="008F0F3B">
      <w:pPr>
        <w:tabs>
          <w:tab w:val="left" w:pos="4965"/>
          <w:tab w:val="left" w:pos="5895"/>
          <w:tab w:val="left" w:pos="11370"/>
          <w:tab w:val="left" w:pos="13980"/>
        </w:tabs>
        <w:adjustRightInd w:val="0"/>
        <w:snapToGrid w:val="0"/>
        <w:spacing w:line="360" w:lineRule="auto"/>
        <w:jc w:val="left"/>
        <w:rPr>
          <w:rFonts w:ascii="Times New Roman" w:eastAsia="仿宋_GB2312" w:hAnsi="Times New Roman" w:cs="Times New Roman"/>
          <w:kern w:val="0"/>
          <w:szCs w:val="21"/>
        </w:rPr>
      </w:pPr>
      <w:bookmarkStart w:id="6" w:name="_Hlk157170841"/>
      <w:r>
        <w:rPr>
          <w:rFonts w:ascii="Times New Roman" w:eastAsia="仿宋_GB2312" w:hAnsi="Times New Roman" w:cs="Times New Roman"/>
          <w:kern w:val="0"/>
          <w:szCs w:val="21"/>
        </w:rPr>
        <w:t>样地编号（名称）：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</w:t>
      </w:r>
      <w:r>
        <w:rPr>
          <w:rFonts w:ascii="Times New Roman" w:eastAsia="仿宋_GB2312" w:hAnsi="Times New Roman" w:cs="Times New Roman"/>
          <w:kern w:val="0"/>
          <w:szCs w:val="21"/>
        </w:rPr>
        <w:t>样方编号：样地编号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+01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样方面积（</w:t>
      </w:r>
      <w:r>
        <w:rPr>
          <w:rFonts w:ascii="Times New Roman" w:eastAsia="仿宋_GB2312" w:hAnsi="Times New Roman" w:cs="Times New Roman"/>
          <w:kern w:val="0"/>
          <w:szCs w:val="21"/>
        </w:rPr>
        <w:t>m</w:t>
      </w:r>
      <w:r>
        <w:rPr>
          <w:rFonts w:ascii="Times New Roman" w:eastAsia="仿宋_GB2312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</w:t>
      </w:r>
      <w:r>
        <w:rPr>
          <w:rFonts w:ascii="Times New Roman" w:eastAsia="仿宋_GB2312" w:hAnsi="Times New Roman" w:cs="Times New Roman"/>
          <w:kern w:val="0"/>
          <w:szCs w:val="21"/>
        </w:rPr>
        <w:t>长</w:t>
      </w:r>
      <w:r>
        <w:rPr>
          <w:rFonts w:ascii="Arial" w:eastAsia="仿宋_GB2312" w:hAnsi="Arial" w:cs="Arial"/>
          <w:kern w:val="0"/>
          <w:szCs w:val="21"/>
        </w:rPr>
        <w:t>×</w:t>
      </w:r>
      <w:r>
        <w:rPr>
          <w:rFonts w:ascii="Times New Roman" w:eastAsia="仿宋_GB2312" w:hAnsi="Times New Roman" w:cs="Times New Roman"/>
          <w:kern w:val="0"/>
          <w:szCs w:val="21"/>
        </w:rPr>
        <w:t>宽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）：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</w:t>
      </w:r>
    </w:p>
    <w:p w:rsidR="008F0F3B" w:rsidRDefault="008F0F3B" w:rsidP="008F0F3B">
      <w:pPr>
        <w:tabs>
          <w:tab w:val="left" w:pos="4965"/>
          <w:tab w:val="left" w:pos="5895"/>
          <w:tab w:val="left" w:pos="11370"/>
          <w:tab w:val="left" w:pos="13980"/>
        </w:tabs>
        <w:adjustRightInd w:val="0"/>
        <w:snapToGrid w:val="0"/>
        <w:spacing w:line="360" w:lineRule="auto"/>
        <w:jc w:val="left"/>
        <w:rPr>
          <w:rFonts w:ascii="Times New Roman" w:eastAsia="仿宋_GB2312" w:hAnsi="Times New Roman" w:cs="Times New Roman"/>
          <w:szCs w:val="21"/>
          <w:u w:val="thick" w:color="000000"/>
        </w:rPr>
      </w:pPr>
      <w:r>
        <w:rPr>
          <w:rFonts w:ascii="Times New Roman" w:eastAsia="仿宋_GB2312" w:hAnsi="Times New Roman" w:cs="Times New Roman" w:hint="eastAsia"/>
          <w:kern w:val="0"/>
          <w:szCs w:val="21"/>
        </w:rPr>
        <w:t>样方中心点经度（</w:t>
      </w:r>
      <w:r>
        <w:rPr>
          <w:rFonts w:ascii="Times New Roman" w:eastAsia="仿宋_GB2312" w:hAnsi="Times New Roman" w:cs="Times New Roman"/>
          <w:kern w:val="0"/>
          <w:szCs w:val="21"/>
        </w:rPr>
        <w:t>°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</w:t>
      </w:r>
      <w:r>
        <w:rPr>
          <w:rFonts w:ascii="Times New Roman" w:eastAsia="仿宋_GB2312" w:hAnsi="Times New Roman" w:cs="Times New Roman" w:hint="eastAsia"/>
          <w:szCs w:val="21"/>
        </w:rPr>
        <w:t>保留小数点后</w:t>
      </w:r>
      <w:r>
        <w:rPr>
          <w:rFonts w:ascii="Times New Roman" w:eastAsia="仿宋_GB2312" w:hAnsi="Times New Roman" w:cs="Times New Roman"/>
          <w:szCs w:val="21"/>
        </w:rPr>
        <w:t>5</w:t>
      </w:r>
      <w:r>
        <w:rPr>
          <w:rFonts w:ascii="Times New Roman" w:eastAsia="仿宋_GB2312" w:hAnsi="Times New Roman" w:cs="Times New Roman"/>
          <w:szCs w:val="21"/>
        </w:rPr>
        <w:t>位</w:t>
      </w:r>
      <w:r>
        <w:rPr>
          <w:rFonts w:ascii="Times New Roman" w:eastAsia="仿宋_GB2312" w:hAnsi="Times New Roman" w:cs="Times New Roman" w:hint="eastAsia"/>
          <w:szCs w:val="21"/>
        </w:rPr>
        <w:t>）：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                 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样方中心点纬度（</w:t>
      </w:r>
      <w:r>
        <w:rPr>
          <w:rFonts w:ascii="Times New Roman" w:eastAsia="仿宋_GB2312" w:hAnsi="Times New Roman" w:cs="Times New Roman"/>
          <w:kern w:val="0"/>
          <w:szCs w:val="21"/>
        </w:rPr>
        <w:t>°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</w:t>
      </w:r>
      <w:r>
        <w:rPr>
          <w:rFonts w:ascii="Times New Roman" w:eastAsia="仿宋_GB2312" w:hAnsi="Times New Roman" w:cs="Times New Roman" w:hint="eastAsia"/>
          <w:szCs w:val="21"/>
        </w:rPr>
        <w:t>保留小数点后</w:t>
      </w:r>
      <w:r>
        <w:rPr>
          <w:rFonts w:ascii="Times New Roman" w:eastAsia="仿宋_GB2312" w:hAnsi="Times New Roman" w:cs="Times New Roman"/>
          <w:szCs w:val="21"/>
        </w:rPr>
        <w:t>5</w:t>
      </w:r>
      <w:r>
        <w:rPr>
          <w:rFonts w:ascii="Times New Roman" w:eastAsia="仿宋_GB2312" w:hAnsi="Times New Roman" w:cs="Times New Roman"/>
          <w:szCs w:val="21"/>
        </w:rPr>
        <w:t>位</w:t>
      </w:r>
      <w:r>
        <w:rPr>
          <w:rFonts w:ascii="Times New Roman" w:eastAsia="仿宋_GB2312" w:hAnsi="Times New Roman" w:cs="Times New Roman" w:hint="eastAsia"/>
          <w:szCs w:val="21"/>
        </w:rPr>
        <w:t>）：</w:t>
      </w:r>
      <w:r>
        <w:rPr>
          <w:rFonts w:ascii="Times New Roman" w:eastAsia="仿宋_GB2312" w:hAnsi="Times New Roman" w:cs="Times New Roman" w:hint="eastAsia"/>
          <w:szCs w:val="21"/>
        </w:rPr>
        <w:t xml:space="preserve"> </w:t>
      </w:r>
      <w:r>
        <w:rPr>
          <w:rFonts w:ascii="Times New Roman" w:eastAsia="仿宋_GB2312" w:hAnsi="Times New Roman" w:cs="Times New Roman"/>
          <w:szCs w:val="21"/>
        </w:rPr>
        <w:t xml:space="preserve">          </w:t>
      </w:r>
    </w:p>
    <w:p w:rsidR="008F0F3B" w:rsidRDefault="008F0F3B" w:rsidP="008F0F3B">
      <w:pPr>
        <w:tabs>
          <w:tab w:val="left" w:pos="4965"/>
          <w:tab w:val="left" w:pos="5895"/>
          <w:tab w:val="left" w:pos="11370"/>
          <w:tab w:val="left" w:pos="13980"/>
        </w:tabs>
        <w:adjustRightInd w:val="0"/>
        <w:snapToGrid w:val="0"/>
        <w:spacing w:line="360" w:lineRule="auto"/>
        <w:jc w:val="left"/>
        <w:rPr>
          <w:rFonts w:ascii="Times New Roman" w:eastAsia="仿宋_GB2312" w:hAnsi="Times New Roman" w:cs="Times New Roman"/>
          <w:kern w:val="0"/>
          <w:szCs w:val="21"/>
        </w:rPr>
      </w:pPr>
      <w:r>
        <w:rPr>
          <w:rFonts w:ascii="Times New Roman" w:eastAsia="仿宋_GB2312" w:hAnsi="Times New Roman" w:cs="Times New Roman"/>
          <w:kern w:val="0"/>
          <w:szCs w:val="21"/>
        </w:rPr>
        <w:t>日期：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监测人：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记录人：</w:t>
      </w:r>
    </w:p>
    <w:tbl>
      <w:tblPr>
        <w:tblStyle w:val="11"/>
        <w:tblpPr w:leftFromText="180" w:rightFromText="180" w:vertAnchor="text" w:horzAnchor="page" w:tblpX="1532" w:tblpY="11"/>
        <w:tblOverlap w:val="never"/>
        <w:tblW w:w="4957" w:type="pct"/>
        <w:tblLayout w:type="fixed"/>
        <w:tblLook w:val="04A0" w:firstRow="1" w:lastRow="0" w:firstColumn="1" w:lastColumn="0" w:noHBand="0" w:noVBand="1"/>
      </w:tblPr>
      <w:tblGrid>
        <w:gridCol w:w="837"/>
        <w:gridCol w:w="1116"/>
        <w:gridCol w:w="2232"/>
        <w:gridCol w:w="897"/>
        <w:gridCol w:w="897"/>
        <w:gridCol w:w="971"/>
        <w:gridCol w:w="836"/>
        <w:gridCol w:w="833"/>
        <w:gridCol w:w="1115"/>
        <w:gridCol w:w="1254"/>
        <w:gridCol w:w="1530"/>
        <w:gridCol w:w="1320"/>
      </w:tblGrid>
      <w:tr w:rsidR="008F0F3B" w:rsidTr="00F34F0D">
        <w:trPr>
          <w:trHeight w:val="777"/>
        </w:trPr>
        <w:tc>
          <w:tcPr>
            <w:tcW w:w="302" w:type="pct"/>
            <w:tcBorders>
              <w:left w:val="nil"/>
            </w:tcBorders>
            <w:vAlign w:val="center"/>
          </w:tcPr>
          <w:bookmarkEnd w:id="6"/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序号</w:t>
            </w:r>
          </w:p>
        </w:tc>
        <w:tc>
          <w:tcPr>
            <w:tcW w:w="4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物种中文名称</w:t>
            </w:r>
          </w:p>
        </w:tc>
        <w:tc>
          <w:tcPr>
            <w:tcW w:w="80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拉丁名</w:t>
            </w: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多度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proofErr w:type="gramStart"/>
            <w:r>
              <w:rPr>
                <w:rFonts w:ascii="Times New Roman" w:eastAsia="仿宋_GB2312" w:hAnsi="Times New Roman" w:hint="eastAsia"/>
                <w:szCs w:val="21"/>
              </w:rPr>
              <w:t>个</w:t>
            </w:r>
            <w:proofErr w:type="gramEnd"/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高度</w:t>
            </w:r>
            <w:r>
              <w:rPr>
                <w:rFonts w:ascii="Times New Roman" w:eastAsia="仿宋_GB2312" w:hAnsi="Times New Roman"/>
                <w:szCs w:val="21"/>
              </w:rPr>
              <w:t>/m</w:t>
            </w:r>
          </w:p>
        </w:tc>
        <w:tc>
          <w:tcPr>
            <w:tcW w:w="35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>
              <w:rPr>
                <w:rFonts w:ascii="Times New Roman" w:eastAsia="仿宋_GB2312" w:hAnsi="Times New Roman" w:hint="eastAsia"/>
                <w:szCs w:val="21"/>
              </w:rPr>
              <w:t>基径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proofErr w:type="gramEnd"/>
            <w:r>
              <w:rPr>
                <w:rFonts w:ascii="Times New Roman" w:eastAsia="仿宋_GB2312" w:hAnsi="Times New Roman"/>
                <w:szCs w:val="21"/>
              </w:rPr>
              <w:t>cm</w:t>
            </w:r>
          </w:p>
        </w:tc>
        <w:tc>
          <w:tcPr>
            <w:tcW w:w="3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丛幅长</w:t>
            </w:r>
            <w:r>
              <w:rPr>
                <w:rFonts w:ascii="Times New Roman" w:eastAsia="仿宋_GB2312" w:hAnsi="Times New Roman"/>
                <w:szCs w:val="21"/>
              </w:rPr>
              <w:t>/m</w:t>
            </w:r>
          </w:p>
        </w:tc>
        <w:tc>
          <w:tcPr>
            <w:tcW w:w="30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丛幅宽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/m</w:t>
            </w:r>
          </w:p>
        </w:tc>
        <w:tc>
          <w:tcPr>
            <w:tcW w:w="4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分种盖度</w:t>
            </w:r>
            <w:r>
              <w:rPr>
                <w:rFonts w:ascii="Times New Roman" w:eastAsia="仿宋_GB2312" w:hAnsi="Times New Roman"/>
                <w:szCs w:val="21"/>
              </w:rPr>
              <w:t>/%</w:t>
            </w:r>
          </w:p>
        </w:tc>
        <w:tc>
          <w:tcPr>
            <w:tcW w:w="45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优势种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（是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 w:hint="eastAsia"/>
                <w:szCs w:val="21"/>
              </w:rPr>
              <w:t>否）</w:t>
            </w:r>
          </w:p>
        </w:tc>
        <w:tc>
          <w:tcPr>
            <w:tcW w:w="55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外来入侵物种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（是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 w:hint="eastAsia"/>
                <w:szCs w:val="21"/>
              </w:rPr>
              <w:t>否）</w:t>
            </w:r>
          </w:p>
        </w:tc>
        <w:tc>
          <w:tcPr>
            <w:tcW w:w="47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备注</w:t>
            </w:r>
          </w:p>
        </w:tc>
      </w:tr>
      <w:tr w:rsidR="008F0F3B" w:rsidTr="00F34F0D">
        <w:trPr>
          <w:trHeight w:hRule="exact" w:val="625"/>
        </w:trPr>
        <w:tc>
          <w:tcPr>
            <w:tcW w:w="302" w:type="pct"/>
            <w:vMerge w:val="restart"/>
            <w:tcBorders>
              <w:lef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</w:t>
            </w:r>
          </w:p>
        </w:tc>
        <w:tc>
          <w:tcPr>
            <w:tcW w:w="40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黄杨</w:t>
            </w:r>
          </w:p>
        </w:tc>
        <w:tc>
          <w:tcPr>
            <w:tcW w:w="805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Buxus sinica</w:t>
            </w:r>
          </w:p>
        </w:tc>
        <w:tc>
          <w:tcPr>
            <w:tcW w:w="324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</w:t>
            </w: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3.4</w:t>
            </w:r>
          </w:p>
        </w:tc>
        <w:tc>
          <w:tcPr>
            <w:tcW w:w="35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5.6</w:t>
            </w:r>
          </w:p>
        </w:tc>
        <w:tc>
          <w:tcPr>
            <w:tcW w:w="3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1.1</w:t>
            </w:r>
          </w:p>
        </w:tc>
        <w:tc>
          <w:tcPr>
            <w:tcW w:w="30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0.9</w:t>
            </w:r>
          </w:p>
        </w:tc>
        <w:tc>
          <w:tcPr>
            <w:tcW w:w="40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40.0</w:t>
            </w:r>
          </w:p>
        </w:tc>
        <w:tc>
          <w:tcPr>
            <w:tcW w:w="45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是</w:t>
            </w:r>
          </w:p>
        </w:tc>
        <w:tc>
          <w:tcPr>
            <w:tcW w:w="55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否</w:t>
            </w:r>
          </w:p>
        </w:tc>
        <w:tc>
          <w:tcPr>
            <w:tcW w:w="47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F0F3B" w:rsidTr="00F34F0D">
        <w:trPr>
          <w:trHeight w:hRule="exact" w:val="509"/>
        </w:trPr>
        <w:tc>
          <w:tcPr>
            <w:tcW w:w="302" w:type="pct"/>
            <w:vMerge/>
            <w:tcBorders>
              <w:lef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05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4.6</w:t>
            </w:r>
          </w:p>
        </w:tc>
        <w:tc>
          <w:tcPr>
            <w:tcW w:w="35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5.8</w:t>
            </w:r>
          </w:p>
        </w:tc>
        <w:tc>
          <w:tcPr>
            <w:tcW w:w="3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1.3</w:t>
            </w:r>
          </w:p>
        </w:tc>
        <w:tc>
          <w:tcPr>
            <w:tcW w:w="30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1.1</w:t>
            </w:r>
          </w:p>
        </w:tc>
        <w:tc>
          <w:tcPr>
            <w:tcW w:w="40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5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5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7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F0F3B" w:rsidTr="00F34F0D">
        <w:trPr>
          <w:trHeight w:hRule="exact" w:val="508"/>
        </w:trPr>
        <w:tc>
          <w:tcPr>
            <w:tcW w:w="302" w:type="pct"/>
            <w:vMerge/>
            <w:tcBorders>
              <w:lef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05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……</w:t>
            </w:r>
          </w:p>
        </w:tc>
        <w:tc>
          <w:tcPr>
            <w:tcW w:w="35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0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5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5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7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F0F3B" w:rsidTr="00F34F0D">
        <w:trPr>
          <w:trHeight w:hRule="exact" w:val="526"/>
        </w:trPr>
        <w:tc>
          <w:tcPr>
            <w:tcW w:w="302" w:type="pct"/>
            <w:vMerge w:val="restart"/>
            <w:tcBorders>
              <w:lef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</w:t>
            </w:r>
          </w:p>
        </w:tc>
        <w:tc>
          <w:tcPr>
            <w:tcW w:w="40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卫矛</w:t>
            </w:r>
          </w:p>
        </w:tc>
        <w:tc>
          <w:tcPr>
            <w:tcW w:w="805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i/>
                <w:iCs/>
                <w:szCs w:val="21"/>
                <w:shd w:val="clear" w:color="auto" w:fill="FFFFFF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  <w:shd w:val="clear" w:color="auto" w:fill="FFFFFF"/>
              </w:rPr>
              <w:t xml:space="preserve">Euonymus 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  <w:shd w:val="clear" w:color="auto" w:fill="FFFFFF"/>
              </w:rPr>
              <w:t>alatus</w:t>
            </w:r>
            <w:r>
              <w:rPr>
                <w:rFonts w:ascii="Times New Roman" w:eastAsia="仿宋_GB2312" w:hAnsi="Times New Roman" w:hint="eastAsia"/>
                <w:szCs w:val="21"/>
                <w:shd w:val="clear" w:color="auto" w:fill="FFFFFF"/>
              </w:rPr>
              <w:t>（</w:t>
            </w:r>
            <w:proofErr w:type="spellStart"/>
            <w:r>
              <w:rPr>
                <w:rFonts w:ascii="Times New Roman" w:eastAsia="仿宋_GB2312" w:hAnsi="Times New Roman"/>
                <w:szCs w:val="21"/>
                <w:shd w:val="clear" w:color="auto" w:fill="FFFFFF"/>
              </w:rPr>
              <w:t>Thunb</w:t>
            </w:r>
            <w:proofErr w:type="spellEnd"/>
            <w:r>
              <w:rPr>
                <w:rFonts w:ascii="Times New Roman" w:eastAsia="仿宋_GB2312" w:hAnsi="Times New Roman"/>
                <w:szCs w:val="21"/>
                <w:shd w:val="clear" w:color="auto" w:fill="FFFFFF"/>
              </w:rPr>
              <w:t>.</w:t>
            </w:r>
            <w:r>
              <w:rPr>
                <w:rFonts w:ascii="Times New Roman" w:eastAsia="仿宋_GB2312" w:hAnsi="Times New Roman" w:hint="eastAsia"/>
                <w:szCs w:val="21"/>
                <w:shd w:val="clear" w:color="auto" w:fill="FFFFFF"/>
              </w:rPr>
              <w:t>）</w:t>
            </w:r>
            <w:r>
              <w:rPr>
                <w:rFonts w:ascii="Times New Roman" w:eastAsia="仿宋_GB2312" w:hAnsi="Times New Roman"/>
                <w:szCs w:val="21"/>
                <w:shd w:val="clear" w:color="auto" w:fill="FFFFFF"/>
              </w:rPr>
              <w:t>Sieb</w:t>
            </w:r>
          </w:p>
        </w:tc>
        <w:tc>
          <w:tcPr>
            <w:tcW w:w="324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</w:t>
            </w: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2.8</w:t>
            </w:r>
          </w:p>
        </w:tc>
        <w:tc>
          <w:tcPr>
            <w:tcW w:w="35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2.1</w:t>
            </w:r>
          </w:p>
        </w:tc>
        <w:tc>
          <w:tcPr>
            <w:tcW w:w="3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0.8</w:t>
            </w:r>
          </w:p>
        </w:tc>
        <w:tc>
          <w:tcPr>
            <w:tcW w:w="30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0.7</w:t>
            </w:r>
          </w:p>
        </w:tc>
        <w:tc>
          <w:tcPr>
            <w:tcW w:w="40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15.0</w:t>
            </w:r>
          </w:p>
        </w:tc>
        <w:tc>
          <w:tcPr>
            <w:tcW w:w="45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否</w:t>
            </w:r>
          </w:p>
        </w:tc>
        <w:tc>
          <w:tcPr>
            <w:tcW w:w="552" w:type="pct"/>
            <w:vMerge w:val="restar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否</w:t>
            </w:r>
          </w:p>
        </w:tc>
        <w:tc>
          <w:tcPr>
            <w:tcW w:w="47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F0F3B" w:rsidTr="00F34F0D">
        <w:trPr>
          <w:trHeight w:hRule="exact" w:val="508"/>
        </w:trPr>
        <w:tc>
          <w:tcPr>
            <w:tcW w:w="302" w:type="pct"/>
            <w:vMerge/>
            <w:tcBorders>
              <w:lef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05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……</w:t>
            </w:r>
          </w:p>
        </w:tc>
        <w:tc>
          <w:tcPr>
            <w:tcW w:w="35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0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5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52" w:type="pct"/>
            <w:vMerge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7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F0F3B" w:rsidTr="00F34F0D">
        <w:trPr>
          <w:trHeight w:hRule="exact" w:val="508"/>
        </w:trPr>
        <w:tc>
          <w:tcPr>
            <w:tcW w:w="302" w:type="pct"/>
            <w:tcBorders>
              <w:lef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…</w:t>
            </w:r>
          </w:p>
        </w:tc>
        <w:tc>
          <w:tcPr>
            <w:tcW w:w="4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0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5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0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5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5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7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8F0F3B" w:rsidTr="00F34F0D">
        <w:trPr>
          <w:trHeight w:hRule="exact" w:val="452"/>
        </w:trPr>
        <w:tc>
          <w:tcPr>
            <w:tcW w:w="302" w:type="pct"/>
            <w:tcBorders>
              <w:lef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05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24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5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01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0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5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52" w:type="pct"/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76" w:type="pct"/>
            <w:tcBorders>
              <w:right w:val="nil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</w:tbl>
    <w:p w:rsidR="008F0F3B" w:rsidRDefault="008F0F3B" w:rsidP="008F0F3B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before="190" w:line="264" w:lineRule="auto"/>
        <w:rPr>
          <w:rFonts w:ascii="Times New Roman" w:eastAsia="黑体" w:hAnsi="Times New Roman" w:cs="Times New Roman"/>
          <w:szCs w:val="21"/>
        </w:rPr>
        <w:sectPr w:rsidR="008F0F3B" w:rsidSect="008F0F3B"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  <w:bookmarkStart w:id="7" w:name="_Hlk157440591"/>
      <w:r>
        <w:rPr>
          <w:rFonts w:ascii="Times New Roman" w:eastAsia="黑体" w:hAnsi="Times New Roman" w:cs="Times New Roman"/>
          <w:szCs w:val="21"/>
        </w:rPr>
        <w:t>注：样地编号与</w:t>
      </w:r>
      <w:r>
        <w:rPr>
          <w:rFonts w:ascii="Times New Roman" w:eastAsia="黑体" w:hAnsi="Times New Roman" w:cs="Times New Roman"/>
          <w:szCs w:val="21"/>
        </w:rPr>
        <w:t>APP</w:t>
      </w:r>
      <w:r>
        <w:rPr>
          <w:rFonts w:ascii="Times New Roman" w:eastAsia="黑体" w:hAnsi="Times New Roman" w:cs="Times New Roman"/>
          <w:szCs w:val="21"/>
        </w:rPr>
        <w:t>系统自动生成的编号保持一致；样方编号规则：样地编号</w:t>
      </w:r>
      <w:r>
        <w:rPr>
          <w:rFonts w:ascii="Times New Roman" w:eastAsia="黑体" w:hAnsi="Times New Roman" w:cs="Times New Roman"/>
          <w:szCs w:val="21"/>
        </w:rPr>
        <w:t>+</w:t>
      </w:r>
      <w:r>
        <w:rPr>
          <w:rFonts w:ascii="Times New Roman" w:eastAsia="黑体" w:hAnsi="Times New Roman" w:cs="Times New Roman"/>
          <w:szCs w:val="21"/>
        </w:rPr>
        <w:t>顺序号</w:t>
      </w:r>
      <w:r>
        <w:rPr>
          <w:rFonts w:ascii="Times New Roman" w:eastAsia="黑体" w:hAnsi="Times New Roman" w:cs="Times New Roman"/>
          <w:szCs w:val="21"/>
        </w:rPr>
        <w:t>(01</w:t>
      </w:r>
      <w:r>
        <w:rPr>
          <w:rFonts w:ascii="Times New Roman" w:eastAsia="黑体" w:hAnsi="Times New Roman" w:cs="Times New Roman"/>
          <w:szCs w:val="21"/>
        </w:rPr>
        <w:t>、</w:t>
      </w:r>
      <w:r>
        <w:rPr>
          <w:rFonts w:ascii="Times New Roman" w:eastAsia="黑体" w:hAnsi="Times New Roman" w:cs="Times New Roman"/>
          <w:szCs w:val="21"/>
        </w:rPr>
        <w:t>02</w:t>
      </w:r>
      <w:r>
        <w:rPr>
          <w:rFonts w:ascii="Times New Roman" w:eastAsia="黑体" w:hAnsi="Times New Roman" w:cs="Times New Roman"/>
          <w:szCs w:val="21"/>
        </w:rPr>
        <w:t>、</w:t>
      </w:r>
      <w:r>
        <w:rPr>
          <w:rFonts w:ascii="Times New Roman" w:eastAsia="黑体" w:hAnsi="Times New Roman" w:cs="Times New Roman"/>
          <w:szCs w:val="21"/>
        </w:rPr>
        <w:t>03</w:t>
      </w:r>
      <w:r>
        <w:rPr>
          <w:rFonts w:ascii="Times New Roman" w:eastAsia="黑体" w:hAnsi="Times New Roman" w:cs="Times New Roman" w:hint="eastAsia"/>
          <w:szCs w:val="21"/>
        </w:rPr>
        <w:t>…</w:t>
      </w:r>
      <w:r>
        <w:rPr>
          <w:rFonts w:ascii="Times New Roman" w:eastAsia="黑体" w:hAnsi="Times New Roman" w:cs="Times New Roman"/>
          <w:szCs w:val="21"/>
        </w:rPr>
        <w:t>)</w:t>
      </w:r>
      <w:r>
        <w:rPr>
          <w:rFonts w:ascii="Times New Roman" w:eastAsia="黑体" w:hAnsi="Times New Roman" w:cs="Times New Roman"/>
          <w:szCs w:val="21"/>
        </w:rPr>
        <w:t>；样方面积</w:t>
      </w:r>
      <w:r>
        <w:rPr>
          <w:rFonts w:ascii="Times New Roman" w:eastAsia="黑体" w:hAnsi="Times New Roman" w:cs="Times New Roman" w:hint="eastAsia"/>
          <w:szCs w:val="21"/>
        </w:rPr>
        <w:t>/</w:t>
      </w:r>
      <w:r>
        <w:rPr>
          <w:rFonts w:ascii="Times New Roman" w:eastAsia="黑体" w:hAnsi="Times New Roman" w:cs="Times New Roman"/>
          <w:szCs w:val="21"/>
        </w:rPr>
        <w:t>m²</w:t>
      </w:r>
      <w:r>
        <w:rPr>
          <w:rFonts w:ascii="Times New Roman" w:eastAsia="黑体" w:hAnsi="Times New Roman" w:cs="Times New Roman"/>
          <w:szCs w:val="21"/>
        </w:rPr>
        <w:t>：写成长</w:t>
      </w:r>
      <w:r>
        <w:rPr>
          <w:rFonts w:ascii="Arial" w:eastAsia="仿宋_GB2312" w:hAnsi="Arial" w:cs="Arial"/>
          <w:kern w:val="0"/>
          <w:szCs w:val="21"/>
        </w:rPr>
        <w:t>×</w:t>
      </w:r>
      <w:r>
        <w:rPr>
          <w:rFonts w:ascii="Times New Roman" w:eastAsia="黑体" w:hAnsi="Times New Roman" w:cs="Times New Roman"/>
          <w:szCs w:val="21"/>
        </w:rPr>
        <w:t>宽的格式；</w:t>
      </w:r>
      <w:r>
        <w:rPr>
          <w:rFonts w:ascii="Times New Roman" w:eastAsia="黑体" w:hAnsi="Times New Roman" w:cs="Times New Roman" w:hint="eastAsia"/>
          <w:szCs w:val="21"/>
        </w:rPr>
        <w:t>多度为整数，其他</w:t>
      </w:r>
      <w:r>
        <w:rPr>
          <w:rFonts w:ascii="Times New Roman" w:eastAsia="黑体" w:hAnsi="Times New Roman" w:cs="Times New Roman"/>
          <w:szCs w:val="21"/>
        </w:rPr>
        <w:t>监测数值均保留</w:t>
      </w:r>
      <w:r>
        <w:rPr>
          <w:rFonts w:ascii="Times New Roman" w:eastAsia="黑体" w:hAnsi="Times New Roman" w:cs="Times New Roman"/>
          <w:szCs w:val="21"/>
        </w:rPr>
        <w:t>1</w:t>
      </w:r>
      <w:r>
        <w:rPr>
          <w:rFonts w:ascii="Times New Roman" w:eastAsia="黑体" w:hAnsi="Times New Roman" w:cs="Times New Roman"/>
          <w:szCs w:val="21"/>
        </w:rPr>
        <w:t>位小数；序号、物种</w:t>
      </w:r>
      <w:r>
        <w:rPr>
          <w:rFonts w:ascii="Times New Roman" w:eastAsia="黑体" w:hAnsi="Times New Roman" w:cs="Times New Roman" w:hint="eastAsia"/>
          <w:szCs w:val="21"/>
        </w:rPr>
        <w:t>中文</w:t>
      </w:r>
      <w:r>
        <w:rPr>
          <w:rFonts w:ascii="Times New Roman" w:eastAsia="黑体" w:hAnsi="Times New Roman" w:cs="Times New Roman"/>
          <w:szCs w:val="21"/>
        </w:rPr>
        <w:t>名称、拉丁名、多度、分种盖度、优势种、外来入侵物种等需</w:t>
      </w:r>
      <w:r>
        <w:rPr>
          <w:rFonts w:ascii="Times New Roman" w:eastAsia="黑体" w:hAnsi="Times New Roman" w:cs="Times New Roman" w:hint="eastAsia"/>
          <w:szCs w:val="21"/>
        </w:rPr>
        <w:t>基于</w:t>
      </w:r>
      <w:r>
        <w:rPr>
          <w:rFonts w:ascii="Times New Roman" w:eastAsia="黑体" w:hAnsi="Times New Roman" w:cs="Times New Roman"/>
          <w:szCs w:val="21"/>
        </w:rPr>
        <w:t>每个物种</w:t>
      </w:r>
      <w:r>
        <w:rPr>
          <w:rFonts w:ascii="Times New Roman" w:eastAsia="黑体" w:hAnsi="Times New Roman" w:cs="Times New Roman" w:hint="eastAsia"/>
          <w:szCs w:val="21"/>
        </w:rPr>
        <w:t>填写</w:t>
      </w:r>
      <w:r>
        <w:rPr>
          <w:rFonts w:ascii="Times New Roman" w:eastAsia="黑体" w:hAnsi="Times New Roman" w:cs="Times New Roman"/>
          <w:szCs w:val="21"/>
        </w:rPr>
        <w:t>；高度、基径、</w:t>
      </w:r>
      <w:proofErr w:type="gramStart"/>
      <w:r>
        <w:rPr>
          <w:rFonts w:ascii="Times New Roman" w:eastAsia="黑体" w:hAnsi="Times New Roman" w:cs="Times New Roman"/>
          <w:szCs w:val="21"/>
        </w:rPr>
        <w:t>丛幅则</w:t>
      </w:r>
      <w:proofErr w:type="gramEnd"/>
      <w:r>
        <w:rPr>
          <w:rFonts w:ascii="Times New Roman" w:eastAsia="黑体" w:hAnsi="Times New Roman" w:cs="Times New Roman"/>
          <w:szCs w:val="21"/>
        </w:rPr>
        <w:t>需</w:t>
      </w:r>
      <w:r>
        <w:rPr>
          <w:rFonts w:ascii="Times New Roman" w:eastAsia="黑体" w:hAnsi="Times New Roman" w:cs="Times New Roman" w:hint="eastAsia"/>
          <w:szCs w:val="21"/>
        </w:rPr>
        <w:t>基于</w:t>
      </w:r>
      <w:r>
        <w:rPr>
          <w:rFonts w:ascii="Times New Roman" w:eastAsia="黑体" w:hAnsi="Times New Roman" w:cs="Times New Roman"/>
          <w:szCs w:val="21"/>
        </w:rPr>
        <w:t>每株</w:t>
      </w:r>
      <w:bookmarkEnd w:id="7"/>
      <w:r>
        <w:rPr>
          <w:rFonts w:ascii="Times New Roman" w:eastAsia="黑体" w:hAnsi="Times New Roman" w:cs="Times New Roman" w:hint="eastAsia"/>
          <w:szCs w:val="21"/>
        </w:rPr>
        <w:t>记录</w:t>
      </w:r>
      <w:r>
        <w:rPr>
          <w:rFonts w:ascii="Times New Roman" w:eastAsia="黑体" w:hAnsi="Times New Roman" w:cs="Times New Roman"/>
          <w:szCs w:val="21"/>
        </w:rPr>
        <w:t>。</w:t>
      </w:r>
    </w:p>
    <w:p w:rsidR="008F0F3B" w:rsidRDefault="008F0F3B" w:rsidP="008F0F3B">
      <w:pPr>
        <w:keepNext/>
        <w:keepLines/>
        <w:adjustRightInd w:val="0"/>
        <w:snapToGrid w:val="0"/>
        <w:spacing w:beforeLines="50" w:before="190" w:afterLines="50" w:after="190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4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草本层群落监测表</w:t>
      </w: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t>（样表）</w:t>
      </w:r>
    </w:p>
    <w:p w:rsidR="008F0F3B" w:rsidRDefault="008F0F3B" w:rsidP="008F0F3B">
      <w:pPr>
        <w:tabs>
          <w:tab w:val="left" w:pos="4965"/>
          <w:tab w:val="left" w:pos="5895"/>
          <w:tab w:val="left" w:pos="11370"/>
          <w:tab w:val="left" w:pos="13980"/>
        </w:tabs>
        <w:adjustRightInd w:val="0"/>
        <w:snapToGrid w:val="0"/>
        <w:spacing w:before="190"/>
        <w:jc w:val="left"/>
        <w:rPr>
          <w:rFonts w:ascii="Times New Roman" w:eastAsia="仿宋_GB2312" w:hAnsi="Times New Roman" w:cs="Times New Roman"/>
          <w:kern w:val="0"/>
          <w:szCs w:val="21"/>
        </w:rPr>
      </w:pPr>
      <w:bookmarkStart w:id="8" w:name="_Hlk157170932"/>
      <w:r>
        <w:rPr>
          <w:rFonts w:ascii="Times New Roman" w:eastAsia="仿宋_GB2312" w:hAnsi="Times New Roman" w:cs="Times New Roman"/>
          <w:kern w:val="0"/>
          <w:szCs w:val="21"/>
        </w:rPr>
        <w:t>样地编号（名称）：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样方编号：样地编号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+01               </w:t>
      </w:r>
      <w:r>
        <w:rPr>
          <w:rFonts w:ascii="Times New Roman" w:eastAsia="仿宋_GB2312" w:hAnsi="Times New Roman" w:cs="Times New Roman"/>
          <w:kern w:val="0"/>
          <w:szCs w:val="21"/>
        </w:rPr>
        <w:t>样方面积（</w:t>
      </w:r>
      <w:r>
        <w:rPr>
          <w:rFonts w:ascii="Times New Roman" w:eastAsia="仿宋_GB2312" w:hAnsi="Times New Roman" w:cs="Times New Roman"/>
          <w:kern w:val="0"/>
          <w:szCs w:val="21"/>
        </w:rPr>
        <w:t>m</w:t>
      </w:r>
      <w:r>
        <w:rPr>
          <w:rFonts w:ascii="Times New Roman" w:eastAsia="仿宋_GB2312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</w:t>
      </w:r>
      <w:r>
        <w:rPr>
          <w:rFonts w:ascii="Times New Roman" w:eastAsia="仿宋_GB2312" w:hAnsi="Times New Roman" w:cs="Times New Roman"/>
          <w:kern w:val="0"/>
          <w:szCs w:val="21"/>
        </w:rPr>
        <w:t>长</w:t>
      </w:r>
      <w:r>
        <w:rPr>
          <w:rFonts w:ascii="Arial" w:eastAsia="仿宋_GB2312" w:hAnsi="Arial" w:cs="Arial"/>
          <w:kern w:val="0"/>
          <w:szCs w:val="21"/>
        </w:rPr>
        <w:t>×</w:t>
      </w:r>
      <w:r>
        <w:rPr>
          <w:rFonts w:ascii="Times New Roman" w:eastAsia="仿宋_GB2312" w:hAnsi="Times New Roman" w:cs="Times New Roman"/>
          <w:kern w:val="0"/>
          <w:szCs w:val="21"/>
        </w:rPr>
        <w:t>宽）：</w:t>
      </w:r>
    </w:p>
    <w:p w:rsidR="008F0F3B" w:rsidRDefault="008F0F3B" w:rsidP="008F0F3B">
      <w:pPr>
        <w:tabs>
          <w:tab w:val="left" w:pos="4965"/>
          <w:tab w:val="left" w:pos="5895"/>
          <w:tab w:val="left" w:pos="11370"/>
          <w:tab w:val="left" w:pos="13980"/>
        </w:tabs>
        <w:adjustRightInd w:val="0"/>
        <w:snapToGrid w:val="0"/>
        <w:spacing w:before="190"/>
        <w:jc w:val="left"/>
        <w:rPr>
          <w:rFonts w:ascii="Times New Roman" w:eastAsia="仿宋_GB2312" w:hAnsi="Times New Roman" w:cs="Times New Roman"/>
          <w:szCs w:val="21"/>
          <w:u w:val="thick" w:color="000000"/>
        </w:rPr>
      </w:pPr>
      <w:r>
        <w:rPr>
          <w:rFonts w:ascii="Times New Roman" w:eastAsia="仿宋_GB2312" w:hAnsi="Times New Roman" w:cs="Times New Roman" w:hint="eastAsia"/>
          <w:kern w:val="0"/>
          <w:szCs w:val="21"/>
        </w:rPr>
        <w:t>样方中心点经度（</w:t>
      </w:r>
      <w:r>
        <w:rPr>
          <w:rFonts w:ascii="Times New Roman" w:eastAsia="仿宋_GB2312" w:hAnsi="Times New Roman" w:cs="Times New Roman"/>
          <w:kern w:val="0"/>
          <w:szCs w:val="21"/>
        </w:rPr>
        <w:t>°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</w:t>
      </w:r>
      <w:r>
        <w:rPr>
          <w:rFonts w:ascii="Times New Roman" w:eastAsia="仿宋_GB2312" w:hAnsi="Times New Roman" w:cs="Times New Roman" w:hint="eastAsia"/>
          <w:szCs w:val="21"/>
        </w:rPr>
        <w:t>保留小数点后</w:t>
      </w:r>
      <w:r>
        <w:rPr>
          <w:rFonts w:ascii="Times New Roman" w:eastAsia="仿宋_GB2312" w:hAnsi="Times New Roman" w:cs="Times New Roman"/>
          <w:szCs w:val="21"/>
        </w:rPr>
        <w:t>5</w:t>
      </w:r>
      <w:r>
        <w:rPr>
          <w:rFonts w:ascii="Times New Roman" w:eastAsia="仿宋_GB2312" w:hAnsi="Times New Roman" w:cs="Times New Roman"/>
          <w:szCs w:val="21"/>
        </w:rPr>
        <w:t>位</w:t>
      </w:r>
      <w:r>
        <w:rPr>
          <w:rFonts w:ascii="Times New Roman" w:eastAsia="仿宋_GB2312" w:hAnsi="Times New Roman" w:cs="Times New Roman" w:hint="eastAsia"/>
          <w:szCs w:val="21"/>
        </w:rPr>
        <w:t>）：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           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样方中心点纬度（</w:t>
      </w:r>
      <w:r>
        <w:rPr>
          <w:rFonts w:ascii="Times New Roman" w:eastAsia="仿宋_GB2312" w:hAnsi="Times New Roman" w:cs="Times New Roman"/>
          <w:kern w:val="0"/>
          <w:szCs w:val="21"/>
        </w:rPr>
        <w:t>°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，</w:t>
      </w:r>
      <w:r>
        <w:rPr>
          <w:rFonts w:ascii="Times New Roman" w:eastAsia="仿宋_GB2312" w:hAnsi="Times New Roman" w:cs="Times New Roman" w:hint="eastAsia"/>
          <w:szCs w:val="21"/>
        </w:rPr>
        <w:t>保留小数点后</w:t>
      </w:r>
      <w:r>
        <w:rPr>
          <w:rFonts w:ascii="Times New Roman" w:eastAsia="仿宋_GB2312" w:hAnsi="Times New Roman" w:cs="Times New Roman"/>
          <w:szCs w:val="21"/>
        </w:rPr>
        <w:t>5</w:t>
      </w:r>
      <w:r>
        <w:rPr>
          <w:rFonts w:ascii="Times New Roman" w:eastAsia="仿宋_GB2312" w:hAnsi="Times New Roman" w:cs="Times New Roman"/>
          <w:szCs w:val="21"/>
        </w:rPr>
        <w:t>位</w:t>
      </w:r>
      <w:r>
        <w:rPr>
          <w:rFonts w:ascii="Times New Roman" w:eastAsia="仿宋_GB2312" w:hAnsi="Times New Roman" w:cs="Times New Roman" w:hint="eastAsia"/>
          <w:szCs w:val="21"/>
        </w:rPr>
        <w:t>）：</w:t>
      </w:r>
      <w:r>
        <w:rPr>
          <w:rFonts w:ascii="Times New Roman" w:eastAsia="仿宋_GB2312" w:hAnsi="Times New Roman" w:cs="Times New Roman" w:hint="eastAsia"/>
          <w:szCs w:val="21"/>
        </w:rPr>
        <w:t xml:space="preserve"> </w:t>
      </w:r>
      <w:r>
        <w:rPr>
          <w:rFonts w:ascii="Times New Roman" w:eastAsia="仿宋_GB2312" w:hAnsi="Times New Roman" w:cs="Times New Roman"/>
          <w:szCs w:val="21"/>
        </w:rPr>
        <w:t xml:space="preserve">      </w:t>
      </w:r>
    </w:p>
    <w:p w:rsidR="008F0F3B" w:rsidRDefault="008F0F3B" w:rsidP="008F0F3B">
      <w:pPr>
        <w:tabs>
          <w:tab w:val="left" w:pos="4960"/>
          <w:tab w:val="left" w:pos="5895"/>
          <w:tab w:val="left" w:pos="11370"/>
          <w:tab w:val="left" w:pos="13980"/>
        </w:tabs>
        <w:adjustRightInd w:val="0"/>
        <w:snapToGrid w:val="0"/>
        <w:spacing w:before="190"/>
        <w:jc w:val="left"/>
        <w:rPr>
          <w:rFonts w:ascii="Times New Roman" w:eastAsia="仿宋_GB2312" w:hAnsi="Times New Roman" w:cs="Times New Roman"/>
          <w:kern w:val="0"/>
          <w:szCs w:val="21"/>
        </w:rPr>
      </w:pPr>
      <w:r>
        <w:rPr>
          <w:rFonts w:ascii="Times New Roman" w:eastAsia="仿宋_GB2312" w:hAnsi="Times New Roman" w:cs="Times New Roman"/>
          <w:kern w:val="0"/>
          <w:szCs w:val="21"/>
        </w:rPr>
        <w:t>群落地上生物量鲜重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/</w:t>
      </w:r>
      <w:r>
        <w:rPr>
          <w:rFonts w:ascii="Times New Roman" w:eastAsia="仿宋_GB2312" w:hAnsi="Times New Roman" w:cs="Times New Roman"/>
          <w:kern w:val="0"/>
          <w:szCs w:val="21"/>
        </w:rPr>
        <w:t>g</w:t>
      </w:r>
      <w:r>
        <w:rPr>
          <w:rFonts w:ascii="Times New Roman" w:eastAsia="仿宋_GB2312" w:hAnsi="Times New Roman" w:cs="Times New Roman"/>
          <w:kern w:val="0"/>
          <w:szCs w:val="21"/>
        </w:rPr>
        <w:t>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群落地上生物量干重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/</w:t>
      </w:r>
      <w:r>
        <w:rPr>
          <w:rFonts w:ascii="Times New Roman" w:eastAsia="仿宋_GB2312" w:hAnsi="Times New Roman" w:cs="Times New Roman"/>
          <w:kern w:val="0"/>
          <w:szCs w:val="21"/>
        </w:rPr>
        <w:t>g</w:t>
      </w:r>
      <w:r>
        <w:rPr>
          <w:rFonts w:ascii="Times New Roman" w:eastAsia="仿宋_GB2312" w:hAnsi="Times New Roman" w:cs="Times New Roman"/>
          <w:kern w:val="0"/>
          <w:szCs w:val="21"/>
        </w:rPr>
        <w:t>：</w:t>
      </w:r>
    </w:p>
    <w:p w:rsidR="008F0F3B" w:rsidRDefault="008F0F3B" w:rsidP="008F0F3B">
      <w:pPr>
        <w:tabs>
          <w:tab w:val="left" w:pos="4960"/>
          <w:tab w:val="left" w:pos="5895"/>
          <w:tab w:val="left" w:pos="11370"/>
          <w:tab w:val="left" w:pos="13980"/>
        </w:tabs>
        <w:adjustRightInd w:val="0"/>
        <w:snapToGrid w:val="0"/>
        <w:spacing w:before="190"/>
        <w:jc w:val="left"/>
        <w:rPr>
          <w:rFonts w:ascii="Times New Roman" w:eastAsia="仿宋_GB2312" w:hAnsi="Times New Roman" w:cs="Times New Roman"/>
          <w:kern w:val="0"/>
          <w:szCs w:val="21"/>
        </w:rPr>
      </w:pPr>
      <w:r>
        <w:rPr>
          <w:rFonts w:ascii="Times New Roman" w:eastAsia="仿宋_GB2312" w:hAnsi="Times New Roman" w:cs="Times New Roman"/>
          <w:kern w:val="0"/>
          <w:szCs w:val="21"/>
        </w:rPr>
        <w:t>日期：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监测人：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       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记录人：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1365"/>
        <w:gridCol w:w="888"/>
        <w:gridCol w:w="788"/>
        <w:gridCol w:w="788"/>
        <w:gridCol w:w="788"/>
        <w:gridCol w:w="787"/>
        <w:gridCol w:w="804"/>
        <w:gridCol w:w="937"/>
        <w:gridCol w:w="1077"/>
        <w:gridCol w:w="1481"/>
        <w:gridCol w:w="1202"/>
        <w:gridCol w:w="840"/>
        <w:gridCol w:w="840"/>
      </w:tblGrid>
      <w:tr w:rsidR="008F0F3B" w:rsidTr="00F34F0D">
        <w:trPr>
          <w:trHeight w:val="950"/>
        </w:trPr>
        <w:tc>
          <w:tcPr>
            <w:tcW w:w="488" w:type="pc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bookmarkStart w:id="9" w:name="_Hlk157356632"/>
            <w:bookmarkEnd w:id="8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物种中文名称</w:t>
            </w:r>
          </w:p>
        </w:tc>
        <w:tc>
          <w:tcPr>
            <w:tcW w:w="488" w:type="pc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left="-106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拉丁名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F0F3B" w:rsidRDefault="008F0F3B" w:rsidP="00F34F0D">
            <w:pPr>
              <w:tabs>
                <w:tab w:val="left" w:pos="381"/>
              </w:tabs>
              <w:autoSpaceDE w:val="0"/>
              <w:autoSpaceDN w:val="0"/>
              <w:adjustRightInd w:val="0"/>
              <w:snapToGrid w:val="0"/>
              <w:ind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1416" w:type="pct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株（丛）高度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cm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分种盖度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%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优势种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（是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否）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外来入侵物种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（是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否）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退化指示种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</w:p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ind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（是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否）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生活型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8F0F3B" w:rsidTr="00F34F0D">
        <w:trPr>
          <w:trHeight w:hRule="exact" w:val="479"/>
        </w:trPr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贝加尔针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茅</w:t>
            </w:r>
            <w:proofErr w:type="gramEnd"/>
          </w:p>
        </w:tc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i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i/>
                <w:kern w:val="0"/>
                <w:szCs w:val="21"/>
              </w:rPr>
              <w:t xml:space="preserve">Stipa </w:t>
            </w:r>
            <w:proofErr w:type="spellStart"/>
            <w:r>
              <w:rPr>
                <w:rFonts w:ascii="Times New Roman" w:eastAsia="仿宋_GB2312" w:hAnsi="Times New Roman" w:cs="Times New Roman"/>
                <w:i/>
                <w:kern w:val="0"/>
                <w:szCs w:val="21"/>
              </w:rPr>
              <w:t>baicalensis</w:t>
            </w:r>
            <w:proofErr w:type="spellEnd"/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11.2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13.2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10.5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9.8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4.9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35.0</w:t>
            </w:r>
          </w:p>
        </w:tc>
        <w:tc>
          <w:tcPr>
            <w:tcW w:w="3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是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否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否</w:t>
            </w:r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多年生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381"/>
        </w:trPr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12.5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10.0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10.2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5.5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4.0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404"/>
        </w:trPr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404"/>
        </w:trPr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404"/>
        </w:trPr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404"/>
        </w:trPr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399"/>
        </w:trPr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404"/>
        </w:trPr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404"/>
        </w:trPr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8F0F3B" w:rsidTr="00F34F0D">
        <w:trPr>
          <w:trHeight w:hRule="exact" w:val="345"/>
        </w:trPr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88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01" w:type="pct"/>
            <w:tcBorders>
              <w:left w:val="single" w:sz="4" w:space="0" w:color="000000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adjustRightInd w:val="0"/>
              <w:snapToGrid w:val="0"/>
              <w:spacing w:before="19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</w:tbl>
    <w:p w:rsidR="008F0F3B" w:rsidRDefault="008F0F3B" w:rsidP="008F0F3B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before="190" w:line="264" w:lineRule="auto"/>
        <w:rPr>
          <w:rFonts w:ascii="Times New Roman" w:eastAsia="黑体" w:hAnsi="Times New Roman" w:cs="Times New Roman"/>
          <w:szCs w:val="21"/>
        </w:rPr>
      </w:pPr>
      <w:bookmarkStart w:id="10" w:name="_Hlk157440612"/>
      <w:bookmarkStart w:id="11" w:name="_Hlk157356859"/>
      <w:bookmarkEnd w:id="9"/>
      <w:r>
        <w:rPr>
          <w:rFonts w:ascii="Times New Roman" w:eastAsia="黑体" w:hAnsi="Times New Roman" w:cs="Times New Roman"/>
          <w:szCs w:val="21"/>
        </w:rPr>
        <w:t>注：样地编号与</w:t>
      </w:r>
      <w:r>
        <w:rPr>
          <w:rFonts w:ascii="Times New Roman" w:eastAsia="黑体" w:hAnsi="Times New Roman" w:cs="Times New Roman"/>
          <w:szCs w:val="21"/>
        </w:rPr>
        <w:t>APP</w:t>
      </w:r>
      <w:r>
        <w:rPr>
          <w:rFonts w:ascii="Times New Roman" w:eastAsia="黑体" w:hAnsi="Times New Roman" w:cs="Times New Roman"/>
          <w:szCs w:val="21"/>
        </w:rPr>
        <w:t>系统自动生成的编号保持一致；样方编号规则：样地编号</w:t>
      </w:r>
      <w:r>
        <w:rPr>
          <w:rFonts w:ascii="Times New Roman" w:eastAsia="黑体" w:hAnsi="Times New Roman" w:cs="Times New Roman"/>
          <w:szCs w:val="21"/>
        </w:rPr>
        <w:t>+</w:t>
      </w:r>
      <w:r>
        <w:rPr>
          <w:rFonts w:ascii="Times New Roman" w:eastAsia="黑体" w:hAnsi="Times New Roman" w:cs="Times New Roman"/>
          <w:szCs w:val="21"/>
        </w:rPr>
        <w:t>顺序号</w:t>
      </w:r>
      <w:r>
        <w:rPr>
          <w:rFonts w:ascii="Times New Roman" w:eastAsia="黑体" w:hAnsi="Times New Roman" w:cs="Times New Roman"/>
          <w:szCs w:val="21"/>
        </w:rPr>
        <w:t>(01</w:t>
      </w:r>
      <w:r>
        <w:rPr>
          <w:rFonts w:ascii="Times New Roman" w:eastAsia="黑体" w:hAnsi="Times New Roman" w:cs="Times New Roman"/>
          <w:szCs w:val="21"/>
        </w:rPr>
        <w:t>、</w:t>
      </w:r>
      <w:r>
        <w:rPr>
          <w:rFonts w:ascii="Times New Roman" w:eastAsia="黑体" w:hAnsi="Times New Roman" w:cs="Times New Roman"/>
          <w:szCs w:val="21"/>
        </w:rPr>
        <w:t>02</w:t>
      </w:r>
      <w:r>
        <w:rPr>
          <w:rFonts w:ascii="Times New Roman" w:eastAsia="黑体" w:hAnsi="Times New Roman" w:cs="Times New Roman"/>
          <w:szCs w:val="21"/>
        </w:rPr>
        <w:t>、</w:t>
      </w:r>
      <w:r>
        <w:rPr>
          <w:rFonts w:ascii="Times New Roman" w:eastAsia="黑体" w:hAnsi="Times New Roman" w:cs="Times New Roman"/>
          <w:szCs w:val="21"/>
        </w:rPr>
        <w:t>03</w:t>
      </w:r>
      <w:r>
        <w:rPr>
          <w:rFonts w:ascii="黑体" w:eastAsia="黑体" w:hAnsi="黑体" w:cs="Times New Roman" w:hint="eastAsia"/>
          <w:szCs w:val="21"/>
        </w:rPr>
        <w:t>…</w:t>
      </w:r>
      <w:r>
        <w:rPr>
          <w:rFonts w:ascii="Times New Roman" w:eastAsia="黑体" w:hAnsi="Times New Roman" w:cs="Times New Roman"/>
          <w:szCs w:val="21"/>
        </w:rPr>
        <w:t>)</w:t>
      </w:r>
      <w:r>
        <w:rPr>
          <w:rFonts w:ascii="Times New Roman" w:eastAsia="黑体" w:hAnsi="Times New Roman" w:cs="Times New Roman"/>
          <w:szCs w:val="21"/>
        </w:rPr>
        <w:t>；样方面积</w:t>
      </w:r>
      <w:r>
        <w:rPr>
          <w:rFonts w:ascii="Times New Roman" w:eastAsia="黑体" w:hAnsi="Times New Roman" w:cs="Times New Roman" w:hint="eastAsia"/>
          <w:szCs w:val="21"/>
        </w:rPr>
        <w:t>/</w:t>
      </w:r>
      <w:r>
        <w:rPr>
          <w:rFonts w:ascii="Times New Roman" w:eastAsia="黑体" w:hAnsi="Times New Roman" w:cs="Times New Roman"/>
          <w:szCs w:val="21"/>
        </w:rPr>
        <w:t>m²</w:t>
      </w:r>
      <w:r>
        <w:rPr>
          <w:rFonts w:ascii="Times New Roman" w:eastAsia="黑体" w:hAnsi="Times New Roman" w:cs="Times New Roman"/>
          <w:szCs w:val="21"/>
        </w:rPr>
        <w:t>：写成长</w:t>
      </w:r>
      <w:r>
        <w:rPr>
          <w:rFonts w:ascii="Arial" w:eastAsia="仿宋_GB2312" w:hAnsi="Arial" w:cs="Arial"/>
          <w:kern w:val="0"/>
          <w:szCs w:val="21"/>
        </w:rPr>
        <w:t>×</w:t>
      </w:r>
      <w:r>
        <w:rPr>
          <w:rFonts w:ascii="Times New Roman" w:eastAsia="黑体" w:hAnsi="Times New Roman" w:cs="Times New Roman"/>
          <w:szCs w:val="21"/>
        </w:rPr>
        <w:t>宽的格式；</w:t>
      </w:r>
      <w:r>
        <w:rPr>
          <w:rFonts w:ascii="Times New Roman" w:eastAsia="黑体" w:hAnsi="Times New Roman" w:cs="Times New Roman" w:hint="eastAsia"/>
          <w:szCs w:val="21"/>
        </w:rPr>
        <w:t>多度为整数，其他</w:t>
      </w:r>
      <w:r>
        <w:rPr>
          <w:rFonts w:ascii="Times New Roman" w:eastAsia="黑体" w:hAnsi="Times New Roman" w:cs="Times New Roman"/>
          <w:szCs w:val="21"/>
        </w:rPr>
        <w:t>监测数值均保留</w:t>
      </w:r>
      <w:r>
        <w:rPr>
          <w:rFonts w:ascii="Times New Roman" w:eastAsia="黑体" w:hAnsi="Times New Roman" w:cs="Times New Roman"/>
          <w:szCs w:val="21"/>
        </w:rPr>
        <w:t>1</w:t>
      </w:r>
      <w:r>
        <w:rPr>
          <w:rFonts w:ascii="Times New Roman" w:eastAsia="黑体" w:hAnsi="Times New Roman" w:cs="Times New Roman"/>
          <w:szCs w:val="21"/>
        </w:rPr>
        <w:t>位小数；生活型分为一年生和多年生</w:t>
      </w:r>
      <w:bookmarkEnd w:id="10"/>
      <w:r>
        <w:rPr>
          <w:rFonts w:ascii="Times New Roman" w:eastAsia="黑体" w:hAnsi="Times New Roman" w:cs="Times New Roman"/>
          <w:szCs w:val="21"/>
        </w:rPr>
        <w:t>。</w:t>
      </w:r>
      <w:bookmarkEnd w:id="11"/>
      <w:r>
        <w:rPr>
          <w:rFonts w:ascii="Times New Roman" w:eastAsia="黑体" w:hAnsi="Times New Roman" w:cs="Times New Roman"/>
          <w:szCs w:val="21"/>
        </w:rPr>
        <w:br w:type="page"/>
      </w:r>
    </w:p>
    <w:p w:rsidR="008F0F3B" w:rsidRDefault="008F0F3B" w:rsidP="008F0F3B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before="190" w:line="264" w:lineRule="auto"/>
        <w:rPr>
          <w:rFonts w:ascii="Times New Roman" w:eastAsia="黑体" w:hAnsi="Times New Roman" w:cs="Times New Roman"/>
          <w:szCs w:val="21"/>
        </w:rPr>
        <w:sectPr w:rsidR="008F0F3B" w:rsidSect="008F0F3B"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p w:rsidR="008F0F3B" w:rsidRDefault="008F0F3B" w:rsidP="008F0F3B">
      <w:pPr>
        <w:keepNext/>
        <w:keepLines/>
        <w:adjustRightInd w:val="0"/>
        <w:snapToGrid w:val="0"/>
        <w:spacing w:beforeLines="50" w:before="156" w:afterLines="50" w:after="156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5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生境类型表</w:t>
      </w:r>
    </w:p>
    <w:p w:rsidR="008F0F3B" w:rsidRDefault="008F0F3B" w:rsidP="008F0F3B">
      <w:pPr>
        <w:tabs>
          <w:tab w:val="left" w:pos="6379"/>
        </w:tabs>
        <w:adjustRightInd w:val="0"/>
        <w:snapToGrid w:val="0"/>
        <w:spacing w:line="360" w:lineRule="auto"/>
        <w:ind w:firstLineChars="200" w:firstLine="420"/>
        <w:rPr>
          <w:rFonts w:ascii="Times New Roman" w:eastAsia="仿宋_GB2312" w:hAnsi="Times New Roman" w:cs="Times New Roman"/>
          <w:szCs w:val="21"/>
        </w:rPr>
      </w:pPr>
      <w:r>
        <w:rPr>
          <w:rFonts w:ascii="Times New Roman" w:eastAsia="仿宋_GB2312" w:hAnsi="Times New Roman" w:cs="Times New Roman"/>
          <w:szCs w:val="21"/>
        </w:rPr>
        <w:t>第一层次分为</w:t>
      </w:r>
      <w:r>
        <w:rPr>
          <w:rFonts w:ascii="Times New Roman" w:eastAsia="仿宋_GB2312" w:hAnsi="Times New Roman" w:cs="Times New Roman"/>
          <w:szCs w:val="21"/>
        </w:rPr>
        <w:t>A</w:t>
      </w:r>
      <w:r>
        <w:rPr>
          <w:rFonts w:ascii="Times New Roman" w:eastAsia="仿宋_GB2312" w:hAnsi="Times New Roman" w:cs="Times New Roman" w:hint="eastAsia"/>
          <w:szCs w:val="21"/>
        </w:rPr>
        <w:t>~</w:t>
      </w:r>
      <w:r>
        <w:rPr>
          <w:rFonts w:ascii="Times New Roman" w:eastAsia="仿宋_GB2312" w:hAnsi="Times New Roman" w:cs="Times New Roman"/>
          <w:szCs w:val="21"/>
        </w:rPr>
        <w:t>I</w:t>
      </w:r>
      <w:r>
        <w:rPr>
          <w:rFonts w:ascii="Times New Roman" w:eastAsia="仿宋_GB2312" w:hAnsi="Times New Roman" w:cs="Times New Roman"/>
          <w:szCs w:val="21"/>
        </w:rPr>
        <w:t>，第一层次下设若干第二层次生境类型。对第一、二层次生境类型分别选其中一项。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6"/>
        <w:gridCol w:w="4146"/>
      </w:tblGrid>
      <w:tr w:rsidR="008F0F3B" w:rsidTr="00F34F0D">
        <w:trPr>
          <w:trHeight w:val="345"/>
        </w:trPr>
        <w:tc>
          <w:tcPr>
            <w:tcW w:w="4156" w:type="dxa"/>
            <w:tcBorders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bookmarkStart w:id="12" w:name="_Toc391816198"/>
            <w:r>
              <w:rPr>
                <w:rFonts w:ascii="Times New Roman" w:eastAsia="仿宋_GB2312" w:hAnsi="Times New Roman" w:cs="Times New Roman"/>
                <w:szCs w:val="21"/>
              </w:rPr>
              <w:t xml:space="preserve">A </w:t>
            </w:r>
            <w:r>
              <w:rPr>
                <w:rFonts w:ascii="Times New Roman" w:eastAsia="仿宋_GB2312" w:hAnsi="Times New Roman" w:cs="Times New Roman"/>
                <w:szCs w:val="21"/>
              </w:rPr>
              <w:t>乔木林</w:t>
            </w:r>
          </w:p>
        </w:tc>
        <w:tc>
          <w:tcPr>
            <w:tcW w:w="4146" w:type="dxa"/>
            <w:tcBorders>
              <w:top w:val="single" w:sz="4" w:space="0" w:color="auto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B </w:t>
            </w:r>
            <w:r>
              <w:rPr>
                <w:rFonts w:ascii="Times New Roman" w:eastAsia="仿宋_GB2312" w:hAnsi="Times New Roman" w:cs="Times New Roman"/>
                <w:szCs w:val="21"/>
              </w:rPr>
              <w:t>灌木林及采伐迹地</w:t>
            </w:r>
          </w:p>
        </w:tc>
      </w:tr>
      <w:tr w:rsidR="008F0F3B" w:rsidTr="00F34F0D">
        <w:trPr>
          <w:trHeight w:val="1530"/>
        </w:trPr>
        <w:tc>
          <w:tcPr>
            <w:tcW w:w="4156" w:type="dxa"/>
            <w:tcBorders>
              <w:top w:val="nil"/>
              <w:bottom w:val="single" w:sz="4" w:space="0" w:color="000000"/>
            </w:tcBorders>
          </w:tcPr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雨林</w:t>
            </w:r>
          </w:p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季雨林</w:t>
            </w:r>
          </w:p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常绿阔叶林</w:t>
            </w:r>
          </w:p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常绿、落叶阔叶混交林</w:t>
            </w:r>
          </w:p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落叶阔叶林</w:t>
            </w:r>
          </w:p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常绿针叶林</w:t>
            </w:r>
          </w:p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7. </w:t>
            </w:r>
            <w:r>
              <w:rPr>
                <w:rFonts w:ascii="Times New Roman" w:eastAsia="仿宋_GB2312" w:hAnsi="Times New Roman" w:cs="Times New Roman"/>
                <w:szCs w:val="21"/>
              </w:rPr>
              <w:t>落叶针叶林</w:t>
            </w:r>
          </w:p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8. </w:t>
            </w:r>
            <w:r>
              <w:rPr>
                <w:rFonts w:ascii="Times New Roman" w:eastAsia="仿宋_GB2312" w:hAnsi="Times New Roman" w:cs="Times New Roman"/>
                <w:szCs w:val="21"/>
              </w:rPr>
              <w:t>针阔叶混交林</w:t>
            </w:r>
          </w:p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9. </w:t>
            </w:r>
            <w:r>
              <w:rPr>
                <w:rFonts w:ascii="Times New Roman" w:eastAsia="仿宋_GB2312" w:hAnsi="Times New Roman" w:cs="Times New Roman"/>
                <w:szCs w:val="21"/>
              </w:rPr>
              <w:t>成熟人工林（高度＞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，盖度大）</w:t>
            </w:r>
          </w:p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10. </w:t>
            </w:r>
            <w:r>
              <w:rPr>
                <w:rFonts w:ascii="Times New Roman" w:eastAsia="仿宋_GB2312" w:hAnsi="Times New Roman" w:cs="Times New Roman"/>
                <w:szCs w:val="21"/>
              </w:rPr>
              <w:t>幼龄人工林（高度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szCs w:val="21"/>
              </w:rPr>
              <w:t>～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，盖度小）</w:t>
            </w:r>
          </w:p>
        </w:tc>
        <w:tc>
          <w:tcPr>
            <w:tcW w:w="4146" w:type="dxa"/>
            <w:tcBorders>
              <w:top w:val="nil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灌丛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＜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天然幼林地（再生的自然或半自然林地）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＜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人工幼林地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采伐迹地（新树苗种植）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采伐迹地（没有新树苗种植）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竹林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7. 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8F0F3B" w:rsidTr="00F34F0D">
        <w:trPr>
          <w:trHeight w:val="270"/>
        </w:trPr>
        <w:tc>
          <w:tcPr>
            <w:tcW w:w="4156" w:type="dxa"/>
            <w:tcBorders>
              <w:left w:val="single" w:sz="4" w:space="0" w:color="auto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C </w:t>
            </w:r>
            <w:r>
              <w:rPr>
                <w:rFonts w:ascii="Times New Roman" w:eastAsia="仿宋_GB2312" w:hAnsi="Times New Roman" w:cs="Times New Roman"/>
                <w:szCs w:val="21"/>
              </w:rPr>
              <w:t>农田</w:t>
            </w:r>
          </w:p>
        </w:tc>
        <w:tc>
          <w:tcPr>
            <w:tcW w:w="4146" w:type="dxa"/>
            <w:tcBorders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D </w:t>
            </w:r>
            <w:r>
              <w:rPr>
                <w:rFonts w:ascii="Times New Roman" w:eastAsia="仿宋_GB2312" w:hAnsi="Times New Roman" w:cs="Times New Roman"/>
                <w:szCs w:val="21"/>
              </w:rPr>
              <w:t>草原</w:t>
            </w:r>
          </w:p>
        </w:tc>
      </w:tr>
      <w:tr w:rsidR="008F0F3B" w:rsidTr="00F34F0D">
        <w:trPr>
          <w:trHeight w:val="1275"/>
        </w:trPr>
        <w:tc>
          <w:tcPr>
            <w:tcW w:w="4156" w:type="dxa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水田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旱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地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果园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其他农业用地</w:t>
            </w:r>
          </w:p>
        </w:tc>
        <w:tc>
          <w:tcPr>
            <w:tcW w:w="4146" w:type="dxa"/>
            <w:tcBorders>
              <w:top w:val="nil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草甸草原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典型草原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荒漠草原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高寒草原</w:t>
            </w:r>
          </w:p>
        </w:tc>
      </w:tr>
      <w:tr w:rsidR="008F0F3B" w:rsidTr="00F34F0D">
        <w:trPr>
          <w:trHeight w:val="315"/>
        </w:trPr>
        <w:tc>
          <w:tcPr>
            <w:tcW w:w="4156" w:type="dxa"/>
            <w:tcBorders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E </w:t>
            </w:r>
            <w:r>
              <w:rPr>
                <w:rFonts w:ascii="Times New Roman" w:eastAsia="仿宋_GB2312" w:hAnsi="Times New Roman" w:cs="Times New Roman"/>
                <w:szCs w:val="21"/>
              </w:rPr>
              <w:t>荒漠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戈壁</w:t>
            </w:r>
          </w:p>
        </w:tc>
        <w:tc>
          <w:tcPr>
            <w:tcW w:w="4146" w:type="dxa"/>
            <w:tcBorders>
              <w:bottom w:val="nil"/>
              <w:right w:val="single" w:sz="4" w:space="0" w:color="auto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F </w:t>
            </w:r>
            <w:r>
              <w:rPr>
                <w:rFonts w:ascii="Times New Roman" w:eastAsia="仿宋_GB2312" w:hAnsi="Times New Roman" w:cs="Times New Roman"/>
                <w:szCs w:val="21"/>
              </w:rPr>
              <w:t>居住点</w:t>
            </w:r>
          </w:p>
        </w:tc>
      </w:tr>
      <w:tr w:rsidR="008F0F3B" w:rsidTr="00F34F0D">
        <w:trPr>
          <w:trHeight w:val="1230"/>
        </w:trPr>
        <w:tc>
          <w:tcPr>
            <w:tcW w:w="4156" w:type="dxa"/>
            <w:tcBorders>
              <w:top w:val="nil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戈壁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沙漠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绿洲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盐漠</w:t>
            </w:r>
          </w:p>
        </w:tc>
        <w:tc>
          <w:tcPr>
            <w:tcW w:w="4146" w:type="dxa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城镇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郊区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公园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乡村</w:t>
            </w:r>
          </w:p>
        </w:tc>
      </w:tr>
      <w:tr w:rsidR="008F0F3B" w:rsidTr="00F34F0D">
        <w:tc>
          <w:tcPr>
            <w:tcW w:w="4156" w:type="dxa"/>
            <w:tcBorders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G </w:t>
            </w:r>
            <w:r>
              <w:rPr>
                <w:rFonts w:ascii="Times New Roman" w:eastAsia="仿宋_GB2312" w:hAnsi="Times New Roman" w:cs="Times New Roman"/>
                <w:szCs w:val="21"/>
              </w:rPr>
              <w:t>内陆水体边缘</w:t>
            </w:r>
          </w:p>
        </w:tc>
        <w:tc>
          <w:tcPr>
            <w:tcW w:w="4146" w:type="dxa"/>
            <w:tcBorders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H</w:t>
            </w:r>
            <w:r>
              <w:rPr>
                <w:rFonts w:ascii="Times New Roman" w:eastAsia="仿宋_GB2312" w:hAnsi="Times New Roman" w:cs="Times New Roman"/>
                <w:szCs w:val="21"/>
              </w:rPr>
              <w:t>沿海</w:t>
            </w:r>
          </w:p>
        </w:tc>
      </w:tr>
      <w:tr w:rsidR="008F0F3B" w:rsidTr="00F34F0D">
        <w:tc>
          <w:tcPr>
            <w:tcW w:w="4156" w:type="dxa"/>
            <w:tcBorders>
              <w:top w:val="nil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池塘（＜</w:t>
            </w:r>
            <w:r>
              <w:rPr>
                <w:rFonts w:ascii="Times New Roman" w:eastAsia="仿宋_GB2312" w:hAnsi="Times New Roman" w:cs="Times New Roman"/>
                <w:szCs w:val="21"/>
              </w:rPr>
              <w:t>200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8F0F3B" w:rsidRDefault="008F0F3B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小型湖泊（</w:t>
            </w:r>
            <w:r>
              <w:rPr>
                <w:rFonts w:ascii="Times New Roman" w:eastAsia="仿宋_GB2312" w:hAnsi="Times New Roman" w:cs="Times New Roman"/>
                <w:szCs w:val="21"/>
              </w:rPr>
              <w:t>200</w:t>
            </w:r>
            <w:r>
              <w:rPr>
                <w:rFonts w:ascii="Times New Roman" w:eastAsia="仿宋_GB2312" w:hAnsi="Times New Roman" w:cs="Times New Roman"/>
                <w:szCs w:val="21"/>
              </w:rPr>
              <w:t>～</w:t>
            </w:r>
            <w:r>
              <w:rPr>
                <w:rFonts w:ascii="Times New Roman" w:eastAsia="仿宋_GB2312" w:hAnsi="Times New Roman" w:cs="Times New Roman"/>
                <w:szCs w:val="21"/>
              </w:rPr>
              <w:t>450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8F0F3B" w:rsidRDefault="008F0F3B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大型湖泊（＞</w:t>
            </w:r>
            <w:r>
              <w:rPr>
                <w:rFonts w:ascii="Times New Roman" w:eastAsia="仿宋_GB2312" w:hAnsi="Times New Roman" w:cs="Times New Roman"/>
                <w:szCs w:val="21"/>
              </w:rPr>
              <w:t>450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8F0F3B" w:rsidRDefault="008F0F3B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小溪（宽度＜</w:t>
            </w: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8F0F3B" w:rsidRDefault="008F0F3B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河流（宽度</w:t>
            </w:r>
            <w:r>
              <w:rPr>
                <w:rFonts w:ascii="Times New Roman" w:eastAsia="仿宋_GB2312" w:hAnsi="Times New Roman" w:cs="Times New Roman"/>
                <w:szCs w:val="21"/>
              </w:rPr>
              <w:t>≥3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8F0F3B" w:rsidRDefault="008F0F3B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人工水渠</w:t>
            </w:r>
          </w:p>
        </w:tc>
        <w:tc>
          <w:tcPr>
            <w:tcW w:w="4146" w:type="dxa"/>
            <w:tcBorders>
              <w:top w:val="nil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河口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沿海滩涂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咸水泻湖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红树林</w:t>
            </w:r>
          </w:p>
        </w:tc>
      </w:tr>
      <w:tr w:rsidR="008F0F3B" w:rsidTr="00F34F0D">
        <w:trPr>
          <w:trHeight w:val="255"/>
        </w:trPr>
        <w:tc>
          <w:tcPr>
            <w:tcW w:w="4156" w:type="dxa"/>
            <w:tcBorders>
              <w:bottom w:val="nil"/>
              <w:right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I </w:t>
            </w:r>
            <w:r>
              <w:rPr>
                <w:rFonts w:ascii="Times New Roman" w:eastAsia="仿宋_GB2312" w:hAnsi="Times New Roman" w:cs="Times New Roman"/>
                <w:szCs w:val="21"/>
              </w:rPr>
              <w:t>沼泽</w:t>
            </w:r>
          </w:p>
        </w:tc>
        <w:tc>
          <w:tcPr>
            <w:tcW w:w="4146" w:type="dxa"/>
            <w:tcBorders>
              <w:left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8F0F3B" w:rsidTr="00F34F0D">
        <w:trPr>
          <w:trHeight w:val="992"/>
        </w:trPr>
        <w:tc>
          <w:tcPr>
            <w:tcW w:w="4156" w:type="dxa"/>
            <w:tcBorders>
              <w:top w:val="nil"/>
              <w:right w:val="nil"/>
            </w:tcBorders>
          </w:tcPr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木本沼泽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草本沼泽</w:t>
            </w:r>
          </w:p>
          <w:p w:rsidR="008F0F3B" w:rsidRDefault="008F0F3B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泥炭</w:t>
            </w:r>
            <w:proofErr w:type="gramStart"/>
            <w:r>
              <w:rPr>
                <w:rFonts w:ascii="Times New Roman" w:eastAsia="仿宋_GB2312" w:hAnsi="Times New Roman" w:cs="Times New Roman"/>
                <w:szCs w:val="21"/>
              </w:rPr>
              <w:t>藓</w:t>
            </w:r>
            <w:proofErr w:type="gramEnd"/>
            <w:r>
              <w:rPr>
                <w:rFonts w:ascii="Times New Roman" w:eastAsia="仿宋_GB2312" w:hAnsi="Times New Roman" w:cs="Times New Roman"/>
                <w:szCs w:val="21"/>
              </w:rPr>
              <w:t>沼泽</w:t>
            </w:r>
          </w:p>
        </w:tc>
        <w:tc>
          <w:tcPr>
            <w:tcW w:w="4146" w:type="dxa"/>
            <w:tcBorders>
              <w:top w:val="nil"/>
              <w:left w:val="nil"/>
            </w:tcBorders>
          </w:tcPr>
          <w:p w:rsidR="008F0F3B" w:rsidRDefault="008F0F3B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bookmarkEnd w:id="12"/>
    </w:tbl>
    <w:p w:rsidR="008F0F3B" w:rsidRDefault="008F0F3B" w:rsidP="008F0F3B">
      <w:pPr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8F0F3B" w:rsidRDefault="008F0F3B" w:rsidP="008F0F3B">
      <w:pPr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8F0F3B" w:rsidRDefault="008F0F3B" w:rsidP="008F0F3B">
      <w:pPr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8F0F3B" w:rsidRDefault="008F0F3B" w:rsidP="008F0F3B">
      <w:pPr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8F0F3B" w:rsidRDefault="008F0F3B" w:rsidP="008F0F3B">
      <w:pPr>
        <w:keepNext/>
        <w:keepLines/>
        <w:adjustRightInd w:val="0"/>
        <w:snapToGrid w:val="0"/>
        <w:spacing w:beforeLines="50" w:before="156" w:afterLines="50" w:after="156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  <w:sectPr w:rsidR="008F0F3B" w:rsidSect="008F0F3B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8F0F3B" w:rsidRDefault="008F0F3B" w:rsidP="008F0F3B">
      <w:pPr>
        <w:keepNext/>
        <w:keepLines/>
        <w:adjustRightInd w:val="0"/>
        <w:snapToGrid w:val="0"/>
        <w:spacing w:beforeLines="50" w:before="156" w:afterLines="50" w:after="156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6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人为干扰活动分类表</w:t>
      </w:r>
    </w:p>
    <w:tbl>
      <w:tblPr>
        <w:tblW w:w="4918" w:type="pc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0"/>
        <w:gridCol w:w="3590"/>
        <w:gridCol w:w="3226"/>
      </w:tblGrid>
      <w:tr w:rsidR="008F0F3B" w:rsidTr="00F34F0D">
        <w:tc>
          <w:tcPr>
            <w:tcW w:w="3024" w:type="pct"/>
            <w:gridSpan w:val="2"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zCs w:val="21"/>
              </w:rPr>
              <w:t>干扰类型</w:t>
            </w:r>
          </w:p>
        </w:tc>
        <w:tc>
          <w:tcPr>
            <w:tcW w:w="1975" w:type="pct"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干扰强度</w:t>
            </w:r>
          </w:p>
        </w:tc>
      </w:tr>
      <w:tr w:rsidR="008F0F3B" w:rsidTr="00F34F0D">
        <w:tc>
          <w:tcPr>
            <w:tcW w:w="826" w:type="pct"/>
            <w:vMerge w:val="restart"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A. </w:t>
            </w:r>
            <w:r>
              <w:rPr>
                <w:rFonts w:ascii="Times New Roman" w:eastAsia="仿宋_GB2312" w:hAnsi="Times New Roman" w:cs="Times New Roman"/>
                <w:szCs w:val="21"/>
              </w:rPr>
              <w:t>开发建设</w:t>
            </w:r>
          </w:p>
        </w:tc>
        <w:tc>
          <w:tcPr>
            <w:tcW w:w="2198" w:type="pct"/>
            <w:tcBorders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房地产开发；</w:t>
            </w:r>
          </w:p>
        </w:tc>
        <w:tc>
          <w:tcPr>
            <w:tcW w:w="1975" w:type="pct"/>
            <w:vMerge w:val="restart"/>
          </w:tcPr>
          <w:p w:rsidR="008F0F3B" w:rsidRDefault="008F0F3B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分为强、中、弱、无四个等级。</w:t>
            </w:r>
          </w:p>
          <w:p w:rsidR="008F0F3B" w:rsidRDefault="008F0F3B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8F0F3B" w:rsidRDefault="008F0F3B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强：生境受到严重干扰；植被基本消失；野生动物难以栖息繁衍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  <w:p w:rsidR="008F0F3B" w:rsidRDefault="008F0F3B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8F0F3B" w:rsidRDefault="008F0F3B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中：生境受到干扰；植被部分消失，但干扰消失后，植被仍可恢复；野生动物栖息繁衍受到一定程度影响，但仍然可以栖息繁衍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  <w:p w:rsidR="008F0F3B" w:rsidRDefault="008F0F3B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8F0F3B" w:rsidRDefault="008F0F3B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弱：生境受到一定干扰；植被基本保持原样；对野生动物栖息繁衍影响不大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  <w:p w:rsidR="008F0F3B" w:rsidRDefault="008F0F3B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8F0F3B" w:rsidRDefault="008F0F3B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无：生境没有受到干扰；植被保持原始状态；对野生动物栖息繁衍没有影响</w:t>
            </w: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公路建设；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铁路建设；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矿产资源开发（含采石、挖沙等）；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旅游开发；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管线、风电、水电、火电、光伏发电、河道整治等开发建设活动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 w:val="restart"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B.</w:t>
            </w:r>
            <w:r>
              <w:rPr>
                <w:rFonts w:ascii="Times New Roman" w:eastAsia="仿宋_GB2312" w:hAnsi="Times New Roman" w:cs="Times New Roman"/>
                <w:szCs w:val="21"/>
              </w:rPr>
              <w:t>农牧渔业活动</w:t>
            </w:r>
          </w:p>
        </w:tc>
        <w:tc>
          <w:tcPr>
            <w:tcW w:w="2198" w:type="pct"/>
            <w:tcBorders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围湖造田；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围湖造林；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围滩养殖；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填海造地；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草原围栏；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毁草开垦；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7. </w:t>
            </w:r>
            <w:r>
              <w:rPr>
                <w:rFonts w:ascii="Times New Roman" w:eastAsia="仿宋_GB2312" w:hAnsi="Times New Roman" w:cs="Times New Roman"/>
                <w:szCs w:val="21"/>
              </w:rPr>
              <w:t>毁林开垦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 w:val="restart"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C. </w:t>
            </w:r>
            <w:r>
              <w:rPr>
                <w:rFonts w:ascii="Times New Roman" w:eastAsia="仿宋_GB2312" w:hAnsi="Times New Roman" w:cs="Times New Roman"/>
                <w:szCs w:val="21"/>
              </w:rPr>
              <w:t>环境污染</w:t>
            </w:r>
          </w:p>
        </w:tc>
        <w:tc>
          <w:tcPr>
            <w:tcW w:w="2198" w:type="pct"/>
            <w:tcBorders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水污染；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大气污染；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土壤污染；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固体废弃物排放；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噪声污染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 w:val="restart"/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D. 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</w:t>
            </w:r>
          </w:p>
        </w:tc>
        <w:tc>
          <w:tcPr>
            <w:tcW w:w="2198" w:type="pct"/>
            <w:tcBorders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放牧；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砍伐；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采集；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捕捞；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狩猎；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割草；</w:t>
            </w:r>
          </w:p>
        </w:tc>
        <w:tc>
          <w:tcPr>
            <w:tcW w:w="1975" w:type="pct"/>
            <w:vMerge/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  <w:tcBorders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7.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喷洒农药；</w:t>
            </w:r>
          </w:p>
        </w:tc>
        <w:tc>
          <w:tcPr>
            <w:tcW w:w="1975" w:type="pct"/>
            <w:vMerge/>
            <w:tcBorders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  <w:tcBorders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8.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施肥；</w:t>
            </w:r>
          </w:p>
        </w:tc>
        <w:tc>
          <w:tcPr>
            <w:tcW w:w="1975" w:type="pct"/>
            <w:vMerge/>
            <w:tcBorders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  <w:tcBorders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9.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耕作；</w:t>
            </w:r>
          </w:p>
        </w:tc>
        <w:tc>
          <w:tcPr>
            <w:tcW w:w="1975" w:type="pct"/>
            <w:vMerge/>
            <w:tcBorders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0F3B" w:rsidTr="00F34F0D">
        <w:tc>
          <w:tcPr>
            <w:tcW w:w="826" w:type="pct"/>
            <w:vMerge/>
            <w:tcBorders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10. </w:t>
            </w:r>
            <w:r>
              <w:rPr>
                <w:rFonts w:ascii="Times New Roman" w:eastAsia="仿宋_GB2312" w:hAnsi="Times New Roman" w:cs="Times New Roman"/>
                <w:szCs w:val="21"/>
              </w:rPr>
              <w:t>火烧；</w:t>
            </w:r>
          </w:p>
          <w:p w:rsidR="008F0F3B" w:rsidRDefault="008F0F3B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11. </w:t>
            </w:r>
            <w:r>
              <w:rPr>
                <w:rFonts w:ascii="Times New Roman" w:eastAsia="仿宋_GB2312" w:hAnsi="Times New Roman" w:cs="Times New Roman"/>
                <w:szCs w:val="21"/>
              </w:rPr>
              <w:t>道路交通等</w:t>
            </w:r>
          </w:p>
        </w:tc>
        <w:tc>
          <w:tcPr>
            <w:tcW w:w="1975" w:type="pct"/>
            <w:vMerge/>
            <w:tcBorders>
              <w:left w:val="single" w:sz="4" w:space="0" w:color="000000"/>
            </w:tcBorders>
          </w:tcPr>
          <w:p w:rsidR="008F0F3B" w:rsidRDefault="008F0F3B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8F0F3B" w:rsidRDefault="008F0F3B" w:rsidP="008F0F3B">
      <w:pPr>
        <w:snapToGrid w:val="0"/>
        <w:spacing w:line="360" w:lineRule="auto"/>
        <w:rPr>
          <w:rFonts w:ascii="Times New Roman" w:eastAsia="仿宋_GB2312" w:hAnsi="Times New Roman" w:cs="Times New Roman"/>
          <w:sz w:val="28"/>
        </w:rPr>
        <w:sectPr w:rsidR="008F0F3B" w:rsidSect="008F0F3B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C5485E" w:rsidRPr="00895282" w:rsidRDefault="00C5485E" w:rsidP="00C5485E">
      <w:pPr>
        <w:pStyle w:val="21"/>
        <w:ind w:firstLine="480"/>
        <w:rPr>
          <w:rFonts w:hint="eastAsia"/>
        </w:rPr>
      </w:pPr>
    </w:p>
    <w:p w:rsidR="00C5485E" w:rsidRPr="00C5485E" w:rsidRDefault="00C5485E" w:rsidP="00C5485E">
      <w:pPr>
        <w:keepNext/>
        <w:keepLine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附表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7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 xml:space="preserve">  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海南省国家重点保护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野生生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物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统计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/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监测表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22"/>
        <w:gridCol w:w="984"/>
        <w:gridCol w:w="982"/>
        <w:gridCol w:w="1121"/>
        <w:gridCol w:w="1121"/>
        <w:gridCol w:w="766"/>
        <w:gridCol w:w="1134"/>
        <w:gridCol w:w="708"/>
        <w:gridCol w:w="357"/>
        <w:gridCol w:w="352"/>
        <w:gridCol w:w="491"/>
        <w:gridCol w:w="218"/>
        <w:gridCol w:w="2713"/>
        <w:gridCol w:w="264"/>
        <w:gridCol w:w="861"/>
        <w:gridCol w:w="131"/>
        <w:gridCol w:w="633"/>
        <w:gridCol w:w="76"/>
      </w:tblGrid>
      <w:tr w:rsidR="00C5485E" w:rsidTr="00F34F0D">
        <w:trPr>
          <w:gridAfter w:val="1"/>
          <w:wAfter w:w="76" w:type="dxa"/>
          <w:trHeight w:val="242"/>
        </w:trPr>
        <w:tc>
          <w:tcPr>
            <w:tcW w:w="1122" w:type="dxa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84" w:type="dxa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82" w:type="dxa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6" w:type="dxa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bottom w:val="single" w:sz="12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分布</w:t>
            </w:r>
          </w:p>
        </w:tc>
        <w:tc>
          <w:tcPr>
            <w:tcW w:w="843" w:type="dxa"/>
            <w:gridSpan w:val="2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931" w:type="dxa"/>
            <w:gridSpan w:val="2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5" w:type="dxa"/>
            <w:gridSpan w:val="2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</w:tcBorders>
          </w:tcPr>
          <w:p w:rsidR="00C5485E" w:rsidRDefault="00C5485E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C5485E" w:rsidRPr="00C5485E" w:rsidTr="00F34F0D">
        <w:tc>
          <w:tcPr>
            <w:tcW w:w="1122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类别</w:t>
            </w:r>
          </w:p>
        </w:tc>
        <w:tc>
          <w:tcPr>
            <w:tcW w:w="984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物种名</w:t>
            </w:r>
          </w:p>
        </w:tc>
        <w:tc>
          <w:tcPr>
            <w:tcW w:w="982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拉丁名</w:t>
            </w: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保护级别</w:t>
            </w: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是否发现</w:t>
            </w:r>
          </w:p>
        </w:tc>
        <w:tc>
          <w:tcPr>
            <w:tcW w:w="766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时间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位置描述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经度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纬度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数量</w:t>
            </w:r>
          </w:p>
        </w:tc>
        <w:tc>
          <w:tcPr>
            <w:tcW w:w="2977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/>
                <w:szCs w:val="21"/>
              </w:rPr>
              <w:t>保护状况和面临的主要威胁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调查人</w:t>
            </w:r>
          </w:p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（数据</w:t>
            </w:r>
          </w:p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来源）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备注</w:t>
            </w:r>
          </w:p>
        </w:tc>
      </w:tr>
      <w:tr w:rsidR="00C5485E" w:rsidRPr="00C5485E" w:rsidTr="00F34F0D">
        <w:tc>
          <w:tcPr>
            <w:tcW w:w="1122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高等植物</w:t>
            </w:r>
          </w:p>
        </w:tc>
        <w:tc>
          <w:tcPr>
            <w:tcW w:w="984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哺乳动物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鸟类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两栖类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爬行类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鱼类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其他</w:t>
            </w:r>
          </w:p>
        </w:tc>
        <w:tc>
          <w:tcPr>
            <w:tcW w:w="984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C5485E" w:rsidRPr="00C5485E" w:rsidRDefault="00C5485E" w:rsidP="00C5485E">
      <w:pPr>
        <w:autoSpaceDE w:val="0"/>
        <w:autoSpaceDN w:val="0"/>
        <w:ind w:right="26"/>
        <w:jc w:val="left"/>
        <w:rPr>
          <w:rFonts w:ascii="Times New Roman" w:eastAsia="仿宋_GB2312" w:hAnsi="Times New Roman" w:cs="Times New Roman"/>
          <w:szCs w:val="21"/>
        </w:rPr>
      </w:pPr>
      <w:r w:rsidRPr="00C5485E">
        <w:rPr>
          <w:rFonts w:ascii="Times New Roman" w:eastAsia="仿宋_GB2312" w:hAnsi="Times New Roman" w:cs="Times New Roman" w:hint="eastAsia"/>
          <w:szCs w:val="21"/>
        </w:rPr>
        <w:t>审核日期：</w:t>
      </w:r>
      <w:r w:rsidRPr="00C5485E">
        <w:rPr>
          <w:rFonts w:ascii="Times New Roman" w:eastAsia="仿宋_GB2312" w:hAnsi="Times New Roman" w:cs="Times New Roman" w:hint="eastAsia"/>
          <w:szCs w:val="21"/>
        </w:rPr>
        <w:t>_</w:t>
      </w:r>
      <w:r w:rsidRPr="00C5485E">
        <w:rPr>
          <w:rFonts w:ascii="Times New Roman" w:eastAsia="仿宋_GB2312" w:hAnsi="Times New Roman" w:cs="Times New Roman"/>
          <w:szCs w:val="21"/>
        </w:rPr>
        <w:t xml:space="preserve">__________________ </w:t>
      </w:r>
      <w:r w:rsidRPr="00C5485E">
        <w:rPr>
          <w:rFonts w:ascii="Times New Roman" w:eastAsia="仿宋_GB2312" w:hAnsi="Times New Roman" w:cs="Times New Roman" w:hint="eastAsia"/>
          <w:szCs w:val="21"/>
        </w:rPr>
        <w:t>审核人：</w:t>
      </w:r>
      <w:r w:rsidRPr="00C5485E">
        <w:rPr>
          <w:rFonts w:ascii="Times New Roman" w:eastAsia="仿宋_GB2312" w:hAnsi="Times New Roman" w:cs="Times New Roman" w:hint="eastAsia"/>
          <w:szCs w:val="21"/>
        </w:rPr>
        <w:t>_</w:t>
      </w:r>
      <w:r w:rsidRPr="00C5485E">
        <w:rPr>
          <w:rFonts w:ascii="Times New Roman" w:eastAsia="仿宋_GB2312" w:hAnsi="Times New Roman" w:cs="Times New Roman"/>
          <w:szCs w:val="21"/>
        </w:rPr>
        <w:t>_______________________</w:t>
      </w:r>
    </w:p>
    <w:p w:rsidR="00C5485E" w:rsidRDefault="00C5485E" w:rsidP="00C5485E">
      <w:pPr>
        <w:spacing w:after="3696" w:line="259" w:lineRule="auto"/>
        <w:rPr>
          <w:rFonts w:hint="eastAsia"/>
        </w:rPr>
      </w:pPr>
    </w:p>
    <w:p w:rsidR="00C5485E" w:rsidRPr="00C5485E" w:rsidRDefault="00C5485E" w:rsidP="00C5485E">
      <w:pPr>
        <w:keepNext/>
        <w:keepLine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lastRenderedPageBreak/>
        <w:t>附表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8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 xml:space="preserve"> 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 xml:space="preserve"> 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海南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省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外来入侵生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物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统计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/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监测表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22"/>
        <w:gridCol w:w="984"/>
        <w:gridCol w:w="982"/>
        <w:gridCol w:w="1121"/>
        <w:gridCol w:w="1121"/>
        <w:gridCol w:w="766"/>
        <w:gridCol w:w="1134"/>
        <w:gridCol w:w="708"/>
        <w:gridCol w:w="357"/>
        <w:gridCol w:w="352"/>
        <w:gridCol w:w="491"/>
        <w:gridCol w:w="218"/>
        <w:gridCol w:w="2713"/>
        <w:gridCol w:w="264"/>
        <w:gridCol w:w="861"/>
        <w:gridCol w:w="131"/>
        <w:gridCol w:w="633"/>
        <w:gridCol w:w="76"/>
      </w:tblGrid>
      <w:tr w:rsidR="00C5485E" w:rsidRPr="00C5485E" w:rsidTr="00F34F0D">
        <w:trPr>
          <w:gridAfter w:val="1"/>
          <w:wAfter w:w="76" w:type="dxa"/>
          <w:trHeight w:val="242"/>
        </w:trPr>
        <w:tc>
          <w:tcPr>
            <w:tcW w:w="1122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4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bottom w:val="single" w:sz="12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分布</w:t>
            </w:r>
          </w:p>
        </w:tc>
        <w:tc>
          <w:tcPr>
            <w:tcW w:w="843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31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类别</w:t>
            </w:r>
          </w:p>
        </w:tc>
        <w:tc>
          <w:tcPr>
            <w:tcW w:w="984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物种名</w:t>
            </w:r>
          </w:p>
        </w:tc>
        <w:tc>
          <w:tcPr>
            <w:tcW w:w="982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拉丁名</w:t>
            </w: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保护级别</w:t>
            </w: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是否发现</w:t>
            </w:r>
          </w:p>
        </w:tc>
        <w:tc>
          <w:tcPr>
            <w:tcW w:w="766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时间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位置描述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经度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纬度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数量</w:t>
            </w:r>
          </w:p>
        </w:tc>
        <w:tc>
          <w:tcPr>
            <w:tcW w:w="2977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/>
                <w:szCs w:val="21"/>
              </w:rPr>
              <w:t>保护状况和面临的主要威胁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调查人</w:t>
            </w:r>
          </w:p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（数据</w:t>
            </w:r>
          </w:p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来源）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备注</w:t>
            </w:r>
          </w:p>
        </w:tc>
      </w:tr>
      <w:tr w:rsidR="00C5485E" w:rsidRPr="00C5485E" w:rsidTr="00F34F0D">
        <w:tc>
          <w:tcPr>
            <w:tcW w:w="1122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高等植物</w:t>
            </w:r>
          </w:p>
        </w:tc>
        <w:tc>
          <w:tcPr>
            <w:tcW w:w="984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哺乳动物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鸟类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两栖类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爬行类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鱼类</w:t>
            </w:r>
          </w:p>
        </w:tc>
        <w:tc>
          <w:tcPr>
            <w:tcW w:w="98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5485E" w:rsidRPr="00C5485E" w:rsidTr="00F34F0D">
        <w:tc>
          <w:tcPr>
            <w:tcW w:w="1122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其他</w:t>
            </w:r>
          </w:p>
        </w:tc>
        <w:tc>
          <w:tcPr>
            <w:tcW w:w="984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5485E" w:rsidRPr="00C5485E" w:rsidRDefault="00C5485E" w:rsidP="00C5485E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C5485E" w:rsidRPr="00C5485E" w:rsidRDefault="00C5485E" w:rsidP="00C5485E">
      <w:pPr>
        <w:autoSpaceDE w:val="0"/>
        <w:autoSpaceDN w:val="0"/>
        <w:ind w:right="26"/>
        <w:jc w:val="left"/>
        <w:rPr>
          <w:rFonts w:ascii="Times New Roman" w:eastAsia="仿宋_GB2312" w:hAnsi="Times New Roman" w:cs="Times New Roman"/>
          <w:szCs w:val="21"/>
        </w:rPr>
      </w:pPr>
      <w:r w:rsidRPr="00C5485E">
        <w:rPr>
          <w:rFonts w:ascii="Times New Roman" w:eastAsia="仿宋_GB2312" w:hAnsi="Times New Roman" w:cs="Times New Roman" w:hint="eastAsia"/>
          <w:szCs w:val="21"/>
        </w:rPr>
        <w:t>审核日期：</w:t>
      </w:r>
      <w:r w:rsidRPr="00C5485E">
        <w:rPr>
          <w:rFonts w:ascii="Times New Roman" w:eastAsia="仿宋_GB2312" w:hAnsi="Times New Roman" w:cs="Times New Roman" w:hint="eastAsia"/>
          <w:szCs w:val="21"/>
        </w:rPr>
        <w:t>_</w:t>
      </w:r>
      <w:r w:rsidRPr="00C5485E">
        <w:rPr>
          <w:rFonts w:ascii="Times New Roman" w:eastAsia="仿宋_GB2312" w:hAnsi="Times New Roman" w:cs="Times New Roman"/>
          <w:szCs w:val="21"/>
        </w:rPr>
        <w:t xml:space="preserve">__________________ </w:t>
      </w:r>
      <w:r w:rsidRPr="00C5485E">
        <w:rPr>
          <w:rFonts w:ascii="Times New Roman" w:eastAsia="仿宋_GB2312" w:hAnsi="Times New Roman" w:cs="Times New Roman" w:hint="eastAsia"/>
          <w:szCs w:val="21"/>
        </w:rPr>
        <w:t>审核人：</w:t>
      </w:r>
      <w:r w:rsidRPr="00C5485E">
        <w:rPr>
          <w:rFonts w:ascii="Times New Roman" w:eastAsia="仿宋_GB2312" w:hAnsi="Times New Roman" w:cs="Times New Roman" w:hint="eastAsia"/>
          <w:szCs w:val="21"/>
        </w:rPr>
        <w:t>_</w:t>
      </w:r>
      <w:r w:rsidRPr="00C5485E">
        <w:rPr>
          <w:rFonts w:ascii="Times New Roman" w:eastAsia="仿宋_GB2312" w:hAnsi="Times New Roman" w:cs="Times New Roman"/>
          <w:szCs w:val="21"/>
        </w:rPr>
        <w:t>____________________</w:t>
      </w:r>
    </w:p>
    <w:p w:rsidR="008F0F3B" w:rsidRDefault="008F0F3B"/>
    <w:sectPr w:rsidR="008F0F3B" w:rsidSect="00C5485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6746" w:rsidRDefault="00316746" w:rsidP="00C5485E">
      <w:r>
        <w:separator/>
      </w:r>
    </w:p>
  </w:endnote>
  <w:endnote w:type="continuationSeparator" w:id="0">
    <w:p w:rsidR="00316746" w:rsidRDefault="00316746" w:rsidP="00C5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6746" w:rsidRDefault="00316746" w:rsidP="00C5485E">
      <w:r>
        <w:separator/>
      </w:r>
    </w:p>
  </w:footnote>
  <w:footnote w:type="continuationSeparator" w:id="0">
    <w:p w:rsidR="00316746" w:rsidRDefault="00316746" w:rsidP="00C54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3B"/>
    <w:rsid w:val="002550EA"/>
    <w:rsid w:val="00316746"/>
    <w:rsid w:val="008F0F3B"/>
    <w:rsid w:val="00C5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17D09"/>
  <w15:chartTrackingRefBased/>
  <w15:docId w15:val="{6A33CC98-848A-4BE6-A7BB-82FC3883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F3B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F0F3B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0F3B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0F3B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F3B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0F3B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0F3B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0F3B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0F3B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0F3B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F0F3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F0F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F0F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F0F3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F0F3B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F0F3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F0F3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F0F3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F0F3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F0F3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8F0F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0F3B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8F0F3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0F3B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8F0F3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0F3B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8F0F3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F0F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8F0F3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F0F3B"/>
    <w:rPr>
      <w:b/>
      <w:bCs/>
      <w:smallCaps/>
      <w:color w:val="2F5496" w:themeColor="accent1" w:themeShade="BF"/>
      <w:spacing w:val="5"/>
    </w:rPr>
  </w:style>
  <w:style w:type="table" w:customStyle="1" w:styleId="11">
    <w:name w:val="网格型1"/>
    <w:basedOn w:val="a1"/>
    <w:qFormat/>
    <w:rsid w:val="008F0F3B"/>
    <w:pPr>
      <w:spacing w:after="0" w:line="240" w:lineRule="auto"/>
    </w:pPr>
    <w:rPr>
      <w:rFonts w:ascii="Calibri" w:eastAsia="宋体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C5485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5485E"/>
    <w:rPr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C54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5485E"/>
    <w:rPr>
      <w:sz w:val="18"/>
      <w:szCs w:val="18"/>
      <w14:ligatures w14:val="none"/>
    </w:rPr>
  </w:style>
  <w:style w:type="paragraph" w:styleId="af2">
    <w:name w:val="Body Text Indent"/>
    <w:basedOn w:val="a"/>
    <w:link w:val="af3"/>
    <w:uiPriority w:val="99"/>
    <w:semiHidden/>
    <w:unhideWhenUsed/>
    <w:rsid w:val="00C5485E"/>
    <w:pPr>
      <w:spacing w:after="120"/>
      <w:ind w:leftChars="200" w:left="420"/>
    </w:pPr>
  </w:style>
  <w:style w:type="character" w:customStyle="1" w:styleId="af3">
    <w:name w:val="正文文本缩进 字符"/>
    <w:basedOn w:val="a0"/>
    <w:link w:val="af2"/>
    <w:uiPriority w:val="99"/>
    <w:semiHidden/>
    <w:rsid w:val="00C5485E"/>
    <w:rPr>
      <w:sz w:val="21"/>
      <w:szCs w:val="22"/>
      <w14:ligatures w14:val="none"/>
    </w:rPr>
  </w:style>
  <w:style w:type="paragraph" w:styleId="21">
    <w:name w:val="Body Text First Indent 2"/>
    <w:basedOn w:val="af2"/>
    <w:next w:val="af4"/>
    <w:link w:val="22"/>
    <w:qFormat/>
    <w:rsid w:val="00C5485E"/>
    <w:pPr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22">
    <w:name w:val="正文文本首行缩进 2 字符"/>
    <w:basedOn w:val="af3"/>
    <w:link w:val="21"/>
    <w:rsid w:val="00C5485E"/>
    <w:rPr>
      <w:rFonts w:ascii="Times New Roman" w:eastAsia="宋体" w:hAnsi="Times New Roman" w:cs="Times New Roman"/>
      <w:sz w:val="24"/>
      <w:szCs w:val="22"/>
      <w14:ligatures w14:val="none"/>
    </w:rPr>
  </w:style>
  <w:style w:type="paragraph" w:styleId="af4">
    <w:name w:val="Body Text"/>
    <w:basedOn w:val="a"/>
    <w:link w:val="af5"/>
    <w:uiPriority w:val="99"/>
    <w:semiHidden/>
    <w:unhideWhenUsed/>
    <w:rsid w:val="00C5485E"/>
    <w:pPr>
      <w:spacing w:after="120"/>
    </w:pPr>
  </w:style>
  <w:style w:type="character" w:customStyle="1" w:styleId="af5">
    <w:name w:val="正文文本 字符"/>
    <w:basedOn w:val="a0"/>
    <w:link w:val="af4"/>
    <w:uiPriority w:val="99"/>
    <w:semiHidden/>
    <w:rsid w:val="00C5485E"/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682</Words>
  <Characters>3891</Characters>
  <Application>Microsoft Office Word</Application>
  <DocSecurity>0</DocSecurity>
  <Lines>32</Lines>
  <Paragraphs>9</Paragraphs>
  <ScaleCrop>false</ScaleCrop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zijia zhang</dc:creator>
  <cp:keywords/>
  <dc:description/>
  <cp:lastModifiedBy>zijia zhang</cp:lastModifiedBy>
  <cp:revision>2</cp:revision>
  <dcterms:created xsi:type="dcterms:W3CDTF">2025-03-13T02:17:00Z</dcterms:created>
  <dcterms:modified xsi:type="dcterms:W3CDTF">2025-03-13T02:41:00Z</dcterms:modified>
</cp:coreProperties>
</file>