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金融专业理实一体化实训室改造项目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HNJY2025-20-2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海南省银行学校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海南省银行学校</w:t>
      </w:r>
      <w:r>
        <w:rPr>
          <w:rFonts w:ascii="仿宋_GB2312" w:hAnsi="仿宋_GB2312" w:cs="仿宋_GB2312" w:eastAsia="仿宋_GB2312"/>
        </w:rPr>
        <w:t xml:space="preserve"> 的委托，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金融专业理实一体化实训室改造项目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HNJY2025-20-2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金融专业理实一体化实训室改造项目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2,884,551.00元</w:t>
      </w:r>
      <w:r>
        <w:rPr>
          <w:rFonts w:ascii="仿宋_GB2312" w:hAnsi="仿宋_GB2312" w:cs="仿宋_GB2312" w:eastAsia="仿宋_GB2312"/>
        </w:rPr>
        <w:t>贰佰捌拾捌万肆仟伍佰伍拾壹元整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自合同签订之日起60天内完成供货及安装调试。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海南省银行学校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海南省海口市南沙路48号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66793441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秦圣梁</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采购包1：2,884,551.00元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说明：根据合同约定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代理服务费收费标准：参照“中华人民共和国国家计划委员会[计价格 ［2002］1980号]”文件规定折的6.8折收取。 单位名称：海南省教学仪器设备招标中心有限公司 开户银行：中国银行股份有限公司海口美舍河支行 银行帐号：266255028427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16.1述标和/或产（样）品演（展）示：有 16.2是否接受进口产品投标：否 16.3采购需求：（1）采购需求中未列明偏差的除特殊订制类货物以外，列明的尺寸、重量及体积允许±5%偏差。（需求中技术参数已有要求的除外）（2）采购标的物需按照国家相关标准、行业标准、地方标准或者其他标准、规范执行。 16.4本项目所属行业：根据《统计上大中小微型企业划分办法（2017）》，本项目所属行业为工业。 16.5不专门面向中小企业的具有原因和情形：本项目如专门面向中小企业存在可能影响政府采购目标实现的情形。16.6交货地点：用户指定地点。16.7供应商应在投标（响应）文件中如实描述技术商务情况，真实填写响应（偏离）情况。除采购文件有特殊规定外，对主要技术商务或响应（偏离）情况不如实描述的，可按无效投标（响应）处理，涉及提供虚假材料谋取中标成交的，按相关法律规定处理。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16.8本采购活动采用全流程电子化的方式，响应、签到、解密、磋商、报价、评审等全流程均通过线上进行.（供应商要准备二次报价或最后报价环节），供应商需保证自己蓝色CA锁在有效期内，如开标当天出现过期或签章不了，自行承担责任。16.9.本项目需提供现场演示，供应商应指派演示人员在投标截止时间前到海南省教学仪器设备招标中心有限公司开标室进行签到（地址：海口市蓝天路西2-8号）</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联系人：秦工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地址：0898-66779294</w:t>
      </w:r>
    </w:p>
    <w:p>
      <w:pPr>
        <w:pStyle w:val="null3"/>
        <w:jc w:val="left"/>
      </w:pPr>
      <w:r>
        <w:rPr>
          <w:rFonts w:ascii="仿宋_GB2312" w:hAnsi="仿宋_GB2312" w:cs="仿宋_GB2312" w:eastAsia="仿宋_GB2312"/>
        </w:rPr>
        <w:t>邮编：570206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项目编号：</w:t>
      </w:r>
      <w:r>
        <w:rPr>
          <w:rFonts w:ascii="仿宋_GB2312" w:hAnsi="仿宋_GB2312" w:cs="仿宋_GB2312" w:eastAsia="仿宋_GB2312"/>
          <w:sz w:val="24"/>
        </w:rPr>
        <w:t>HNJY2025-</w:t>
      </w:r>
      <w:r>
        <w:rPr>
          <w:rFonts w:ascii="仿宋_GB2312" w:hAnsi="仿宋_GB2312" w:cs="仿宋_GB2312" w:eastAsia="仿宋_GB2312"/>
          <w:sz w:val="24"/>
        </w:rPr>
        <w:t>2</w:t>
      </w:r>
      <w:r>
        <w:rPr>
          <w:rFonts w:ascii="仿宋_GB2312" w:hAnsi="仿宋_GB2312" w:cs="仿宋_GB2312" w:eastAsia="仿宋_GB2312"/>
          <w:sz w:val="24"/>
        </w:rPr>
        <w:t>0-1</w:t>
      </w:r>
    </w:p>
    <w:p>
      <w:pPr>
        <w:pStyle w:val="null3"/>
        <w:ind w:firstLine="480"/>
        <w:jc w:val="both"/>
      </w:pPr>
      <w:r>
        <w:rPr>
          <w:rFonts w:ascii="仿宋_GB2312" w:hAnsi="仿宋_GB2312" w:cs="仿宋_GB2312" w:eastAsia="仿宋_GB2312"/>
          <w:sz w:val="24"/>
        </w:rPr>
        <w:t>项目名称：</w:t>
      </w:r>
      <w:r>
        <w:rPr>
          <w:rFonts w:ascii="仿宋_GB2312" w:hAnsi="仿宋_GB2312" w:cs="仿宋_GB2312" w:eastAsia="仿宋_GB2312"/>
          <w:sz w:val="24"/>
        </w:rPr>
        <w:t>金融专业理实一体化实训室项目</w:t>
      </w:r>
    </w:p>
    <w:p>
      <w:pPr>
        <w:pStyle w:val="null3"/>
        <w:ind w:firstLine="480"/>
        <w:jc w:val="both"/>
      </w:pPr>
      <w:r>
        <w:rPr>
          <w:rFonts w:ascii="仿宋_GB2312" w:hAnsi="仿宋_GB2312" w:cs="仿宋_GB2312" w:eastAsia="仿宋_GB2312"/>
          <w:sz w:val="24"/>
        </w:rPr>
        <w:t>采购方式：竞争性磋商</w:t>
      </w:r>
    </w:p>
    <w:p>
      <w:pPr>
        <w:pStyle w:val="null3"/>
        <w:ind w:firstLine="480"/>
        <w:jc w:val="both"/>
      </w:pPr>
      <w:r>
        <w:rPr>
          <w:rFonts w:ascii="仿宋_GB2312" w:hAnsi="仿宋_GB2312" w:cs="仿宋_GB2312" w:eastAsia="仿宋_GB2312"/>
          <w:sz w:val="24"/>
        </w:rPr>
        <w:t>预算金额：</w:t>
      </w:r>
      <w:r>
        <w:rPr>
          <w:rFonts w:ascii="仿宋_GB2312" w:hAnsi="仿宋_GB2312" w:cs="仿宋_GB2312" w:eastAsia="仿宋_GB2312"/>
          <w:sz w:val="24"/>
        </w:rPr>
        <w:t>288</w:t>
      </w:r>
      <w:r>
        <w:rPr>
          <w:rFonts w:ascii="仿宋_GB2312" w:hAnsi="仿宋_GB2312" w:cs="仿宋_GB2312" w:eastAsia="仿宋_GB2312"/>
          <w:sz w:val="24"/>
        </w:rPr>
        <w:t>.</w:t>
      </w:r>
      <w:r>
        <w:rPr>
          <w:rFonts w:ascii="仿宋_GB2312" w:hAnsi="仿宋_GB2312" w:cs="仿宋_GB2312" w:eastAsia="仿宋_GB2312"/>
          <w:sz w:val="24"/>
        </w:rPr>
        <w:t>4551</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最高限价：</w:t>
      </w:r>
      <w:r>
        <w:rPr>
          <w:rFonts w:ascii="仿宋_GB2312" w:hAnsi="仿宋_GB2312" w:cs="仿宋_GB2312" w:eastAsia="仿宋_GB2312"/>
          <w:sz w:val="24"/>
        </w:rPr>
        <w:t>288</w:t>
      </w:r>
      <w:r>
        <w:rPr>
          <w:rFonts w:ascii="仿宋_GB2312" w:hAnsi="仿宋_GB2312" w:cs="仿宋_GB2312" w:eastAsia="仿宋_GB2312"/>
          <w:sz w:val="24"/>
        </w:rPr>
        <w:t>.</w:t>
      </w:r>
      <w:r>
        <w:rPr>
          <w:rFonts w:ascii="仿宋_GB2312" w:hAnsi="仿宋_GB2312" w:cs="仿宋_GB2312" w:eastAsia="仿宋_GB2312"/>
          <w:sz w:val="24"/>
        </w:rPr>
        <w:t>4551</w:t>
      </w:r>
      <w:r>
        <w:rPr>
          <w:rFonts w:ascii="仿宋_GB2312" w:hAnsi="仿宋_GB2312" w:cs="仿宋_GB2312" w:eastAsia="仿宋_GB2312"/>
          <w:sz w:val="24"/>
        </w:rPr>
        <w:t>万元。</w:t>
      </w:r>
    </w:p>
    <w:p>
      <w:pPr>
        <w:pStyle w:val="null3"/>
        <w:ind w:firstLine="480"/>
        <w:jc w:val="both"/>
      </w:pPr>
      <w:r>
        <w:rPr>
          <w:rFonts w:ascii="仿宋_GB2312" w:hAnsi="仿宋_GB2312" w:cs="仿宋_GB2312" w:eastAsia="仿宋_GB2312"/>
          <w:sz w:val="24"/>
        </w:rPr>
        <w:t>采购需求：设备一批、详见招标文件采购需求清单</w:t>
      </w:r>
    </w:p>
    <w:p>
      <w:pPr>
        <w:pStyle w:val="null3"/>
        <w:ind w:firstLine="480"/>
        <w:jc w:val="both"/>
      </w:pPr>
      <w:r>
        <w:rPr>
          <w:rFonts w:ascii="仿宋_GB2312" w:hAnsi="仿宋_GB2312" w:cs="仿宋_GB2312" w:eastAsia="仿宋_GB2312"/>
          <w:sz w:val="24"/>
        </w:rPr>
        <w:t>合同履行期限：自合同签订之日起</w:t>
      </w:r>
      <w:r>
        <w:rPr>
          <w:rFonts w:ascii="仿宋_GB2312" w:hAnsi="仿宋_GB2312" w:cs="仿宋_GB2312" w:eastAsia="仿宋_GB2312"/>
          <w:sz w:val="24"/>
        </w:rPr>
        <w:t>6</w:t>
      </w:r>
      <w:r>
        <w:rPr>
          <w:rFonts w:ascii="仿宋_GB2312" w:hAnsi="仿宋_GB2312" w:cs="仿宋_GB2312" w:eastAsia="仿宋_GB2312"/>
          <w:sz w:val="24"/>
        </w:rPr>
        <w:t>0天内完成供货及安装调试</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rPr>
        <w:t>采购品目名称、单位、数量</w:t>
      </w:r>
    </w:p>
    <w:tbl>
      <w:tblPr>
        <w:tblW w:w="0" w:type="auto"/>
        <w:tblBorders>
          <w:top w:val="none" w:color="000000" w:sz="4"/>
          <w:left w:val="none" w:color="000000" w:sz="4"/>
          <w:bottom w:val="none" w:color="000000" w:sz="4"/>
          <w:right w:val="none" w:color="000000" w:sz="4"/>
          <w:insideH w:val="none"/>
          <w:insideV w:val="none"/>
        </w:tblBorders>
      </w:tblPr>
      <w:tblGrid>
        <w:gridCol w:w="1596"/>
        <w:gridCol w:w="3191"/>
        <w:gridCol w:w="1610"/>
        <w:gridCol w:w="1905"/>
      </w:tblGrid>
      <w:tr>
        <w:tc>
          <w:tcPr>
            <w:tcW w:type="dxa" w:w="15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序号</w:t>
            </w:r>
          </w:p>
        </w:tc>
        <w:tc>
          <w:tcPr>
            <w:tcW w:type="dxa" w:w="31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名称</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单位</w:t>
            </w:r>
          </w:p>
        </w:tc>
        <w:tc>
          <w:tcPr>
            <w:tcW w:type="dxa" w:w="19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数量</w:t>
            </w:r>
          </w:p>
        </w:tc>
      </w:tr>
      <w:tr>
        <w:tc>
          <w:tcPr>
            <w:tcW w:type="dxa" w:w="478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b/>
                <w:color w:val="000000"/>
              </w:rPr>
              <w:t>一、金融专业教学软件</w:t>
            </w:r>
          </w:p>
        </w:tc>
        <w:tc>
          <w:tcPr>
            <w:tcW w:type="dxa" w:w="351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银行综合技能竞赛平台</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智慧银行互动实训平台</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金融证券模拟交易竞赛系统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478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b/>
                <w:color w:val="000000"/>
              </w:rPr>
              <w:t>二、一体化教室</w:t>
            </w:r>
            <w:r>
              <w:rPr>
                <w:rFonts w:ascii="仿宋_GB2312" w:hAnsi="仿宋_GB2312" w:cs="仿宋_GB2312" w:eastAsia="仿宋_GB2312"/>
                <w:sz w:val="24"/>
                <w:b/>
                <w:color w:val="000000"/>
              </w:rPr>
              <w:t>-多功能精品录播（一间教室配备）</w:t>
            </w:r>
          </w:p>
        </w:tc>
        <w:tc>
          <w:tcPr>
            <w:tcW w:type="dxa" w:w="351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录播主机</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录播系统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互动系统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视频处理系统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教师定位辅助摄像机含系统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学生定位辅助摄像机含系统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机械云台摄像机及图像处理系统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11</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全向麦克风含系统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无线麦克风含系统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13</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电视机</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14</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智能抠像系统</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回监屏</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LED补光灯</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盏</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17</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LED柔光灯遥控器</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18</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提词器</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无线演示器</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478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color w:val="000000"/>
              </w:rPr>
              <w:t>三、一体化教室其他配套设备</w:t>
            </w:r>
          </w:p>
        </w:tc>
        <w:tc>
          <w:tcPr>
            <w:tcW w:type="dxa" w:w="351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天花机吸顶空调</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智慧灯光</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盏</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双人桌（带升降机）</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组</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99</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23</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配套椅子</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198</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智能讲台（含触控屏）</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无线键盘鼠标</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26</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60门充电柜</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教师座椅</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张</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28</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教学电脑</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198</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学生端教学管理软件</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套</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478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b/>
                <w:color w:val="000000"/>
              </w:rPr>
              <w:t>四、教室装修及网络系统其他配套</w:t>
            </w:r>
          </w:p>
        </w:tc>
        <w:tc>
          <w:tcPr>
            <w:tcW w:type="dxa" w:w="351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24口交换机</w:t>
            </w:r>
          </w:p>
        </w:tc>
        <w:tc>
          <w:tcPr>
            <w:tcW w:type="dxa" w:w="16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31</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12芯单模光缆</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米</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150</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32</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配线架</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33</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理线架</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12</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34</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9U机柜</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35</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电视机</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台</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六类网线</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箱</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37</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配电箱和强电</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墙面粉刷</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39</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自动窗帘</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地塑</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41</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瓷砖地板</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42</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文化墙</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43</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隔音墙体</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44</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天花板吊顶</w:t>
            </w:r>
            <w:r>
              <w:rPr>
                <w:rFonts w:ascii="仿宋_GB2312" w:hAnsi="仿宋_GB2312" w:cs="仿宋_GB2312" w:eastAsia="仿宋_GB2312"/>
                <w:sz w:val="24"/>
                <w:color w:val="000000"/>
              </w:rPr>
              <w:t>1</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天花板吊顶</w:t>
            </w:r>
            <w:r>
              <w:rPr>
                <w:rFonts w:ascii="仿宋_GB2312" w:hAnsi="仿宋_GB2312" w:cs="仿宋_GB2312" w:eastAsia="仿宋_GB2312"/>
                <w:sz w:val="24"/>
                <w:color w:val="000000"/>
              </w:rPr>
              <w:t>2</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46</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断桥铝窗</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47</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动力电源</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48</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光缆费</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项</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w:t>
            </w:r>
          </w:p>
        </w:tc>
      </w:tr>
      <w:tr>
        <w:tc>
          <w:tcPr>
            <w:tcW w:type="dxa" w:w="15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49</w:t>
            </w:r>
          </w:p>
        </w:tc>
        <w:tc>
          <w:tcPr>
            <w:tcW w:type="dxa" w:w="31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其他辅助材料</w:t>
            </w:r>
          </w:p>
        </w:tc>
        <w:tc>
          <w:tcPr>
            <w:tcW w:type="dxa" w:w="16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间</w:t>
            </w:r>
          </w:p>
        </w:tc>
        <w:tc>
          <w:tcPr>
            <w:tcW w:type="dxa" w:w="19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7"/>
      </w:tblGrid>
      <w:tr>
        <w:tc>
          <w:tcPr>
            <w:tcW w:type="dxa" w:w="22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包号</w:t>
            </w:r>
          </w:p>
        </w:tc>
        <w:tc>
          <w:tcPr>
            <w:tcW w:type="dxa" w:w="60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产品名称</w:t>
            </w:r>
          </w:p>
        </w:tc>
      </w:tr>
      <w:tr>
        <w:tc>
          <w:tcPr>
            <w:tcW w:type="dxa" w:w="2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p>
        </w:tc>
        <w:tc>
          <w:tcPr>
            <w:tcW w:type="dxa" w:w="60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1、智慧银行互动实训平台、2、</w:t>
            </w:r>
            <w:r>
              <w:rPr>
                <w:rFonts w:ascii="仿宋_GB2312" w:hAnsi="仿宋_GB2312" w:cs="仿宋_GB2312" w:eastAsia="仿宋_GB2312"/>
                <w:sz w:val="20"/>
              </w:rPr>
              <w:t>教学电脑</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2,884,551.00</w:t>
      </w:r>
    </w:p>
    <w:p>
      <w:pPr>
        <w:pStyle w:val="null3"/>
        <w:jc w:val="left"/>
      </w:pPr>
      <w:r>
        <w:rPr>
          <w:rFonts w:ascii="仿宋_GB2312" w:hAnsi="仿宋_GB2312" w:cs="仿宋_GB2312" w:eastAsia="仿宋_GB2312"/>
        </w:rPr>
        <w:t>采购包最高限价（元）: 2,884,551.00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2,884,551.00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2,884,551.00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银行综合技能竞赛平台：★1、系统竞赛技能至少包含以下8种：点钞、平打传票、翻打传票、银行传票、知识竞赛、中文入、英文录入、外汇买卖。（提供产品功能截图） 2、点钞模块：学生可以采用多种点钞方式进行竞赛，系统能够监控点钞竞赛的实训情况，并自动评分，教师能够查询竞赛的详细信息，了解排名范围。 3、平打传票：系统需能生成三套竞赛题目，每套题目数量不少于50题，系统可根据学生答题内容逐条比对并自动评分。系统需提供多种排名方式供教师选择。（提供产品功能截图） 4、翻打传票：系统需配置标准的“中国银行计算器测试传票”一套（三本），每套题目数量不少于150题，系统可根据学生答题内容逐页比对并自动评分。系统需提供多种排名方式供教师选择。 5、银行传票：系统可随机生成无限量的题库供学生平时练习。在竞赛模式下，系统生成的传票数量不少于50张，学生在规定时间内完成比赛，系统可根据学生答题内容逐页比对并自动评分。系统需提供多种排名方式供教师选择。（提供产品功能截图） 6、知识竞赛：系统内置多部现行金融法规的竞赛题库，学生可在竞赛完成后查看所在参赛范围的排名状况。老师能够根据自己需求来灵活设置竞赛任务。 7、中英文录入：学生在规定时间内录入系统内置的汉字、英文、数字和标点符号，系统可自动评分。 8、外汇买卖：系统可随机生成无限量的题库供学生平时练习。在竞赛模式下，系统可随机生成50题，每题需包含8个币种，教师可随意指定题目类型和题目位数，学生在规定时间内完成比赛，系统可自动评分并能提供多种排名方式供教师选择。（提供产品功能截图） 9、系统需采用B/S架构设计，安装、使用和升级简便，没有用户数量限制，并支持多教师，多班级同时使用。 原厂服务期三年</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智慧银行互动实训平台：1、软件需包含三种操作模式训练模式、考试模式、自由模式，教师可分别设置难易度。 2、训练模式需包含详细的流程引导，以任务训练为导向，根据系统随机案例完成业务。该模式可使学生在系统引导和帮助下，快速了解业务流程及操作细节。 3、考试模式不带有流程引导，教师可设置好考试时间和考试模板（每个学生考试案例需随机生成），开启考试模式后，学生自行进行规范的业务操作考试。 4、自由模式同样无流程引导和案例操作，但需兼容银行外围设备（存折、磁卡、票据、打印机、刷卡机等）。 5、软件需能提供一比一全套银行高仿真单据和凭证，单据数量不少于50种，并需展示业务流程和细节。 6、软件需包含现有银行所有柜面业务，其中个人业务不少于26种，对公业务不少于32种。 7、个人业务和对公业务案例需能随机生成，总数无限量，且教师可设定生成模板。 8、为了增强软件的趣味性，系统需能提供积分等级制，根据学生完成的案例数量，可提升学生的柜员等级。 9、理论和实操互相验证。系统需能在完成一个业务操作之后，随机从题库中选择一题供学生作答，题目内容需来源于前面步骤中知识点，认真完成的同学可获得加分。 10、系统需能提供丰富的资源中心，至少包含业务介绍、交易代码、流程汇总、单据汇总、法律法规、教学资源等模块。 11、考试自定义功能。系统需能灵活构建实训考试，教师从实训考试题库中抽取相应题目组成考试任务，学生按教师布置的考试作答。 12、多种评分方式自动评分。系统需分别针对训练部分、考试部分进行成绩统计跟导出。系统还需支持综合成绩统计方式，涵盖任务、训练、答题、考试，教师只需对这四部分设置相应分值占比，系统自动进行统计分析，得出学生综合成绩； 13、系统需支持实训报告自动生成，实训部分完成后，学生填写实训总结，系统需根据每位学生历史完成情况自动生成实验报告，老师自行下载可作为期末评分依据。 14、个人业务需包含普通活期开户、普通活期存款、普通活期取款、普通活期销户、整存整取开户、部分提前支取、整存整取销户、零存整取开户、零存整取存款、零存整取销户、通知存款开户、部分支取、通知存款销户、债券发售、兑付债券、现钞兑换、旅行支票兑换、信用卡开卡、信用卡还款、信用卡取现、信用卡销户、理财产品购买、理财产品赎回、代缴事业费、开立个人存款证明、挂失、解挂、冻结、解冻、消费贷款开户、提前部分还款、全部还款、质押贷款开户、部分还款、到期还款等。 15、对公业务需包含开立结算账户、结算账户变更、结算账户销户、现金支票、转账支票、结算委托书、商业汇票、现金存款、现金取款、单位定期存款、定期存款部提、定期存款销户、单位通知存款、通知存款支取、通知存款销户、提出借方录入、提出贷方录入、汇总记账、签发本票、兑付本票、退回本票、签发汇票、兑付汇票、退回汇票、汇款录入、汇总记账、委托收款、到期付款、远期结汇、远期售汇、理财产品购买、理财产品赎回、贷款开户、贷款还款等。 原厂服务期：3年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金融证券模拟交易竞赛系统：一、赛事系统 1、系统应提供参赛团队信息，包括学校名称、团队名称、团队成员等基本功能模块。 2、需展示历史行情模拟交易和实时行情模拟交易的开赛时间。 3、支持“资料阅读”、“模拟操作”、“排行榜”3个页面入口；开赛前，可进入“资料阅读”模块，查阅比赛的资料，开赛后不可点击；开赛时间内，则可进入模拟操作模块，结束比赛操作提交成绩后，则不可点击；比赛未确定时，则3个按钮均不可点击。 4、应提供历史行情模拟的赛事资料，阅读时间为开赛前15分钟。 5、应提供实时行情模拟的赛事资料，阅读时间为开赛前30分钟。 6、系统支持练习赛入口，点击进入2个不同赛项的练习赛，支持参赛学生可随时进入模拟练习。 二、历史行情模拟系统（需提供原型系统演示） 1、需展示阅读资料，支持点击资料，可实现进入资料详细页面查看。 2、资料页面应展示资料标题，资料内容等内容 3、资料内容需支持图文格式。图片需适配页面，文本段落左右长度，撑满页面合适宽度，支持适配一般性学校的小屏幕电脑 4、进入比赛时，系统自动分配资金帐号，初始资金为100万 5、应支持展示当前时间，提示收盘时间，且规定上午收盘时间为11:30，下午收盘时间为15:00 6、系统应展示参赛选手的盈亏总额，账户总额和总资产 7、应支持股票池搜索功能，可查询符合要求的证券，含上交所和深交所可搜索股票代码，能定位到具体股票 8、应提供分时和K线， K线需提供历史全部，固定提供上证指数和深证成指2个指数的行情， 2个指数不可交易，指数行情提供遵循规则：涨幅&gt;0，最新价和涨幅显示为红色；涨幅&lt;0，最新价和涨幅显示为绿色；涨幅=0，则显示黑色 9、行情应支持分时图和K线展示， K线图展示成交量， macd和kdj 10、应提供买入、卖出功能，交易时需要展示证券代码、证券名称，最新价能基本信息 11、应支持交易功能中重置功能，重置买入卖出价格为0 12、应提供F10数据，需包括财务数据（最近3年即可）资金持仓、当日委托、当日成交、查询、撤单功能等不少于6种证券基本信息 三、实时行情模拟系统（需提供原型系统演示） 保证3年实时股票行情数据更新 1、需展示阅读资料，支持点击资料，可实现进入资料详细页面查看。 2、资料页面应展示资料标题，资料内容等内容 3、资料内容需支持图文格式。图片需适配页面，文本段落左右长度，撑满页面合适宽度，支持适配一般性学校的小屏幕电脑 4、进入比赛时，系统自动分配资金帐号，初始资金为100万 5、应支持展示当前时间，提示收盘时间，且规定上午收盘时间为11:30，下午收盘时间为15:00 6、系统应展示参赛选手的盈亏总额，账户总额和总资产 7、应支持股票池搜索功能，可查询符合要求的证券，含上交所和深交所可搜索股票代码，能定位到具体股票 8、应提供分时和K线， K线需提供历史全部，固定提供上证指数和深证成指2个指数的行情， 2个指数不可交易，指数行情提供遵循规则：涨幅&gt;0，最新价和涨幅显示为红色；涨幅&lt;0，最新价和涨幅显示为绿色；涨幅=0，则显示黑色 9、行情应支持分时图和K线展示， K线图展示成交量， macd和kdj 10、应提供买入、卖出功能，交易时需要展示证券代码、证券名称，最新价等不少于三种基本面信息 11、应支持交易功能中重置功能，重置买入卖出价格为0 12、应支持F10数据，需包括财务数据（最近3年即可）资金持仓、当日委托、当日成交、查询、撤单功能等不少于6种证券基本信息 四、排名系统 1、应支持搜索功能，输入团队名称，且自动能查询排名 2、系统应支持历史行情模拟系统排名和实时行情模拟系统排名 五、大赛练习系统（需提供原型系统演示） 1、练习赛需分历史行情模拟练习赛和实时行情模拟练习赛 2、系统支持无限制练习，且不计算成绩 3、应支持练习结束后，参赛者可再次进入练习 4、实时行情模拟练习应支持正常行情进行练习，在练习赛有效时间内全部可随时进入交易 六、大赛管理系统 1、应支持比赛新增功能，可设置比赛类别，开始时间和截至时间等 2、应支持比赛删除功能，管理员可直接删除对应比赛 3、应展示所有比赛信息，包括比赛类别，并系统自动展示比赛状态，参赛者可以自动查询 4、应支持团队管理功能，包括练习赛和正式赛2种功能 5、团队管理应展示学校、团队名称、成员、比赛账户、密码功能等不少于5种管理功能 6、应支持团队信息导入和导出功能，及团队信息模板下载功能 7、应支持团队信息查询、修改、退赛能基本功能 8、应提供资料管理后台，可展示资料标题，资料类别，发布时间，修改时间等不少于4种信息类型 9、应支持新增、修改、删除、搜索资料等资料管理相关功能 10、应支持上传资料删除功能，且删除后则在前端无法看到 11、需提供排行榜后台，排行榜后台需展示学校、团队名称、成员、收益率等不少于4种基本信息 12、应包含历史行情模拟和实时行情模拟，两个排行榜 13、应支持排行榜数据导出功能，导出格式为excel 七、金融数据库 股票模块： 1. 提供沪深、港股、美股、英股、新三板、区域股权上市公司多维数据深度资料；其中沪深深度资料中提供不少于270个重要指标，沪深数据游览器中提供不少于5100个待选指标。 2.支持对股票速览模板进行模块自定义形成专属界面。自定义模块应包含：重要事件、行情报价、K线图、公司公告、公司新闻、研究报告、行业新闻、行业排名、机构评级与盈利预测、机构持仓、股东股本、财务数据、发行与发配、公司介绍、公司高管、主营业务收入、融资融券。 3.深度资料中提供互动问答功能，展示投资者与上市公司的沟通信息，支持关键词搜索相关互动内容。 4.提供上市公司的机构调研、ESG评级、APP下载量统计、持有证券资产、购买理财产品、并购基金、股权冻结、承诺履行、约定购回、关联交易、截止2006年旧准则的财务报表数据、管理层状况及高管持股变化、公司股权结构图谱、员工持股计划等数据。 5.支持筛选指标智能回测功能，回测报告应包含回测逻辑、报告评级、最大预期年化收益率、最大成功率、累计收益图、跟踪数据、累计收益回撤分析。同时支持扫描二维码分享到微信。 6.支持自然语言的智能选股功能，利用大数据挖掘技术、云计算处理技术等对股票指标进行分析处理，选股结果可添加到自选目录，提供精准、有效的投资决策服务。 7.支持事件驱动功能，功能中提供事件监控，事件速览、事件游览器、事件分析、疫情专题等子功能。其中事件分析中，展示相关研报、产品链、概念，统计研究结论、新闻指数异动信号、完整事件库、事件标的池、事件前后累计超额收益率分布曲线，新闻指数异动信号超额收益率矩阵图。 8.提供区域产权数据，应包含：北京产权、上海联合产权、重庆联合产权、西南联合产权、天津产权、杭州产权、云南产权、深圳联合产权等8家交易所数据；数据目录应包含挂牌项目、投资意向、相关公告、相关法律；其中挂牌项目数据维度应包含项目名称、所属行业、项目类别、挂牌价格、挂牌起始日、挂牌截止日、来源。 9.提供券商业务数据，包括融资融券交易量、股权质押、约定式回购交易、三板券商挂牌统计、三板做市商统计等数据，以及月度业务数据的分析。 10.提供PE/PB Bands导出器、Beta计算器、WACC计算器、DDM计算器工具、组合风险、沪深/港股/美股估值模型Evaluator，模型构成不少于30张分析表。 资讯模块： 1.提供财经新闻、行业经济新闻、公司公告、RSS阅读器等信息；其中RSS阅读器内需提供操盘必读、今日焦点、实时解盘、公司新闻、黑马推荐、后市预测、基金经理访谈、股神培训班等栏目信息。 2.提供几百家研究机构的研究报告，包含机构晨报、宏观研究、策略研究、行业研究、公司研究、评级统计、估值统计、基金市场、债券市场、期货市场、港股市场、海外市场、英文报告、最佳分析师榜单、外汇研究、理财市场等二十个门类以上的研究报告。支持日更新投研报告达1000篇幅以上，是国内最大的投研报告平台。支持关键字检索、全文检索、研报订阅和研报收藏等功能。 3.提供发改委、国资委、央行、财政部、商务部、工信部、住建部、国务院等几十个部委及财经主管单位的法律法规数据。 4.提供中国人名银行、环保局、银保监会、保监会、银监会、证监会、基金业协会等机构的处罚信息。 5.提供政府政策信息数据，提供不少于370万条数据；包含全国人大、法院、检察院、国务院、国务院直属部门、党中央、党中央所属机构、中央军事委员会、中国人民解放军总部、各军区、警备局区、中国人民武装警察部、军事法院、军事检察院、全国各省、市级地方政府单位发布的公开政策数据。 原厂服务期：3年。金融证券模拟交易竞赛系统期满3年后每年续费使用，续费费用跟厂家沟通。</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录播主机：▲1.为保证系统整体编解码性能及使用稳定性，主机需采用≥3颗ARM架构处理器，主处理器采用4核架构，2颗协处理均采用4核架构。（须提供国家认可的第三方检测机构出具的关于该功能的检测报告复印件并加盖厂家公章） 2.支持用户在录播主机上随时查看已录制视频总容量，并采用百分比的形式展示。 3.为保证不影响授课，主机无风扇设计，主机噪声小于20dB（A）。 4.主机存储容量不低于1TB。 5.内置蓝牙无线物联模块，主机无需线缆就可以实现对同品牌音箱的音量控制，也可通过同品牌讲台实现对主机开关机控制。 6.支持标准USB音视频信号输出，通过主机TypeC接口可以实现图像和声音同步输出，最大支持4K（即3840*2160）图像输出。 7.标配壁装支架，可通过转轴实现翻转，便于接插线和维护。 8.主机采用高度集成化设计，能够独立完成视频采集、音频采集、音频编码、视频编码、音频处理、视频处理表、直播、录制、互动、专业导播、远程运维参数设置功能。 ▲9.内置音频接收模块。无需外接无线音频接收模块，即可完成无线音频采集，支持同时≥2个无线麦克风接入，且同时支持≥2种对频模式。（须提供国家认可的第三方检测机构出具的关于该功能的检测报告复印件并加盖厂家公章） ▲10.支持断电扩声，在主机完全断电的情况下，从主机线性音频通道上输入的音频可以从主机输出通道输出，且≥1个音频输入通道可以支持该功能，满足全场景的教学使用需求。（须提供国家认可的第三方检测机构出具的关于该功能的检测报告复印件并加盖厂家公章） 11.支持≥2个HDMI高清采集接口，支持分辨率包含：3840×2160p@30Hz、1920×1080p@60Hz、1920×1080p@30Hz、1680×1050p@30Hz、1600×900p@30Hz、1400×1050p@30fps、1280×1024p@30Hz、1280×1024p@60Hz、1280×960p@30Hz、1280×800p@30Hz、1280×720p@60Hz、1280×720p@30Hz、720×480p@60Hz、640×480p@30Hz 。 12.支持≥1路HDMI输入通道具备音频同步采集能力，可通过系统设置音频采集打开或者关闭。 ▲13.支持≥4路高清视频输出，且输出最大分辨率均可达到4K（即3840*2160），其中HDMI信号输出≥2路且UVC视频输出≥1路。（须提供国家认可的第三方检测机构出具的关于该功能的检测报告复印件并加盖厂家公章） 14.支持≥4个RJ45接口，其中≥3个支持POE。 15.支持≥2个线路信号立体声输入，且输入接口采用不同的运放倍数设计，可满足不同类型的音频信号接入。 16.支持≥2个线性立体声音频输出，可独立设置任意一个输出接口的混音模式。 17.支持≥1个阵列麦克风输入接口，可在不接入音频处理器的情况下，通过网线就可以完成≥8个阵列麦克风接入主机，通过网线可以实现≥8麦克风的供电、音频信号传输、音频参数设置，支持无损数字音频传输。 18.支持≥4个USB类型接口，其中USB-A接口≥3个，Type-C接口≥2个。 19.主机采用多功能电源按键，通过一个按键可以实现开机、关机、节能待机。 20.支持双HDMI画面采集，采集画面可在主机上完成拼接，输出比例32:9画面。 21.支持AAC音频编码协议。 22.支持硬件复位功能，可通过Reset复位键实现整机复位。 23.支持接入标准USB声卡，实现USB双向音频通信。 24.支持双网卡设计，摄像机可在独立网段单独工作，不影响原有网络。 25.支持检测摄像机接入状态，可根据摄像机在线离线状态自动实现状态更新。 26.支持开机后自动实现与无线音频设备链接，支持自动对频，可通过主机屏幕查看对频是否成功，对频成功支持音频提醒，可通过提示音反馈对频状态。 27.支持HDMI通道通道检测，可通过主机屏幕显示HDMI信号接入状态。 28.支持≥1路自定义机位绑定设置，可将HDMI in绑定至任意景位。 29.支持录制倒计时，自定义设置≥4种倒计时时间。 30.支持通过主机屏幕实现画面预监，可同时预监≥7路画面。 31.支持 H.264(BP/MP/HP)视频编码与解码，可扩展支持H.265 编码/解码。 32.支持≥31 路 1080p@30fps 编/解码。 33.支持分辨率、码率、帧率设定。 34.支持录制清晰度设定，支持可选择4K、1080p、720p、VGA、QVGA；支持录制帧率设定，可选择 25fps/30fps/60fps；支持录制画质选择，可选择≥5种等级；录制编码码率≥16Mbps。 35.支持多通道同时录制，支持生成标准 MP4 格式视频文件，支持≥ 8 路 MP4 文件同时录制。 36.支持通过主机一体化触控屏实现开始、暂停、停止录制、发布直播。 37.支持≥2种录制视频自动分段模式：支持按照文件大小分段，可选择500MB，1GB，2GB进行分段录制；支持按照录制时长分段，可选择30分钟、60分钟。 38.支持网络监测功能，无需安装第三方软件，在触控屏幕上显示教室网络状态，包括：服务联通性、网络稳定性、上下行速度、网络追踪性、网卡信息。 39.支持对直播视频 GOP 进行设置，可根据网络情况选择1~6秒。 40.支持主机一体化触控屏实现开启/关闭直播，可选择开启录制时是否同步开启直播。 41.主机网口支持10/100/1000Mbps自适应，支持 IPV4，IPV6。 42.主机无需配置单独公网 IP 即可实现互动。 43.支持智能组网，摄像机插入主机后能够自动实现机位绑定并出现画面。 44.支持录制时长设定，录制时长到达后可自动停止录制，支持设定时长包括 40 分钟、1 小时、2 小时、6小时、12 小时，用户可根据需要提前结束录制；录制过程中，用户可通过互动录播电脑主机一体化触控屏查看已录制时长。 45.支持单个文件、文件夹删除；多个文件、多个文件夹批量删除；支持清空视频功能，可一键清除主机视频。 46.支持推流路数≥2路，支持rtmp直播推流，推送的直播流可选择不同视频源，推流单路可达 1080p@60fps，可选画面≥7个，推送的直播流可选择是否带有声音。 47.录制视频文件支持自动归档，支持按照年月日时分秒自动归类，存储到对应的文件夹下，同时支持用户账号自动关联，用户使用账号登录主机后，录制文件会自动归档到该用户账号。 48.主机内置扬声器，支持音频检测，通过主机内置扬声器可以播放测试音频，通过主机一体化屏幕进行视频预览时能够同步播放音频，且可控制播放音频音量大小。 49.直播视频清晰度可设置，支持 1080p@60fps，可选择1080p、720p、VGA、QVGA；支持帧率设定，可选择 25fps/30fps/60fps；支持多种画质选择，可选择极佳、好、一般、流畅四个不同等级。 50.支持单个文件、文件夹拷贝；多个文件、多个文件夹批量拷贝；支持动态显示拷贝进度，完成时自动提醒；当有多个 U 盘插入时，可在互动录播电脑主机一体化触控屏进行 U 盘选择。 51.支持 FTP 远程自动上传录像，录制停止后自动上传视频文件到 FTP 服务器，支持断点续传。 52.支持通过主机一体化触控屏幕，选择自动/手动导播模式。 53.支持串口通信，可通过中控协议实现中控控制，控制开关机、开始/暂停/停止录制。 54.支持通过互联网，查看当前的主机总数、日活个数、当前在线数量，支持通过平台查看设备在线和离线状态，支持通过平台查看设备 ID 地址、IP 地址、激活时间信息。 55.支持通过互联网，实现对设备的远程配置，支持关机、参数配置操作。 56.支持通过互联网，按照版本号进行查询。可查看该版本的主机数量，支持通过 IOT 物联平台实现主机的远程升级，可查看不同版本的占比，可按照行政区域进行分区升级。 57.支持上电自启动，设备通电后系统可自动启动，可设置开启或关闭上电自启动功能，支持自动开关机，可设置定时开关机时间。 58.支持点击、双击、滑动 3 种类型的触控操控。 59.支持自动息屏功能，同时支持用户自设置息屏时间，可支持 1min、3min、5min、10min 多种时间选择。 60.设备支持本地升级、可通过 U 盘实现设备升级，同时支持 OTA 远程在线升级，升级过程支持版本号校验，支持在线下载升级包自动完成升级。 61.支持使用 FAT32，NTFS格式的U盘进行文件拷贝，拷贝进度可动态显示。 62.支持通过主机一体化屏幕，调用系统内置输入法，对录制文件的名称进行重命名。 63.音频编码码率支持320Kbps并向下兼容，音频信号处理延时≤20ms，频率相应20~20kHz、采样率最大支持48KHz。 ▲64.主机采用≥15英寸触控电容屏，屏幕色域≥72% NTSC，表面硬度≥7H，屏幕分辨率≥1920*1080。（须提供国家认可的第三方检测机构出具的关于该功能的检测报告复印件并加盖厂家公章） 65.音画不同步时间差≤167ms。 66.主机供电采用安全电压，整机供电电压≤24V。</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录播系统：1.自动导播默认画面支持自定义设定，支持选择自动导播画面，可设置自动导播画面的保护时间和保持时间。 2.支持多种画面模式，支持单画面、画中画、左右等分、三画面、四画面多种画面合成模式，支持自动导播、手动导播，可通过互动录播电脑主机一体化触控屏实现模式选择。 3.导播优先级可自定义设定，支持定时切换设置，可自由选择切换时间和切换画面，支持根据学生、老师行为状态实现画面智能切换。 4.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 5.支持课件画面自动检测，可设置检测灵敏度；支持课件画面检测区域设定，可屏蔽电脑弹窗区域。 6.支持导入与导出互动录播主机配置文件，进行升级和调试。 7.支持云台摄像机控制，支持 PTZ（云台全方位移动及镜头变倍、变焦），多个预置位设置和调用；同时支持通过鼠标点击画面，实现云台摄像机跟踪，可通过鼠标滑轮实现镜头画面放大缩小。 8.在导播界面的预览窗口可实时观看教师全景/特写、学生全景/特写、多媒体电脑、板书画面共六路画面，点击可进行画面切换。预监画面可实时推流给资源平台，实现平台直播。 9.支持电影模式和资源模式同步录制，可根据用户的不同需求选择录制模式。 10.支持外接导播台，可通过导播台实现对录播主机的录制控制、画面切换、云台跟踪、预置位设定与调取、音量调节。 11.录播画面比例支持16：9，触控回传响应延时≤70ms。 12.支持≥7种导播切换特效，通过主机一体化屏幕就可以实现转场特效类型选择设置；特效保持时间支持自定义。 13.支持通过U盘导入视频、图片作为片头片尾素材，不少于3种格式；支持单个视频文件≥200MB，单个图片文件≥20MB，可保存≥10个素材；支持设定片头片尾保持时间，保持时间在5s~10s之间可选，片头片尾素材可直接在主机一体化屏幕上进行删除。 14.支持多种格式的字幕，可输入中文、英文、数字、特殊符号，数量≥200个字符；支持调节文字大小、文字透明度；支持≥5种文字颜色设置，文字边缘自带描边；支持滚动字幕。 15.支持设定图片台标，支持jpeg、png两种格式，支持≥20MB台标文件，台标大小比例可通过主机一体化屏幕实现设置，台标位置可以通过主机一体化屏幕设定在PGM任意位置，支持快速台标位置设定功能，支持5个快速位置。 16.支持通过主机一体化屏幕实现云台摄像机控制，无需按照方位，可任意转动云台方向，实现步进控制、连续控制。 17.支持通过主机一体化屏幕实现预置位设置与调用，预置位≥9个。 18.支持通过主机一体化屏幕的虚拟摇杆拖动幅度实现云台的变速控制；支持≥3种云台转动灵敏度设置。 19.支持通过主机一体化屏幕实现云台摄像机的放大缩小变焦调节。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互动系统：1.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 2.支持标准SIP音视频互动协议，支持1080P60fps全高清视频互动。 3.支持互动清晰度设置：支持 1080p@60fps，分辨率可选择 1080p、720p、VGA、QVGA，帧率可选择 60fps、30fps、25fps。互动画质可选择极佳、好、一般、流畅四个等级。 4.支持双流自动发送，设置自动发送后，建立呼叫，主讲教室自动发送双流。 5.支持课程预约功能，互动录播电脑主机能接收平台下发的互动课表，并显示于互动电脑主机一体化触控屏上，用户点击课表即可立即加入课堂，进行实时互动。 ▲6.支持微信扫码登录，无需单独输入账号，使用微信扫描互动录播电脑主机一体化触控屏上显示的二维码即可登录互动系统，登陆后显示用户头像。（须提供国家认可的第三方检测机构出具的关于该功能的检测报告复印件并加盖厂家公章） 7.支持手动切换发给远端的画面。支持通过互动录播电脑主机一体化触控屏实现音量大小调整、静音。支持互动过程中一键全屏，全屏放大主画面，隐藏所有图标。支持开启和关闭桌面共享功能。 8.互动过程中可随时邀请新的听课端加入，支持拨号呼叫，用户可通过互动录播电脑主机一体化触控屏上的拨号键盘实现拨号呼叫；支持互动通讯录功能，通讯录可显示最近呼叫的账号信息，可通过通讯录实现一键呼叫。 9.支持一键结束互动，用户通过互动录播电脑主机一体化触控屏一键结束互动。 10.支持通过互动录播电脑主机一体化触控屏实现导播控制，过程中可选择自动导播/手动导播；支持通过 PC 客户端软件进行远程导播控制。 11.PC 客户端软件支持进行互动听课端列表查看、发言管理功能。 12.无需通过任何第三方软件即可进行网络监测，并在互动录播电脑主机一体化触控屏上显示教室网络状态；实现对网络联通性、网络稳定性、上行速度、下行速度、网卡信息实时检测；在一段时间内，支持以折线图方式实时呈现网络稳定性、上行速度和下行速度。 13.支持开始互动同步开始录制，用户可选择进入互动后是否自动开启录制。互动过程中可通过互动录播电脑主机一体化触控屏实现录制和直播控制，互动过程中可以控制开始录制、结束录制、开始直播、结束直播。 14.听课教室可申请发言，申请后主讲教室可收到申请，并选择是否接受申请。 15.听课过程中用户可在互动录播电脑主机一体化触控屏上同时显示授课教室画面和本地教室画面，且互动录播电脑主机支持一键全屏主画面。 16.教师在开始授课前可根据互动录播电脑主机一体化触控屏检查设备是否正常，包括：在预监画面查看各个视频画面是否正常；在预监画面进行音量调节和查看声音是否正常；支持自动导播和手动导播模式切换；自动导播模式下支持设置参与自动导播的导播画面；选择是否开启直播和桌面共享。 17.支持课堂互动功能，授课过程中老师可通过在互动录播电脑主机一体化触控屏上单击听课教室画面切换听课教室为主画面，并与该教室实时连麦对讲，实现异地互动。 18.互动过程中，可以在互动录播电脑主机一体化触控屏调出当前视频参数，包括上行/下行速率、当前句柄数量、CPU使用率、累计视频卡顿次数、累计音频卡顿次数。 19.支持授课预监功能，授课过程中可在互动录播电脑主机一体化触控屏实时显示授课教室和参与互动的听课教室画面，用户可实时查看授课教室拍摄效果和互动教室的听课场景画面。 20.设备双向互动过程中，在系统总丢包率 50%的网络环境下，视频清晰流畅无卡顿，语音连贯。 21.支持根据网络自适应调整码流大小。 22.支持 3Mbps 网络带宽环境下实现 1080P@60fps 视频双向互动。 23.互动系统具备回声消除功能，在主讲教室与听讲教室同时发言的情况下，保证双方语音清晰，双方体验良好。 24.支持跨运营商互动，通过云端多运营商自适应切换技术，可最大程度优化跨运营商带来的大延时。 25.支持1带3互动。 26.支持三种混流方式，推流端混流、拉流端混流、服务端混流。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视频处理系统：1.支持合成4K的PGM画面，包含导播画面、教师全景画面、教师特写画面、学生全景画面、学生特写画面。 2.支持多种类型视频信号接入，支持标准网络视频信号接入、高速数字信号接入。 3.支持通过rtsp协议接入第三方摄像机视频流。 4.支持不少于3种编码复杂度，支持Baseline Profile、Main profile、High profile 5.支持不少于两种码率控制方式，支持CBR（Constant Bit Rate）、VBR（Variable Bit Rate）。 6.主机可通过网络实现对接入摄像机的设备信息检索。 7.支持POE摄像机接入。 8.HDMI采集通道支持画面缩放，可完成4K图像采集。</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教师定位辅助摄像机含系统：硬件配置 1.镜头水平视场角≥40° 2.一体化集成设计，支持4K超高清，最大可提供4K图像编码输出，同时向下兼容1080p，720p等分辨率。 3.网络流传输协议：TCP, HTTP, UDP，RTSP, RTMP, ONVIF。 4.全景画面支持畸变矫正功能。 5.全景画面与特写画面必须采用相同图像传感器和图像处理器，确保两者图像输出亮度、颜色、风格等保持一致。 6.整机接口:≥1路RJ45。 7.支持POE有线网络供电，只需要1路网线，即可实现供电及信号传输，支持同时输出特写和全景等多路画面。 8.传感器尺寸：≥CMOS 1/2.8英寸。 9.传感器有效像素≥840万。 10.扫描方式：逐行 。 11.最低照度：0.5 Lux @（F1.8, AGC ON）。 12.电子快门：1/30s ~ 1/10000s。 13.支持自动白平衡。 14.支持2D&amp;3D数字降噪，信噪比≥55dB。 15.支持H.264、H.265视频编码格式。 16.主码流分辨率：3840x2160, 1920x1080, 1280x720, 1024x576, 720x576(50Hz), 720x480(60Hz), 720x408, 640x360, 480x270, 320x240, 320x180 17.辅码流分辨率：1920x1080, 1280x720, 1024x576, 960x540, 640x480, 640x360, 320x240, 320x180 18.视频码率：32Kbps ~ 16384Kbps。 19.帧率：1~25fps。 软件配置 1.4K学生摄像机内嵌智能跟踪算法，无需单独安装定位跟踪主机及其他任何辅助拍摄设备，即可实现跟踪定位控制功能。 2.系统应采用智能图像识别算法，高清摄像机同时输出2路场景画面并分析计算，实现1台摄像机的2景位拍摄，通过导播跟踪系统，实现所有画面的自动导播切换： a.学生起立发言时，首先切换为学生全景，再过渡为发言学生的特写画面，当多名学生站立时，自动切换到学生全景； b.学生跟踪具备人脸检测辅助识别功能。 3.支持设置摄像机分辨率、帧率、码率 4.支持设置摄像机亮度、饱和度、对比度、锐度、色度、快门速度 5.图像支持左右镜像、上下翻转，默认不开启 6.支持对摄像机网络进行管理，包括设置IP地址/网关/DNS等，支持组播协议搜索IP地址，并修改摄像机IP 7.支持rtmp推流，推流地址可设置 8.支持TRSP推流，推流地址可设置 9.支持ONVIF协议，可预览ONVIF画面 10.支持GB28181协议，可使用GB28181协议推流 11.支持摄像机内部导播，支持外部服务器导播 12.支持至少1个六边形导播跟踪区划定 13.跟踪区域划定方式为任意两个边缘点连线，确保可以构建合适的跟踪区域 14.支持跟踪灵敏度设置，可适配不同的灵敏度要求场景 15.支持开启/关闭跟踪功能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学生定位辅助摄像机含系统：硬件配置 1.镜头水平视场角≥90° 2.一体化集成设计，支持4K超高清，最大可提供4K图像编码输出，同时向下兼容1080p，720p等分辨率。 3.网络流传输协议：TCP, HTTP, UDP，RTSP, RTMP, ONVIF。 4.全景画面支持畸变矫正功能。 5.全景画面与特写画面必须采用相同图像传感器和图像处理器，确保两者图像输出亮度、颜色、风格等保持一致。 6.整机接口:≥1路RJ45。 7.支持POE有线网络供电，只需要1路网线，即可实现供电及信号传输，支持同时输出特写和全景等多路画面。 8.传感器尺寸：≥CMOS 1/2.8英寸。 9.传感器有效像素≥840万。 10.扫描方式：逐行 。 11.最低照度：0.5 Lux @（F1.8, AGC ON）。 12.电子快门：1/30s ~ 1/10000s。 13.支持自动白平衡。 14.支持2D&amp;3D数字降噪，信噪比≥55dB。 15.支持H.264、H.265视频编码格式。 16.主码流分辨率：3840x2160, 1920x1080, 1920x1080, 1280x720, 1024x576, 720x576(50Hz), 720x480(60Hz), 720x408, 640x360, 480x270, 320x240, 320x180 17.辅码流分辨率：1920x1080, 1280x720, 1024x576, 960x540, 640x480, 640x360, 320x240, 320x180 18.视频码率：32Kbps ~ 16384Kbps。 19.帧率：1~25fps。 软件配置 1.4K学生摄像机内嵌智能跟踪算法，无需单独安装定位跟踪主机及其他任何辅助拍摄设备，即可实现跟踪定位控制功能。 2.系统应采用智能图像识别算法，高清摄像机同时输出2路场景画面并分析计算，实现1台摄像机的2景位拍摄，通过导播跟踪系统，实现所有画面的自动导播切换： a.学生起立发言时，首先切换为学生全景，再过渡为发言学生的特写画面，当多名学生站立时，自动切换到学生全景； b.学生跟踪具备人脸检测辅助识别功能。 3.支持设置摄像机分辨率、帧率、码率 4.支持设置摄像机亮度、饱和度、对比度、锐度、色度、快门速度 5.图像支持左右镜像、上下翻转，默认不开启 6.支持对摄像机网络进行管理，包括设置IP地址/网关/DNS等，支持组播协议搜索IP地址，并修改摄像机IP 7.支持rtmp推流，推流地址可设置 8.支持TRSP推流，推流地址可设置 9.支持ONVIF协议，可预览ONVIF画面 10.支持GB28181协议，可使用GB28181协议推流 11.支持摄像机内部导播，支持外部服务器导播 12.支持至少1个六边形导播跟踪区划定 13.跟踪区域划定方式为任意两个边缘点连线，确保可以构建合适的跟踪区域 14.支持跟踪灵敏度设置，可适配不同的灵敏度要求场景 15.支持开启/关闭跟踪功能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机械云台摄像机及图像处理系统：硬件配置 1.传感器尺寸：≥CMOS 1/1.8英寸 2.传感器有效像素≥800万 3.支持不少于40倍变焦 4.扫描方式：逐行 5.支持畸变矫正功能，畸变＜1.5%，校正后可实现视觉无畸变 6.最低照度： 0.5Lux @ (F1.8, AGC ON) 7.镜头： F1.58 ~ F3.95 8.快门： 1/30s ~ 1/10000s 9.支持自动白平衡功能 10.支持背光补偿功能 11.支持图像冻结功能 12.支持POE供电 13.支持2D&amp;3D数字降噪，信噪比≥55dB 14.支持预置位个数≥255个，预置位精度≤0.1° 15.支持水平翻转、垂直翻转，水平转动范围：±170°，垂直转动范围：-30°~+90° 16.支持最大水平视场角≥60°，最大垂直视场角≥35° 17.支持最大水平转动速度≥100°/s，最大垂直转动速度≥69°/s 软件配置 1.设备采用ARM硬件架构，linux操作系统 2.支持自动白平衡 3.支持背光补偿功能 4.支持2D、3D数字降噪 5.支持不少于4种编码等级，包含baseline、mainprofile、highprofile、svc-t 6.支持AAC、G711A两种音频编码格式 7.支持TCP/IP, HTTP, RTSP, RTMP, Onvif, DHCP, 组播等网络协议 8.支持设置摄像机分辨率、帧率、码率 9.支持设置摄像机亮度、饱和度、对比度、锐度、色度、快门速度 10.图像支持左右镜像、上下翻转，默认不开启 11.支持对摄像机网络进行管理，包括设置IP地址/网关/DNS等，支持组播协议搜索IP地址，并修改摄像机IP 12.支持rtmp推流，推流地址可设置 13.支持TRSP推流，推流地址可设置 14.支持ONVIF协议，可预览ONVIF画面 15.支持GB28181协议，可使用GB28181协议推流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全向麦克风含系统：硬件配置 1. 麦克风采用≥4核的国产音频芯片。 2. 麦克风频率响应范围不低于50Hz~16KHz。 3. 麦克风拾音半径≥8m。 4. 麦克风信噪比≥68dB。 5. 麦克风声压级≥130dBSPL，10%THD@1 KHz。 6. 麦克风无需额外适配器供电，能够通过网线实现麦克风供电、音频信号传输、参数调整。 7. 麦克风具备≥1个状态指示灯，可显示麦克风工作状态。 8. 麦克风采用标准1/4吋螺口，适配各种类型标准吊杆。 9. 麦克风支持≥2个数字音频接口，每个接口都具备输入接口和输出接口能力，支持盲插。 10. 麦克风支持≥1个Type-C接口。 11. 麦克风内置≥8个硅麦传感器单元。 12. 麦克风支持在线OTA，可在线对麦克风进行升级，无需人员现场维护。 13. 麦克风支持降噪、回声抵消、混响抑制、自动增益控制、多麦融合多种音频算法。 14. 麦克风支持无损数字音频传输，避免模拟信号传输导致的电流干扰。 软件配置 1. 支持全频带全双工自适应回声消除算法。 2. 支持全频自适应AI降噪技术，降噪电平≥24dB。 3. 支持自动增益控制。 4. 支持啸叫抑制。 5. 支持智能混音，可智能选择最佳麦克风采集音频。 6. 支持多通道音频矩阵，可根据场景需求进行相应设置。 7. 支持音频参数调节。 8. 支持波束成形。 9. 支持远程OTA升级。 10. 支持连接录播主机作为录播音频输入设备使用，也可连接Windows系统，并为其提供音频输入。</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无线麦克风含系统：硬件配置 1. 麦克风支持≥1个3.5mm音频接口，可输入头戴麦音频信号，输出幅值≥2V（RMS）。整机3.5mm音频接口≥2个。 2. 麦克风整机≥1个USB Type-C接口。 3. 麦克风支持≥1个Pogo pin接口，支持通过Pogo pin接口进行充电。整机Pogo pin接口≥2个。 4. 麦克风支持≥1个三合一按键，可控制麦克风的开关机、静音和配对。 5. 麦克风支持≥2个音量控制按钮，可通过音量“+”“—”按钮控制麦克风输出音量。 6. 麦克风单体重量≤30g。 7. 麦克风标配充电仓，方便快速充电及收纳。 8. 麦克风充电仓支持电量指示，通过灯珠亮灭数量充电仓剩余电量及充电状态。 9. 麦克风支持≥4种佩戴方式。 10. 麦克风领夹角度支持自由调节，调节角度≥±90°，以适配不同的使用者衣物；调节至0°位置时会有“卡扣感”,方便回归标准位置。 11. 整机标配两个无线麦克风，且两个麦克风支持同时工作。 12. 麦克风支持≥2种开机方式，可通过短按按键开机、打开充电仓并取出麦克风自动开机。 13. 麦克风支持≥3种关机方式，可通过长按按键关机、长时间无配对或配对后无使用自动关机、麦克风放回充电仓自动关机。 14. 麦克风支持≥2种配对方式，可通过麦克风从充电仓拿出自动开始配对、短按按键开始配对，配对完成时间≤5s。 15. 麦克风支持≥2种断开连接方式，可通过麦克风放入充电仓自动断开连接、关机自动断开连接。 16. 麦克风支持一键开启静音模式。 软件配置 1.麦克风音频编码方式采用LC3 plus。 2.支持啸叫抑制算法，通过算法可实现本地扩声时无啸叫现象。 3.支持多通道输入混音。 4.支持≥1个USB Type-C接口。 5.支持≥1个3.5mm Line out音频输出接口。 6.支持内置状态显示灯，可显示当前接收器工作状态。 7.支持壁挂支架安装，实现0°或180°安装。 8.供电电压DC≤5V。 9.支持通过录播系统，实现OTA自动升级。 10.支持通过Type-C接口实现手动升级。 11.支持同时连接两个麦克风并工作。</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电视机：1.屏幕物理尺寸≥55吋。 2.屏幕分辨率≥3840*2160。 3.屏幕刷新率≥60Hz。 4.屏幕可视角度≥±176度。 5.整机功耗≤120W。 6.待机功耗≤0.5W。 7.内置喇叭个数≥2。 8.喇叭总功率≥16W。 9.USB通道支持播放不少于10种文件格式。 10.USB接口数量≥2。 11.HDMI输入通道数量≥3。 12.模拟RF接口≥1。 13.AV接口≥1。 14.标配遥控器和配套电池。</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智能抠像系统：1）支持不少于3种色键抠像，满足不同背景颜色的抠像需求。 2）支持手动输入抠像背景颜色的RGB三分量值进行抠像，保证不同颜色幕布下良好的抠像效果 3）支持对黑色、亮色、蓝色、红色、偏红、偏蓝的物体设置键信号，保证对不同颜色的物体均能保持良好的抠像效果，不出现物体透明现象。 4）支持对半透明物体设置抠像整体强度，分别调节RGB三分量值。使教师佩戴的眼镜、化学实验仪器瓶等不会出现闪烁现象。 5）支持设置阴影控制，可调节阴影强度及RGB三分量值。使人物边缘无明显锯齿感。 6）支持对白色、蓝绿色、黑色、红色、和灰色的物体进行颜色校正，使合成效果画面不偏色。 7）支持设置前景滤波，可控制前景滤波开关，通过调节帧数、窗口大小、运动阈值、运动强度、滤波整体强度及RGB三分量值等，保证人物慢速移动时抠像不出现虚化、粘连现象。方便老师自由移动、板书、教学实操。 8）支持自定义不少于3种输出画面选择，满足抠像与实景拍摄两种场景的灵活应用。 9）支持设置自动参数，系统智能提供抠像参数，无需用户进行操作。 10）支持保存抠像参数，需要使用时可一键加载。可满足不同场景、不同人物的使用需求，无需反复调试。 11）支持RTSP输入信号作为背景画面。 12）支持实时预览人像与背景画面实时叠加的合成效果画面，便于老师实时回监。 13）支持设置不少于4种画面合成效果，提供丰富的画面呈现。 14）支持设置合成效果画面中课件的位置和大小，人物的大小和位置。 15）内置不少于6个场景，满足多种校园应用场景的录制与直播。 16）支持在合成效果画面添加字幕和角标，位置、大小支持任意调节。 17）支持设置视频录制和推流的分辨率、帧率，可按需调节，达到高清以上标准。 18）支持设置视频录制和推流的码流，要求达到40000kbps并向下兼容。 19）支持不少于5种视频录制格式的设置。 20）支持不少于2种视频封装格式的设置。 21）支持添加片头和片尾文件，并有不少于3种过渡方式可供选择。 22）支持设置RTSP地址，将合成效果画面推流到第三方平台进行直播。 23）支持一键开启录制、暂停录制、打开直播。 24）支持调音台设置音频延时，确保音画同步。 25）采用C/S架构设计，安装于教学电脑上。 26）支持输出虚拟幕布到一体机，无需搭建实体幕布可完成抠像拍摄环境建设。 27）支持不少于3种虚拟幕布颜色选择，可根据不同老师的衣着、肤色切换虚拟幕布颜色，以确保最佳的拍摄效果。 28）支持不少于3种虚拟幕布透明度档位设置。 29）支持叠加虚拟幕布的状态下，对教学电脑进行触控操作。</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回监屏：1.屏幕物理尺寸≥55吋。 2.屏幕分辨率≥3840*2160。 3.屏幕刷新率≥60Hz。 4.屏幕可视角度≥±176度。 5.整机功耗≤120W。 6.待机功耗≤0.5W。 7.内置喇叭个数≥2。 8.喇叭总功率≥16W。 9.USB通道支持播放不少于10种文件格式。 10.USB接口数量≥2。 11.HDMI输入通道数量≥3。 12.模拟RF接口≥1。 13.AV接口≥1。 14.标配遥控器和配套电池。</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LED补光灯：1)输入电压：AC220V。 2)额定功率：≤100w。 3)色温：5600K/3200K可调。 4)显色指数：Ra≥95％。 5)TLCI(Qa)：＞95。 6)通道数量：≥3通道。 7)亮度调节：支持无极调光。 8)单灯调光：≥4种调光方式。 9)多灯同时调光：≥1种调光方式。 10)仰俯角度：支持翻转，角度应不小于85°。 11)限位方式：机械感应。 12)传输距离：不小于150M。 13)遥控频率：433MHz。 14)载波方式：调幅。 15)解码方式：超外差解调。 16)输出操作：数码显示管控制地址码和调光数值。 17)外形结构：全铝型材+磨具挤压双层镂空结构。 18)光源类型：泛光型。 19)工作温度：-10°~40°。 20)安装方式：支持不少于3种安装方式。 21)开孔尺寸：要求标准59cm×59cm开孔尺寸。 22)灯具尺寸：要求标准60cm×60cm灯具尺寸。</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LED柔光灯遥控器：1)机身支持中英文两种语言。 2)支持对每只灯具进行独立调校。 3)支持控制≥99组灯光，每组灯光可添加≥99个灯具。合计可控制灯具总数≥9801台。 4)支持节能/保护模式。 5)支持自动进入省电模式。 6)支持有效传输距离≥150m，灯与灯之间无需连接信号线。</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提词器：1. 提词器屏幕亮度≥250cd/m²，分辨率1920*1080。 2. 提词器具备≥1个hdmi接口，≥1个vga接口。 3. 提词器屏幕菜单支持≥8种语言。 4. 提词器分光镜透光率≥97%，反射率≥20%。 5. 支持滚动速度任意调整；字号、字体任意设置，字色、背景色任意搭配等功能。软件控制方式多样化，键盘、鼠标、遥控器、脚踏板、遥控手柄均可。 6. 提词器整体结构为CNC数控加工成型，强度高，坚固结实。 7. 摄像机承托架结构为铝材数控一次挤出成型，固定支架可前后滑动，能与各种摄像机和三脚架固定使用,拆装简便。 8. 遮光罩为一次模压成型EV材质。 9. 提词器配备加厚承重型三脚架。 10. 依托加强型万向脚轮，移动平滑。 11. 内置电脑，采用企业级高效内嵌微型主机，采用ATX系列主板，Intel专业CPU，4GB内存，128GB高速msata企业版硬盘。 12. 支持≥4个usb接口，支持从U盘导入演讲文档，并支持鼠标键盘控制。 13. 内置无线遥控器，可控制文稿的暂停与播放，控制播放速度。</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无线演示器：1.遥控距离:100米。 2.激光:3R类激光。 3.激光波长:640nm-660nm(红光)。 4.电池:一节七号 (AAA) 电池。 5.操作系统:Windows7及以上版本。 6.USB版本:USB 2.0，即插即用，无需安装驱动。 用于控制抠像系统。</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天花机吸顶空调：3匹天花机吸顶空调，不低于二级能效。 原厂服务期6年。</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智慧灯光：LED教室灯、护眼灯，每个教室10盏</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双人桌（带升降机）：尺寸：Ｌ1400*Ｗ600*Ｈ750（可根据需要调整大小） 台 面：台面采用25mm厚，外贴耐磨、耐烟酌、防静电、抗污染的防火板经后成型包边机精加工而成，使实验台面前顺滑呈半圆形，造型美观、经久耐——桌面基材：采用优质环保高密度板，甲醛释放量达到国家E1级环保要求，桌面前沿支撑骨架采用40*40mm钢管。 桌身：桌腿采用1.2mm厚钢管，全钢一体开模成型弧型钢脚，方钢钢管 结构，结构牢固美观，经过除油、酸洗、磷化、打磨、静电喷塑，脚装配尼龙可调脚，耐用防滑。正常使用经久耐用，整体造型设计以人为本，边角圆弧。整体材质克服了木制电脑桌散热差，不防火,不牢固,不防盗的缺点。工艺精湛，高贵大方。整体结构为活动件，拆卸方 结 构：每张桌子配置电动遥控液晶升降机（当时电脑时液晶显示器自动重桌底升起且显示器自动通电，当不使用显示器时，显示器自动隐藏于桌底），每一个位置都有一个电脑主机位，电脑桌前面设有检修门，方便线路维修。升降机参数： 材质：铝合金拉丝 颜色：拉丝黑或拉丝银 控制方式：手控、遥控、集控 接口设备：电源220AC、VGA输入、RS232/RS485输入输出 俯仰角度：0度-15度 遥控距离：40米 负重：8KG 运行方式：纤维卡齿皮配合直线导轨 噪音：小于20分贝. 每个教室48个位</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配套椅子：尺寸：420*500*780，凳面：玉蓝、蓝绿色，椅面和椅坐采用优质进口PE工程塑料，进行中空吹塑一次成型,具有抗冲击，抗变形的功效，无味，安全环保，室内使用，僻免强光照射，缩短使用寿命，厚度约40-50mm,常规凳面颜色有玉蓝、中灰色。椅架子为15*30椭圆管， 1.0mm厚，椅背管支架15*30椭圆管1.0mm厚，其它部位16圆管1.0mm厚，全部为国标足厚管材。 每个教室48个位*4间=192。</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智能讲台（含触控屏）：1.智能讲台结构：木结构部分均采用E0级木质板材结构，甲醛释放量≤0.05mg/m³，桌面防静电。 2.智能讲台尺寸及外观：（长×宽×高）≥ 1100mm× 550mm× 900mm，讲台三面环抱式设计，根据人体力学设计，讲台桌面高度合适老师放置教学用品，讲台产品外观桌面平整，悬浮式设计，边缘光滑，无棱角处理，保护师生安全。 ★3.智能讲台包含至少21.5英寸电容触摸屏幕，支持10点同时触摸。 4.智能讲台屏幕采用防眩光全钢化防爆玻璃面板，厚度≥3mm 5.智能讲台触控屏幕稳定固定在讲台中，无突出边角，屏幕无法在没有工具的情况下拆除。 6.智能讲台支持通过触控屏幕对一体机的画面进行控制，同时支持同步显示一体机画面，老师讲课无需转身背对学生，提高授课效率。 ▲7.智能讲台设置物理实体快捷按键，两侧按键共≥5个。（须提供国家认证认可监督管理委员会认证的检测机构所出具的检测报告复印件并加盖厂家公章，并提供全国认证认可信息公共服务平台对应检测报告查询记录截图） 8.智能讲台具备独立的快捷按键，用户可通过快捷按键对一体机进行进行一键熄屏、音量加控制、音量减控制。 ▲9. 智能讲台支持对自身智能讲台触控屏幕的一键息屏、一键开/关机的快捷控制。（须提供国家认证认可监督管理委员会认证的检测机构所出具的检测报告复印件并加盖厂家公章，并提供全国认证认可信息公共服务平台对应检测报告查询记录截图） 10.智能讲台至少具备1个可自定义功能按键，可通过软件设置选择按键功能，包括一键启动白板、一键启动视频展台，一键关闭当前应用程序选项功能。 11.智能讲台设置至少四个USB充电口，对接入设备进行充电，方便学校对教学用品的管理及维护。 注：不需要额外配备电脑。</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无线键盘鼠标：无线键盘鼠标，8个快捷热键个数，键盘尺寸长440mm*宽度1400mm，鼠标长度100mm*宽度58mm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60门充电柜：60门手机充电柜、USB屏蔽、手机存放柜储物柜、钢制。带5口插座，优质电芯搭配PC绝缘外壳，内置7重保护系统，优质冷轧钢板。 高1880mm*宽1000mm*深350mm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教师座椅：高级软绵钢结构旋转座椅，固定扶手，扶手尺寸280mm，靠背最大角度：120-155度(含)，气压升降，座椅尺寸：高度1200mm*宽度500mm*深度400mm。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教学电脑：1.CPU：Intel十二代 Core i5处理器或以上，主频≥2.0GHz 、≥8核处理器12线程，三级缓存≥12MB。 2.主板：采用匹配芯片主板。 3.内存：16GB DDR4 3200MT/s 内存或以上。最大可支持拓展64GB。 4. 硬盘：≥256GB M.2 NVMe SSD硬盘，1TB机械硬盘拓展。 5.支持拓展9.5mm标准光驱。 6.支持1000Mbps。网口支持wake on LAN。 7.显卡：≥2G独立显卡。 8. USB有线键盘、鼠标。 9.前置面板：USB3.0≥2个（USB 3.2 Gen1）；USB2.0≥2个；TypeC≥1个（支持USB 3.2 Gen1）；音频输入≥1个，音频输出≥1个。 10.≥2个前置USB端口支持在关机状态下对外供电。（须提供国家认可的第三方检测机构出具的关于该功能的检测报告复印件并加盖厂家公章） ▲11.前置面板音频输出接口采用四段式接口，兼容单耳机输出和耳机、麦克风二合一。支持欧标/美标自动切换。（须提供国家认可的第三方检测机构出具的关于该功能的检测报告复印件并加盖厂家公章） 12.后置面板：USB3.0≥2个（USB 3.2 Gen2）；USB2.0≥2个；HDMI输出≥1；VGA输出≥1；音频输入≥1；音频输出≥1；RJ45≥1。 13.内部插槽：PCIEX16≥1（支持拓展独立显卡）；PCIEX1≥1；M.2≥2；SATA≥2。 14.机箱体积：≤8L。 15.电源功率：≤180W。 ★16. 可通过物理按键实现系统一键还原。 17.配套显示器： （1）≥23.8英寸显示屏幕，分辨率≥1920*1080，屏幕亮度≥250nit，IPS屏； （2）支持VGA≥1，HDMI≥1； （3）显示屏幕DCI-P3色域覆盖率≥ 99%；（4）对比度达到1000:1，屏幕刷新率达到75Hz，响应时间≤7ms，可视角度178°/178°； （5）电源能效转换效率≥86%； ▲（6）显示屏分别提供标准模式和炫彩模式选项；（须提供国家认可的第三方检测机构出具的关于该功能的检测报告复印件并加盖厂家公章） （7）显示屏幕提供护眼模式，护眼模式下，蓝光比例≤20%； （8）显示器提供阅读模式； （9）上左右边框≤3.6mm，下边框≤16.5mm，屏占比≥92%； （10）为保护教师、学生视力健康，硬件具备硬件低蓝光，获得硬件低蓝光认证； （11）为保护教师、学生视力健康，硬件具备无频闪，获得无频闪认证；原厂服务期三年</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学生端教学管理软件：1.登录方式多样性：支持账号/密码和手机微信扫码两种登录方式。 2.设备管理：可实现实时监控学生机画面、以及进行统一的教学管理，文件共享和回收。 3.人员管理：学校超级管理员可以添加教师和管理员的角色，添加之后管理员能够绑定设备和进行正常的授课工作，教师只能在终端应用软件进行授课操作。 4.教师云空间：支持老师自定义上传、存储文件内容。 支持上传的格式有： 文档：ppt、pptx、word、pdf; 图片：bmp、png、jpg、jpeg、gif; 音视频：mp3、wav、ogg、aac、mp4 5.教师广播：不需要借助任何外接设备，支持将教师机的画面以及声音广播给全班学生。 ★6.教师广播批注：教师在屏幕广播状态下，提供授课小工具，包括提供可自由调整笔迹颜色及笔触粗细的画笔、黑板、橡皮擦、以及支持撤销和加页码，最多支持增加页数到10页。 ▲7.手写智能识别：在批注状态下，支持将手写的字体自动识别成标准字体。（须提供国家认可的第三方检测机构出具的关于该功能的检测报告复印件并加盖厂家公章） 8.学生演示：支持老师将指定学生的屏幕画面广播给其他所有学生，同时老师也能看到该指定学生的屏幕图像。 ★9.下发课堂活动：在开启授课时支持教师发起不低于4种课堂活动，支持学生拖动答案进行作答，系统将自动判断是否正确。该功能为保证兼容性,通过一套应用实现，非多个软件组合实现。 ▲10.课堂活动作答：支持学生在完成教师下发的课堂活动时，查看自己的排名、耗时以及答题情况。（须提供国家认可的第三方检测机构出具的关于该功能的检测报告复印件并加盖厂家公章） 11.学生未进入课堂通知：支持在管理后台录入学生名单后，教师选择授课班级，学生在开课后输入个人姓名即可完成班级点名签到，当未签到人数低于6人时会自动显示未进入课堂的学生名单。 12.切换课堂通知：当课堂通知大于或等于2条时，支持用户手动切换查看。 13.教学白板课件同步：支持同步教学白板软件的课件内容，支持按照大小、更新时间进行排序，支持按照按照文件类型进行筛选。 14.文件上传：支持上传“本地文件”到终端应用软件的教师云空间。 15.文件共享：支持教师把云空间的文件批量共享给指定的多个授课班级，资料被删除后文件仍可重新下载。支持教师把已共享的资料进行取消共享。 16.授课班级状态：当作业空间存在多个班级的时候，支持显示当前正在授课班级。 17.作业回收进度查看：回收作业过程中，支持自动统计已提交和未提交的学生名单。 18.文件传输：显示上传和下载的文件历史记录。 19.导入文件共享：支持教师直接把“我的文件”内容共享给班级学生。 20.黑屏管控：教师可以选定学生执行黑屏操作。 21.离线自动黑屏：支持教师授课时开启离线黑屏。 22.设备环境检测：开始授课后，若学生设备离线，支持自动在教师端显示离线的设备总量以及对应离线的设备IP 23.程序限制：通过设置应用程序白名单，可防止学生在教学过程中使用跟课程无关的应用程序。 24.自动获取学生端应用环境：开启授课后自动获取授课学生设备安装的应用环境，教师可以直接禁用学生设备的应用。 25.违规使用记录：支持显示最近一节课的违规使用应用程序的名称、违规操作人、设备IP，以及支持教师禁用和取消禁用学生使用违规应用程序。 26.一键禁用违规应用：支持教师对最近一节课违规使用的应用程序进行一键禁用。 27.网页限制：支持设定学生访问网站的白名单信息，对学生可以访问的网址进行管理。 28.应用防卸载：支持防止通过控制面板或使用第三方软件卸载学生端应用。 29.应用进程防杀：支持防止通过任务管理器或使用第三方软件结束学生端应用进程。 30.学生画面监看：教师机可以监视全体、单一学生机的实时画面。 31.学生名单管理：支持在管理后台导入、增加、删除、更改、查询班级学生名单，并同步到终端应用教学软件中。 32.教师名单管理：支持在管理后台导入、增加、删除、更改、查询教师名单。 33.远程设置：远程设置学生桌面主题、桌面背景、屏幕保护方案、学生的频道号和音量、学生的卸载密码，是否启用进程保护，断线锁屏，热键退出等。"原厂服务期三年</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24口交换机：提供24个千兆电口和2个千兆光口 交换容量：≥56 Gbps 包转发率：≥41.67 Mpps 支持IEEE 802.3、IEEE 802.3u、IEEE 802.3x、IEEE 802.3ab标准 支持管理平台管理 支持手机APP管理 支持安防网络拓扑管理、端口管理，支持远程升级 支持VLAN 支持SNMPv1/v2c协议 支持DHCP Snooping 支持静态链路聚合 坚固式高强度金属外壳 无风扇设计，高可靠性 安装方式：机架式 供电方式：110-240 VAC, 50/60 Hz, 0.7 A 浪涌防护：网口6 KV</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12芯单模光缆，（银行综合技能竞赛平台,需要接机房服务器，所在要拉一光缆)</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配线架：六类24口配线架，带六类模块</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理线架：六类24口理线架</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9U机柜，冷轧钢，深度440mm*高度*宽度600mm</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电视机：55寸，每个教室2台，便于后面座位的学生看老师的讲课课件。</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六类网线：六类线 305米/箱</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配电箱和强电：配电箱和强电布线，双联开关、五孔插、地插、网络面板，接地和防雷</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墙面粉刷：墙面重新刮腻子粉刷涂料油漆</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自动窗帘：物联网自动控制窗帘，含窗帘布，尺寸：2250mm宽*2350mm高*2</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地塑：PVC地塑，精品教室采用，抗静电，防尘，防火及不易燃烧的特性，教室76.5平方。</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瓷砖地板：瓷砖600mm*600mm 浅灰色，每间教室76.5平方</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文化墙：高度2000mm*长度3800mm，材质PVC和亚克力板材</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隔音墙体，采用竹木纤维的吸音板装修高度到1200mm、教室在1.2米以上采用聚酯纤维板9毫米的吸音板，背面底部全部采用2.0厚度隔音毡和薄板。150平方</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天花板吊顶1：铝扣板600mm*600mm，白色，教室长度9680mm*宽度7900mm,76.5平方</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天花板吊顶2：铝方通订制现场加工，白色，教室长度9680mm*宽度7900mm,76.5平方</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断桥铝窗，玻璃：钢化+中空双层 ，断桥铝窗，尺寸：3250mm宽*2350mm高x2个,2350mm高*2350mm宽x2个。</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动力电源：楼层配电间至实训室的动力电源电缆国标RVV 3*2.5平方</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光缆费：12芯单模光缆（光纤熔接费）</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其他辅助材料：沙子3立方，水泥20包、PVC线管25mm，PVC线槽100mm*30mm，胶布黑色27米，扎带2.5*200mm50根，水晶头100个等用于教室装修，教室长度9680mm*宽度7900mm。</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本项目需提供现场演示，供应商应指派演示人员在投标截止时间前到海南省教学仪器设备招标中心有限公司开标室进行签到（地址：海口市蓝天路西2-8号）</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技术部分38.00分</w:t>
            </w:r>
          </w:p>
          <w:p>
            <w:pPr>
              <w:pStyle w:val="null3"/>
              <w:jc w:val="left"/>
            </w:pPr>
            <w:r>
              <w:rPr>
                <w:rFonts w:ascii="仿宋_GB2312" w:hAnsi="仿宋_GB2312" w:cs="仿宋_GB2312" w:eastAsia="仿宋_GB2312"/>
              </w:rPr>
              <w:t>商务部分32.00分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银行综合技能竞赛平台：2、点钞模块：学生可以采用多种点钞方式进行竞赛，系统能够监控点钞竞赛的实训情况，并自动评分，教师能够查询竞赛的详细信息，了解排名范围。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3、平打传票：系统需能生成三套竞赛题目，每套题目数量不少于50题，系统可根据学生答题内容逐条比对并自动评分。系统需提供多种排名方式供教师选择。（提供产品功能截图）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4、翻打传票：系统需配置标准的“中国银行计算器测试传票”一套（三本），每套题目数量不少于150题，系统可根据学生答题内容逐页比对并自动评分。系统需提供多种排名方式供教师选择。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银行传票：系统可随机生成无限量的题库供学生平时练习。在竞赛模式下，系统生成的传票数量不少于50张，学生在规定时间内完成比赛，系统可根据学生答题内容逐页比对并自动评分。系统需提供多种排名方式供教师选择。（提供产品功能截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6、知识竞赛：系统内置多部现行金融法规的竞赛题库，学生可在竞赛完成后查看所在参赛范围的排名状况。老师能够根据自己需求来灵活设置竞赛任务。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7、中英文录入：学生在规定时间内录入系统内置的汉字、英文、数字和标点符号，系统可自动评分。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外汇买卖：系统可随机生成无限量的题库供学生平时练习。在竞赛模式下，系统可随机生成50题，每题需包含8个币种，教师可随意指定题目类型和题目位数，学生在规定时间内完成比赛，系统可自动评分并能提供多种排名方式供教师选择。（提供产品功能截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9、系统需采用B/S架构设计，安装、使用和升级简便，没有用户数量限制，并支持多教师，多班级同时使用。原厂服务期三年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智慧银行互动实训平台：1、软件需包含三种操作模式训练模式、考试模式、自由模式，教师可分别设置难易度。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2、训练模式需包含详细的流程引导，以任务训练为导向，根据系统随机案例完成业务。该模式可使学生在系统引导和帮助下，快速了解业务流程及操作细节。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3、考试模式不带有流程引导，教师可设置好考试时间和考试模板（每个学生考试案例需随机生成），开启考试模式后，学生自行进行规范的业务操作考试。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4、自由模式同样无流程引导和案例操作，但需兼容银行外围设备（存折、磁卡、票据、打印机、刷卡机等）。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5、软件需能提供一比一全套银行高仿真单据和凭证，单据数量不少于50种，并需展示业务流程和细节。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6、软件需包含现有银行所有柜面业务，其中个人业务不少于26种，对公业务不少于32种。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7、个人业务和对公业务案例需能随机生成，总数无限量，且教师可设定生成模板。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8、为了增强软件的趣味性，系统需能提供积分等级制，根据学生完成的案例数量，可提升学生的柜员等级。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9、理论和实操互相验证。系统需能在完成一个业务操作之后，随机从题库中选择一题供学生作答，题目内容需来源于前面步骤中知识点，认真完成的同学可获得加分。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10、系统需能提供丰富的资源中心，至少包含业务介绍、交易代码、流程汇总、单据汇总、法律法规、教学资源等模块。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11、考试自定义功能。系统需能灵活构建实训考试，教师从实训考试题库中抽取相应题目组成考试任务，学生按教师布置的考试作答。</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多种评分方式自动评分。系统需分别针对训练部分、考试部分进行成绩统计跟导出。系统还需支持综合成绩统计方式，涵盖任务、训练、答题、考试，教师只需对这四部分设置相应分值占比，系统自动进行统计分析，得出学生综合成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13、系统需支持实训报告自动生成，实训部分完成后，学生填写实训总结，系统需根据每位学生历史完成情况自动生成实验报告，老师自行下载可作为期末评分依据。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个人业务需包含普通活期开户、普通活期存款、普通活期取款、普通活期销户、整存整取开户、部分提前支取、整存整取销户、零存整取开户、零存整取存款、零存整取销户、通知存款开户、部分支取、通知存款销户、债券发售、兑付债券、现钞兑换、旅行支票兑换、信用卡开卡、信用卡还款、信用卡取现、信用卡销户、理财产品购买、理财产品赎回、代缴事业费、开立个人存款证明、挂失、解挂、冻结、解冻、消费贷款开户、提前部分还款、全部还款、质押贷款开户、部分还款、到期还款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对公业务需包含开立结算账户、结算账户变更、结算账户销户、现金支票、转账支票、结算委托书、商业汇票、现金存款、现金取款、单位定期存款、定期存款部提、定期存款销户、单位通知存款、通知存款支取、通知存款销户、提出借方录入、提出贷方录入、汇总记账、签发本票、兑付本票、退回本票、签发汇票、兑付汇票、退回汇票、汇款录入、汇总记账、委托收款、到期付款、远期结汇、远期售汇、理财产品购买、理财产品赎回、贷款开户、贷款还款等。原厂服务期：3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金融证券模拟交易竞赛系统：一、赛事系统：1、系统应提供参赛团队信息，包括学校名称、团队名称、团队成员等基本功能模块。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2、需展示历史行情模拟交易和实时行情模拟交易的开赛时间。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资料阅读”、“模拟操作”、“排行榜”3个页面入口；开赛前，可进入“资料阅读”模块，查阅比赛的资料，开赛后不可点击；开赛时间内，则可进入模拟操作模块，结束比赛操作提交成绩后，则不可点击；比赛未确定时，则3个按钮均不可点击。</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4、应提供历史行情模拟的赛事资料，阅读时间为开赛前15分钟。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5、应提供实时行情模拟的赛事资料，阅读时间为开赛前30分钟。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6、系统支持练习赛入口，点击进入2个不同赛项的练习赛，支持参赛学生可随时进入模拟练习。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四、排名系统：1、应支持搜索功能，输入团队名称，且自动能查询排名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2、系统应支持历史行情模拟系统排名和实时行情模拟系统排名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六、大赛管理系统：1、应支持比赛新增功能，可设置比赛类别，开始时间和截至时间等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2、应支持比赛删除功能，管理员可直接删除对应比赛</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3、应展示所有比赛信息，包括比赛类别，并系统自动展示比赛状态，参赛者可以自动查询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4、应支持团队管理功能，包括练习赛和正式赛2种功能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5、团队管理应展示学校、团队名称、成员、比赛账户、密码功能等不少于5种管理功能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6、应支持团队信息导入和导出功能，及团队信息模板下载功能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7、应支持团队信息查询、修改、退赛能基本功能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8、应提供资料管理后台，可展示资料标题，资料类别，发布时间，修改时间等不少于4种信息类型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9、应支持新增、修改、删除、搜索资料等资料管理相关功能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10、应支持上传资料删除功能，且删除后则在前端无法看到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11、需提供排行榜后台，排行榜后台需展示学校、团队名称、成员、收益率等不少于4种基本信息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12、应包含历史行情模拟和实时行情模拟，两个排行榜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13、应支持排行榜数据导出功能，导出格式为excel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七、金融数据库 股票模块：1. 提供沪深、港股、美股、英股、新三板、区域股权上市公司多维数据深度资料；其中沪深深度资料中提供不少于270个重要指标，沪深数据游览器中提供不少于5100个待选指标。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对股票速览模板进行模块自定义形成专属界面。自定义模块应包含：重要事件、行情报价、K线图、公司公告、公司新闻、研究报告、行业新闻、行业排名、机构评级与盈利预测、机构持仓、股东股本、财务数据、发行与发配、公司介绍、公司高管、主营业务收入、融资融券。</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3.深度资料中提供互动问答功能，展示投资者与上市公司的沟通信息，支持关键词搜索相关互动内容。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提供上市公司的机构调研、ESG评级、APP下载量统计、持有证券资产、购买理财产品、并购基金、股权冻结、承诺履行、约定购回、关联交易、截止2006年旧准则的财务报表数据、管理层状况及高管持股变化、公司股权结构图谱、员工持股计划等数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5.支持筛选指标智能回测功能，回测报告应包含回测逻辑、报告评级、最大预期年化收益率、最大成功率、累计收益图、跟踪数据、累计收益回撤分析。同时支持扫描二维码分享到微信。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6.支持自然语言的智能选股功能，利用大数据挖掘技术、云计算处理技术等对股票指标进行分析处理，选股结果可添加到自选目录，提供精准、有效的投资决策服务。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事件驱动功能，功能中提供事件监控，事件速览、事件游览器、事件分析、疫情专题等子功能。其中事件分析中，展示相关研报、产品链、概念，统计研究结论、新闻指数异动信号、完整事件库、事件标的池、事件前后累计超额收益率分布曲线，新闻指数异动信号超额收益率矩阵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提供区域产权数据，应包含：北京产权、上海联合产权、重庆联合产权、西南联合产权、天津产权、杭州产权、云南产权、深圳联合产权等8家交易所数据；数据目录应包含挂牌项目、投资意向、相关公告、相关法律；其中挂牌项目数据维度应包含项目名称、所属行业、项目类别、挂牌价格、挂牌起始日、挂牌截止日、来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9.提供券商业务数据，包括融资融券交易量、股权质押、约定式回购交易、三板券商挂牌统计、三板做市商统计等数据，以及月度业务数据的分析。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10.提供PE/PB Bands导出器、Beta计算器、WACC计算器、DDM计算器工具、组合风险、沪深/港股/美股估值模型Evaluator，模型构成不少于30张分析表。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资讯模块： 1.提供财经新闻、行业经济新闻、公司公告、RSS阅读器等信息；其中RSS阅读器内需提供操盘必读、今日焦点、实时解盘、公司新闻、黑马推荐、后市预测、基金经理访谈、股神培训班等栏目信息。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提供几百家研究机构的研究报告，包含机构晨报、宏观研究、策略研究、行业研究、公司研究、评级统计、估值统计、基金市场、债券市场、期货市场、港股市场、海外市场、英文报告、最佳分析师榜单、外汇研究、理财市场等二十个门类以上的研究报告。支持日更新投研报告达1000篇幅以上，是国内最大的投研报告平台。支持关键字检索、全文检索、研报订阅和研报收藏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3.提供发改委、国资委、央行、财政部、商务部、工信部、住建部、国务院等几十个部委及财经主管单位的法律法规数据。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4.提供中国人名银行、环保局、银保监会、保监会、银监会、证监会、基金业协会等机构的处罚信息。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提供政府政策信息数据，提供不少于370万条数据；包含全国人大、法院、检察院、国务院、国务院直属部门、党中央、党中央所属机构、中央军事委员会、中国人民解放军总部、各军区、警备局区、中国人民武装警察部、军事法院、军事检察院、全国各省、市级地方政府单位发布的公开政策数据。原厂服务期：3年。金融证券模拟交易竞赛系统期满3年后每年续费使用，续费费用跟厂家沟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录播主机：▲1.为保证系统整体编解码性能及使用稳定性，主机需采用≥3颗ARM架构处理器，主处理器采用4核架构，2颗协处理均采用4核架构。（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2.支持用户在录播主机上随时查看已录制视频总容量，并采用百分比的形式展示。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3.为保证不影响授课，主机无风扇设计，主机噪声小于20dB（A）。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4.主机存储容量不低于1TB。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5.内置蓝牙无线物联模块，主机无需线缆就可以实现对同品牌音箱的音量控制，也可通过同品牌讲台实现对主机开关机控制。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6.支持标准USB音视频信号输出，通过主机TypeC接口可以实现图像和声音同步输出，最大支持4K（即3840*2160）图像输出。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7.标配壁装支架，可通过转轴实现翻转，便于接插线和维护。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8.主机采用高度集成化设计，能够独立完成视频采集、音频采集、音频编码、视频编码、音频处理、视频处理表、直播、录制、互动、专业导播、远程运维参数设置功能。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内置音频接收模块。无需外接无线音频接收模块，即可完成无线音频采集，支持同时≥2个无线麦克风接入，且同时支持≥2种对频模式。（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支持断电扩声，在主机完全断电的情况下，从主机线性音频通道上输入的音频可以从主机输出通道输出，且≥1个音频输入通道可以支持该功能，满足全场景的教学使用需求。（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支持≥2个HDMI高清采集接口，支持分辨率包含：3840×2160p@30Hz、1920×1080p@60Hz、1920×1080p@30Hz、1680×1050p@30Hz、1600×900p@30Hz、1400×1050p@30fps、1280×1024p@30Hz、1280×1024p@60Hz、1280×960p@30Hz、1280×800p@30Hz、1280×720p@60Hz、1280×720p@30Hz、720×480p@60Hz、640×480p@30Hz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12.支持≥1路HDMI输入通道具备音频同步采集能力，可通过系统设置音频采集打开或者关闭。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▲13.支持≥4路高清视频输出，且输出最大分辨率均可达到4K（即3840*2160），其中HDMI信号输出≥2路且UVC视频输出≥1路。（须提供国家认可的第三方检测机构出具的关于该功能的检测报告复印件并加盖厂家公章）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14.支持≥4个RJ45接口，其中≥3个支持POE。</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15.支持≥2个线路信号立体声输入，且输入接口采用不同的运放倍数设计，可满足不同类型的音频信号接入。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16.支持≥2个线性立体声音频输出，可独立设置任意一个输出接口的混音模式。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17.支持≥1个阵列麦克风输入接口，可在不接入音频处理器的情况下，通过网线就可以完成≥8个阵列麦克风接入主机，通过网线可以实现≥8麦克风的供电、音频信号传输、音频参数设置，支持无损数字音频传输。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18.支持≥4个USB类型接口，其中USB-A接口≥3个，Type-C接口≥2个。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19.主机采用多功能电源按键，通过一个按键可以实现开机、关机、节能待机。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20.支持双HDMI画面采集，采集画面可在主机上完成拼接，输出比例32:9画面。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21.支持AAC音频编码协议。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22.支持硬件复位功能，可通过Reset复位键实现整机复位。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23.支持接入标准USB声卡，实现USB双向音频通信。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24.支持双网卡设计，摄像机可在独立网段单独工作，不影响原有网络。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25.支持检测摄像机接入状态，可根据摄像机在线离线状态自动实现状态更新。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26.支持开机后自动实现与无线音频设备链接，支持自动对频，可通过主机屏幕查看对频是否成功，对频成功支持音频提醒，可通过提示音反馈对频状态。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27.支持HDMI通道通道检测，可通过主机屏幕显示HDMI信号接入状态。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28.支持≥1路自定义机位绑定设置，可将HDMI in绑定至任意景位。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29.支持录制倒计时，自定义设置≥4种倒计时时间。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30.支持通过主机屏幕实现画面预监，可同时预监≥7路画面。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31.支持 H.264(BP/MP/HP)视频编码与解码，可扩展支持H.265 编码/解码。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32.支持≥31 路 1080p@30fps 编/解码。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33.支持分辨率、码率、帧率设定。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34.支持录制清晰度设定，支持可选择4K、1080p、720p、VGA、QVGA；支持录制帧率设定，可选择 25fps/30fps/60fps；支持录制画质选择，可选择≥5种等级；录制编码码率≥16Mbps。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35.支持多通道同时录制，支持生成标准 MP4 格式视频文件，支持≥ 8 路 MP4 文件同时录制。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36.支持通过主机一体化触控屏实现开始、暂停、停止录制、发布直播。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37.支持≥2种录制视频自动分段模式：支持按照文件大小分段，可选择500MB，1GB，2GB进行分段录制；支持按照录制时长分段，可选择30分钟、60分钟。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38.支持网络监测功能，无需安装第三方软件，在触控屏幕上显示教室网络状态，包括：服务联通性、网络稳定性、上下行速度、网络追踪性、网卡信息。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39.支持对直播视频 GOP 进行设置，可根据网络情况选择1~6秒。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40.支持主机一体化触控屏实现开启/关闭直播，可选择开启录制时是否同步开启直播。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41.主机网口支持10/100/1000Mbps自适应，支持 IPV4，IPV6。</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42.主机无需配置单独公网 IP 即可实现互动。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43.支持智能组网，摄像机插入主机后能够自动实现机位绑定并出现画面。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44.支持录制时长设定，录制时长到达后可自动停止录制，支持设定时长包括 40 分钟、1 小时、2 小时、6小时、12 小时，用户可根据需要提前结束录制；录制过程中，用户可通过互动录播电脑主机一体化触控屏查看已录制时长。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45.支持单个文件、文件夹删除；多个文件、多个文件夹批量删除；支持清空视频功能，可一键清除主机视频。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46.支持推流路数≥2路，支持rtmp直播推流，推送的直播流可选择不同视频源，推流单路可达 1080p@60fps，可选画面≥7个，推送的直播流可选择是否带有声音。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47.录制视频文件支持自动归档，支持按照年月日时分秒自动归类，存储到对应的文件夹下，同时支持用户账号自动关联，用户使用账号登录主机后，录制文件会自动归档到该用户账号。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48.主机内置扬声器，支持音频检测，通过主机内置扬声器可以播放测试音频，通过主机一体化屏幕进行视频预览时能够同步播放音频，且可控制播放音频音量大小。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49.直播视频清晰度可设置，支持 1080p@60fps，可选择1080p、720p、VGA、QVGA；支持帧率设定，可选择 25fps/30fps/60fps；支持多种画质选择，可选择极佳、好、一般、流畅四个不同等级。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50.支持单个文件、文件夹拷贝；多个文件、多个文件夹批量拷贝；支持动态显示拷贝进度，完成时自动提醒；当有多个 U 盘插入时，可在互动录播电脑主机一体化触控屏进行 U 盘选择。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51.支持 FTP 远程自动上传录像，录制停止后自动上传视频文件到 FTP 服务器，支持断点续传。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52.支持通过主机一体化触控屏幕，选择自动/手动导播模式。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53.支持串口通信，可通过中控协议实现中控控制，控制开关机、开始/暂停/停止录制。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54.支持通过互联网，查看当前的主机总数、日活个数、当前在线数量，支持通过平台查看设备在线和离线状态，支持通过平台查看设备 ID 地址、IP 地址、激活时间信息。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55.支持通过互联网，实现对设备的远程配置，支持关机、参数配置操作。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56.支持通过互联网，按照版本号进行查询。可查看该版本的主机数量，支持通过 IOT 物联平台实现主机的远程升级，可查看不同版本的占比，可按照行政区域进行分区升级。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57.支持上电自启动，设备通电后系统可自动启动，可设置开启或关闭上电自启动功能，支持自动开关机，可设置定时开关机时间。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58.支持点击、双击、滑动 3 种类型的触控操控。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59.支持自动息屏功能，同时支持用户自设置息屏时间，可支持 1min、3min、5min、10min 多种时间选择。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60.设备支持本地升级、可通过 U 盘实现设备升级，同时支持 OTA 远程在线升级，升级过程支持版本号校验，支持在线下载升级包自动完成升级。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61.支持使用 FAT32，NTFS格式的U盘进行文件拷贝，拷贝进度可动态显示。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62.支持通过主机一体化屏幕，调用系统内置输入法，对录制文件的名称进行重命名。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63.音频编码码率支持320Kbps并向下兼容，音频信号处理延时≤20ms，频率相应20~20kHz、采样率最大支持48KHz。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▲64.主机采用≥15英寸触控电容屏，屏幕色域≥72% NTSC，表面硬度≥7H，屏幕分辨率≥1920*1080。（须提供国家认可的第三方检测机构出具的关于该功能的检测报告复印件并加盖厂家公章）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65.音画不同步时间差≤167ms。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66.主机供电采用安全电压，整机供电电压≤24V。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录播系统：1.自动导播默认画面支持自定义设定，支持选择自动导播画面，可设置自动导播画面的保护时间和保持时间。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2.支持多种画面模式，支持单画面、画中画、左右等分、三画面、四画面多种画面合成模式，支持自动导播、手动导播，可通过互动录播电脑主机一体化触控屏实现模式选择。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3.导播优先级可自定义设定，支持定时切换设置，可自由选择切换时间和切换画面，支持根据学生、老师行为状态实现画面智能切换。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5.支持课件画面自动检测，可设置检测灵敏度；支持课件画面检测区域设定，可屏蔽电脑弹窗区域。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6.支持导入与导出互动录播主机配置文件，进行升级和调试。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7.支持云台摄像机控制，支持 PTZ（云台全方位移动及镜头变倍、变焦），多个预置位设置和调用；同时支持通过鼠标点击画面，实现云台摄像机跟踪，可通过鼠标滑轮实现镜头画面放大缩小。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8.在导播界面的预览窗口可实时观看教师全景/特写、学生全景/特写、多媒体电脑、板书画面共六路画面，点击可进行画面切换。预监画面可实时推流给资源平台，实现平台直播。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9.支持电影模式和资源模式同步录制，可根据用户的不同需求选择录制模式。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10.支持外接导播台，可通过导播台实现对录播主机的录制控制、画面切换、云台跟踪、预置位设定与调取、音量调节。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11.录播画面比例支持16：9，触控回传响应延时≤70ms。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12.支持≥7种导播切换特效，通过主机一体化屏幕就可以实现转场特效类型选择设置；特效保持时间支持自定义。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支持通过U盘导入视频、图片作为片头片尾素材，不少于3种格式；支持单个视频文件≥200MB，单个图片文件≥20MB，可保存≥10个素材；支持设定片头片尾保持时间，保持时间在5s~10s之间可选，片头片尾素材可直接在主机一体化屏幕上进行删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14.支持多种格式的字幕，可输入中文、英文、数字、特殊符号，数量≥200个字符；支持调节文字大小、文字透明度；支持≥5种文字颜色设置，文字边缘自带描边；支持滚动字幕。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支持设定图片台标，支持jpeg、png两种格式，支持≥20MB台标文件，台标大小比例可通过主机一体化屏幕实现设置，台标位置可以通过主机一体化屏幕设定在PGM任意位置，支持快速台标位置设定功能，支持5个快速位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16.支持通过主机一体化屏幕实现云台摄像机控制，无需按照方位，可任意转动云台方向，实现步进控制、连续控制。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17.支持通过主机一体化屏幕实现预置位设置与调用，预置位≥9个。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18.支持通过主机一体化屏幕的虚拟摇杆拖动幅度实现云台的变速控制；支持≥3种云台转动灵敏度设置。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19.支持通过主机一体化屏幕实现云台摄像机的放大缩小变焦调节。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互动系统：1.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2.支持标准SIP音视频互动协议，支持1080P60fps全高清视频互动。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3.支持互动清晰度设置：支持 1080p@60fps，分辨率可选择 1080p、720p、VGA、QVGA，帧率可选择 60fps、30fps、25fps。互动画质可选择极佳、好、一般、流畅四个等级。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4.支持双流自动发送，设置自动发送后，建立呼叫，主讲教室自动发送双流。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5.支持课程预约功能，互动录播电脑主机能接收平台下发的互动课表，并显示于互动电脑主机一体化触控屏上，用户点击课表即可立即加入课堂，进行实时互动。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微信扫码登录，无需单独输入账号，使用微信扫描互动录播电脑主机一体化触控屏上显示的二维码即可登录互动系统，登陆后显示用户头像。（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7.支持手动切换发给远端的画面。支持通过互动录播电脑主机一体化触控屏实现音量大小调整、静音。支持互动过程中一键全屏，全屏放大主画面，隐藏所有图标。支持开启和关闭桌面共享功能。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互动过程中可随时邀请新的听课端加入，支持拨号呼叫，用户可通过互动录播电脑主机一体化触控屏上的拨号键盘实现拨号呼叫；支持互动通讯录功能，通讯录可显示最近呼叫的账号信息，可通过通讯录实现一键呼叫。</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9.支持一键结束互动，用户通过互动录播电脑主机一体化触控屏一键结束互动。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10.支持通过互动录播电脑主机一体化触控屏实现导播控制，过程中可选择自动导播/手动导播；支持通过 PC 客户端软件进行远程导播控制。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11.PC 客户端软件支持进行互动听课端列表查看、发言管理功能。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无需通过任何第三方软件即可进行网络监测，并在互动录播电脑主机一体化触控屏上显示教室网络状态；实现对网络联通性、网络稳定性、上行速度、下行速度、网卡信息实时检测；在一段时间内，支持以折线图方式实时呈现网络稳定性、上行速度和下行速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支持开始互动同步开始录制，用户可选择进入互动后是否自动开启录制。互动过程中可通过互动录播电脑主机一体化触控屏实现录制和直播控制，互动过程中可以控制开始录制、结束录制、开始直播、结束直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14.听课教室可申请发言，申请后主讲教室可收到申请，并选择是否接受申请。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15.听课过程中用户可在互动录播电脑主机一体化触控屏上同时显示授课教室画面和本地教室画面，且互动录播电脑主机支持一键全屏主画面。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教师在开始授课前可根据互动录播电脑主机一体化触控屏检查设备是否正常，包括：在预监画面查看各个视频画面是否正常；在预监画面进行音量调节和查看声音是否正常；支持自动导播和手动导播模式切换；自动导播模式下支持设置参与自动导播的导播画面；选择是否开启直播和桌面共享。</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17.支持课堂互动功能，授课过程中老师可通过在互动录播电脑主机一体化触控屏上单击听课教室画面切换听课教室为主画面，并与该教室实时连麦对讲，实现异地互动。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18.互动过程中，可以在互动录播电脑主机一体化触控屏调出当前视频参数，包括上行/下行速率、当前句柄数量、CPU使用率、累计视频卡顿次数、累计音频卡顿次数。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19.支持授课预监功能，授课过程中可在互动录播电脑主机一体化触控屏实时显示授课教室和参与互动的听课教室画面，用户可实时查看授课教室拍摄效果和互动教室的听课场景画面。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20.设备双向互动过程中，在系统总丢包率 50%的网络环境下，视频清晰流畅无卡顿，语音连贯。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21.支持根据网络自适应调整码流大小。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22.支持 3Mbps 网络带宽环境下实现 1080P@60fps 视频双向互动。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23.互动系统具备回声消除功能，在主讲教室与听讲教室同时发言的情况下，保证双方语音清晰，双方体验良好。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24.支持跨运营商互动，通过云端多运营商自适应切换技术，可最大程度优化跨运营商带来的大延时。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25.支持1带3互动。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26.支持三种混流方式，推流端混流、拉流端混流、服务端混流。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视频处理系统：1.支持合成4K的PGM画面，包含导播画面、教师全景画面、教师特写画面、学生全景画面、学生特写画面。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2.支持多种类型视频信号接入，支持标准网络视频信号接入、高速数字信号接入。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3.支持通过rtsp协议接入第三方摄像机视频流。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4.支持不少于3种编码复杂度，支持Baseline Profile、Main profile、High profile</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5.支持不少于两种码率控制方式，支持CBR（Constant Bit Rate）、VBR（Variable Bit Rate）。</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6.主机可通过网络实现对接入摄像机的设备信息检索。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7.支持POE摄像机接入。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8.HDMI采集通道支持画面缩放，可完成4K图像采集。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教师定位辅助摄像机含系统：硬件配置1.镜头水平视场角≥40°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2.一体化集成设计，支持4K超高清，最大可提供4K图像编码输出，同时向下兼容1080p，720p等分辨率。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3.网络流传输协议：TCP, HTTP, UDP，RTSP, RTMP, ONVIF。</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4.全景画面支持畸变矫正功能。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5.全景画面与特写画面必须采用相同图像传感器和图像处理器，确保两者图像输出亮度、颜色、风格等保持一致。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6.整机接口:≥1路RJ45。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7.支持POE有线网络供电，只需要1路网线，即可实现供电及信号传输，支持同时输出特写和全景等多路画面。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8.传感器尺寸：≥CMOS 1/2.8英寸。</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9.传感器有效像素≥840万。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10.扫描方式：逐行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11.最低照度：0.5 Lux @（F1.8, AGC ON）。</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12.电子快门：1/30s ~ 1/10000s。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13.支持自动白平衡。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14.支持2D&amp;3D数字降噪，信噪比≥55dB。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15.支持H.264、H.265视频编码格式。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16.主码流分辨率：3840x2160, 1920x1080, 1280x720, 1024x576, 720x576(50Hz), 720x480(60Hz), 720x408, 640x360, 480x270, 320x240, 320x180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17.辅码流分辨率：1920x1080, 1280x720, 1024x576, 960x540, 640x480, 640x360, 320x240, 320x180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18.视频码率：32Kbps ~ 16384Kbps。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19.帧率：1~25fps。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软件配置1.4K学生摄像机内嵌智能跟踪算法，无需单独安装定位跟踪主机及其他任何辅助拍摄设备，即可实现跟踪定位控制功能。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系统应采用智能图像识别算法，高清摄像机同时输出2路场景画面并分析计算，实现1台摄像机的2景位拍摄，通过导播跟踪系统，实现所有画面的自动导播切换：a.学生起立发言时，首先切换为学生全景，再过渡为发言学生的特写画面，当多名学生站立时，自动切换到学生全景； b.学生跟踪具备人脸检测辅助识别功能。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3.支持设置摄像机分辨率、帧率、码率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4.支持设置摄像机亮度、饱和度、对比度、锐度、色度、快门速度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5.图像支持左右镜像、上下翻转，默认不开启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6.支持对摄像机网络进行管理，包括设置IP地址/网关/DNS等，支持组播协议搜索IP地址，并修改摄像机IP</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7.支持rtmp推流，推流地址可设置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8.支持TRSP推流，推流地址可设置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9.支持ONVIF协议，可预览ONVIF画面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10.支持GB28181协议，可使用GB28181协议推流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11.支持摄像机内部导播，支持外部服务器导播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12.支持至少1个六边形导播跟踪区划定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13.跟踪区域划定方式为任意两个边缘点连线，确保可以构建合适的跟踪区域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14.支持跟踪灵敏度设置，可适配不同的灵敏度要求场景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15.支持开启/关闭跟踪功能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学生定位辅助摄像机含系统：硬件配置1.镜头水平视场角≥90°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2.一体化集成设计，支持4K超高清，最大可提供4K图像编码输出，同时向下兼容1080p，720p等分辨率。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3.网络流传输协议：TCP, HTTP, UDP，RTSP, RTMP, ONVIF。</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4.全景画面支持畸变矫正功能。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5.全景画面与特写画面必须采用相同图像传感器和图像处理器，确保两者图像输出亮度、颜色、风格等保持一致。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6.整机接口:≥1路RJ45。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7.支持POE有线网络供电，只需要1路网线，即可实现供电及信号传输，支持同时输出特写和全景等多路画面。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8.传感器尺寸：≥CMOS 1/2.8英寸。</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9.传感器有效像素≥840万。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10.扫描方式：逐行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11.最低照度：0.5 Lux @（F1.8, AGC ON）。</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12.电子快门：1/30s ~ 1/10000s。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13.支持自动白平衡。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14.支持2D&amp;3D数字降噪，信噪比≥55dB。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15.支持H.264、H.265视频编码格式。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16.主码流分辨率：3840x2160, 1920x1080, 1920x1080, 1280x720, 1024x576, 720x576(50Hz), 720x480(60Hz), 720x408, 640x360, 480x270, 320x240, 320x180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17.辅码流分辨率：1920x1080, 1280x720, 1024x576, 960x540, 640x480, 640x360, 320x240, 320x180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18.视频码率：32Kbps ~ 16384Kbps。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19.帧率：1~25fps。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软件配置 1.4K学生摄像机内嵌智能跟踪算法，无需单独安装定位跟踪主机及其他任何辅助拍摄设备，即可实现跟踪定位控制功能。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2.系统应采用智能图像识别算法，高清摄像机同时输出2路场景画面并分析计算，实现1台摄像机的2景位拍摄，通过导播跟踪系统，实现所有画面的自动导播切换：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a.学生起立发言时，首先切换为学生全景，再过渡为发言学生的特写画面，当多名学生站立时，自动切换到学生全景；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b.学生跟踪具备人脸检测辅助识别功能。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3.支持设置摄像机分辨率、帧率、码率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4.支持设置摄像机亮度、饱和度、对比度、锐度、色度、快门速度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5.图像支持左右镜像、上下翻转，默认不开启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6.支持对摄像机网络进行管理，包括设置IP地址/网关/DNS等，支持组播协议搜索IP地址，并修改摄像机IP</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7.支持rtmp推流，推流地址可设置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8.支持TRSP推流，推流地址可设置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9.支持ONVIF协议，可预览ONVIF画面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10.支持GB28181协议，可使用GB28181协议推流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11.支持摄像机内部导播，支持外部服务器导播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12.支持至少1个六边形导播跟踪区划定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13.跟踪区域划定方式为任意两个边缘点连线，确保可以构建合适的跟踪区域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14.支持跟踪灵敏度设置，可适配不同的灵敏度要求场景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15.支持开启/关闭跟踪功能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机械云台摄像机及图像处理系统：硬件配置1.传感器尺寸：≥CMOS 1/1.8英寸</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2.传感器有效像素≥800万</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3.支持不少于40倍变焦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4.扫描方式：逐行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5.支持畸变矫正功能，畸变＜1.5%，校正后可实现视觉无畸变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6.最低照度： 0.5Lux @ (F1.8, AGC ON)</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7.镜头： F1.58 ~ F3.95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8.快门： 1/30s ~ 1/10000s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9.支持自动白平衡功能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10.支持背光补偿功能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11.支持图像冻结功能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12.支持POE供电</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13.支持2D&amp;3D数字降噪，信噪比≥55dB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14.支持预置位个数≥255个，预置位精度≤0.1°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15.支持水平翻转、垂直翻转，水平转动范围：±170°，垂直转动范围：-30°~+90°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16.支持最大水平视场角≥60°，最大垂直视场角≥35°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17.支持最大水平转动速度≥100°/s，最大垂直转动速度≥69°/s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软件配置1.设备采用ARM硬件架构，linux操作系统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2.支持自动白平衡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3.支持背光补偿功能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4.支持2D、3D数字降噪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5.支持不少于4种编码等级，包含baseline、mainprofile、highprofile、svc-t</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6.支持AAC、G711A两种音频编码格式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7.支持TCP/IP, HTTP, RTSP, RTMP, Onvif, DHCP, 组播等网络协议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8.支持设置摄像机分辨率、帧率、码率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9.支持设置摄像机亮度、饱和度、对比度、锐度、色度、快门速度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10.图像支持左右镜像、上下翻转，默认不开启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11.支持对摄像机网络进行管理，包括设置IP地址/网关/DNS等，支持组播协议搜索IP地址，并修改摄像机IP</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12.支持rtmp推流，推流地址可设置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13.支持TRSP推流，推流地址可设置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14.支持ONVIF协议，可预览ONVIF画面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15.支持GB28181协议，可使用GB28181协议推流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全向麦克风含系统：硬件配置1. 麦克风采用≥4核的国产音频芯片。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 麦克风频率响应范围不低于50Hz~16KHz。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 麦克风拾音半径≥8m。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 麦克风信噪比≥68dB。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 麦克风声压级≥130dBSPL，10%THD@1 KHz。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 麦克风无需额外适配器供电，能够通过网线实现麦克风供电、音频信号传输、参数调整。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 麦克风具备≥1个状态指示灯，可显示麦克风工作状态。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 麦克风采用标准1/4吋螺口，适配各种类型标准吊杆。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 麦克风支持≥2个数字音频接口，每个接口都具备输入接口和输出接口能力，支持盲插。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 麦克风支持≥1个Type-C接口。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 麦克风内置≥8个硅麦传感器单元。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 麦克风支持在线OTA，可在线对麦克风进行升级，无需人员现场维护。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 麦克风支持降噪、回声抵消、混响抑制、自动增益控制、多麦融合多种音频算法。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 麦克风支持无损数字音频传输，避免模拟信号传输导致的电流干扰。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软件配置1. 支持全频带全双工自适应回声消除算法。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 支持全频自适应AI降噪技术，降噪电平≥24dB。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 支持自动增益控制。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 支持啸叫抑制。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 支持智能混音，可智能选择最佳麦克风采集音频。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 支持多通道音频矩阵，可根据场景需求进行相应设置。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 支持音频参数调节。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 支持波束成形。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 支持远程OTA升级。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 支持连接录播主机作为录播音频输入设备使用，也可连接Windows系统，并为其提供音频输入。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无线麦克风含系统：硬件配置1. 麦克风支持≥1个3.5mm音频接口，可输入头戴麦音频信号，输出幅值≥2V（RMS）。整机3.5mm音频接口≥2个。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 麦克风整机≥1个USB Type-C接口。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 麦克风支持≥1个Pogo pin接口，支持通过Pogo pin接口进行充电。整机Pogo pin接口≥2个。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 麦克风支持≥1个三合一按键，可控制麦克风的开关机、静音和配对。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 麦克风支持≥2个音量控制按钮，可通过音量“+”“—”按钮控制麦克风输出音量。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 麦克风单体重量≤30g。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 麦克风标配充电仓，方便快速充电及收纳。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 麦克风充电仓支持电量指示，通过灯珠亮灭数量充电仓剩余电量及充电状态。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 麦克风支持≥4种佩戴方式。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 麦克风领夹角度支持自由调节，调节角度≥±90°，以适配不同的使用者衣物；调节至0°位置时会有“卡扣感”,方便回归标准位置。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 整机标配两个无线麦克风，且两个麦克风支持同时工作。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 麦克风支持≥2种开机方式，可通过短按按键开机、打开充电仓并取出麦克风自动开机。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 麦克风支持≥3种关机方式，可通过长按按键关机、长时间无配对或配对后无使用自动关机、麦克风放回充电仓自动关机。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 麦克风支持≥2种配对方式，可通过麦克风从充电仓拿出自动开始配对、短按按键开始配对，配对完成时间≤5s。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 麦克风支持≥2种断开连接方式，可通过麦克风放入充电仓自动断开连接、关机自动断开连接。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 麦克风支持一键开启静音模式。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软件配置1.麦克风音频编码方式采用LC3 plus。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2.支持啸叫抑制算法，通过算法可实现本地扩声时无啸叫现象。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3.支持多通道输入混音。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4.支持≥1个USB Type-C接口。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5.支持≥1个3.5mm Line out音频输出接口。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6.支持内置状态显示灯，可显示当前接收器工作状态。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7.支持壁挂支架安装，实现0°或180°安装。</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8.供电电压DC≤5V。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9.支持通过录播系统，实现OTA自动升级。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10.支持通过Type-C接口实现手动升级。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11.支持同时连接两个麦克风并工作。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电视机：1.屏幕物理尺寸≥55吋。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2.屏幕分辨率≥3840*2160。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3.屏幕刷新率≥60Hz。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4.屏幕可视角度≥±176度。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5.整机功耗≤120W。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6.待机功耗≤0.5W。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7.内置喇叭个数≥2。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8.喇叭总功率≥16W。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9.USB通道支持播放不少于10种文件格式。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10.USB接口数量≥2。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11.HDMI输入通道数量≥3。</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12.模拟RF接口≥1。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13.AV接口≥1。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14.标配遥控器和配套电池。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智能抠像系统：1）支持不少于3种色键抠像，满足不同背景颜色的抠像需求。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2）支持手动输入抠像背景颜色的RGB三分量值进行抠像，保证不同颜色幕布下良好的抠像效果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3）支持对黑色、亮色、蓝色、红色、偏红、偏蓝的物体设置键信号，保证对不同颜色的物体均能保持良好的抠像效果，不出现物体透明现象。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4）支持对半透明物体设置抠像整体强度，分别调节RGB三分量值。使教师佩戴的眼镜、化学实验仪器瓶等不会出现闪烁现象。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5）支持设置阴影控制，可调节阴影强度及RGB三分量值。使人物边缘无明显锯齿感。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6）支持对白色、蓝绿色、黑色、红色、和灰色的物体进行颜色校正，使合成效果画面不偏色。</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支持设置前景滤波，可控制前景滤波开关，通过调节帧数、窗口大小、运动阈值、运动强度、滤波整体强度及RGB三分量值等，保证人物慢速移动时抠像不出现虚化、粘连现象。方便老师自由移动、板书、教学实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8）支持自定义不少于3种输出画面选择，满足抠像与实景拍摄两种场景的灵活应用。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9）支持设置自动参数，系统智能提供抠像参数，无需用户进行操作。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10）支持保存抠像参数，需要使用时可一键加载。可满足不同场景、不同人物的使用需求，无需反复调试。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11）支持RTSP输入信号作为背景画面。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12）支持实时预览人像与背景画面实时叠加的合成效果画面，便于老师实时回监。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13）支持设置不少于4种画面合成效果，提供丰富的画面呈现。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14）支持设置合成效果画面中课件的位置和大小，人物的大小和位置。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15）内置不少于6个场景，满足多种校园应用场景的录制与直播。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16）支持在合成效果画面添加字幕和角标，位置、大小支持任意调节。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17）支持设置视频录制和推流的分辨率、帧率，可按需调节，达到高清以上标准。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18）支持设置视频录制和推流的码流，要求达到40000kbps并向下兼容。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19）支持不少于5种视频录制格式的设置。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20）支持不少于2种视频封装格式的设置。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21）支持添加片头和片尾文件，并有不少于3种过渡方式可供选择。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22）支持设置RTSP地址，将合成效果画面推流到第三方平台进行直播。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23）支持一键开启录制、暂停录制、打开直播。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24）支持调音台设置音频延时，确保音画同步。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25）采用C/S架构设计，安装于教学电脑上。</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26）支持输出虚拟幕布到一体机，无需搭建实体幕布可完成抠像拍摄环境建设。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27）支持不少于3种虚拟幕布颜色选择，可根据不同老师的衣着、肤色切换虚拟幕布颜色，以确保最佳的拍摄效果。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28）支持不少于3种虚拟幕布透明度档位设置。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29）支持叠加虚拟幕布的状态下，对教学电脑进行触控操作。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回监屏：1.屏幕物理尺寸≥55吋。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2.屏幕分辨率≥3840*2160。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3.屏幕刷新率≥60Hz。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4.屏幕可视角度≥±176度。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5.整机功耗≤120W。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6.待机功耗≤0.5W。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7.内置喇叭个数≥2。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8.喇叭总功率≥16W。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9.USB通道支持播放不少于10种文件格式。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10.USB接口数量≥2。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11.HDMI输入通道数量≥3。</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12.模拟RF接口≥1。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13.AV接口≥1。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14.标配遥控器和配套电池。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LED补光灯：1)输入电压：AC220V。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2)额定功率：≤100w。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3)色温：5600K/3200K可调。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4)显色指数：Ra≥95％。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5)TLCI(Qa)：＞95。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6)通道数量：≥3通道。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7)亮度调节：支持无极调光。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8)单灯调光：≥4种调光方式。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9)多灯同时调光：≥1种调光方式。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10)仰俯角度：支持翻转，角度应不小于85°。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11)限位方式：机械感应。</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12)传输距离：不小于150M。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13)遥控频率：433MHz。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14)载波方式：调幅。</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15)解码方式：超外差解调。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16)输出操作：数码显示管控制地址码和调光数值。</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17)外形结构：全铝型材+磨具挤压双层镂空结构。</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18)光源类型：泛光型。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19)工作温度：-10°~40°。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20)安装方式：支持不少于3种安装方式。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21)开孔尺寸：要求标准59cm×59cm开孔尺寸。</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22)灯具尺寸：要求标准60cm×60cm灯具尺寸。</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LED柔光灯遥控器：1)机身支持中英文两种语言。</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2)支持对每只灯具进行独立调校。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3)支持控制≥99组灯光，每组灯光可添加≥99个灯具。合计可控制灯具总数≥9801台。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4)支持节能/保护模式。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5)支持自动进入省电模式。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6)支持有效传输距离≥150m，灯与灯之间无需连接信号线。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提词器：1. 提词器屏幕亮度≥250cd/m²，分辨率1920*1080。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 提词器具备≥1个hdmi接口，≥1个vga接口。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 提词器屏幕菜单支持≥8种语言。</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 提词器分光镜透光率≥97%，反射率≥20%。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 支持滚动速度任意调整；字号、字体任意设置，字色、背景色任意搭配等功能。软件控制方式多样化，键盘、鼠标、遥控器、脚踏板、遥控手柄均可。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 提词器整体结构为CNC数控加工成型，强度高，坚固结实。</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 摄像机承托架结构为铝材数控一次挤出成型，固定支架可前后滑动，能与各种摄像机和三脚架固定使用,拆装简便。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 遮光罩为一次模压成型EV材质。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 提词器配备加厚承重型三脚架。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 依托加强型万向脚轮，移动平滑。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 内置电脑，采用企业级高效内嵌微型主机，采用ATX系列主板，Intel专业CPU，4GB内存，128GB高速msata企业版硬盘。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 支持≥4个usb接口，支持从U盘导入演讲文档，并支持鼠标键盘控制。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 内置无线遥控器，可控制文稿的暂停与播放，控制播放速度。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无线演示器：1.遥控距离:100米。 2.激光:3R类激光。 3.激光波长:640nm-660nm(红光)。 4.电池:一节七号 (AAA) 电池。 5.操作系统:Windows7及以上版本。 6.USB版本:USB 2.0，即插即用，无需安装驱动。 用于控制抠像系统。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天花机吸顶空调：3匹天花机吸顶空调，不低于二级能效。原厂服务期6年。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智慧灯光：LED教室灯、护眼灯，每个教室10盏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双人桌（带升降机）：尺寸：Ｌ1400*Ｗ600*Ｈ750（可根据需要调整大小） 台 面：台面采用25mm厚，外贴耐磨、耐烟酌、防静电、抗污染的防火板经后成型包边机精加工而成，使实验台面前顺滑呈半圆形，造型美观、经久耐——桌面基材：采用优质环保高密度板，甲醛释放量达到国家E1级环保要求，桌面前沿支撑骨架采用40*40mm钢管。 桌身：桌腿采用1.2mm厚钢管，全钢一体开模成型弧型钢脚，方钢钢管 结构，结构牢固美观，经过除油、酸洗、磷化、打磨、静电喷塑，脚装配尼龙可调脚，耐用防滑。正常使用经久耐用，整体造型设计以人为本，边角圆弧。整体材质克服了木制电脑桌散热差，不防火,不牢固,不防盗的缺点。工艺精湛，高贵大方。整体结构为活动件，拆卸方 结 构：每张桌子配置电动遥控液晶升降机（当时电脑时液晶显示器自动重桌底升起且显示器自动通电，当不使用显示器时，显示器自动隐藏于桌底），每一个位置都有一个电脑主机位，电脑桌前面设有检修门，方便线路维修。升降机参数： 材质：铝合金拉丝 颜色：拉丝黑或拉丝银 控制方式：手控、遥控、集控 接口设备：电源220AC、VGA输入、RS232/RS485输入输出 俯仰角度：0度-15度 遥控距离：40米 负重：8KG 运行方式：纤维卡齿皮配合直线导轨 噪音：小于20分贝. 每个教室48个位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配套椅子：尺寸：420*500*780，凳面：玉蓝、蓝绿色，椅面和椅坐采用优质进口PE工程塑料，进行中空吹塑一次成型,具有抗冲击，抗变形的功效，无味，安全环保，室内使用，僻免强光照射，缩短使用寿命，厚度约40-50mm,常规凳面颜色有玉蓝、中灰色。椅架子为15*30椭圆管， 1.0mm厚，椅背管支架15*30椭圆管1.0mm厚，其它部位16圆管1.0mm厚，全部为国标足厚管材。 每个教室48个位*4间=192。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智能讲台（含触控屏）：1.智能讲台结构：木结构部分均采用E0级木质板材结构，甲醛释放量≤0.05mg/m³，桌面防静电。</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2.智能讲台尺寸及外观：（长×宽×高）≥ 1100mm× 550mm× 900mm，讲台三面环抱式设计，根据人体力学设计，讲台桌面高度合适老师放置教学用品，讲台产品外观桌面平整，悬浮式设计，边缘光滑，无棱角处理，保护师生安全。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4.智能讲台屏幕采用防眩光全钢化防爆玻璃面板，厚度≥3mm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5.智能讲台触控屏幕稳定固定在讲台中，无突出边角，屏幕无法在没有工具的情况下拆除。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6.智能讲台支持通过触控屏幕对一体机的画面进行控制，同时支持同步显示一体机画面，老师讲课无需转身背对学生，提高授课效率。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智能讲台设置物理实体快捷按键，两侧按键共≥5个。（须提供国家认证认可监督管理委员会认证的检测机构所出具的检测报告复印件并加盖厂家公章，并提供全国认证认可信息公共服务平台对应检测报告查询记录截图）</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8.智能讲台具备独立的快捷按键，用户可通过快捷按键对一体机进行进行一键熄屏、音量加控制、音量减控制。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 智能讲台支持对自身智能讲台触控屏幕的一键息屏、一键开/关机的快捷控制。（须提供国家认证认可监督管理委员会认证的检测机构所出具的检测报告复印件并加盖厂家公章，并提供全国认证认可信息公共服务平台对应检测报告查询记录截图）</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10.智能讲台至少具备1个可自定义功能按键，可通过软件设置选择按键功能，包括一键启动白板、一键启动视频展台，一键关闭当前应用程序选项功能。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11.智能讲台设置至少四个USB充电口，对接入设备进行充电，方便学校对教学用品的管理及维护。注：不需要额外配备电脑。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无线键盘鼠标，8个快捷热键个数，键盘尺寸长440mm*宽度1400mm，鼠标长度100mm*宽度58mm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60门充电柜：60门手机充电柜、USB屏蔽、手机存放柜储物柜、钢制。带5口插座，优质电芯搭配PC绝缘外壳，内置7重保护系统，优质冷轧钢板。高1880mm*宽1000mm*深350mm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教师座椅：高级软绵钢结构旋转座椅，固定扶手，扶手尺寸280mm，靠背最大角度：120-155度(含)，气压升降，座椅尺寸：高度1200mm*宽度500mm*深度400mm。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教学电脑：1.CPU：Intel十二代 Core i5处理器或以上，主频≥2.0GHz 、≥8核处理器12线程，三级缓存≥12MB。</w:t>
            </w:r>
          </w:p>
        </w:tc>
        <w:tc>
          <w:tcPr>
            <w:tcW w:type="dxa" w:w="831"/>
          </w:tcPr>
          <w:p>
            <w:pPr>
              <w:pStyle w:val="null3"/>
              <w:jc w:val="right"/>
            </w:pPr>
            <w:r>
              <w:rPr>
                <w:rFonts w:ascii="仿宋_GB2312" w:hAnsi="仿宋_GB2312" w:cs="仿宋_GB2312" w:eastAsia="仿宋_GB2312"/>
              </w:rPr>
              <w:t>0.38</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2.主板：采用匹配芯片主板。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3.内存：16GB DDR4 3200MT/s 内存或以上。最大可支持拓展64GB。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 硬盘：≥256GB M.2 NVMe SSD硬盘，1TB机械硬盘拓展。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5.支持拓展9.5mm标准光驱。</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6.支持1000Mbps。网口支持wake on LAN。</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7.显卡：≥2G独立显卡。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 USB有线键盘、鼠标。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9.前置面板：USB3.0≥2个（USB 3.2 Gen1）；USB2.0≥2个；TypeC≥1个（支持USB 3.2 Gen1）；音频输入≥1个，音频输出≥1个。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10.≥2个前置USB端口支持在关机状态下对外供电。（须提供国家认可的第三方检测机构出具的关于该功能的检测报告复印件并加盖厂家公章）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▲11.前置面板音频输出接口采用四段式接口，兼容单耳机输出和耳机、麦克风二合一。支持欧标/美标自动切换。（须提供国家认可的第三方检测机构出具的关于该功能的检测报告复印件并加盖厂家公章）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12.后置面板：USB3.0≥2个（USB 3.2 Gen2）；USB2.0≥2个；HDMI输出≥1；VGA输出≥1；音频输入≥1；音频输出≥1；RJ45≥1。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13.内部插槽：PCIEX16≥1（支持拓展独立显卡）；PCIEX1≥1；M.2≥2；SATA≥2。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14.机箱体积：≤8L。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15.电源功率：≤180W。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17.配套显示器： （1）≥23.8英寸显示屏幕，分辨率≥1920*1080，屏幕亮度≥250nit，IPS屏； （2）支持VGA≥1，HDMI≥1； （3）显示屏幕DCI-P3色域覆盖率≥ 99%；（4）对比度达到1000:1，屏幕刷新率达到75Hz，响应时间≤7ms，可视角度178°/178°； （5）电源能效转换效率≥86%； ▲（6）显示屏分别提供标准模式和炫彩模式选项；（须提供国家认可的第三方检测机构出具的关于该功能的检测报告复印件并加盖厂家公章） （7）显示屏幕提供护眼模式，护眼模式下，蓝光比例≤20%； （8）显示器提供阅读模式； （9）上左右边框≤3.6mm，下边框≤16.5mm，屏占比≥92%； （10）为保护教师、学生视力健康，硬件具备硬件低蓝光，获得硬件低蓝光认证； （11）为保护教师、学生视力健康，硬件具备无频闪，获得无频闪认证；原厂服务期三年</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学生端教学管理软件：1.登录方式多样性：支持账号/密码和手机微信扫码两种登录方式。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2.设备管理：可实现实时监控学生机画面、以及进行统一的教学管理，文件共享和回收。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3.人员管理：学校超级管理员可以添加教师和管理员的角色，添加之后管理员能够绑定设备和进行正常的授课工作，教师只能在终端应用软件进行授课操作。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4.教师云空间：支持老师自定义上传、存储文件内容。 支持上传的格式有： 文档：ppt、pptx、word、pdf; 图片：bmp、png、jpg、jpeg、gif; 音视频：mp3、wav、ogg、aac、mp4</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5.教师广播：不需要借助任何外接设备，支持将教师机的画面以及声音广播给全班学生。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▲7.手写智能识别：在批注状态下，支持将手写的字体自动识别成标准字体。（须提供国家认可的第三方检测机构出具的关于该功能的检测报告复印件并加盖厂家公章）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8.学生演示：支持老师将指定学生的屏幕画面广播给其他所有学生，同时老师也能看到该指定学生的屏幕图像。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▲10.课堂活动作答：支持学生在完成教师下发的课堂活动时，查看自己的排名、耗时以及答题情况。（须提供国家认可的第三方检测机构出具的关于该功能的检测报告复印件并加盖厂家公章）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11.学生未进入课堂通知：支持在管理后台录入学生名单后，教师选择授课班级，学生在开课后输入个人姓名即可完成班级点名签到，当未签到人数低于6人时会自动显示未进入课堂的学生名单。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12.切换课堂通知：当课堂通知大于或等于2条时，支持用户手动切换查看。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13.教学白板课件同步：支持同步教学白板软件的课件内容，支持按照大小、更新时间进行排序，支持按照按照文件类型进行筛选。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14.文件上传：支持上传“本地文件”到终端应用软件的教师云空间。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15.文件共享：支持教师把云空间的文件批量共享给指定的多个授课班级，资料被删除后文件仍可重新下载。支持教师把已共享的资料进行取消共享。</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16.授课班级状态：当作业空间存在多个班级的时候，支持显示当前正在授课班级。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17.作业回收进度查看：回收作业过程中，支持自动统计已提交和未提交的学生名单。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18.文件传输：显示上传和下载的文件历史记录。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19.导入文件共享：支持教师直接把“我的文件”内容共享给班级学生。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20.黑屏管控：教师可以选定学生执行黑屏操作。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21.离线自动黑屏：支持教师授课时开启离线黑屏。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22.设备环境检测：开始授课后，若学生设备离线，支持自动在教师端显示离线的设备总量以及对应离线的设备IP</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23.程序限制：通过设置应用程序白名单，可防止学生在教学过程中使用跟课程无关的应用程序。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24.自动获取学生端应用环境：开启授课后自动获取授课学生设备安装的应用环境，教师可以直接禁用学生设备的应用。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25.违规使用记录：支持显示最近一节课的违规使用应用程序的名称、违规操作人、设备IP，以及支持教师禁用和取消禁用学生使用违规应用程序。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26.一键禁用违规应用：支持教师对最近一节课违规使用的应用程序进行一键禁用。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27.网页限制：支持设定学生访问网站的白名单信息，对学生可以访问的网址进行管理。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28.应用防卸载：支持防止通过控制面板或使用第三方软件卸载学生端应用。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29.应用进程防杀：支持防止通过任务管理器或使用第三方软件结束学生端应用进程。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30.学生画面监看：教师机可以监视全体、单一学生机的实时画面。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31.学生名单管理：支持在管理后台导入、增加、删除、更改、查询班级学生名单，并同步到终端应用教学软件中。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32.教师名单管理：支持在管理后台导入、增加、删除、更改、查询教师名单。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33.远程设置：远程设置学生桌面主题、桌面背景、屏幕保护方案、学生的频道号和音量、学生的卸载密码，是否启用进程保护，断线锁屏，热键退出等。"原厂服务期三年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24口交换机：提供24个千兆电口和2个千兆光口 交换容量：≥56 Gbps 包转发率：≥41.67 Mpps 支持IEEE 802.3、IEEE 802.3u、IEEE 802.3x、IEEE 802.3ab标准 支持管理平台管理 支持手机APP管理 支持安防网络拓扑管理、端口管理，支持远程升级 支持VLAN 支持SNMPv1/v2c协议 支持DHCP Snooping 支持静态链路聚合 坚固式高强度金属外壳 无风扇设计，高可靠性 安装方式：机架式 供电方式：110-240 VAC, 50/60 Hz, 0.7 A 浪涌防护：网口6 KV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12芯单模光缆：12芯单模光缆，（银行综合技能竞赛平台,需要接机房服务器，所在要拉一光缆)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配线架：六类24口配线架，带六类模块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理线架：六类24口理线架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9U机柜：9U机柜，冷轧钢，深度440mm*高度*宽度600mm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电视机：55寸，每个教室2台，便于后面座位的学生看老师的讲课课件。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六类网线：六类线 305米/箱</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配电箱和强电：配电箱和强电布线，双联开关、五孔插、地插、网络面板，接地和防雷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墙面粉刷：墙面重新刮腻子粉刷涂料油漆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自动窗帘：物联网自动控制窗帘，含窗帘布，尺寸：2250mm宽*2350mm高*2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地塑：PVC地塑，精品教室采用，抗静电，防尘，防火及不易燃烧的特性，教室76.5平方。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瓷砖地板：瓷砖600mm*600mm 浅灰色，每间教室76.5平方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文化墙，高度2000mm*长度3800mm，材质PVC和亚克力板材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隔音墙体：隔音墙体，采用竹木纤维的吸音板装修高度到1200mm、教室在1.2米以上采用聚酯纤维板9毫米的吸音板，背面底部全部采用2.0厚度隔音毡和薄板。150平方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天花板吊顶1：铝扣板600mm*600mm，白色，教室长度9680mm*宽度7900mm,76.5平方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天花板吊顶2：铝方通订制现场加工，白色，教室长度9680mm*宽度7900mm,76.5平方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断桥铝窗：断桥铝窗，玻璃：钢化+中空双层 ，断桥铝窗，尺寸：3250mm宽*2350mm高x2个,2350mm高*2350mm宽x2个。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动力电源：楼层配电间至实训室的动力电源电缆国标RVV 3*2.5平方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光缆费：12芯单模光缆（光纤熔接费）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采购需求系统配置技术参数性能</w:t>
            </w:r>
          </w:p>
        </w:tc>
        <w:tc>
          <w:tcPr>
            <w:tcW w:type="dxa" w:w="2492"/>
          </w:tcPr>
          <w:p>
            <w:pPr>
              <w:pStyle w:val="null3"/>
              <w:jc w:val="left"/>
            </w:pPr>
            <w:r>
              <w:rPr>
                <w:rFonts w:ascii="仿宋_GB2312" w:hAnsi="仿宋_GB2312" w:cs="仿宋_GB2312" w:eastAsia="仿宋_GB2312"/>
              </w:rPr>
              <w:t>其他辅助材料：沙子3立方，水泥20包、PVC线管25mm，PVC线槽100mm*30mm，胶布黑色27米，扎带2.5*200mm50根，水晶头100个等用于教室装修，教室长度9680mm*宽度7900mm。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系统演示</w:t>
            </w:r>
          </w:p>
        </w:tc>
        <w:tc>
          <w:tcPr>
            <w:tcW w:type="dxa" w:w="2492"/>
          </w:tcPr>
          <w:p>
            <w:pPr>
              <w:pStyle w:val="null3"/>
              <w:jc w:val="left"/>
            </w:pPr>
            <w:r>
              <w:rPr>
                <w:rFonts w:ascii="仿宋_GB2312" w:hAnsi="仿宋_GB2312" w:cs="仿宋_GB2312" w:eastAsia="仿宋_GB2312"/>
              </w:rPr>
              <w:t>提供原型系统演示（不接受PPT和视频演示） 根据投标人提供的演示进行打分，演示时长不得超过15分钟。如未按时提供演示或演示无法正常播放的，则相应的内容评分为0分。针对以下技术参数进行产品演示。每项功能满足的得满分，不满足不得分。 针对金融证券模拟交易竞赛系统演示： 二、历史行情模拟系统（演示功能全部满足得3分） 三、实时行情模拟系统（演示功能全部满足得3分） 五、大赛练习系统（演示功能全部满足得3分）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投标人业绩</w:t>
            </w:r>
          </w:p>
        </w:tc>
        <w:tc>
          <w:tcPr>
            <w:tcW w:type="dxa" w:w="2492"/>
          </w:tcPr>
          <w:p>
            <w:pPr>
              <w:pStyle w:val="null3"/>
              <w:jc w:val="left"/>
            </w:pPr>
            <w:r>
              <w:rPr>
                <w:rFonts w:ascii="仿宋_GB2312" w:hAnsi="仿宋_GB2312" w:cs="仿宋_GB2312" w:eastAsia="仿宋_GB2312"/>
              </w:rPr>
              <w:t>投标人自2022年1月1日至今的类似案例证明：一份案例证明得1分，满分3分。以合同关键页复印件（双方签订项目名称及合同盖章页）或竣(交)工验收资料为准。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投标人根据本项目的特点及需求，编制详细、全面的项目实施方案，方案内容应至少包含：①对本项目的理解、②项目组织计划、③进度计划及保障措施、④安装调试方案、⑤质量保证方案等内容，对上述内容综合情况进行打分。 1.方案涵盖上述所有内容且方案内容全面、合理、可行，并满足或优于采购需求的得10分； 2.方案每缺少一项上述应包含的内容扣2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分，扣完为止； 3.不提供方案的，不得分。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投标人根据本项目的特点及需求，编制详细、全面、切合项目需求的售后服务方案，方案内容应至少包含：①售后服务体系、②服务方案、③服务网点及团队、④服务质量保证措施、⑤用户培训方案等内容，对上述内容综合情况进行打分。 1.方案涵盖上述所有内容且方案内容全面、合理、可行，并满足或优于采购需求的得10分； 2.方案每缺少一项上述应包含的内容扣2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1分，扣完为止； 3.不提供方案的，不得分。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HNJY2025-20-2</w:t>
      </w:r>
    </w:p>
    <w:p>
      <w:pPr>
        <w:pStyle w:val="null3"/>
        <w:jc w:val="left"/>
      </w:pPr>
      <w:r>
        <w:rPr>
          <w:rFonts w:ascii="仿宋_GB2312" w:hAnsi="仿宋_GB2312" w:cs="仿宋_GB2312" w:eastAsia="仿宋_GB2312"/>
        </w:rPr>
        <w:t>项目名称：</w:t>
      </w:r>
      <w:r>
        <w:rPr>
          <w:rFonts w:ascii="仿宋_GB2312" w:hAnsi="仿宋_GB2312" w:cs="仿宋_GB2312" w:eastAsia="仿宋_GB2312"/>
        </w:rPr>
        <w:t>金融专业理实一体化实训室改造项目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金融专业理实一体化实训室改造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2884551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