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AE6A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Times New Roman" w:hAnsi="Times New Roman" w:eastAsia="宋体" w:cs="Times New Roman"/>
          <w:b/>
          <w:bCs/>
          <w:color w:val="auto"/>
          <w:spacing w:val="-15"/>
          <w:kern w:val="0"/>
          <w:sz w:val="36"/>
          <w:szCs w:val="36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pacing w:val="-15"/>
          <w:kern w:val="0"/>
          <w:sz w:val="36"/>
          <w:szCs w:val="36"/>
          <w:lang w:val="en-US" w:eastAsia="zh-CN" w:bidi="ar-SA"/>
        </w:rPr>
        <w:t>报价明细表</w:t>
      </w:r>
    </w:p>
    <w:p w14:paraId="674FC0AE">
      <w:pPr>
        <w:pageBreakBefore w:val="0"/>
        <w:kinsoku/>
        <w:wordWrap/>
        <w:overflowPunct/>
        <w:topLinePunct w:val="0"/>
        <w:autoSpaceDE/>
        <w:bidi w:val="0"/>
        <w:snapToGrid w:val="0"/>
        <w:spacing w:line="360" w:lineRule="auto"/>
        <w:jc w:val="left"/>
        <w:outlineLvl w:val="9"/>
        <w:rPr>
          <w:rFonts w:hint="default" w:ascii="宋体" w:hAnsi="宋体" w:eastAsia="宋体" w:cs="宋体"/>
          <w:b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color w:val="auto"/>
          <w:sz w:val="32"/>
          <w:szCs w:val="32"/>
          <w:lang w:eastAsia="zh-CN"/>
        </w:rPr>
        <w:t>采购包</w:t>
      </w:r>
      <w:r>
        <w:rPr>
          <w:rFonts w:hint="eastAsia" w:ascii="宋体" w:hAnsi="宋体" w:cs="宋体"/>
          <w:b/>
          <w:color w:val="auto"/>
          <w:sz w:val="32"/>
          <w:szCs w:val="32"/>
          <w:lang w:val="en-US" w:eastAsia="zh-CN"/>
        </w:rPr>
        <w:t>3：中国大学生武术长短兵锦标赛</w:t>
      </w:r>
      <w:bookmarkStart w:id="0" w:name="_GoBack"/>
      <w:bookmarkEnd w:id="0"/>
    </w:p>
    <w:tbl>
      <w:tblPr>
        <w:tblStyle w:val="4"/>
        <w:tblW w:w="10335" w:type="dxa"/>
        <w:tblInd w:w="20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140"/>
        <w:gridCol w:w="3540"/>
        <w:gridCol w:w="900"/>
        <w:gridCol w:w="915"/>
        <w:gridCol w:w="1080"/>
        <w:gridCol w:w="990"/>
        <w:gridCol w:w="870"/>
      </w:tblGrid>
      <w:tr w14:paraId="240530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79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序号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39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项目</w:t>
            </w: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91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项目内容细化说明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0F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数量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11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单位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44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单价（元）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EE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小计（元）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14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备注</w:t>
            </w:r>
          </w:p>
        </w:tc>
      </w:tr>
      <w:tr w14:paraId="619A6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E4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4F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FF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10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FD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4F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F7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FE5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B66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6E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B6B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8F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4D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36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DE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A3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834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52A0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93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D6F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DF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F6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73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77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80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AEE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D5D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2C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364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FB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A3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02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CB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AA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0AD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CB9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70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D96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E5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9B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31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1A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92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C5F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2AF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D7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9FA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CE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D1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78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12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5A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445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64DD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74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3B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7B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18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44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D5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34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98C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F8F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A4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3019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65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AB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1A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66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D8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180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1D6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B1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D752F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0C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62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67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0B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5F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A1B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EFB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F0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DC6D6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B1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CA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3E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9D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9B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43E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62F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1AA44">
            <w:pPr>
              <w:keepNext w:val="0"/>
              <w:keepLines w:val="0"/>
              <w:widowControl/>
              <w:suppressLineNumbers w:val="0"/>
              <w:ind w:firstLine="220" w:firstLineChars="10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...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9E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0D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DE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23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0E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2F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367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8DD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5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32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38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78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A5B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85CA832">
      <w:pPr>
        <w:pageBreakBefore w:val="0"/>
        <w:kinsoku/>
        <w:wordWrap/>
        <w:overflowPunct/>
        <w:topLinePunct w:val="0"/>
        <w:autoSpaceDE/>
        <w:bidi w:val="0"/>
        <w:outlineLvl w:val="9"/>
        <w:rPr>
          <w:rFonts w:hint="eastAsia"/>
          <w:color w:val="auto"/>
        </w:rPr>
      </w:pPr>
    </w:p>
    <w:p w14:paraId="50DAC2B2">
      <w:pPr>
        <w:pageBreakBefore w:val="0"/>
        <w:kinsoku/>
        <w:wordWrap/>
        <w:overflowPunct/>
        <w:topLinePunct w:val="0"/>
        <w:autoSpaceDE/>
        <w:bidi w:val="0"/>
        <w:outlineLvl w:val="9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注:</w:t>
      </w:r>
    </w:p>
    <w:p w14:paraId="0DCD8C98">
      <w:pPr>
        <w:pageBreakBefore w:val="0"/>
        <w:kinsoku/>
        <w:wordWrap/>
        <w:overflowPunct/>
        <w:topLinePunct w:val="0"/>
        <w:autoSpaceDE/>
        <w:bidi w:val="0"/>
        <w:outlineLvl w:val="9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①投标人按“报价明细表”的格式详细报出投标总价的各个组成部分的报价，组成部分如何划分由投标人自行决定。行数可自行添加，但表式不变。</w:t>
      </w:r>
    </w:p>
    <w:p w14:paraId="199A3D92">
      <w:pPr>
        <w:pageBreakBefore w:val="0"/>
        <w:kinsoku/>
        <w:wordWrap/>
        <w:overflowPunct/>
        <w:topLinePunct w:val="0"/>
        <w:autoSpaceDE/>
        <w:bidi w:val="0"/>
        <w:outlineLvl w:val="9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②“报价明细表”的“合计报价”应当与“开标一览表格式”的“响应报价”相等。</w:t>
      </w:r>
    </w:p>
    <w:p w14:paraId="38DC04BE">
      <w:pPr>
        <w:pageBreakBefore w:val="0"/>
        <w:kinsoku/>
        <w:wordWrap/>
        <w:overflowPunct/>
        <w:topLinePunct w:val="0"/>
        <w:autoSpaceDE/>
        <w:bidi w:val="0"/>
        <w:outlineLvl w:val="9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③报价要求：各包投标人报价不得高于标包最高限价，否则视为无效报价。报价须包含实施的全部费用。</w:t>
      </w:r>
    </w:p>
    <w:p w14:paraId="5DDE8D18">
      <w:pPr>
        <w:pageBreakBefore w:val="0"/>
        <w:kinsoku/>
        <w:wordWrap/>
        <w:overflowPunct/>
        <w:topLinePunct w:val="0"/>
        <w:autoSpaceDE/>
        <w:bidi w:val="0"/>
        <w:spacing w:line="480" w:lineRule="exact"/>
        <w:outlineLvl w:val="9"/>
        <w:rPr>
          <w:rFonts w:hint="eastAsia" w:ascii="宋体" w:hAnsi="宋体"/>
          <w:bCs/>
          <w:color w:val="auto"/>
          <w:sz w:val="24"/>
          <w:szCs w:val="24"/>
        </w:rPr>
      </w:pPr>
    </w:p>
    <w:p w14:paraId="4225EBAA">
      <w:pPr>
        <w:pageBreakBefore w:val="0"/>
        <w:kinsoku/>
        <w:wordWrap/>
        <w:overflowPunct/>
        <w:topLinePunct w:val="0"/>
        <w:autoSpaceDE/>
        <w:bidi w:val="0"/>
        <w:spacing w:line="480" w:lineRule="exact"/>
        <w:outlineLvl w:val="9"/>
        <w:rPr>
          <w:rFonts w:hint="eastAsia" w:ascii="宋体" w:hAnsi="宋体"/>
          <w:bCs/>
          <w:color w:val="auto"/>
          <w:sz w:val="24"/>
          <w:szCs w:val="24"/>
        </w:rPr>
      </w:pPr>
    </w:p>
    <w:p w14:paraId="6C9884B7">
      <w:pPr>
        <w:pageBreakBefore w:val="0"/>
        <w:kinsoku/>
        <w:wordWrap/>
        <w:overflowPunct/>
        <w:topLinePunct w:val="0"/>
        <w:autoSpaceDE/>
        <w:bidi w:val="0"/>
        <w:spacing w:line="480" w:lineRule="exact"/>
        <w:outlineLvl w:val="9"/>
        <w:rPr>
          <w:rFonts w:ascii="宋体" w:hAnsi="宋体"/>
          <w:bCs/>
          <w:color w:val="auto"/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</w:rPr>
        <w:t>投标人（盖章）：</w:t>
      </w:r>
    </w:p>
    <w:p w14:paraId="7C578521">
      <w:pPr>
        <w:pageBreakBefore w:val="0"/>
        <w:kinsoku/>
        <w:wordWrap/>
        <w:overflowPunct/>
        <w:topLinePunct w:val="0"/>
        <w:autoSpaceDE/>
        <w:bidi w:val="0"/>
        <w:spacing w:line="480" w:lineRule="exact"/>
        <w:outlineLvl w:val="9"/>
        <w:rPr>
          <w:rFonts w:ascii="宋体" w:hAnsi="宋体"/>
          <w:bCs/>
          <w:color w:val="auto"/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</w:rPr>
        <w:t>法定代表人或其授权代表（签字或盖章）：</w:t>
      </w:r>
    </w:p>
    <w:p w14:paraId="5EA2BC89">
      <w:pPr>
        <w:pageBreakBefore w:val="0"/>
        <w:kinsoku/>
        <w:wordWrap/>
        <w:overflowPunct/>
        <w:topLinePunct w:val="0"/>
        <w:autoSpaceDE/>
        <w:bidi w:val="0"/>
        <w:spacing w:line="480" w:lineRule="exact"/>
        <w:outlineLvl w:val="9"/>
        <w:rPr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</w:rPr>
        <w:t>日期：      年    月</w:t>
      </w:r>
      <w:r>
        <w:rPr>
          <w:rFonts w:hint="eastAsia" w:ascii="宋体" w:hAnsi="宋体"/>
          <w:bCs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bCs/>
          <w:color w:val="auto"/>
          <w:sz w:val="24"/>
          <w:szCs w:val="24"/>
        </w:rPr>
        <w:t xml:space="preserve">   日</w:t>
      </w:r>
    </w:p>
    <w:sectPr>
      <w:footerReference r:id="rId3" w:type="default"/>
      <w:pgSz w:w="11906" w:h="16838"/>
      <w:pgMar w:top="1440" w:right="952" w:bottom="1440" w:left="55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31CC2D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CDCBFFE">
                          <w:pPr>
                            <w:pStyle w:val="3"/>
                            <w:rPr>
                              <w:rStyle w:val="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6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6"/>
                            </w:rPr>
                            <w:t>78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Q+V+SdAAAAADAQAADwAAAAAAAAABACAAAAAiAAAAZHJz&#10;L2Rvd25yZXYueG1sUEsBAhQAFAAAAAgAh07iQBmj97LTAQAApQMAAA4AAAAAAAAAAQAgAAAAHwEA&#10;AGRycy9lMm9Eb2MueG1sUEsFBgAAAAAGAAYAWQEAAGQ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CDCBFFE">
                    <w:pPr>
                      <w:pStyle w:val="3"/>
                      <w:rPr>
                        <w:rStyle w:val="6"/>
                      </w:rPr>
                    </w:pPr>
                    <w:r>
                      <w:fldChar w:fldCharType="begin"/>
                    </w:r>
                    <w:r>
                      <w:rPr>
                        <w:rStyle w:val="6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6"/>
                      </w:rPr>
                      <w:t>78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6524D4"/>
    <w:rsid w:val="01691BDB"/>
    <w:rsid w:val="0B136931"/>
    <w:rsid w:val="15AE7176"/>
    <w:rsid w:val="1EBD4792"/>
    <w:rsid w:val="22205764"/>
    <w:rsid w:val="24F133E8"/>
    <w:rsid w:val="2C6170A5"/>
    <w:rsid w:val="2CB00362"/>
    <w:rsid w:val="2FD94F64"/>
    <w:rsid w:val="30FF6E8C"/>
    <w:rsid w:val="32601BAD"/>
    <w:rsid w:val="36CE0CB3"/>
    <w:rsid w:val="3B6A75F8"/>
    <w:rsid w:val="43A4316F"/>
    <w:rsid w:val="47CA5160"/>
    <w:rsid w:val="4C9F7656"/>
    <w:rsid w:val="541A79B6"/>
    <w:rsid w:val="61F0641B"/>
    <w:rsid w:val="63A4104A"/>
    <w:rsid w:val="650E5FEC"/>
    <w:rsid w:val="6F65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kern w:val="0"/>
      <w:sz w:val="20"/>
      <w:szCs w:val="20"/>
    </w:r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basedOn w:val="5"/>
    <w:unhideWhenUsed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248</Characters>
  <Lines>0</Lines>
  <Paragraphs>0</Paragraphs>
  <TotalTime>7</TotalTime>
  <ScaleCrop>false</ScaleCrop>
  <LinksUpToDate>false</LinksUpToDate>
  <CharactersWithSpaces>262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2025-02-11T10:55:00Z</dcterms:created>
  <dc:creator>dl</dc:creator>
  <cp:lastModifiedBy>仓颉</cp:lastModifiedBy>
  <dcterms:modified xsi:type="dcterms:W3CDTF">2025-05-24T15:46:29Z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67848B69756445B799D3B9B53377A7A0_11</vt:lpwstr>
  </property>
  <property fmtid="{D5CDD505-2E9C-101B-9397-08002B2CF9AE}" pid="4" name="KSOTemplateDocerSaveRecord">
    <vt:lpwstr>eyJoZGlkIjoiOTk3YWU2MjQ4MjM3ZjAwZGUzY2QwMjczOTIxMzkyNGIiLCJ1c2VySWQiOiI0Nzk4MDA3NjkifQ==</vt:lpwstr>
  </property>
</Properties>
</file>