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2025年第三届中国（海南）东坡文化旅游大会开幕式演出</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HNKY-HK-C2025008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海南省旅游和文化广电体育厅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海南坤亿项目管理投资有限公司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海南省旅游和文化广电体育厅</w:t>
      </w:r>
      <w:r>
        <w:rPr>
          <w:rFonts w:ascii="仿宋_GB2312" w:hAnsi="仿宋_GB2312" w:cs="仿宋_GB2312" w:eastAsia="仿宋_GB2312"/>
        </w:rPr>
        <w:t xml:space="preserve"> 委托， </w:t>
      </w:r>
      <w:r>
        <w:rPr>
          <w:rFonts w:ascii="仿宋_GB2312" w:hAnsi="仿宋_GB2312" w:cs="仿宋_GB2312" w:eastAsia="仿宋_GB2312"/>
        </w:rPr>
        <w:t>海南坤亿项目管理投资有限公司</w:t>
      </w:r>
      <w:r>
        <w:rPr>
          <w:rFonts w:ascii="仿宋_GB2312" w:hAnsi="仿宋_GB2312" w:cs="仿宋_GB2312" w:eastAsia="仿宋_GB2312"/>
        </w:rPr>
        <w:t xml:space="preserve"> 对 </w:t>
      </w:r>
      <w:r>
        <w:rPr>
          <w:rFonts w:ascii="仿宋_GB2312" w:hAnsi="仿宋_GB2312" w:cs="仿宋_GB2312" w:eastAsia="仿宋_GB2312"/>
        </w:rPr>
        <w:t>2025年第三届中国（海南）东坡文化旅游大会开幕式演出</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HNKY-HK-C2025008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2025年第三届中国（海南）东坡文化旅游大会开幕式演出</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9,600,000.00元</w:t>
      </w:r>
      <w:r>
        <w:rPr>
          <w:rFonts w:ascii="仿宋_GB2312" w:hAnsi="仿宋_GB2312" w:cs="仿宋_GB2312" w:eastAsia="仿宋_GB2312"/>
        </w:rPr>
        <w:t>玖佰陆拾万元整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自合同签订之日起至开幕式演出结束</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 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采购项目需落实的政府采购政策：本项目支持政府采购促进中小企业发展政策、政府采购支持监狱企业发展政策、促进残疾人就业政府采购政策、政府采购 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海南省旅游和文化广电体育厅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海南省海口市美兰区海府路 59 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0898-65236529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海南坤亿项目管理投资有限公司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海口市美兰区蓝天路国机中洋公馆2号楼1301房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0898-66513395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采购包1：9,600,000.00元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代理服务费收费标准：50000.00元(大写：伍万元整)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联系电话：0898-66513395</w:t>
      </w:r>
    </w:p>
    <w:p>
      <w:pPr>
        <w:pStyle w:val="null3"/>
        <w:jc w:val="left"/>
      </w:pPr>
      <w:r>
        <w:rPr>
          <w:rFonts w:ascii="仿宋_GB2312" w:hAnsi="仿宋_GB2312" w:cs="仿宋_GB2312" w:eastAsia="仿宋_GB2312"/>
        </w:rPr>
        <w:t>地址：海南省海口市美兰区蓝天路12-1号国机中洋公馆2号楼13层1301房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（一）项目名称：</w:t>
      </w:r>
      <w:r>
        <w:rPr>
          <w:rFonts w:ascii="仿宋_GB2312" w:hAnsi="仿宋_GB2312" w:cs="仿宋_GB2312" w:eastAsia="仿宋_GB2312"/>
          <w:sz w:val="28"/>
        </w:rPr>
        <w:t>2025年第三届中国（海南）东坡文化旅游大会开幕式演出</w:t>
      </w:r>
    </w:p>
    <w:p>
      <w:pPr>
        <w:pStyle w:val="null3"/>
        <w:spacing w:before="105" w:after="105"/>
        <w:jc w:val="left"/>
      </w:pPr>
      <w:r>
        <w:rPr>
          <w:rFonts w:ascii="仿宋_GB2312" w:hAnsi="仿宋_GB2312" w:cs="仿宋_GB2312" w:eastAsia="仿宋_GB2312"/>
          <w:sz w:val="28"/>
        </w:rPr>
        <w:t>（二）项目背景：中国（海南）东坡文化旅游大会于</w:t>
      </w:r>
      <w:r>
        <w:rPr>
          <w:rFonts w:ascii="仿宋_GB2312" w:hAnsi="仿宋_GB2312" w:cs="仿宋_GB2312" w:eastAsia="仿宋_GB2312"/>
          <w:sz w:val="28"/>
        </w:rPr>
        <w:t>2023年起每年举办一届，已连续举办两届。为深入贯彻落实习近平总书记关于坚定文化自信、传承弘扬中华优秀传统文化重要指示精神、习近平总书记在文化传承发展座谈会上的重要讲话精神，以及海南省第八次党代会报告提出的“保护和利用好东坡文化”有关要求，执行2025年省政府工作报告中“持续办好东坡文化旅游大会”的决策部署,海南省将于2025年持续举办第三届中国（海南）东坡文化旅游大会，并计划在澄迈县举行本届大会开幕式演出。</w:t>
      </w:r>
    </w:p>
    <w:p>
      <w:pPr>
        <w:pStyle w:val="null3"/>
        <w:spacing w:before="105" w:after="105"/>
        <w:jc w:val="left"/>
      </w:pPr>
      <w:r>
        <w:rPr>
          <w:rFonts w:ascii="仿宋_GB2312" w:hAnsi="仿宋_GB2312" w:cs="仿宋_GB2312" w:eastAsia="仿宋_GB2312"/>
          <w:sz w:val="28"/>
        </w:rPr>
        <w:t>（三）指导思想：坚持以习近平新时代中国特色社会主义思想为指导，全面贯彻落实党的二十大精神、习近平总书记考察海南的重要讲话和指示批示精神及省第八次党代会精神，深入贯彻落实习近平总书记关于坚定文化自信、传承弘扬中华优秀传统文化重要指示精神、习近平总书记在文化传承发展座谈会上的重要讲话精神，以及习近平总书记对海南提出的</w:t>
      </w:r>
      <w:r>
        <w:rPr>
          <w:rFonts w:ascii="仿宋_GB2312" w:hAnsi="仿宋_GB2312" w:cs="仿宋_GB2312" w:eastAsia="仿宋_GB2312"/>
          <w:sz w:val="28"/>
        </w:rPr>
        <w:t>“保护好运用好传承好历史文化、革命文化、海洋文化、民俗文化资源，增强文化创新创造活力，发展壮大文化产业”等要求，加强整理和挖掘、研究和阐释、提炼和展示东坡文化，进一步打造中国（海南）东坡文化旅游大会靓丽品牌，推动东坡文化创造性转化、创新性发展，推动文化旅游相关产业发展，夯实文化自信的海南根基，绘就自贸港建设进程中绚丽的文化底色。</w:t>
      </w:r>
    </w:p>
    <w:p>
      <w:pPr>
        <w:pStyle w:val="null3"/>
        <w:spacing w:before="105" w:after="105"/>
        <w:ind w:firstLine="64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9,600,000.00</w:t>
      </w:r>
    </w:p>
    <w:p>
      <w:pPr>
        <w:pStyle w:val="null3"/>
        <w:jc w:val="left"/>
      </w:pPr>
      <w:r>
        <w:rPr>
          <w:rFonts w:ascii="仿宋_GB2312" w:hAnsi="仿宋_GB2312" w:cs="仿宋_GB2312" w:eastAsia="仿宋_GB2312"/>
        </w:rPr>
        <w:t>采购包最高限价（元）: 9,600,000.00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2025年第三届中国（海南）东坡文化旅游大会开幕式演出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9,600,000.00</w:t>
            </w:r>
          </w:p>
        </w:tc>
        <w:tc>
          <w:tcPr>
            <w:tcW w:type="dxa" w:w="831"/>
          </w:tcPr>
          <w:p>
            <w:pPr>
              <w:pStyle w:val="null3"/>
              <w:jc w:val="left"/>
            </w:pPr>
            <w:r>
              <w:rPr>
                <w:rFonts w:ascii="仿宋_GB2312" w:hAnsi="仿宋_GB2312" w:cs="仿宋_GB2312" w:eastAsia="仿宋_GB2312"/>
              </w:rPr>
              <w:t>场</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2025年第三届中国（海南）东坡文化旅游大会开幕式演出</w:t>
            </w:r>
          </w:p>
        </w:tc>
        <w:tc>
          <w:tcPr>
            <w:tcW w:type="dxa" w:w="554"/>
          </w:tcPr>
          <w:p>
            <w:pPr>
              <w:pStyle w:val="null3"/>
              <w:jc w:val="left"/>
            </w:pPr>
            <w:r>
              <w:rPr>
                <w:rFonts w:ascii="仿宋_GB2312" w:hAnsi="仿宋_GB2312" w:cs="仿宋_GB2312" w:eastAsia="仿宋_GB2312"/>
              </w:rPr>
              <w:t>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标的名称：2025年第三届中国（海南）东坡文化旅游大会开幕式演出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（一）演出概况</w:t>
            </w:r>
          </w:p>
          <w:p>
            <w:pPr>
              <w:pStyle w:val="null3"/>
              <w:ind w:firstLine="640"/>
              <w:jc w:val="both"/>
            </w:pPr>
            <w:r>
              <w:rPr>
                <w:rFonts w:ascii="仿宋_GB2312" w:hAnsi="仿宋_GB2312" w:cs="仿宋_GB2312" w:eastAsia="仿宋_GB2312"/>
                <w:sz w:val="28"/>
              </w:rPr>
              <w:t>1.演出时长：不少于90分钟（最终演出时长由采购人根据活动时间安排确定，供应商应予以配合并做出对应调整）</w:t>
            </w:r>
          </w:p>
          <w:p>
            <w:pPr>
              <w:pStyle w:val="null3"/>
              <w:ind w:firstLine="640"/>
              <w:jc w:val="both"/>
            </w:pPr>
            <w:r>
              <w:rPr>
                <w:rFonts w:ascii="仿宋_GB2312" w:hAnsi="仿宋_GB2312" w:cs="仿宋_GB2312" w:eastAsia="仿宋_GB2312"/>
                <w:sz w:val="28"/>
              </w:rPr>
              <w:t>2.演职人员：不少于60人（含演员及工作人员等，最终人数由导演组按演出实际需要提出演职员人数，经采购人同意后确定）</w:t>
            </w:r>
          </w:p>
          <w:p>
            <w:pPr>
              <w:pStyle w:val="null3"/>
              <w:ind w:firstLine="640"/>
              <w:jc w:val="both"/>
            </w:pPr>
            <w:r>
              <w:rPr>
                <w:rFonts w:ascii="仿宋_GB2312" w:hAnsi="仿宋_GB2312" w:cs="仿宋_GB2312" w:eastAsia="仿宋_GB2312"/>
                <w:sz w:val="28"/>
              </w:rPr>
              <w:t>3.演出场次：1场。</w:t>
            </w:r>
          </w:p>
          <w:p>
            <w:pPr>
              <w:pStyle w:val="null3"/>
              <w:ind w:firstLine="640"/>
              <w:jc w:val="both"/>
            </w:pPr>
            <w:r>
              <w:rPr>
                <w:rFonts w:ascii="仿宋_GB2312" w:hAnsi="仿宋_GB2312" w:cs="仿宋_GB2312" w:eastAsia="仿宋_GB2312"/>
                <w:sz w:val="28"/>
              </w:rPr>
              <w:t>4.演出形式：音乐剧</w:t>
            </w:r>
          </w:p>
          <w:p>
            <w:pPr>
              <w:pStyle w:val="null3"/>
              <w:jc w:val="both"/>
            </w:pPr>
            <w:r>
              <w:rPr>
                <w:rFonts w:ascii="仿宋_GB2312" w:hAnsi="仿宋_GB2312" w:cs="仿宋_GB2312" w:eastAsia="仿宋_GB2312"/>
                <w:sz w:val="28"/>
              </w:rPr>
              <w:t>（二）演出内容</w:t>
            </w:r>
          </w:p>
          <w:p>
            <w:pPr>
              <w:pStyle w:val="null3"/>
              <w:ind w:firstLine="640"/>
              <w:jc w:val="both"/>
            </w:pPr>
            <w:r>
              <w:rPr>
                <w:rFonts w:ascii="仿宋_GB2312" w:hAnsi="仿宋_GB2312" w:cs="仿宋_GB2312" w:eastAsia="仿宋_GB2312"/>
                <w:sz w:val="28"/>
              </w:rPr>
              <w:t>1.演出主题：第三届中国（海南）东坡文化旅游大会开幕式演出将继续深入挖掘东坡文学作品、民本思想、家国情怀等东坡文化元素，推动全省知东坡、学东坡、懂东坡、游东坡的良好氛围；推动东坡文化与旅游、演艺等产业的融合发展，以人民群众喜闻乐见的形式传承和弘扬东坡文化。演出深挖苏东坡对于海南、对于澄迈的重大意义与深远影响，力争将开幕式演出打造成为“以情动人、以奇抓人、以新引人”的演艺精品，充分借鉴前两届东坡文化旅游大会的成功经验，与首届中国（海南）东坡文化旅游大会开幕式演出《不老的东坡》、第二届中国（海南）东坡文化旅游大会开幕式演出《男神东坡》共同构成海南东坡文艺精品“三部曲”。既服务于开幕式演出，也助力澄迈乃至海南的文旅融合发展，助力海南东坡文化走向全国。</w:t>
            </w:r>
          </w:p>
          <w:p>
            <w:pPr>
              <w:pStyle w:val="null3"/>
              <w:ind w:firstLine="640"/>
              <w:jc w:val="both"/>
            </w:pPr>
            <w:r>
              <w:rPr>
                <w:rFonts w:ascii="仿宋_GB2312" w:hAnsi="仿宋_GB2312" w:cs="仿宋_GB2312" w:eastAsia="仿宋_GB2312"/>
                <w:sz w:val="28"/>
              </w:rPr>
              <w:t>2.演出形式及内容要求：第三届中国（海南）东坡文化旅游大会开幕式演出为一台音乐剧形式。开幕式音乐剧要以打造一台既有看点又有卖点、既能驻场又能全国巡演的现象级演艺产品为目标，避免形式主义和套路化，注重培养开幕式产品的市场化和可持续性，同时要着眼于培养年轻人和本地人。</w:t>
            </w:r>
          </w:p>
          <w:p>
            <w:pPr>
              <w:pStyle w:val="null3"/>
              <w:ind w:firstLine="640"/>
              <w:jc w:val="both"/>
            </w:pPr>
            <w:r>
              <w:rPr>
                <w:rFonts w:ascii="仿宋_GB2312" w:hAnsi="仿宋_GB2312" w:cs="仿宋_GB2312" w:eastAsia="仿宋_GB2312"/>
                <w:sz w:val="28"/>
              </w:rPr>
              <w:t>演出内容要表现苏东坡在海南期间的故事。在宏大的历史背景下从细处着手，讲述苏轼被贬谪海南期间的相关故事，通过扣人心弦的戏剧冲突展示人性的阴暗和美好，展现苏东坡以大爱、大悟的心安境界跳脱出纷扰的豁达人生观，展现苏轼与海南百姓结下深厚情谊，感恩海南的动人图景。</w:t>
            </w:r>
          </w:p>
          <w:p>
            <w:pPr>
              <w:pStyle w:val="null3"/>
              <w:ind w:firstLine="640"/>
              <w:jc w:val="both"/>
            </w:pPr>
            <w:r>
              <w:rPr>
                <w:rFonts w:ascii="仿宋_GB2312" w:hAnsi="仿宋_GB2312" w:cs="仿宋_GB2312" w:eastAsia="仿宋_GB2312"/>
                <w:sz w:val="28"/>
              </w:rPr>
              <w:t>3.剧本（剧本故事梗概）要求：供应商须提供剧本故事梗概或包含剧本故事梗概的完整剧本。剧本需要围绕剧本故事梗概展开，按照内容要求从主题与历史契合度、思想性、艺术性、戏剧性和文化价值等多方面进行创作，达到较高的艺术水准。</w:t>
            </w:r>
          </w:p>
          <w:p>
            <w:pPr>
              <w:pStyle w:val="null3"/>
              <w:ind w:firstLine="640"/>
              <w:jc w:val="both"/>
            </w:pPr>
            <w:r>
              <w:rPr>
                <w:rFonts w:ascii="仿宋_GB2312" w:hAnsi="仿宋_GB2312" w:cs="仿宋_GB2312" w:eastAsia="仿宋_GB2312"/>
                <w:sz w:val="28"/>
              </w:rPr>
              <w:t>项目实施过程中，中标人须按照采购人的意见及时修改完善剧本，并向采购人提交本次演出的最终剧本。</w:t>
            </w:r>
          </w:p>
          <w:p>
            <w:pPr>
              <w:pStyle w:val="null3"/>
              <w:jc w:val="both"/>
            </w:pPr>
            <w:r>
              <w:rPr>
                <w:rFonts w:ascii="仿宋_GB2312" w:hAnsi="仿宋_GB2312" w:cs="仿宋_GB2312" w:eastAsia="仿宋_GB2312"/>
                <w:sz w:val="28"/>
              </w:rPr>
              <w:t>（三）技术保障及要求</w:t>
            </w:r>
          </w:p>
          <w:p>
            <w:pPr>
              <w:pStyle w:val="null3"/>
              <w:ind w:firstLine="640"/>
              <w:jc w:val="both"/>
            </w:pPr>
            <w:r>
              <w:rPr>
                <w:rFonts w:ascii="仿宋_GB2312" w:hAnsi="仿宋_GB2312" w:cs="仿宋_GB2312" w:eastAsia="仿宋_GB2312"/>
                <w:sz w:val="28"/>
              </w:rPr>
              <w:t>1.供应商具有专业演出服务的能力，具备专业演出班底（含演职员、创作人员、演出服务保障及营销人员），应熟悉海南本地文化、东坡文化，特别是东坡在海南期间相关事迹及文化作品，具备组织承办省级及以上大型文艺演出活动的能力。</w:t>
            </w:r>
          </w:p>
          <w:p>
            <w:pPr>
              <w:pStyle w:val="null3"/>
              <w:ind w:firstLine="640"/>
              <w:jc w:val="both"/>
            </w:pPr>
            <w:r>
              <w:rPr>
                <w:rFonts w:ascii="仿宋_GB2312" w:hAnsi="仿宋_GB2312" w:cs="仿宋_GB2312" w:eastAsia="仿宋_GB2312"/>
                <w:sz w:val="28"/>
              </w:rPr>
              <w:t>2.供应商应负责本次开幕式的节目创意、创作、编排、演出及舞美设计、视觉设计制作、道具设计制作、服装设计制作、化妆造型设计及全体演员化妆造型、灯光设计、音响设计、音乐设计制作、多媒体设计制作等舞台相关设计制作工作，以及节目单、主视觉、背景板、打卡处、指引路牌、道旗、车证、工作证等物料设计制作。演出时间安排应当科学合理，人员分工明确，并同时做好综合协调工作，剧目宣传工作，场地保障工作，医疗防控工作，应急保障工作及安全保卫工作。</w:t>
            </w:r>
          </w:p>
          <w:p>
            <w:pPr>
              <w:pStyle w:val="null3"/>
              <w:ind w:firstLine="640"/>
              <w:jc w:val="both"/>
            </w:pPr>
            <w:r>
              <w:rPr>
                <w:rFonts w:ascii="仿宋_GB2312" w:hAnsi="仿宋_GB2312" w:cs="仿宋_GB2312" w:eastAsia="仿宋_GB2312"/>
                <w:sz w:val="28"/>
              </w:rPr>
              <w:t>3.供应商应负责整合创作设计人员、制作人员、演员、工作人员等演出相关资源，统筹指导安排所有人员的创作排演工作，以及食宿，车辆交通等演出保障服务，并承担排演期间排练场地费、设备租赁费等排练相关排练费、劳务费、食宿费，车辆交通、演职人员保险等费用。</w:t>
            </w:r>
          </w:p>
          <w:p>
            <w:pPr>
              <w:pStyle w:val="null3"/>
              <w:ind w:firstLine="640"/>
              <w:jc w:val="both"/>
            </w:pPr>
            <w:r>
              <w:rPr>
                <w:rFonts w:ascii="仿宋_GB2312" w:hAnsi="仿宋_GB2312" w:cs="仿宋_GB2312" w:eastAsia="仿宋_GB2312"/>
                <w:sz w:val="28"/>
              </w:rPr>
              <w:t>4.供应商应负责按时提供全剧演出，并保证高水平、高质量的演出。</w:t>
            </w:r>
          </w:p>
          <w:p>
            <w:pPr>
              <w:pStyle w:val="null3"/>
              <w:ind w:firstLine="640"/>
              <w:jc w:val="both"/>
            </w:pPr>
            <w:r>
              <w:rPr>
                <w:rFonts w:ascii="仿宋_GB2312" w:hAnsi="仿宋_GB2312" w:cs="仿宋_GB2312" w:eastAsia="仿宋_GB2312"/>
                <w:sz w:val="28"/>
              </w:rPr>
              <w:t>5.自采购合同签订后20天内，供应商须向采购人提交本演出活动实施方案（含节目单、节目内容、演职员名单、食宿交通、剧目宣传等），经采购人确认后供应商按双方商定的实施方案执行。供应商负责向采购人提供详细的演出节目时间表，说明节目时长及中场休息时间。除不可抗力原因或突发重大事件，如政府决策、政治原因、国家任务、战争及自然灾害（如台风、暴雨、地震、疫情等）等双方不可抗拒的状况外，保证演出的阵容、水准、演出内容与提供的方案、节目时间表相符。</w:t>
            </w:r>
          </w:p>
          <w:p>
            <w:pPr>
              <w:pStyle w:val="null3"/>
              <w:ind w:firstLine="640"/>
              <w:jc w:val="both"/>
            </w:pPr>
            <w:r>
              <w:rPr>
                <w:rFonts w:ascii="仿宋_GB2312" w:hAnsi="仿宋_GB2312" w:cs="仿宋_GB2312" w:eastAsia="仿宋_GB2312"/>
                <w:sz w:val="28"/>
              </w:rPr>
              <w:t>6.采购人拥有本项目的全部著作权及本项目衍生产品所有权(包括但不限于著作权、收益权等)。供应商应负责支付演职员及主创人员的相关费用，负责此次演出剧目的版权费用及其他相关的知识产权费；供应商保证组织的演出内容和所有印刷品内容，不违反中国和演出地相关法律规定，未侵犯任何第三方合法权益或知识产权，无意识形态问题。</w:t>
            </w:r>
          </w:p>
          <w:p>
            <w:pPr>
              <w:pStyle w:val="null3"/>
              <w:ind w:firstLine="640"/>
              <w:jc w:val="both"/>
            </w:pPr>
            <w:r>
              <w:rPr>
                <w:rFonts w:ascii="仿宋_GB2312" w:hAnsi="仿宋_GB2312" w:cs="仿宋_GB2312" w:eastAsia="仿宋_GB2312"/>
                <w:sz w:val="28"/>
              </w:rPr>
              <w:t>7.供应商应确保全体演职人员（道具）按时抵达演出地，负责演出团体的日常管理（含人员安全管理），保证演出团体按双方签订的演出合同进行演出，供应商演出及工作人员应遵守国家及演出场所有关安全消防卫生规定，爱护场所设施，确保活动品质和规格，保证演出顺利进行。</w:t>
            </w:r>
          </w:p>
          <w:p>
            <w:pPr>
              <w:pStyle w:val="null3"/>
              <w:ind w:firstLine="640"/>
              <w:jc w:val="both"/>
            </w:pPr>
            <w:r>
              <w:rPr>
                <w:rFonts w:ascii="仿宋_GB2312" w:hAnsi="仿宋_GB2312" w:cs="仿宋_GB2312" w:eastAsia="仿宋_GB2312"/>
                <w:sz w:val="28"/>
              </w:rPr>
              <w:t>8.除突发疾病等其他不可抗力导致不能演出外，自合同签订之日起，未经采购人书面同意供应商不得擅自更换演员；经采购人同意更换演员的，供应商有义务更换相同水准的演员，并且更换后的演员需经采购人同意</w:t>
            </w:r>
            <w:r>
              <w:rPr>
                <w:rFonts w:ascii="仿宋_GB2312" w:hAnsi="仿宋_GB2312" w:cs="仿宋_GB2312" w:eastAsia="仿宋_GB2312"/>
                <w:sz w:val="28"/>
              </w:rPr>
              <w:t>。</w:t>
            </w:r>
          </w:p>
          <w:p>
            <w:pPr>
              <w:pStyle w:val="null3"/>
              <w:ind w:firstLine="640"/>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rPr>
              <w:t>（一）服务期限：自合同签订之日起至开幕式演出结束。</w:t>
            </w:r>
          </w:p>
          <w:p>
            <w:pPr>
              <w:pStyle w:val="null3"/>
              <w:jc w:val="both"/>
            </w:pPr>
            <w:r>
              <w:rPr>
                <w:rFonts w:ascii="仿宋_GB2312" w:hAnsi="仿宋_GB2312" w:cs="仿宋_GB2312" w:eastAsia="仿宋_GB2312"/>
                <w:sz w:val="28"/>
              </w:rPr>
              <w:t>（二）服务地点：澄迈县（具体地点以组委会确定为准）</w:t>
            </w:r>
          </w:p>
          <w:p>
            <w:pPr>
              <w:pStyle w:val="null3"/>
              <w:jc w:val="both"/>
            </w:pPr>
            <w:r>
              <w:rPr>
                <w:rFonts w:ascii="仿宋_GB2312" w:hAnsi="仿宋_GB2312" w:cs="仿宋_GB2312" w:eastAsia="仿宋_GB2312"/>
                <w:sz w:val="28"/>
              </w:rPr>
              <w:t>（三）演出时间：</w:t>
            </w:r>
            <w:r>
              <w:rPr>
                <w:rFonts w:ascii="仿宋_GB2312" w:hAnsi="仿宋_GB2312" w:cs="仿宋_GB2312" w:eastAsia="仿宋_GB2312"/>
                <w:sz w:val="28"/>
              </w:rPr>
              <w:t>2025年11月至12月期间（具体时间以组委会确定时间为准）</w:t>
            </w:r>
          </w:p>
          <w:p>
            <w:pPr>
              <w:pStyle w:val="null3"/>
              <w:jc w:val="both"/>
            </w:pPr>
            <w:r>
              <w:rPr>
                <w:rFonts w:ascii="仿宋_GB2312" w:hAnsi="仿宋_GB2312" w:cs="仿宋_GB2312" w:eastAsia="仿宋_GB2312"/>
                <w:sz w:val="28"/>
              </w:rPr>
              <w:t>（四）项目预算：本项目预算总额为：人民币</w:t>
            </w:r>
            <w:r>
              <w:rPr>
                <w:rFonts w:ascii="仿宋_GB2312" w:hAnsi="仿宋_GB2312" w:cs="仿宋_GB2312" w:eastAsia="仿宋_GB2312"/>
                <w:sz w:val="28"/>
              </w:rPr>
              <w:t>9600000.00元（大写：玖佰陆拾万元整）。预算总价格中包括: 合同签订之后产生的各主创主演人员劳务费，节目创意、创作、编排、演出费用，舞美设计、道具设计制作、服装设计制作、化妆造型设计及全体演员化妆造型、灯光设计、音响设计、音乐设计制作、多媒体设计制作、制作组劳务费等舞台相关设计制作费用，物料设计制作费用，主创及演职员的排演相关食宿、交通费用，演职员劳务费、演职人员保险、排练场地费、排练设备租赁费、剧目宣传费、摄影摄像录制费等保障演出顺利完成的全部费用。产生相关税费由供应商自行承担。</w:t>
            </w:r>
          </w:p>
          <w:p>
            <w:pPr>
              <w:pStyle w:val="null3"/>
              <w:jc w:val="both"/>
            </w:pPr>
            <w:r>
              <w:rPr>
                <w:rFonts w:ascii="仿宋_GB2312" w:hAnsi="仿宋_GB2312" w:cs="仿宋_GB2312" w:eastAsia="仿宋_GB2312"/>
                <w:sz w:val="28"/>
              </w:rPr>
              <w:t>（五）报价：本项目采用报总价方式。即投标报价应在不超过预算总额前提下报总价。任何超出预算总额的报价，投标文件将被拒绝。</w:t>
            </w:r>
          </w:p>
          <w:p>
            <w:pPr>
              <w:pStyle w:val="null3"/>
              <w:jc w:val="both"/>
            </w:pPr>
            <w:r>
              <w:rPr>
                <w:rFonts w:ascii="仿宋_GB2312" w:hAnsi="仿宋_GB2312" w:cs="仿宋_GB2312" w:eastAsia="仿宋_GB2312"/>
                <w:sz w:val="28"/>
              </w:rPr>
              <w:t>（六）付款方式：</w:t>
            </w:r>
          </w:p>
          <w:p>
            <w:pPr>
              <w:pStyle w:val="null3"/>
              <w:jc w:val="both"/>
            </w:pPr>
            <w:r>
              <w:rPr>
                <w:rFonts w:ascii="仿宋_GB2312" w:hAnsi="仿宋_GB2312" w:cs="仿宋_GB2312" w:eastAsia="仿宋_GB2312"/>
                <w:sz w:val="28"/>
              </w:rPr>
              <w:t>1.合同签订完成，采购人在收到中标供应商开具正式有效发票后的3个工作日内，向中标供应商支付第一笔款，即合同总额的50%。</w:t>
            </w:r>
          </w:p>
          <w:p>
            <w:pPr>
              <w:pStyle w:val="null3"/>
              <w:jc w:val="both"/>
            </w:pPr>
            <w:r>
              <w:rPr>
                <w:rFonts w:ascii="仿宋_GB2312" w:hAnsi="仿宋_GB2312" w:cs="仿宋_GB2312" w:eastAsia="仿宋_GB2312"/>
                <w:sz w:val="28"/>
              </w:rPr>
              <w:t>2.中标供应商提交剧本定稿并经采购人审核通过，采购人在收到中标供应商开具正式有效发票后的3个工作日内，向供应商支付第二笔款，即合同总额的30%。</w:t>
            </w:r>
          </w:p>
          <w:p>
            <w:pPr>
              <w:pStyle w:val="null3"/>
              <w:jc w:val="both"/>
            </w:pPr>
            <w:r>
              <w:rPr>
                <w:rFonts w:ascii="仿宋_GB2312" w:hAnsi="仿宋_GB2312" w:cs="仿宋_GB2312" w:eastAsia="仿宋_GB2312"/>
                <w:sz w:val="28"/>
              </w:rPr>
              <w:t>3.正式演出结束后中标供应商应提交工作总结及相关佐证材料、报账材料，并经采购人验收通过，在中标供应商开具正式有效发票后的3个工作日内，采购人向供应商支付合同尾款，即合同总额的20%。</w:t>
            </w:r>
          </w:p>
          <w:p>
            <w:pPr>
              <w:pStyle w:val="null3"/>
              <w:jc w:val="both"/>
            </w:pPr>
            <w:r>
              <w:rPr>
                <w:rFonts w:ascii="仿宋_GB2312" w:hAnsi="仿宋_GB2312" w:cs="仿宋_GB2312" w:eastAsia="仿宋_GB2312"/>
                <w:sz w:val="28"/>
              </w:rPr>
              <w:t>（七）验收标准：依据国家相关行业标准以及采购文件和响应文件约定标准验收。</w:t>
            </w:r>
          </w:p>
          <w:p>
            <w:pPr>
              <w:pStyle w:val="null3"/>
              <w:jc w:val="both"/>
            </w:pPr>
            <w:r>
              <w:rPr>
                <w:rFonts w:ascii="仿宋_GB2312" w:hAnsi="仿宋_GB2312" w:cs="仿宋_GB2312" w:eastAsia="仿宋_GB2312"/>
                <w:sz w:val="28"/>
              </w:rPr>
              <w:t>（八）售后服务要求：</w:t>
            </w:r>
          </w:p>
          <w:p>
            <w:pPr>
              <w:pStyle w:val="null3"/>
              <w:jc w:val="both"/>
            </w:pPr>
            <w:r>
              <w:rPr>
                <w:rFonts w:ascii="仿宋_GB2312" w:hAnsi="仿宋_GB2312" w:cs="仿宋_GB2312" w:eastAsia="仿宋_GB2312"/>
                <w:sz w:val="28"/>
              </w:rPr>
              <w:t xml:space="preserve">1.项目实施过程中，采购人有权依据审定的计划、实施进度及实施内容,进行必要的核查, 供应商对采购人核查过程中发现偏差或失误提示,应及时予以纠正或改进。否则采购人有权要求终止合同,拒绝支付余下的服务款项，并有权要求供应商退还采购人已支付款项。  </w:t>
            </w:r>
          </w:p>
          <w:p>
            <w:pPr>
              <w:pStyle w:val="null3"/>
              <w:jc w:val="both"/>
            </w:pPr>
            <w:r>
              <w:rPr>
                <w:rFonts w:ascii="仿宋_GB2312" w:hAnsi="仿宋_GB2312" w:cs="仿宋_GB2312" w:eastAsia="仿宋_GB2312"/>
                <w:sz w:val="28"/>
              </w:rPr>
              <w:t>2.项目实施过程中,在不违背相关政策规定的前提下, 供应商须根据采购人的实际情况及需求变动作适当地调整。对采购人提出的诉求应积极作出响应,并及时提供调整意见或替代方案的书面回应。</w:t>
            </w:r>
          </w:p>
          <w:p>
            <w:pPr>
              <w:pStyle w:val="null3"/>
              <w:jc w:val="both"/>
            </w:pPr>
            <w:r>
              <w:rPr>
                <w:rFonts w:ascii="仿宋_GB2312" w:hAnsi="仿宋_GB2312" w:cs="仿宋_GB2312" w:eastAsia="仿宋_GB2312"/>
                <w:sz w:val="28"/>
              </w:rPr>
              <w:t>3.演出结束后，供应商应配合采购人进行项目履约验收及第三方审核、审计等工作，并配合提供项目验收等相关材料。</w:t>
            </w:r>
          </w:p>
          <w:p>
            <w:pPr>
              <w:pStyle w:val="null3"/>
              <w:jc w:val="both"/>
            </w:pPr>
            <w:r>
              <w:rPr>
                <w:rFonts w:ascii="仿宋_GB2312" w:hAnsi="仿宋_GB2312" w:cs="仿宋_GB2312" w:eastAsia="仿宋_GB2312"/>
                <w:sz w:val="28"/>
              </w:rPr>
              <w:t>（九）采购需求未尽事宜，以采购人与中标供应商就项目实施签订的合作协议为准</w:t>
            </w:r>
            <w:r>
              <w:rPr>
                <w:rFonts w:ascii="仿宋_GB2312" w:hAnsi="仿宋_GB2312" w:cs="仿宋_GB2312" w:eastAsia="仿宋_GB2312"/>
                <w:sz w:val="28"/>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采购包1：</w:t>
      </w:r>
      <w:r>
        <w:br/>
      </w:r>
      <w:r>
        <w:rPr>
          <w:rFonts w:ascii="仿宋_GB2312" w:hAnsi="仿宋_GB2312" w:cs="仿宋_GB2312" w:eastAsia="仿宋_GB2312"/>
          <w:sz w:val="21"/>
        </w:rPr>
        <w:t xml:space="preserve"> 服务范围：采购需求中所要求的全部内容</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 xml:space="preserve"> 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投标（响应）报价明细表 投标函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根据投标人提供的总体实施方案进行综合评审，内容包含但不限于：演出基本情况、演出组织与筹备、演出统筹规划、执行工作计划安排等。 1、总体实施方案完全涵盖以上内容且高于项目采购需求，科学合理、可操作性强，演出组织工作科学安全，环节设置顺畅合理，符合演出相关标准，能够保证演出高质量举办的得7分； 2、总体实施方案能够满足项目采购需求，具有可操作性，演出组织工作及环节设置能够保证演出顺利举办，符合演出相关标准的得4分； 3、方案虽然存在缺陷，但基本满足采购需求的得1分；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演出内容创作</w:t>
            </w:r>
          </w:p>
        </w:tc>
        <w:tc>
          <w:tcPr>
            <w:tcW w:type="dxa" w:w="2492"/>
          </w:tcPr>
          <w:p>
            <w:pPr>
              <w:pStyle w:val="null3"/>
              <w:jc w:val="both"/>
            </w:pPr>
            <w:r>
              <w:rPr>
                <w:rFonts w:ascii="仿宋_GB2312" w:hAnsi="仿宋_GB2312" w:cs="仿宋_GB2312" w:eastAsia="仿宋_GB2312"/>
              </w:rPr>
              <w:t>根据投标人提供的剧本或故事梗概进行综合评审，内容包含但不限于：主题与历史契合度、思想性、艺术性、戏剧性和文化价值等。 1、投标人提供完整剧本，剧本与采购人采购需求契合度高，有很强的思想性、戏剧性与角色塑造，艺术创新性高，有极高的文化传播价值及很强的文本感染力的得24分； 2、投标人提供完整剧本，剧本与采购人采购需求契合度一般，有一定的戏剧性但角色塑造不够立体，具有一定的文化传播价值但文本感染力一般的得16分； 3、投标人提供完整剧本，但剧本创作不具备很强的文本感染力，主题不够紧贴采购人采购需求的，没有很强的思想性和艺术性，角色塑造比较平淡，或者投标人只提供故事梗概但内容满足采购需求的得8分； 4、剧本或故事梗概存在严重缺陷，不能够满足采购需求，或者不提供的得0分。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舞台舞美设计方案</w:t>
            </w:r>
          </w:p>
        </w:tc>
        <w:tc>
          <w:tcPr>
            <w:tcW w:type="dxa" w:w="2492"/>
          </w:tcPr>
          <w:p>
            <w:pPr>
              <w:pStyle w:val="null3"/>
              <w:jc w:val="both"/>
            </w:pPr>
            <w:r>
              <w:rPr>
                <w:rFonts w:ascii="仿宋_GB2312" w:hAnsi="仿宋_GB2312" w:cs="仿宋_GB2312" w:eastAsia="仿宋_GB2312"/>
              </w:rPr>
              <w:t>根据投标人提供的舞台舞美设计方案进行综合评审，内容包含但不限于：舞台舞美设计、视觉及氛围设计、空间布局及功能性设计等。 1、舞台舞美设计与氛围布置整体设计能够充分考虑空间布局与主要功能的使用满足度，布局合理、功能完善，紧密结合剧情，能够让观众有极好的观演体验的得7分； 2、舞台舞美设计与氛围布置整体设计能够较好的考虑空间布局与主要功能的体现，布局较为合理、功能较为完善，具能够让观众有基本的观演体验的得4分； 3、舞台舞美设计与现场氛围整体设计一般，布局、功能一般，观演体验一般的得1分； 4、舞台舞美设计与现场氛围整体设计较差，不能够满足采购需求，或者不提供的得0分。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演出项目团队</w:t>
            </w:r>
          </w:p>
        </w:tc>
        <w:tc>
          <w:tcPr>
            <w:tcW w:type="dxa" w:w="2492"/>
          </w:tcPr>
          <w:p>
            <w:pPr>
              <w:pStyle w:val="null3"/>
              <w:jc w:val="both"/>
            </w:pPr>
            <w:r>
              <w:rPr>
                <w:rFonts w:ascii="仿宋_GB2312" w:hAnsi="仿宋_GB2312" w:cs="仿宋_GB2312" w:eastAsia="仿宋_GB2312"/>
              </w:rPr>
              <w:t>根据投标人提供的拟派演出项目团队方案进行综合评审，包括但不限于：组织管理机构设置、人员配置及安排、分工合理性等。 1、演出运营团队组织管理机构设置科学，分工合理，人员配置充分且具有丰富的相关经验的得12分； 2、 演出运营团队组织管理机构设置基本完整全面，分工基本合理，人员配置能够基本满足采购需求的得8分； 3、方案虽然存在缺陷，但基本满足采购需求的得4分； 4、方案存在严重缺陷，不能够满足采购需求，或者不提供的得0分。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服务保障方案</w:t>
            </w:r>
          </w:p>
        </w:tc>
        <w:tc>
          <w:tcPr>
            <w:tcW w:type="dxa" w:w="2492"/>
          </w:tcPr>
          <w:p>
            <w:pPr>
              <w:pStyle w:val="null3"/>
              <w:jc w:val="both"/>
            </w:pPr>
            <w:r>
              <w:rPr>
                <w:rFonts w:ascii="仿宋_GB2312" w:hAnsi="仿宋_GB2312" w:cs="仿宋_GB2312" w:eastAsia="仿宋_GB2312"/>
              </w:rPr>
              <w:t>根据投标人对该活动的服务保障方案进行综合评审，包含但不限于：演出团队交通、住宿、用餐及其他服务等。 1、服务保障方案合理，针对性强，内容详细，措施完善，可以高标准的满足团队需求的得5分； 2、服务保障方案较合理，内容较详细，措施合理，可以保障团队正常需求的得3分； 3、方案内容有遗漏，措施欠合理，存在不理想的情况的得1分；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活动应急预案</w:t>
            </w:r>
          </w:p>
        </w:tc>
        <w:tc>
          <w:tcPr>
            <w:tcW w:type="dxa" w:w="2492"/>
          </w:tcPr>
          <w:p>
            <w:pPr>
              <w:pStyle w:val="null3"/>
              <w:jc w:val="both"/>
            </w:pPr>
            <w:r>
              <w:rPr>
                <w:rFonts w:ascii="仿宋_GB2312" w:hAnsi="仿宋_GB2312" w:cs="仿宋_GB2312" w:eastAsia="仿宋_GB2312"/>
              </w:rPr>
              <w:t>根据投标人提供的演出活动应急方案进行综合评审，包含但不限于：保障措施及处置流程、紧急疏散应急预案、突发公共事件的应急响应及其他应急应对方案等。 1、活动应急预案细致全面，处置流程科学，应急预案合理的得5分； 2、 活动应急预案基本内容完整，具有可操作的处置流程，可实施的应对方法的得3分；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根据投标人提供的演出活动现场安全保卫方案进行综合评审，包含但不限于：演出活动安保职责划分方案、现场安保方案、危机管理突发事件处置方案、安全器材配备等。 1、安全保卫方案细致合理，职责划分较为明确，人力配置科学，预案合理的得5分； 2、 安全保卫方案对应措施一般，职责划分基本清晰，具有基本的人力配置的得3分；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医疗防控方案</w:t>
            </w:r>
          </w:p>
        </w:tc>
        <w:tc>
          <w:tcPr>
            <w:tcW w:type="dxa" w:w="2492"/>
          </w:tcPr>
          <w:p>
            <w:pPr>
              <w:pStyle w:val="null3"/>
              <w:jc w:val="both"/>
            </w:pPr>
            <w:r>
              <w:rPr>
                <w:rFonts w:ascii="仿宋_GB2312" w:hAnsi="仿宋_GB2312" w:cs="仿宋_GB2312" w:eastAsia="仿宋_GB2312"/>
              </w:rPr>
              <w:t>根据投标人提供的演出活动医疗防控与救护方案进行综合评审，包含但不限于：演出活动综合医疗救护体系、物资及人力配置合理性、医疗应急预案等。 1、医疗防控方案及对应措施细致，防控与救护体系全面，物资、人力配置科学，应急预案合理的得5分； 2、 医疗防控方案及对应措施一般，具有相对完整的防控与救护体系，具有基本的物资、人力配置的得3分；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2022年1月1日（以合同签订时间为准）以来，每提供一项类似项目业绩的得4分，满分20分。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详见附件：2025年第三届中国（海南）东坡文化旅游大会开幕式演出合同.docx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HNKY-HK-C2025008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2025年第三届中国（海南）东坡文化旅游大会开幕式演出</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2025年第三届中国（海南）东坡文化旅游大会开幕式演出</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2025年第三届中国（海南）东坡文化旅游大会开幕式演出</w:t>
            </w:r>
          </w:p>
        </w:tc>
        <w:tc>
          <w:tcPr>
            <w:tcW w:type="dxa" w:w="1038"/>
          </w:tcPr>
          <w:p>
            <w:pPr>
              <w:pStyle w:val="null3"/>
              <w:jc w:val="left"/>
            </w:pPr>
            <w:r>
              <w:rPr>
                <w:rFonts w:ascii="仿宋_GB2312" w:hAnsi="仿宋_GB2312" w:cs="仿宋_GB2312" w:eastAsia="仿宋_GB2312"/>
              </w:rPr>
              <w:t xml:space="preserve"> 1.00场</w:t>
            </w:r>
          </w:p>
        </w:tc>
        <w:tc>
          <w:tcPr>
            <w:tcW w:type="dxa" w:w="1038"/>
          </w:tcPr>
          <w:p>
            <w:pPr>
              <w:pStyle w:val="null3"/>
              <w:jc w:val="left"/>
            </w:pPr>
            <w:r>
              <w:rPr>
                <w:rFonts w:ascii="仿宋_GB2312" w:hAnsi="仿宋_GB2312" w:cs="仿宋_GB2312" w:eastAsia="仿宋_GB2312"/>
              </w:rPr>
              <w:t xml:space="preserve"> 9600000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