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2024年度省级植物检疫实验室建设项目(二次)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[琼03308349]20250300001[GK]-1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海南省植物保护总站</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海南中润达项目管理有限公司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海南省植物保护总站</w:t>
      </w:r>
      <w:r>
        <w:rPr>
          <w:rFonts w:ascii="仿宋_GB2312" w:hAnsi="仿宋_GB2312" w:cs="仿宋_GB2312" w:eastAsia="仿宋_GB2312"/>
        </w:rPr>
        <w:t xml:space="preserve"> 委托， </w:t>
      </w:r>
      <w:r>
        <w:rPr>
          <w:rFonts w:ascii="仿宋_GB2312" w:hAnsi="仿宋_GB2312" w:cs="仿宋_GB2312" w:eastAsia="仿宋_GB2312"/>
        </w:rPr>
        <w:t>海南中润达项目管理有限公司</w:t>
      </w:r>
      <w:r>
        <w:rPr>
          <w:rFonts w:ascii="仿宋_GB2312" w:hAnsi="仿宋_GB2312" w:cs="仿宋_GB2312" w:eastAsia="仿宋_GB2312"/>
        </w:rPr>
        <w:t xml:space="preserve"> 对 </w:t>
      </w:r>
      <w:r>
        <w:rPr>
          <w:rFonts w:ascii="仿宋_GB2312" w:hAnsi="仿宋_GB2312" w:cs="仿宋_GB2312" w:eastAsia="仿宋_GB2312"/>
        </w:rPr>
        <w:t>2024年度省级植物检疫实验室建设项目(二次)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[琼03308349]20250300001[GK]-1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2024年度省级植物检疫实验室建设项目(二次)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2,324,800.00元</w:t>
      </w:r>
      <w:r>
        <w:rPr>
          <w:rFonts w:ascii="仿宋_GB2312" w:hAnsi="仿宋_GB2312" w:cs="仿宋_GB2312" w:eastAsia="仿宋_GB2312"/>
        </w:rPr>
        <w:t>贰佰叁拾贰万肆仟捌佰元整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 60天内交货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3、电子标（招标文件数据包后缀名.wtbwj）:必须使用投标工具（帮助中心下载）制作电子版的投标文件， 并使用数字证书（https://www.yuque.com/haonan123/bzzx /ugmn1f）进行签字和加密，投标截至时间前，必须登录系统上传加密的电子投标文件（后缀名. wenc）,开标前必须进入电子开标大厅在线签到（未签到视为无效投标）； 4、非电子标：按照招标文件要求进行线下办理投标业务； 注意事项：电子标采用全程电子化操作，供应商应详细阅读海南政府采购网的通知《海南省财政厅关于进一步推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海南省植物保护总站</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海口市兴丹路16号海南省现代农业检验检测预警防控中心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0898-65347769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海南中润达项目管理有限公司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海南省海口市龙华区滨海街道滨海新村588号海景湾大厦主楼第21层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0898-65323961　</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采购包1：2,324,800.00元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本项目收取代理服务费 代理服务费用收取对象：中标/成交供应商代理服务费收费标准：参考原国家计委颁发的《招标代理服务收费管理暂行办法》（计价格[2002]1980号）和国家发改委办公厅颁发的《国家发改委关于招标代理服务收费有关问题的通知》（发改办价格[2003]857号）的规定标准，在实际成交价x基准率(1.5%)的基础上下浮 17%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16.1、委托代表人的代理权限：委托代表人只能代表委托人处置投标活动中的一般事务。提出质疑、投诉等特殊事项，必须经法定代表人特别授权。 16.2、本项目所属行业：根据《统计上大中小微型企业划分办法（2017）》，本项目所属行业为零售业。 16.3、本项目支持节能产品、环境标志产品、促进中小企业发展支持监狱企业发展、促进残疾人就业等，支持《政府采购促进中小企业发展管理办法》、《财政部关于进一步加大政府采购支持中小企业力度有关规定的通知》、《财政部、发展改革委、生态环境部、市场监管总局关于调整优化节能产品、环境标志产品政府采购执行机制的通知》。 16.4、充分、公平竞争保障措施： 16.4.1、提供相同品牌产品处理： 16.4.1.1 采用最低评标价法的采购项目。提供相同品牌产品的不同投标人参加同一合同项下投标的，以其中通过资格审查、符合性审查且报价最低的参加评标；报价相同的，由评标委员会采取随机抽取方式确定一个投标人获得中标人推荐资格，其他同品牌投标人不作为中标候选人。 16.4.1.2 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 16.5、其他要求： 16.5.1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16.5.2、本项目中要求提供的有关证书、文件等证明材料均以复印件加盖公章为准，如涉及的证书、证件正在办理延期、换证、变更和年审等无法提供的，应提供相关部门办理事项的证明材料。 16.5.3、采购需求（参考配置及技术要求为定制产品除外） 本项目所有产品均不接受定制产品投标，否则将作为无效投标处理。 16.5.4、如投标人在非开标现场上传的电子标书的IP地址相同，则IP地址相同的投标按无效标处理。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联系电话：0898-65323961</w:t>
      </w:r>
    </w:p>
    <w:p>
      <w:pPr>
        <w:pStyle w:val="null3"/>
        <w:jc w:val="left"/>
      </w:pPr>
      <w:r>
        <w:rPr>
          <w:rFonts w:ascii="仿宋_GB2312" w:hAnsi="仿宋_GB2312" w:cs="仿宋_GB2312" w:eastAsia="仿宋_GB2312"/>
        </w:rPr>
        <w:t>地址：海南省海口市龙华区滨海街道滨海新村588号海景湾大厦主楼第21层</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1、项目名称：2024年度省级植物检疫实验室建设项目(二次)；</w:t>
      </w:r>
    </w:p>
    <w:p>
      <w:pPr>
        <w:pStyle w:val="null3"/>
        <w:jc w:val="left"/>
      </w:pPr>
      <w:r>
        <w:rPr>
          <w:rFonts w:ascii="仿宋_GB2312" w:hAnsi="仿宋_GB2312" w:cs="仿宋_GB2312" w:eastAsia="仿宋_GB2312"/>
          <w:sz w:val="20"/>
        </w:rPr>
        <w:t>2、项目编号：[琼03308349]20250300001[GK]-1；</w:t>
      </w:r>
    </w:p>
    <w:p>
      <w:pPr>
        <w:pStyle w:val="null3"/>
        <w:jc w:val="left"/>
      </w:pPr>
      <w:r>
        <w:rPr>
          <w:rFonts w:ascii="仿宋_GB2312" w:hAnsi="仿宋_GB2312" w:cs="仿宋_GB2312" w:eastAsia="仿宋_GB2312"/>
          <w:sz w:val="20"/>
        </w:rPr>
        <w:t>3、采购方式：</w:t>
      </w:r>
      <w:r>
        <w:rPr>
          <w:rFonts w:ascii="仿宋_GB2312" w:hAnsi="仿宋_GB2312" w:cs="仿宋_GB2312" w:eastAsia="仿宋_GB2312"/>
          <w:sz w:val="20"/>
        </w:rPr>
        <w:t>公开招标</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4、最高限价：</w:t>
      </w:r>
      <w:r>
        <w:rPr>
          <w:rFonts w:ascii="仿宋_GB2312" w:hAnsi="仿宋_GB2312" w:cs="仿宋_GB2312" w:eastAsia="仿宋_GB2312"/>
          <w:sz w:val="20"/>
        </w:rPr>
        <w:t>2324800.00</w:t>
      </w:r>
      <w:r>
        <w:rPr>
          <w:rFonts w:ascii="仿宋_GB2312" w:hAnsi="仿宋_GB2312" w:cs="仿宋_GB2312" w:eastAsia="仿宋_GB2312"/>
          <w:sz w:val="20"/>
        </w:rPr>
        <w:t>元，投标报价超过最高限价视为无效报价</w:t>
      </w:r>
    </w:p>
    <w:p>
      <w:pPr>
        <w:pStyle w:val="null3"/>
        <w:jc w:val="left"/>
      </w:pPr>
      <w:r>
        <w:rPr>
          <w:rFonts w:ascii="仿宋_GB2312" w:hAnsi="仿宋_GB2312" w:cs="仿宋_GB2312" w:eastAsia="仿宋_GB2312"/>
          <w:sz w:val="20"/>
        </w:rPr>
        <w:t>5、采购需求：采购</w:t>
      </w:r>
      <w:r>
        <w:rPr>
          <w:rFonts w:ascii="仿宋_GB2312" w:hAnsi="仿宋_GB2312" w:cs="仿宋_GB2312" w:eastAsia="仿宋_GB2312"/>
          <w:sz w:val="20"/>
        </w:rPr>
        <w:t>消毒灭菌设备及器具、台式计算机、去湿机组、显微镜、电冰箱、干燥机械、试验箱及气候环境试验设备、碎纸机、光学计量仪器、其他打印机、其他柜类、试验箱及气候环境试验设备、烹调电器、研磨机、试验箱及气候环境试验设备、分析天平及专用天平、分析天平及专用天平、其他分析仪器、卫星定位导航设备、电化学分析仪器、离心机、其他试验仪器及装置、其他锅炉、原料混匀机、教学、实验椅凳、制冰设备、恒温机、恒温机组、便携式计算机、医用</w:t>
      </w:r>
      <w:r>
        <w:rPr>
          <w:rFonts w:ascii="仿宋_GB2312" w:hAnsi="仿宋_GB2312" w:cs="仿宋_GB2312" w:eastAsia="仿宋_GB2312"/>
          <w:sz w:val="20"/>
        </w:rPr>
        <w:t>低温、冷疗设备、显微镜</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6、合同履行期限（服务期）： </w:t>
      </w:r>
      <w:r>
        <w:rPr>
          <w:rFonts w:ascii="仿宋_GB2312" w:hAnsi="仿宋_GB2312" w:cs="仿宋_GB2312" w:eastAsia="仿宋_GB2312"/>
          <w:sz w:val="20"/>
        </w:rPr>
        <w:t>合同签订后</w:t>
      </w:r>
      <w:r>
        <w:rPr>
          <w:rFonts w:ascii="仿宋_GB2312" w:hAnsi="仿宋_GB2312" w:cs="仿宋_GB2312" w:eastAsia="仿宋_GB2312"/>
          <w:sz w:val="20"/>
        </w:rPr>
        <w:t>60天内交货</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7、交货地点：中标人应在规定时间内，按采购单位提供指定装配地址，将仪器设备配送至目的地完成装配调试并交付使用；</w:t>
      </w:r>
    </w:p>
    <w:p>
      <w:pPr>
        <w:pStyle w:val="null3"/>
        <w:jc w:val="left"/>
      </w:pPr>
      <w:r>
        <w:rPr>
          <w:rFonts w:ascii="仿宋_GB2312" w:hAnsi="仿宋_GB2312" w:cs="仿宋_GB2312" w:eastAsia="仿宋_GB2312"/>
          <w:sz w:val="20"/>
        </w:rPr>
        <w:t>8、质量标准：符合国家、省级及行业合格标准。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2,324,800.00</w:t>
      </w:r>
    </w:p>
    <w:p>
      <w:pPr>
        <w:pStyle w:val="null3"/>
        <w:jc w:val="left"/>
      </w:pPr>
      <w:r>
        <w:rPr>
          <w:rFonts w:ascii="仿宋_GB2312" w:hAnsi="仿宋_GB2312" w:cs="仿宋_GB2312" w:eastAsia="仿宋_GB2312"/>
        </w:rPr>
        <w:t>采购包最高限价（元）: 2,324,800.00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A02322800-消毒灭菌设备及器具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A02010105-台式计算机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A02052307-去湿机组</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A02100301-显微镜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A02061801-电冰箱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A02052507-干燥机械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A02100603-试验箱及气候环境试验设备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A02021301-碎纸机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A02100302-光学计量仪器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A02021099-其他打印机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A05010599-其他柜类</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A02100603-试验箱及气候环境试验设备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A02061816-烹调电器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A02053202-研磨机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A02100603-试验箱及气候环境试验设备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A02100601-分析天平及专用天平</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A02100601-分析天平及专用天平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A02100499-其他分析仪器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A02071300-卫星定位导航设备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A02100401-电化学分析仪器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A02052501-离心机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A02050499-其他锅炉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A02051507-原料混匀机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A05010304-教学、实验椅凳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A02052304-制冰设备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A02052306-恒温机、恒温机组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A02010108-便携式计算机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A02322900-医用低温、冷疗设备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A02100301-显微镜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高压灭菌锅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台式电脑</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除湿机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生物荧光显微镜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普通冰箱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恒温干燥箱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全温振荡培养箱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碎纸机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超微量分光光度计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药品柜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生化培养箱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微波炉</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多样品组织研磨仪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人工气候箱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天平(千分之一)</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天平(万分之一)</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梯度PCR仪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GPS导航仪</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电泳仪(含电泳槽)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冷冻离心机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移液枪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低温水浴锅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涡旋混匀仪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凳子(带靠背）</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制冰机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振荡型恒温金属浴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笔记本电脑</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超低温冰箱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体视荧光显微镜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标的名称：A02322800-消毒灭菌设备及器具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shd w:fill="FFFFFF" w:val="clear"/>
              </w:rPr>
              <w:t xml:space="preserve">高压灭菌锅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灭菌器是利用压力饱和蒸汽进行迅速而可靠的消毒灭菌设备，适用于敷料、玻璃器皿、溶液培养基等进行消毒灭菌。</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采用手轮式旋压密封结构，锅盖开启方式采用移位式开盖，使用方便，安全可靠。外壳采用耐温优质工程与不锈钢材料组合而成，灭菌锅体采用优质不锈钢304材质。自胀式密封圈结构。操作台采用LCD液晶窗图文显示，功能设置均应用滚动式图文选择，整个灭菌行程实行微电脑图文显示及自动控制循环程序，灭菌结束（报警）后自动停机。灭菌过程具有动态指示，便于用户观察灭菌状态。设定温度时间采用一键式操作方式，可根据不同的灭菌物品快速明了的进行所需选择。具有风冷式快速冷却装置，确保灭菌结束时对锅体快速降温，从而起到缩短开启锅盖时间。具有灭菌时间的预约功能，方便用户定时开机。全自动控制，故障自动检测判断系统全自动控制，故障自动检测判断系统。、自动排放冷空气及灭菌结束自动排气功能，全程无蒸汽外排现象（内置蒸汽集汽水箱）。具有安全联锁装置，采用电子与机械互动的安全联锁结构，确保有压力时自动锁盖，避免误操作而产生不安全。底部带脚轮，方便移动。机械式安全泄压阀和电控式过压保护装置的双套保护系统。可预置固定程序针对固体、液体的灭菌选择模式。三级排气方式，排气模式：全排、微排、不排。、超温超压报警功能，超压自泄排气。标配冷却风扇：灭菌结束可快速降低腔体温度。内腔厚度≥2mm。</w:t>
            </w:r>
          </w:p>
          <w:p>
            <w:pPr>
              <w:pStyle w:val="null3"/>
              <w:jc w:val="both"/>
            </w:pPr>
            <w:r>
              <w:rPr>
                <w:rFonts w:ascii="仿宋_GB2312" w:hAnsi="仿宋_GB2312" w:cs="仿宋_GB2312" w:eastAsia="仿宋_GB2312"/>
                <w:sz w:val="21"/>
                <w:shd w:fill="FFFFFF" w:val="clear"/>
              </w:rPr>
              <w:t>2、容积：≥28升。灭菌温度可选设定范围50℃-126℃。灭菌时间可调设定范围0-99h。</w:t>
            </w:r>
          </w:p>
          <w:p>
            <w:pPr>
              <w:pStyle w:val="null3"/>
              <w:jc w:val="both"/>
            </w:pP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1、立式高压蒸汽灭菌器1台</w:t>
            </w:r>
          </w:p>
          <w:p>
            <w:pPr>
              <w:pStyle w:val="null3"/>
              <w:jc w:val="both"/>
            </w:pPr>
            <w:r>
              <w:rPr>
                <w:rFonts w:ascii="仿宋_GB2312" w:hAnsi="仿宋_GB2312" w:cs="仿宋_GB2312" w:eastAsia="仿宋_GB2312"/>
                <w:sz w:val="21"/>
                <w:shd w:fill="FFFFFF" w:val="clear"/>
              </w:rPr>
              <w:t>2、产品质量跟踪卡</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1份</w:t>
            </w:r>
          </w:p>
          <w:p>
            <w:pPr>
              <w:pStyle w:val="null3"/>
              <w:jc w:val="both"/>
            </w:pPr>
            <w:r>
              <w:rPr>
                <w:rFonts w:ascii="仿宋_GB2312" w:hAnsi="仿宋_GB2312" w:cs="仿宋_GB2312" w:eastAsia="仿宋_GB2312"/>
                <w:sz w:val="21"/>
                <w:shd w:fill="FFFFFF" w:val="clear"/>
              </w:rPr>
              <w:t>3、产品质量证明书</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1份</w:t>
            </w:r>
          </w:p>
          <w:p>
            <w:pPr>
              <w:pStyle w:val="null3"/>
              <w:jc w:val="both"/>
            </w:pPr>
            <w:r>
              <w:rPr>
                <w:rFonts w:ascii="仿宋_GB2312" w:hAnsi="仿宋_GB2312" w:cs="仿宋_GB2312" w:eastAsia="仿宋_GB2312"/>
                <w:sz w:val="21"/>
                <w:shd w:fill="FFFFFF" w:val="clear"/>
              </w:rPr>
              <w:t>4、网兰</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1只</w:t>
            </w:r>
          </w:p>
          <w:p>
            <w:pPr>
              <w:pStyle w:val="null3"/>
              <w:jc w:val="both"/>
            </w:pPr>
          </w:p>
        </w:tc>
      </w:tr>
    </w:tbl>
    <w:p>
      <w:pPr>
        <w:pStyle w:val="null3"/>
        <w:jc w:val="left"/>
      </w:pPr>
      <w:r>
        <w:rPr>
          <w:rFonts w:ascii="仿宋_GB2312" w:hAnsi="仿宋_GB2312" w:cs="仿宋_GB2312" w:eastAsia="仿宋_GB2312"/>
        </w:rPr>
        <w:t>标的名称：A02010105-台式计算机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名称：</w:t>
            </w:r>
            <w:r>
              <w:rPr>
                <w:rFonts w:ascii="仿宋_GB2312" w:hAnsi="仿宋_GB2312" w:cs="仿宋_GB2312" w:eastAsia="仿宋_GB2312"/>
                <w:sz w:val="21"/>
                <w:b/>
                <w:shd w:fill="FFFFFF" w:val="clear"/>
              </w:rPr>
              <w:t>台式电脑</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文档资料查询、整理和归类，报告撰写等实验室日常工作使用。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1、处理器（CPU）：酷睿i3/i5及以上。核心数：≥4 核。主频：≥1.8GHz。缓存容量：≥2MB。</w:t>
            </w:r>
          </w:p>
          <w:p>
            <w:pPr>
              <w:pStyle w:val="null3"/>
              <w:jc w:val="both"/>
            </w:pPr>
            <w:r>
              <w:rPr>
                <w:rFonts w:ascii="仿宋_GB2312" w:hAnsi="仿宋_GB2312" w:cs="仿宋_GB2312" w:eastAsia="仿宋_GB2312"/>
                <w:sz w:val="21"/>
                <w:shd w:fill="FFFFFF" w:val="clear"/>
              </w:rPr>
              <w:t>2、内存（RAM）：容量：基础配置 16GB及以上。速率：≥2666MT/s。</w:t>
            </w:r>
          </w:p>
          <w:p>
            <w:pPr>
              <w:pStyle w:val="null3"/>
              <w:jc w:val="both"/>
            </w:pPr>
            <w:r>
              <w:rPr>
                <w:rFonts w:ascii="仿宋_GB2312" w:hAnsi="仿宋_GB2312" w:cs="仿宋_GB2312" w:eastAsia="仿宋_GB2312"/>
                <w:sz w:val="21"/>
                <w:shd w:fill="FFFFFF" w:val="clear"/>
              </w:rPr>
              <w:t>3、显卡（GPU）：类型：集显。显示分辨率：≥1920×1080。</w:t>
            </w:r>
          </w:p>
          <w:p>
            <w:pPr>
              <w:pStyle w:val="null3"/>
              <w:jc w:val="both"/>
            </w:pPr>
            <w:r>
              <w:rPr>
                <w:rFonts w:ascii="仿宋_GB2312" w:hAnsi="仿宋_GB2312" w:cs="仿宋_GB2312" w:eastAsia="仿宋_GB2312"/>
                <w:sz w:val="21"/>
                <w:shd w:fill="FFFFFF" w:val="clear"/>
              </w:rPr>
              <w:t>4、硬盘（存储）：容量：≥512GB。</w:t>
            </w:r>
          </w:p>
          <w:p>
            <w:pPr>
              <w:pStyle w:val="null3"/>
              <w:jc w:val="both"/>
            </w:pPr>
            <w:r>
              <w:rPr>
                <w:rFonts w:ascii="仿宋_GB2312" w:hAnsi="仿宋_GB2312" w:cs="仿宋_GB2312" w:eastAsia="仿宋_GB2312"/>
                <w:sz w:val="21"/>
                <w:shd w:fill="FFFFFF" w:val="clear"/>
              </w:rPr>
              <w:t>5、显示器：分辨率：≥1920×1080。尺寸：≥23 英寸。</w:t>
            </w:r>
          </w:p>
          <w:p>
            <w:pPr>
              <w:pStyle w:val="null3"/>
              <w:jc w:val="both"/>
            </w:pPr>
            <w:r>
              <w:rPr>
                <w:rFonts w:ascii="仿宋_GB2312" w:hAnsi="仿宋_GB2312" w:cs="仿宋_GB2312" w:eastAsia="仿宋_GB2312"/>
                <w:sz w:val="21"/>
                <w:shd w:fill="FFFFFF" w:val="clear"/>
              </w:rPr>
              <w:t>6、操作系统：版本：Windows 10 或Windows 11。</w:t>
            </w:r>
          </w:p>
          <w:p>
            <w:pPr>
              <w:pStyle w:val="null3"/>
              <w:jc w:val="both"/>
            </w:pP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1、主机*1</w:t>
            </w:r>
          </w:p>
          <w:p>
            <w:pPr>
              <w:pStyle w:val="null3"/>
              <w:jc w:val="both"/>
            </w:pPr>
            <w:r>
              <w:rPr>
                <w:rFonts w:ascii="仿宋_GB2312" w:hAnsi="仿宋_GB2312" w:cs="仿宋_GB2312" w:eastAsia="仿宋_GB2312"/>
                <w:sz w:val="21"/>
                <w:shd w:fill="FFFFFF" w:val="clear"/>
              </w:rPr>
              <w:t>2、键盘*1</w:t>
            </w:r>
          </w:p>
          <w:p>
            <w:pPr>
              <w:pStyle w:val="null3"/>
              <w:jc w:val="both"/>
            </w:pPr>
            <w:r>
              <w:rPr>
                <w:rFonts w:ascii="仿宋_GB2312" w:hAnsi="仿宋_GB2312" w:cs="仿宋_GB2312" w:eastAsia="仿宋_GB2312"/>
                <w:sz w:val="21"/>
                <w:shd w:fill="FFFFFF" w:val="clear"/>
              </w:rPr>
              <w:t>3、鼠标*1</w:t>
            </w:r>
          </w:p>
          <w:p>
            <w:pPr>
              <w:pStyle w:val="null3"/>
              <w:jc w:val="both"/>
            </w:pPr>
            <w:r>
              <w:rPr>
                <w:rFonts w:ascii="仿宋_GB2312" w:hAnsi="仿宋_GB2312" w:cs="仿宋_GB2312" w:eastAsia="仿宋_GB2312"/>
                <w:sz w:val="21"/>
                <w:shd w:fill="FFFFFF" w:val="clear"/>
              </w:rPr>
              <w:t>4、电源线*1</w:t>
            </w:r>
          </w:p>
          <w:p>
            <w:pPr>
              <w:pStyle w:val="null3"/>
              <w:jc w:val="both"/>
            </w:pPr>
            <w:r>
              <w:rPr>
                <w:rFonts w:ascii="仿宋_GB2312" w:hAnsi="仿宋_GB2312" w:cs="仿宋_GB2312" w:eastAsia="仿宋_GB2312"/>
                <w:sz w:val="21"/>
                <w:shd w:fill="FFFFFF" w:val="clear"/>
              </w:rPr>
              <w:t>5、显示器*1</w:t>
            </w:r>
          </w:p>
        </w:tc>
      </w:tr>
    </w:tbl>
    <w:p>
      <w:pPr>
        <w:pStyle w:val="null3"/>
        <w:jc w:val="left"/>
      </w:pPr>
      <w:r>
        <w:rPr>
          <w:rFonts w:ascii="仿宋_GB2312" w:hAnsi="仿宋_GB2312" w:cs="仿宋_GB2312" w:eastAsia="仿宋_GB2312"/>
        </w:rPr>
        <w:t>标的名称：A02052307-去湿机组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除湿机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控制湿度保持干燥，确保实验环境稳定、设备正常运行以及样品和试剂的保存质量。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1、电源电压：220V，50Hz；</w:t>
            </w:r>
          </w:p>
          <w:p>
            <w:pPr>
              <w:pStyle w:val="null3"/>
              <w:jc w:val="both"/>
            </w:pPr>
            <w:r>
              <w:rPr>
                <w:rFonts w:ascii="仿宋_GB2312" w:hAnsi="仿宋_GB2312" w:cs="仿宋_GB2312" w:eastAsia="仿宋_GB2312"/>
                <w:sz w:val="21"/>
                <w:shd w:fill="FFFFFF" w:val="clear"/>
              </w:rPr>
              <w:t>2、水箱容量：≥6L；</w:t>
            </w:r>
          </w:p>
          <w:p>
            <w:pPr>
              <w:pStyle w:val="null3"/>
              <w:jc w:val="both"/>
            </w:pPr>
            <w:r>
              <w:rPr>
                <w:rFonts w:ascii="仿宋_GB2312" w:hAnsi="仿宋_GB2312" w:cs="仿宋_GB2312" w:eastAsia="仿宋_GB2312"/>
                <w:sz w:val="21"/>
                <w:shd w:fill="FFFFFF" w:val="clear"/>
              </w:rPr>
              <w:t>3、适用面积：30-100㎡；</w:t>
            </w:r>
          </w:p>
          <w:p>
            <w:pPr>
              <w:pStyle w:val="null3"/>
              <w:jc w:val="both"/>
            </w:pPr>
            <w:r>
              <w:rPr>
                <w:rFonts w:ascii="仿宋_GB2312" w:hAnsi="仿宋_GB2312" w:cs="仿宋_GB2312" w:eastAsia="仿宋_GB2312"/>
                <w:sz w:val="21"/>
                <w:shd w:fill="FFFFFF" w:val="clear"/>
              </w:rPr>
              <w:t>4、最大日除湿量：≥40L/D；</w:t>
            </w:r>
          </w:p>
          <w:p>
            <w:pPr>
              <w:pStyle w:val="null3"/>
              <w:jc w:val="both"/>
            </w:pPr>
            <w:r>
              <w:rPr>
                <w:rFonts w:ascii="仿宋_GB2312" w:hAnsi="仿宋_GB2312" w:cs="仿宋_GB2312" w:eastAsia="仿宋_GB2312"/>
                <w:sz w:val="21"/>
                <w:shd w:fill="FFFFFF" w:val="clear"/>
              </w:rPr>
              <w:t>5、噪音：≤65dB(A)；</w:t>
            </w:r>
          </w:p>
          <w:p>
            <w:pPr>
              <w:pStyle w:val="null3"/>
              <w:jc w:val="both"/>
            </w:pPr>
            <w:r>
              <w:rPr>
                <w:rFonts w:ascii="仿宋_GB2312" w:hAnsi="仿宋_GB2312" w:cs="仿宋_GB2312" w:eastAsia="仿宋_GB2312"/>
                <w:sz w:val="21"/>
                <w:shd w:fill="FFFFFF" w:val="clear"/>
              </w:rPr>
              <w:t>6、除湿模式：智能定时，连续除湿。安全保护：拥有压缩机保护、过载保护、水满保护、防冻结保护</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1、主机*1</w:t>
            </w:r>
          </w:p>
        </w:tc>
      </w:tr>
    </w:tbl>
    <w:p>
      <w:pPr>
        <w:pStyle w:val="null3"/>
        <w:jc w:val="left"/>
      </w:pPr>
      <w:r>
        <w:rPr>
          <w:rFonts w:ascii="仿宋_GB2312" w:hAnsi="仿宋_GB2312" w:cs="仿宋_GB2312" w:eastAsia="仿宋_GB2312"/>
        </w:rPr>
        <w:t>标的名称：A02100301-显微镜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b/>
              </w:rPr>
              <w:t>生物荧光显微镜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p>
          <w:p>
            <w:pPr>
              <w:pStyle w:val="null3"/>
              <w:ind w:firstLine="400"/>
              <w:jc w:val="both"/>
            </w:pPr>
            <w:r>
              <w:rPr>
                <w:rFonts w:ascii="仿宋_GB2312" w:hAnsi="仿宋_GB2312" w:cs="仿宋_GB2312" w:eastAsia="仿宋_GB2312"/>
                <w:sz w:val="21"/>
                <w:shd w:fill="FFFFFF" w:val="clear"/>
              </w:rPr>
              <w:t>生物荧光显微镜是一种常见的荧光成像设备，主要用于观察和分析样本的荧光信号。其功能包括：</w:t>
            </w:r>
          </w:p>
          <w:p>
            <w:pPr>
              <w:pStyle w:val="null3"/>
              <w:jc w:val="both"/>
            </w:pPr>
            <w:r>
              <w:rPr>
                <w:rFonts w:ascii="仿宋_GB2312" w:hAnsi="仿宋_GB2312" w:cs="仿宋_GB2312" w:eastAsia="仿宋_GB2312"/>
                <w:sz w:val="21"/>
                <w:shd w:fill="FFFFFF" w:val="clear"/>
              </w:rPr>
              <w:t>1、荧光成像：通过激发荧光标记物发出特定波长的光，能够检测和成像样本中的荧光信号，适用于标记细胞、组织等。</w:t>
            </w:r>
          </w:p>
          <w:p>
            <w:pPr>
              <w:pStyle w:val="null3"/>
              <w:jc w:val="both"/>
            </w:pPr>
            <w:r>
              <w:rPr>
                <w:rFonts w:ascii="仿宋_GB2312" w:hAnsi="仿宋_GB2312" w:cs="仿宋_GB2312" w:eastAsia="仿宋_GB2312"/>
                <w:sz w:val="21"/>
                <w:shd w:fill="FFFFFF" w:val="clear"/>
              </w:rPr>
              <w:t>2、高分辨率成像：配备高质量的光学元件和高数值孔径物镜，能够提供高分辨率的图像，适合观察细微结构。</w:t>
            </w:r>
          </w:p>
          <w:p>
            <w:pPr>
              <w:pStyle w:val="null3"/>
              <w:jc w:val="both"/>
            </w:pPr>
            <w:r>
              <w:rPr>
                <w:rFonts w:ascii="仿宋_GB2312" w:hAnsi="仿宋_GB2312" w:cs="仿宋_GB2312" w:eastAsia="仿宋_GB2312"/>
                <w:sz w:val="21"/>
                <w:shd w:fill="FFFFFF" w:val="clear"/>
              </w:rPr>
              <w:t>3、多通道成像：支持同时检测多种荧光标记，便于研究多个目标分子或结构。</w:t>
            </w:r>
          </w:p>
          <w:p>
            <w:pPr>
              <w:pStyle w:val="null3"/>
              <w:jc w:val="both"/>
            </w:pPr>
            <w:r>
              <w:rPr>
                <w:rFonts w:ascii="仿宋_GB2312" w:hAnsi="仿宋_GB2312" w:cs="仿宋_GB2312" w:eastAsia="仿宋_GB2312"/>
                <w:sz w:val="21"/>
                <w:shd w:fill="FFFFFF" w:val="clear"/>
              </w:rPr>
              <w:t>4、图像处理与分析：配备软件进行图像处理和分析，如荧光强度测量、共定位分析等。</w:t>
            </w:r>
          </w:p>
          <w:p>
            <w:pPr>
              <w:pStyle w:val="null3"/>
              <w:jc w:val="both"/>
            </w:pPr>
            <w:r>
              <w:rPr>
                <w:rFonts w:ascii="仿宋_GB2312" w:hAnsi="仿宋_GB2312" w:cs="仿宋_GB2312" w:eastAsia="仿宋_GB2312"/>
                <w:sz w:val="21"/>
                <w:shd w:fill="FFFFFF" w:val="clear"/>
              </w:rPr>
              <w:t>5、适用于生物学、医学、材料科学等领域，常用于细胞生物学、神经科学、发育生物学等研究。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1、光学系统：CFI60 无限远校正光学系统，齐焦距离60mm；放大倍数：40-1000倍，观察方式：明场、荧光；可升级偏光、相差、暗场等多种观察方式。</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2、机身具备液晶显示屏，照明亮度以条形图显示，并可直接查看当前放大倍数。整机带有智能编码功能，系统自动识别当前物镜，并在液晶显示屏显示。</w:t>
            </w:r>
          </w:p>
          <w:p>
            <w:pPr>
              <w:pStyle w:val="null3"/>
              <w:jc w:val="both"/>
            </w:pPr>
            <w:r>
              <w:rPr>
                <w:rFonts w:ascii="仿宋_GB2312" w:hAnsi="仿宋_GB2312" w:cs="仿宋_GB2312" w:eastAsia="仿宋_GB2312"/>
                <w:sz w:val="21"/>
                <w:shd w:fill="FFFFFF" w:val="clear"/>
              </w:rPr>
              <w:t>3、照明系统：</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3.1、LED复眼成像照明光学系统，即使在低倍下也可使视场中心与边缘亮度完全一致，长寿命光源不低于20,000小时；</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3.2、具备光强管理功能（LIM），可根据每个物镜的放大倍数调整，记住并设置光强度级别，可通过机身按键一键激活。</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3.3、内置蓝色阻挡滤光片，可阻挡蓝色或短波长的光，以减少观察者的眼睛疲劳；</w:t>
            </w:r>
          </w:p>
          <w:p>
            <w:pPr>
              <w:pStyle w:val="null3"/>
              <w:jc w:val="both"/>
            </w:pPr>
            <w:r>
              <w:rPr>
                <w:rFonts w:ascii="仿宋_GB2312" w:hAnsi="仿宋_GB2312" w:cs="仿宋_GB2312" w:eastAsia="仿宋_GB2312"/>
                <w:sz w:val="21"/>
                <w:shd w:fill="FFFFFF" w:val="clear"/>
              </w:rPr>
              <w:t>3.4、配备经济模式（ECO），在一段时间不工作后会自动关闭照明。不工作时间段的长度可调。</w:t>
            </w:r>
          </w:p>
          <w:p>
            <w:pPr>
              <w:pStyle w:val="null3"/>
              <w:jc w:val="both"/>
            </w:pPr>
            <w:r>
              <w:rPr>
                <w:rFonts w:ascii="仿宋_GB2312" w:hAnsi="仿宋_GB2312" w:cs="仿宋_GB2312" w:eastAsia="仿宋_GB2312"/>
                <w:sz w:val="21"/>
                <w:shd w:fill="FFFFFF" w:val="clear"/>
              </w:rPr>
              <w:t>4、绞链式三目：可360°旋转的观察头。双瞳距离48mm-75 mm，视度可调；分光模式：三档分光100：0/20：80/0:100，可实现单独使用目镜或数码相机进行观察，也可同时进行观察。</w:t>
            </w:r>
          </w:p>
          <w:p>
            <w:pPr>
              <w:pStyle w:val="null3"/>
              <w:jc w:val="both"/>
            </w:pPr>
            <w:r>
              <w:rPr>
                <w:rFonts w:ascii="仿宋_GB2312" w:hAnsi="仿宋_GB2312" w:cs="仿宋_GB2312" w:eastAsia="仿宋_GB2312"/>
                <w:sz w:val="21"/>
                <w:shd w:fill="FFFFFF" w:val="clear"/>
              </w:rPr>
              <w:t>5、目镜：平场大视场10X高眼点目镜，视场不低于22mm；</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6、物镜转换器：智能型六孔转换器，系统可识别当前物镜，并在主机LED显示屏和软件显示；</w:t>
            </w:r>
          </w:p>
          <w:p>
            <w:pPr>
              <w:pStyle w:val="null3"/>
              <w:jc w:val="both"/>
            </w:pPr>
            <w:r>
              <w:rPr>
                <w:rFonts w:ascii="仿宋_GB2312" w:hAnsi="仿宋_GB2312" w:cs="仿宋_GB2312" w:eastAsia="仿宋_GB2312"/>
                <w:sz w:val="21"/>
                <w:shd w:fill="FFFFFF" w:val="clear"/>
              </w:rPr>
              <w:t>7、载物台：超硬防腐层表面，载物台XY移动手柄可以上下调整距离，行程不小于78（X）*54（Y）mm；</w:t>
            </w:r>
          </w:p>
          <w:p>
            <w:pPr>
              <w:pStyle w:val="null3"/>
              <w:jc w:val="both"/>
            </w:pPr>
            <w:r>
              <w:rPr>
                <w:rFonts w:ascii="仿宋_GB2312" w:hAnsi="仿宋_GB2312" w:cs="仿宋_GB2312" w:eastAsia="仿宋_GB2312"/>
                <w:sz w:val="21"/>
                <w:shd w:fill="FFFFFF" w:val="clear"/>
              </w:rPr>
              <w:t>8、粗微调焦装置：扭矩可调工作台上限位可预置，粗微动同轴调焦手轮，手轮高度上下可调。</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9、物镜：高性能荧光专用平场半复消色差物镜</w:t>
            </w:r>
          </w:p>
          <w:p>
            <w:pPr>
              <w:pStyle w:val="null3"/>
              <w:jc w:val="both"/>
            </w:pPr>
            <w:r>
              <w:rPr>
                <w:rFonts w:ascii="仿宋_GB2312" w:hAnsi="仿宋_GB2312" w:cs="仿宋_GB2312" w:eastAsia="仿宋_GB2312"/>
                <w:sz w:val="21"/>
                <w:shd w:fill="FFFFFF" w:val="clear"/>
              </w:rPr>
              <w:t>9.1、4X（数值孔径≥0.13，工作距离≥17.2mm）</w:t>
            </w:r>
          </w:p>
          <w:p>
            <w:pPr>
              <w:pStyle w:val="null3"/>
              <w:jc w:val="both"/>
            </w:pPr>
            <w:r>
              <w:rPr>
                <w:rFonts w:ascii="仿宋_GB2312" w:hAnsi="仿宋_GB2312" w:cs="仿宋_GB2312" w:eastAsia="仿宋_GB2312"/>
                <w:sz w:val="21"/>
                <w:shd w:fill="FFFFFF" w:val="clear"/>
              </w:rPr>
              <w:t>9.2、10X（数值孔径≥0.3，工作距离≥16 mm）</w:t>
            </w:r>
          </w:p>
          <w:p>
            <w:pPr>
              <w:pStyle w:val="null3"/>
              <w:jc w:val="both"/>
            </w:pPr>
            <w:r>
              <w:rPr>
                <w:rFonts w:ascii="仿宋_GB2312" w:hAnsi="仿宋_GB2312" w:cs="仿宋_GB2312" w:eastAsia="仿宋_GB2312"/>
                <w:sz w:val="21"/>
                <w:shd w:fill="FFFFFF" w:val="clear"/>
              </w:rPr>
              <w:t>9.3、20X（数值孔径≥0.50，工作距离≥2.1 mm）</w:t>
            </w:r>
          </w:p>
          <w:p>
            <w:pPr>
              <w:pStyle w:val="null3"/>
              <w:jc w:val="both"/>
            </w:pPr>
            <w:r>
              <w:rPr>
                <w:rFonts w:ascii="仿宋_GB2312" w:hAnsi="仿宋_GB2312" w:cs="仿宋_GB2312" w:eastAsia="仿宋_GB2312"/>
                <w:sz w:val="21"/>
                <w:shd w:fill="FFFFFF" w:val="clear"/>
              </w:rPr>
              <w:t>9.4、40X（数值孔径≥0.75，工作距离≥0.66 mm）</w:t>
            </w:r>
          </w:p>
          <w:p>
            <w:pPr>
              <w:pStyle w:val="null3"/>
              <w:jc w:val="both"/>
            </w:pPr>
            <w:r>
              <w:rPr>
                <w:rFonts w:ascii="仿宋_GB2312" w:hAnsi="仿宋_GB2312" w:cs="仿宋_GB2312" w:eastAsia="仿宋_GB2312"/>
                <w:sz w:val="21"/>
                <w:shd w:fill="FFFFFF" w:val="clear"/>
              </w:rPr>
              <w:t>9.5、100X（数值孔径≥1.3，工作距离≥0.16mm，油镜）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shd w:fill="FFFFFF" w:val="clear"/>
              </w:rPr>
              <w:t>10、落射荧光装置</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10.1、荧光照明： LED高亮度长寿型冷光源，寿命不低于20000小时；</w:t>
            </w:r>
          </w:p>
          <w:p>
            <w:pPr>
              <w:pStyle w:val="null3"/>
              <w:jc w:val="both"/>
            </w:pPr>
            <w:r>
              <w:rPr>
                <w:rFonts w:ascii="仿宋_GB2312" w:hAnsi="仿宋_GB2312" w:cs="仿宋_GB2312" w:eastAsia="仿宋_GB2312"/>
                <w:sz w:val="21"/>
                <w:shd w:fill="FFFFFF" w:val="clear"/>
              </w:rPr>
              <w:t>10.2、无光纤设计，直接耦合到显微镜，杜绝荧光衰减；</w:t>
            </w:r>
          </w:p>
          <w:p>
            <w:pPr>
              <w:pStyle w:val="null3"/>
              <w:jc w:val="both"/>
            </w:pPr>
            <w:r>
              <w:rPr>
                <w:rFonts w:ascii="仿宋_GB2312" w:hAnsi="仿宋_GB2312" w:cs="仿宋_GB2312" w:eastAsia="仿宋_GB2312"/>
                <w:sz w:val="21"/>
                <w:shd w:fill="FFFFFF" w:val="clear"/>
              </w:rPr>
              <w:t>10.3、 荧光装置：滤光块转盘和滤光块中配备“噪音消除装置”，通过完全消除滤光块中的散射光，提高信噪比，可以以高对比度和高亮度拍摄到微弱荧光信号图像；</w:t>
            </w:r>
          </w:p>
          <w:p>
            <w:pPr>
              <w:pStyle w:val="null3"/>
              <w:jc w:val="both"/>
            </w:pPr>
            <w:r>
              <w:rPr>
                <w:rFonts w:ascii="仿宋_GB2312" w:hAnsi="仿宋_GB2312" w:cs="仿宋_GB2312" w:eastAsia="仿宋_GB2312"/>
                <w:sz w:val="21"/>
                <w:shd w:fill="FFFFFF" w:val="clear"/>
              </w:rPr>
              <w:t>10.4、荧光转盘：四孔位。</w:t>
            </w:r>
          </w:p>
          <w:p>
            <w:pPr>
              <w:pStyle w:val="null3"/>
              <w:jc w:val="both"/>
            </w:pPr>
            <w:r>
              <w:rPr>
                <w:rFonts w:ascii="仿宋_GB2312" w:hAnsi="仿宋_GB2312" w:cs="仿宋_GB2312" w:eastAsia="仿宋_GB2312"/>
                <w:sz w:val="21"/>
                <w:shd w:fill="FFFFFF" w:val="clear"/>
              </w:rPr>
              <w:t>10.5、高性能带通型荧光激发块：</w:t>
            </w:r>
          </w:p>
          <w:p>
            <w:pPr>
              <w:pStyle w:val="null3"/>
              <w:jc w:val="both"/>
            </w:pPr>
            <w:r>
              <w:rPr>
                <w:rFonts w:ascii="仿宋_GB2312" w:hAnsi="仿宋_GB2312" w:cs="仿宋_GB2312" w:eastAsia="仿宋_GB2312"/>
                <w:sz w:val="21"/>
                <w:shd w:fill="FFFFFF" w:val="clear"/>
              </w:rPr>
              <w:t>10.5.1、DAPI（激发波长340-380、二向色镜400、发射波长435-485nm）</w:t>
            </w:r>
          </w:p>
          <w:p>
            <w:pPr>
              <w:pStyle w:val="null3"/>
              <w:jc w:val="both"/>
            </w:pPr>
            <w:r>
              <w:rPr>
                <w:rFonts w:ascii="仿宋_GB2312" w:hAnsi="仿宋_GB2312" w:cs="仿宋_GB2312" w:eastAsia="仿宋_GB2312"/>
                <w:sz w:val="21"/>
                <w:shd w:fill="FFFFFF" w:val="clear"/>
              </w:rPr>
              <w:t>10.5.2、FITC（激发波长465-495、二向色镜505、发射波长515-555nm）</w:t>
            </w:r>
          </w:p>
          <w:p>
            <w:pPr>
              <w:pStyle w:val="null3"/>
              <w:jc w:val="both"/>
            </w:pPr>
            <w:r>
              <w:rPr>
                <w:rFonts w:ascii="仿宋_GB2312" w:hAnsi="仿宋_GB2312" w:cs="仿宋_GB2312" w:eastAsia="仿宋_GB2312"/>
                <w:sz w:val="21"/>
                <w:shd w:fill="FFFFFF" w:val="clear"/>
              </w:rPr>
              <w:t>10.5.3、TEXAS RED（激发波长540-580、二向色镜595、发射波长600-660nm）</w:t>
            </w:r>
          </w:p>
          <w:p>
            <w:pPr>
              <w:pStyle w:val="null3"/>
              <w:jc w:val="both"/>
            </w:pPr>
            <w:r>
              <w:rPr>
                <w:rFonts w:ascii="仿宋_GB2312" w:hAnsi="仿宋_GB2312" w:cs="仿宋_GB2312" w:eastAsia="仿宋_GB2312"/>
                <w:sz w:val="21"/>
                <w:shd w:fill="FFFFFF" w:val="clear"/>
              </w:rPr>
              <w:t>11、显微镜同品牌数码相机：</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11.1、CMOS芯片大小：1/1.8英寸，6.91X4.92mm；物理像素：590万；</w:t>
            </w:r>
          </w:p>
          <w:p>
            <w:pPr>
              <w:pStyle w:val="null3"/>
              <w:jc w:val="both"/>
            </w:pPr>
            <w:r>
              <w:rPr>
                <w:rFonts w:ascii="仿宋_GB2312" w:hAnsi="仿宋_GB2312" w:cs="仿宋_GB2312" w:eastAsia="仿宋_GB2312"/>
                <w:sz w:val="21"/>
                <w:shd w:fill="FFFFFF" w:val="clear"/>
              </w:rPr>
              <w:t>11.2、拍摄像素：2880X2048，1440X1024；</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11.3、曝光时间：100微秒至 30秒；</w:t>
            </w:r>
          </w:p>
          <w:p>
            <w:pPr>
              <w:pStyle w:val="null3"/>
              <w:jc w:val="both"/>
            </w:pPr>
            <w:r>
              <w:rPr>
                <w:rFonts w:ascii="仿宋_GB2312" w:hAnsi="仿宋_GB2312" w:cs="仿宋_GB2312" w:eastAsia="仿宋_GB2312"/>
                <w:sz w:val="21"/>
                <w:shd w:fill="FFFFFF" w:val="clear"/>
              </w:rPr>
              <w:t>11.4、感光度：等效ISO50-3200；</w:t>
            </w:r>
          </w:p>
          <w:p>
            <w:pPr>
              <w:pStyle w:val="null3"/>
              <w:jc w:val="both"/>
            </w:pPr>
            <w:r>
              <w:rPr>
                <w:rFonts w:ascii="仿宋_GB2312" w:hAnsi="仿宋_GB2312" w:cs="仿宋_GB2312" w:eastAsia="仿宋_GB2312"/>
                <w:sz w:val="21"/>
                <w:shd w:fill="FFFFFF" w:val="clear"/>
              </w:rPr>
              <w:t>11.5、拍摄速度：15fps（2880*2048）；30fps（1040X1024）；</w:t>
            </w:r>
          </w:p>
          <w:p>
            <w:pPr>
              <w:pStyle w:val="null3"/>
              <w:jc w:val="both"/>
            </w:pPr>
            <w:r>
              <w:rPr>
                <w:rFonts w:ascii="仿宋_GB2312" w:hAnsi="仿宋_GB2312" w:cs="仿宋_GB2312" w:eastAsia="仿宋_GB2312"/>
                <w:sz w:val="21"/>
                <w:shd w:fill="FFFFFF" w:val="clear"/>
              </w:rPr>
              <w:t>11.6、0.55X数码中继镜；</w:t>
            </w:r>
          </w:p>
          <w:p>
            <w:pPr>
              <w:pStyle w:val="null3"/>
              <w:jc w:val="both"/>
            </w:pPr>
            <w:r>
              <w:rPr>
                <w:rFonts w:ascii="仿宋_GB2312" w:hAnsi="仿宋_GB2312" w:cs="仿宋_GB2312" w:eastAsia="仿宋_GB2312"/>
                <w:sz w:val="21"/>
                <w:shd w:fill="FFFFFF" w:val="clear"/>
              </w:rPr>
              <w:t>12、同品牌软件分析系统</w:t>
            </w:r>
          </w:p>
          <w:p>
            <w:pPr>
              <w:pStyle w:val="null3"/>
              <w:jc w:val="both"/>
            </w:pPr>
            <w:r>
              <w:rPr>
                <w:rFonts w:ascii="仿宋_GB2312" w:hAnsi="仿宋_GB2312" w:cs="仿宋_GB2312" w:eastAsia="仿宋_GB2312"/>
                <w:sz w:val="21"/>
                <w:shd w:fill="FFFFFF" w:val="clear"/>
              </w:rPr>
              <w:t>12.1、硬件控制：支持多种本厂相机及第三方专业相机、支持各类显微镜及周边设备。</w:t>
            </w:r>
          </w:p>
          <w:p>
            <w:pPr>
              <w:pStyle w:val="null3"/>
              <w:jc w:val="both"/>
            </w:pPr>
            <w:r>
              <w:rPr>
                <w:rFonts w:ascii="仿宋_GB2312" w:hAnsi="仿宋_GB2312" w:cs="仿宋_GB2312" w:eastAsia="仿宋_GB2312"/>
                <w:sz w:val="21"/>
                <w:shd w:fill="FFFFFF" w:val="clear"/>
              </w:rPr>
              <w:t>12.2、图像采集拍摄：支持动态图像拍摄、Z系列图像拍摄、多点图像拍摄、AVI动态录像拍摄、物镜定标及保存校准数据。</w:t>
            </w:r>
          </w:p>
          <w:p>
            <w:pPr>
              <w:pStyle w:val="null3"/>
              <w:jc w:val="both"/>
            </w:pPr>
            <w:r>
              <w:rPr>
                <w:rFonts w:ascii="仿宋_GB2312" w:hAnsi="仿宋_GB2312" w:cs="仿宋_GB2312" w:eastAsia="仿宋_GB2312"/>
                <w:sz w:val="21"/>
                <w:shd w:fill="FFFFFF" w:val="clear"/>
              </w:rPr>
              <w:t>12.3、大图象拼接：该工具可以在高倍率下精确的无缝拼接大面积图像。可通过手动或电动载物台拼接大面积图像。既满足宏观观察，又满足微观检测。</w:t>
            </w:r>
          </w:p>
          <w:p>
            <w:pPr>
              <w:pStyle w:val="null3"/>
              <w:jc w:val="both"/>
            </w:pPr>
            <w:r>
              <w:rPr>
                <w:rFonts w:ascii="仿宋_GB2312" w:hAnsi="仿宋_GB2312" w:cs="仿宋_GB2312" w:eastAsia="仿宋_GB2312"/>
                <w:sz w:val="21"/>
                <w:shd w:fill="FFFFFF" w:val="clear"/>
              </w:rPr>
              <w:t>12.4、光学设置管理：可记录成像装置与显微镜设置，实现不同设置的一键切换。</w:t>
            </w:r>
          </w:p>
          <w:p>
            <w:pPr>
              <w:pStyle w:val="null3"/>
              <w:jc w:val="both"/>
            </w:pPr>
            <w:r>
              <w:rPr>
                <w:rFonts w:ascii="仿宋_GB2312" w:hAnsi="仿宋_GB2312" w:cs="仿宋_GB2312" w:eastAsia="仿宋_GB2312"/>
                <w:sz w:val="21"/>
                <w:shd w:fill="FFFFFF" w:val="clear"/>
              </w:rPr>
              <w:t>12.5、多维图像显示：显示时间序列、多点、Z轴及多通道图像，可自动播放，任意选择图像内容保存。</w:t>
            </w:r>
          </w:p>
          <w:p>
            <w:pPr>
              <w:pStyle w:val="null3"/>
              <w:jc w:val="both"/>
            </w:pPr>
            <w:r>
              <w:rPr>
                <w:rFonts w:ascii="仿宋_GB2312" w:hAnsi="仿宋_GB2312" w:cs="仿宋_GB2312" w:eastAsia="仿宋_GB2312"/>
                <w:sz w:val="21"/>
                <w:shd w:fill="FFFFFF" w:val="clear"/>
              </w:rPr>
              <w:t>12.6、通道合并：荧光及明场图像叠加。</w:t>
            </w:r>
          </w:p>
          <w:p>
            <w:pPr>
              <w:pStyle w:val="null3"/>
              <w:jc w:val="both"/>
            </w:pPr>
            <w:r>
              <w:rPr>
                <w:rFonts w:ascii="仿宋_GB2312" w:hAnsi="仿宋_GB2312" w:cs="仿宋_GB2312" w:eastAsia="仿宋_GB2312"/>
                <w:sz w:val="21"/>
                <w:shd w:fill="FFFFFF" w:val="clear"/>
              </w:rPr>
              <w:t>12.7、图像处理：RGB颜色调整、对比度、背景减除、分量混合；可进行图像平滑、锐化以及边缘检测等滤镜，可过滤噪音，改善图像的锐度和细节。</w:t>
            </w:r>
          </w:p>
          <w:p>
            <w:pPr>
              <w:pStyle w:val="null3"/>
              <w:jc w:val="both"/>
            </w:pPr>
            <w:r>
              <w:rPr>
                <w:rFonts w:ascii="仿宋_GB2312" w:hAnsi="仿宋_GB2312" w:cs="仿宋_GB2312" w:eastAsia="仿宋_GB2312"/>
                <w:sz w:val="21"/>
                <w:shd w:fill="FFFFFF" w:val="clear"/>
              </w:rPr>
              <w:t>12.8、手动测量：分类、计数、长度、半轴、面积和角度等。可直接在图像上画出目标来测量。所有输出结果可导出至任何电子表格编辑器。</w:t>
            </w:r>
          </w:p>
          <w:p>
            <w:pPr>
              <w:pStyle w:val="null3"/>
              <w:jc w:val="both"/>
            </w:pPr>
            <w:r>
              <w:rPr>
                <w:rFonts w:ascii="仿宋_GB2312" w:hAnsi="仿宋_GB2312" w:cs="仿宋_GB2312" w:eastAsia="仿宋_GB2312"/>
                <w:sz w:val="21"/>
                <w:shd w:fill="FFFFFF" w:val="clear"/>
              </w:rPr>
              <w:t>13、计算机：不低于以下配置，i5处理器，16G内存，1T硬盘，27英寸显示器，windows11操作系统。</w:t>
            </w:r>
          </w:p>
          <w:p>
            <w:pPr>
              <w:pStyle w:val="null3"/>
              <w:spacing w:before="105" w:after="105"/>
              <w:jc w:val="both"/>
            </w:pP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1、主机一台；</w:t>
            </w:r>
          </w:p>
          <w:p>
            <w:pPr>
              <w:pStyle w:val="null3"/>
              <w:jc w:val="both"/>
            </w:pPr>
            <w:r>
              <w:rPr>
                <w:rFonts w:ascii="仿宋_GB2312" w:hAnsi="仿宋_GB2312" w:cs="仿宋_GB2312" w:eastAsia="仿宋_GB2312"/>
                <w:sz w:val="21"/>
                <w:shd w:fill="FFFFFF" w:val="clear"/>
              </w:rPr>
              <w:t>2、三目镜筒 一个；</w:t>
            </w:r>
          </w:p>
          <w:p>
            <w:pPr>
              <w:pStyle w:val="null3"/>
              <w:jc w:val="both"/>
            </w:pPr>
            <w:r>
              <w:rPr>
                <w:rFonts w:ascii="仿宋_GB2312" w:hAnsi="仿宋_GB2312" w:cs="仿宋_GB2312" w:eastAsia="仿宋_GB2312"/>
                <w:sz w:val="21"/>
                <w:shd w:fill="FFFFFF" w:val="clear"/>
              </w:rPr>
              <w:t>3、平场荧光物镜一组（五颗，4X，10X，20X，40X，100X）</w:t>
            </w:r>
          </w:p>
          <w:p>
            <w:pPr>
              <w:pStyle w:val="null3"/>
              <w:jc w:val="both"/>
            </w:pPr>
            <w:r>
              <w:rPr>
                <w:rFonts w:ascii="仿宋_GB2312" w:hAnsi="仿宋_GB2312" w:cs="仿宋_GB2312" w:eastAsia="仿宋_GB2312"/>
                <w:sz w:val="21"/>
                <w:shd w:fill="FFFFFF" w:val="clear"/>
              </w:rPr>
              <w:t>4、目镜一对；</w:t>
            </w:r>
          </w:p>
          <w:p>
            <w:pPr>
              <w:pStyle w:val="null3"/>
              <w:jc w:val="both"/>
            </w:pPr>
            <w:r>
              <w:rPr>
                <w:rFonts w:ascii="仿宋_GB2312" w:hAnsi="仿宋_GB2312" w:cs="仿宋_GB2312" w:eastAsia="仿宋_GB2312"/>
                <w:sz w:val="21"/>
                <w:shd w:fill="FFFFFF" w:val="clear"/>
              </w:rPr>
              <w:t>5、LED荧光照明器一套</w:t>
            </w:r>
          </w:p>
          <w:p>
            <w:pPr>
              <w:pStyle w:val="null3"/>
              <w:jc w:val="both"/>
            </w:pPr>
            <w:r>
              <w:rPr>
                <w:rFonts w:ascii="仿宋_GB2312" w:hAnsi="仿宋_GB2312" w:cs="仿宋_GB2312" w:eastAsia="仿宋_GB2312"/>
                <w:sz w:val="21"/>
                <w:shd w:fill="FFFFFF" w:val="clear"/>
              </w:rPr>
              <w:t>6、荧光附件装置一套</w:t>
            </w:r>
          </w:p>
          <w:p>
            <w:pPr>
              <w:pStyle w:val="null3"/>
              <w:jc w:val="both"/>
            </w:pPr>
            <w:r>
              <w:rPr>
                <w:rFonts w:ascii="仿宋_GB2312" w:hAnsi="仿宋_GB2312" w:cs="仿宋_GB2312" w:eastAsia="仿宋_GB2312"/>
                <w:sz w:val="21"/>
                <w:shd w:fill="FFFFFF" w:val="clear"/>
              </w:rPr>
              <w:t>7、带通型荧光滤色激发快三组（DAPI，FITC，TEXAS RED）</w:t>
            </w:r>
          </w:p>
          <w:p>
            <w:pPr>
              <w:pStyle w:val="null3"/>
              <w:jc w:val="both"/>
            </w:pPr>
            <w:r>
              <w:rPr>
                <w:rFonts w:ascii="仿宋_GB2312" w:hAnsi="仿宋_GB2312" w:cs="仿宋_GB2312" w:eastAsia="仿宋_GB2312"/>
                <w:sz w:val="21"/>
                <w:shd w:fill="FFFFFF" w:val="clear"/>
              </w:rPr>
              <w:t>8、与显微镜同一品牌数码相机一台；</w:t>
            </w:r>
          </w:p>
          <w:p>
            <w:pPr>
              <w:pStyle w:val="null3"/>
              <w:jc w:val="both"/>
            </w:pPr>
            <w:r>
              <w:rPr>
                <w:rFonts w:ascii="仿宋_GB2312" w:hAnsi="仿宋_GB2312" w:cs="仿宋_GB2312" w:eastAsia="仿宋_GB2312"/>
                <w:sz w:val="21"/>
                <w:shd w:fill="FFFFFF" w:val="clear"/>
              </w:rPr>
              <w:t>9、图像分析软件一套</w:t>
            </w:r>
          </w:p>
          <w:p>
            <w:pPr>
              <w:pStyle w:val="null3"/>
              <w:jc w:val="both"/>
            </w:pPr>
            <w:r>
              <w:rPr>
                <w:rFonts w:ascii="仿宋_GB2312" w:hAnsi="仿宋_GB2312" w:cs="仿宋_GB2312" w:eastAsia="仿宋_GB2312"/>
                <w:sz w:val="21"/>
                <w:shd w:fill="FFFFFF" w:val="clear"/>
              </w:rPr>
              <w:t>10、台式品牌电脑一台</w:t>
            </w:r>
          </w:p>
        </w:tc>
      </w:tr>
    </w:tbl>
    <w:p>
      <w:pPr>
        <w:pStyle w:val="null3"/>
        <w:jc w:val="left"/>
      </w:pPr>
      <w:r>
        <w:rPr>
          <w:rFonts w:ascii="仿宋_GB2312" w:hAnsi="仿宋_GB2312" w:cs="仿宋_GB2312" w:eastAsia="仿宋_GB2312"/>
        </w:rPr>
        <w:t>标的名称：A02061801-电冰箱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普通冰箱</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color w:val="000000"/>
                <w:shd w:fill="FFFFFF" w:val="clear"/>
              </w:rPr>
              <w:t>用于样品、特殊试剂的低温保存和冷冻贮存。</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1、能效等级：一级能效。变频/定频：变频。</w:t>
            </w:r>
          </w:p>
          <w:p>
            <w:pPr>
              <w:pStyle w:val="null3"/>
              <w:jc w:val="both"/>
            </w:pPr>
            <w:r>
              <w:rPr>
                <w:rFonts w:ascii="仿宋_GB2312" w:hAnsi="仿宋_GB2312" w:cs="仿宋_GB2312" w:eastAsia="仿宋_GB2312"/>
                <w:sz w:val="21"/>
                <w:shd w:fill="FFFFFF" w:val="clear"/>
              </w:rPr>
              <w:t>2、高度：190cm以上，宽度：90.1-95cm，深度：约70.1-75cm。</w:t>
            </w:r>
          </w:p>
          <w:p>
            <w:pPr>
              <w:pStyle w:val="null3"/>
              <w:jc w:val="both"/>
            </w:pPr>
            <w:r>
              <w:rPr>
                <w:rFonts w:ascii="仿宋_GB2312" w:hAnsi="仿宋_GB2312" w:cs="仿宋_GB2312" w:eastAsia="仿宋_GB2312"/>
                <w:sz w:val="21"/>
                <w:shd w:fill="FFFFFF" w:val="clear"/>
              </w:rPr>
              <w:t>3、面板材质：PPM彩板。制冷方式：风冷。</w:t>
            </w:r>
          </w:p>
          <w:p>
            <w:pPr>
              <w:pStyle w:val="null3"/>
              <w:jc w:val="both"/>
            </w:pPr>
            <w:r>
              <w:rPr>
                <w:rFonts w:ascii="仿宋_GB2312" w:hAnsi="仿宋_GB2312" w:cs="仿宋_GB2312" w:eastAsia="仿宋_GB2312"/>
                <w:sz w:val="21"/>
                <w:shd w:fill="FFFFFF" w:val="clear"/>
              </w:rPr>
              <w:t>4、总容积：600L及以上。</w:t>
            </w:r>
          </w:p>
          <w:p>
            <w:pPr>
              <w:pStyle w:val="null3"/>
              <w:jc w:val="both"/>
            </w:pPr>
            <w:r>
              <w:rPr>
                <w:rFonts w:ascii="仿宋_GB2312" w:hAnsi="仿宋_GB2312" w:cs="仿宋_GB2312" w:eastAsia="仿宋_GB2312"/>
                <w:sz w:val="21"/>
                <w:shd w:fill="FFFFFF" w:val="clear"/>
              </w:rPr>
              <w:t>5、放置方式：独立式，门款式：十字对开门。</w:t>
            </w:r>
          </w:p>
          <w:p>
            <w:pPr>
              <w:pStyle w:val="null3"/>
              <w:jc w:val="both"/>
            </w:pPr>
            <w:r>
              <w:rPr>
                <w:rFonts w:ascii="仿宋_GB2312" w:hAnsi="仿宋_GB2312" w:cs="仿宋_GB2312" w:eastAsia="仿宋_GB2312"/>
                <w:sz w:val="21"/>
                <w:shd w:fill="FFFFFF" w:val="clear"/>
              </w:rPr>
              <w:t>6、冷冻能力：≥6.5(kg/12h)。</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1、主机*1</w:t>
            </w:r>
          </w:p>
        </w:tc>
      </w:tr>
    </w:tbl>
    <w:p>
      <w:pPr>
        <w:pStyle w:val="null3"/>
        <w:jc w:val="left"/>
      </w:pPr>
      <w:r>
        <w:rPr>
          <w:rFonts w:ascii="仿宋_GB2312" w:hAnsi="仿宋_GB2312" w:cs="仿宋_GB2312" w:eastAsia="仿宋_GB2312"/>
        </w:rPr>
        <w:t>标的名称：A02052507-干燥机械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恒温干燥箱</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color w:val="000000"/>
                <w:shd w:fill="FFFFFF" w:val="clear"/>
              </w:rPr>
              <w:t>用于在恒定温度下对物料进行干燥处理，具有操作简便、控温精确、干燥效果好的特点，在多个领域有广泛应用。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1、+100℃的富余。最高温度300℃、实用性很高的干燥箱。内容积：不低于74L。</w:t>
            </w:r>
          </w:p>
          <w:p>
            <w:pPr>
              <w:pStyle w:val="null3"/>
              <w:jc w:val="both"/>
            </w:pPr>
            <w:r>
              <w:rPr>
                <w:rFonts w:ascii="仿宋_GB2312" w:hAnsi="仿宋_GB2312" w:cs="仿宋_GB2312" w:eastAsia="仿宋_GB2312"/>
                <w:sz w:val="21"/>
                <w:shd w:fill="FFFFFF" w:val="clear"/>
              </w:rPr>
              <w:t>2、易操作，定值运行、快速自动停止运行、自动停止运行、自动开始运行均可实现。可通过专用运行功能菜单键及上下键实现数码设定。可设定超温保护、偏差修正、按键锁。拥有自诊断回路（温度输入异常）、停电补偿功能、偏差修正功能、防止过电流的漏电保护开关、独立过升防止器等安全功能。</w:t>
            </w:r>
          </w:p>
          <w:p>
            <w:pPr>
              <w:pStyle w:val="null3"/>
              <w:jc w:val="both"/>
            </w:pPr>
            <w:r>
              <w:rPr>
                <w:rFonts w:ascii="仿宋_GB2312" w:hAnsi="仿宋_GB2312" w:cs="仿宋_GB2312" w:eastAsia="仿宋_GB2312"/>
                <w:sz w:val="21"/>
                <w:shd w:fill="FFFFFF" w:val="clear"/>
              </w:rPr>
              <w:t>3、方式：自然对流。</w:t>
            </w:r>
          </w:p>
          <w:p>
            <w:pPr>
              <w:pStyle w:val="null3"/>
              <w:jc w:val="both"/>
            </w:pPr>
            <w:r>
              <w:rPr>
                <w:rFonts w:ascii="仿宋_GB2312" w:hAnsi="仿宋_GB2312" w:cs="仿宋_GB2312" w:eastAsia="仿宋_GB2312"/>
                <w:sz w:val="21"/>
                <w:shd w:fill="FFFFFF" w:val="clear"/>
              </w:rPr>
              <w:t>4、使用温度范围：室温+5～300℃。温度波动度：±1℃（at300℃）。温度均匀度：±3%（at300℃）。最高温度到达时间：约100分钟。内装：不锈钢板。外装：冷轧钢板，表面耐药品性涂装。断热材：岩棉。加热器：镍铬合金加热丝（1.36kW）。排气口：内径30mm×2。温度控制方式：PID控制。温度设定方式：通过功能菜单键及上下键实现数码设定。温度表示方式：测定温度显示：绿色4位LED，数码显示；设定温度显示：红色4位LED，数码显示。定时器：1分～99小时59分以及100～999小时50分（带定时等待功能）。运行功能：定值运行、快速自动停止运行、自动停止运行、自动开始运行。附加功能：偏差修正功能、按键锁功能、停电补偿功能。</w:t>
            </w:r>
          </w:p>
          <w:p>
            <w:pPr>
              <w:pStyle w:val="null3"/>
              <w:jc w:val="both"/>
            </w:pPr>
            <w:r>
              <w:rPr>
                <w:rFonts w:ascii="仿宋_GB2312" w:hAnsi="仿宋_GB2312" w:cs="仿宋_GB2312" w:eastAsia="仿宋_GB2312"/>
                <w:sz w:val="21"/>
                <w:shd w:fill="FFFFFF" w:val="clear"/>
              </w:rPr>
              <w:t>5、加热器回路控制：SSR驱动。传感器：温度调节器：K型热电偶，超温保护用：液胀式温控器。安全装置：自诊断功能（温度传感异常、自动过升防止）、按键锁功能、独立过升防止器、防止过电流的漏电保护开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1、定温干燥箱              1台</w:t>
            </w:r>
          </w:p>
          <w:p>
            <w:pPr>
              <w:pStyle w:val="null3"/>
              <w:jc w:val="both"/>
            </w:pPr>
            <w:r>
              <w:rPr>
                <w:rFonts w:ascii="仿宋_GB2312" w:hAnsi="仿宋_GB2312" w:cs="仿宋_GB2312" w:eastAsia="仿宋_GB2312"/>
                <w:sz w:val="21"/>
                <w:shd w:fill="FFFFFF" w:val="clear"/>
              </w:rPr>
              <w:t>2、棚板：不锈钢冲压网板        2件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shd w:fill="FFFFFF" w:val="clear"/>
              </w:rPr>
              <w:t>3、棚受                  4件</w:t>
            </w:r>
          </w:p>
        </w:tc>
      </w:tr>
    </w:tbl>
    <w:p>
      <w:pPr>
        <w:pStyle w:val="null3"/>
        <w:jc w:val="left"/>
      </w:pPr>
      <w:r>
        <w:rPr>
          <w:rFonts w:ascii="仿宋_GB2312" w:hAnsi="仿宋_GB2312" w:cs="仿宋_GB2312" w:eastAsia="仿宋_GB2312"/>
        </w:rPr>
        <w:t>标的名称：A02100603-试验箱及气候环境试验设备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全温振荡培养箱</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通过模拟和控制特定环境条件下（如温度、湿度和振荡速度），支持植物病原体、害虫或种子的培养、检测和研究。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1、LCD大屏幕背光液晶显示，参数设定、观察清晰直观;操作界面加密锁定功能，杜绝重复操作和人为误操作</w:t>
            </w:r>
          </w:p>
          <w:p>
            <w:pPr>
              <w:pStyle w:val="null3"/>
              <w:jc w:val="both"/>
            </w:pPr>
            <w:r>
              <w:rPr>
                <w:rFonts w:ascii="仿宋_GB2312" w:hAnsi="仿宋_GB2312" w:cs="仿宋_GB2312" w:eastAsia="仿宋_GB2312"/>
                <w:sz w:val="21"/>
                <w:shd w:fill="FFFFFF" w:val="clear"/>
              </w:rPr>
              <w:t>2、三维一体的偏三轮驱动，运转平滑、稳定、耐久、可靠。静音风扇设计和强制对流方式，确保了良好的恒温效果。具有超温报警功能及异常情况自动断电功能。具有断电恢复功能，避免因停电、死机而造成的数据丢失问题。中空钢化玻璃门，方便随时在不开门情况下在各个角度观察箱体内部情况。</w:t>
            </w:r>
          </w:p>
          <w:p>
            <w:pPr>
              <w:pStyle w:val="null3"/>
              <w:jc w:val="both"/>
            </w:pPr>
            <w:r>
              <w:rPr>
                <w:rFonts w:ascii="仿宋_GB2312" w:hAnsi="仿宋_GB2312" w:cs="仿宋_GB2312" w:eastAsia="仿宋_GB2312"/>
                <w:sz w:val="21"/>
                <w:shd w:fill="FFFFFF" w:val="clear"/>
              </w:rPr>
              <w:t>3、流线型外观，美观大方；内衬采用圆弧角（R角）镜面不锈钢设计，便于清洁，不容易滋生细菌、防腐蚀；外壳采用静电喷塑</w:t>
            </w:r>
          </w:p>
          <w:p>
            <w:pPr>
              <w:pStyle w:val="null3"/>
              <w:jc w:val="both"/>
            </w:pPr>
            <w:r>
              <w:rPr>
                <w:rFonts w:ascii="仿宋_GB2312" w:hAnsi="仿宋_GB2312" w:cs="仿宋_GB2312" w:eastAsia="仿宋_GB2312"/>
                <w:sz w:val="21"/>
                <w:shd w:fill="FFFFFF" w:val="clear"/>
              </w:rPr>
              <w:t>4、精选进口优质压缩机，无氟环保制冷剂，噪音低、制冷效果好，确保设备在低温状态下长时间稳定运行</w:t>
            </w:r>
          </w:p>
          <w:p>
            <w:pPr>
              <w:pStyle w:val="null3"/>
              <w:jc w:val="both"/>
            </w:pPr>
            <w:r>
              <w:rPr>
                <w:rFonts w:ascii="仿宋_GB2312" w:hAnsi="仿宋_GB2312" w:cs="仿宋_GB2312" w:eastAsia="仿宋_GB2312"/>
                <w:sz w:val="21"/>
                <w:shd w:fill="FFFFFF" w:val="clear"/>
              </w:rPr>
              <w:t>5、配备滤波器磁环，减少外界和自身对机器稳定性的干扰</w:t>
            </w:r>
          </w:p>
          <w:p>
            <w:pPr>
              <w:pStyle w:val="null3"/>
              <w:jc w:val="both"/>
            </w:pPr>
            <w:r>
              <w:rPr>
                <w:rFonts w:ascii="仿宋_GB2312" w:hAnsi="仿宋_GB2312" w:cs="仿宋_GB2312" w:eastAsia="仿宋_GB2312"/>
                <w:sz w:val="21"/>
                <w:shd w:fill="FFFFFF" w:val="clear"/>
              </w:rPr>
              <w:t>6、独特定时除霜功能，1~250秒可自由设定，除霜间隔30~600分钟可调，能确保长时间在低温状态下运行时蒸发器不结冰</w:t>
            </w:r>
          </w:p>
          <w:p>
            <w:pPr>
              <w:pStyle w:val="null3"/>
              <w:jc w:val="both"/>
            </w:pPr>
            <w:r>
              <w:rPr>
                <w:rFonts w:ascii="仿宋_GB2312" w:hAnsi="仿宋_GB2312" w:cs="仿宋_GB2312" w:eastAsia="仿宋_GB2312"/>
                <w:sz w:val="21"/>
                <w:shd w:fill="FFFFFF" w:val="clear"/>
              </w:rPr>
              <w:t>7、夹具为一次成型塑胶夹具，方便单手取放样品瓶</w:t>
            </w:r>
          </w:p>
          <w:p>
            <w:pPr>
              <w:pStyle w:val="null3"/>
              <w:jc w:val="both"/>
            </w:pPr>
            <w:r>
              <w:rPr>
                <w:rFonts w:ascii="仿宋_GB2312" w:hAnsi="仿宋_GB2312" w:cs="仿宋_GB2312" w:eastAsia="仿宋_GB2312"/>
                <w:sz w:val="21"/>
                <w:shd w:fill="FFFFFF" w:val="clear"/>
              </w:rPr>
              <w:t>8、空载振荡频率 10-320rpm；振荡频率精度 ±1rpm；摇板振幅 Ф26mm；温控范围 4℃～60℃（在室温23℃-25℃）；温度调节精度 ±0.1℃；温度均匀度±1℃ （at 37℃）</w:t>
            </w:r>
          </w:p>
          <w:p>
            <w:pPr>
              <w:pStyle w:val="null3"/>
              <w:jc w:val="both"/>
            </w:pPr>
            <w:r>
              <w:rPr>
                <w:rFonts w:ascii="仿宋_GB2312" w:hAnsi="仿宋_GB2312" w:cs="仿宋_GB2312" w:eastAsia="仿宋_GB2312"/>
                <w:sz w:val="21"/>
                <w:shd w:fill="FFFFFF" w:val="clear"/>
              </w:rPr>
              <w:t>9、最大容量（不锈钢夹具）</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单层250ml×25或500ml×16或1000ml×9 共两层。最大容量（塑胶夹具）</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单层250ml×25或500ml×16或1000ml×9 共两层三角瓶夹具须为一次性成型塑胶夹具；试管夹具孔带有橡胶防护套；可选配粘性粘板。</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主要配置：</w:t>
            </w:r>
          </w:p>
          <w:p>
            <w:pPr>
              <w:pStyle w:val="null3"/>
              <w:jc w:val="both"/>
            </w:pPr>
            <w:r>
              <w:rPr>
                <w:rFonts w:ascii="仿宋_GB2312" w:hAnsi="仿宋_GB2312" w:cs="仿宋_GB2312" w:eastAsia="仿宋_GB2312"/>
                <w:sz w:val="21"/>
                <w:shd w:fill="FFFFFF" w:val="clear"/>
              </w:rPr>
              <w:t>1.主机一台</w:t>
            </w:r>
          </w:p>
          <w:p>
            <w:pPr>
              <w:pStyle w:val="null3"/>
              <w:jc w:val="both"/>
            </w:pPr>
            <w:r>
              <w:rPr>
                <w:rFonts w:ascii="仿宋_GB2312" w:hAnsi="仿宋_GB2312" w:cs="仿宋_GB2312" w:eastAsia="仿宋_GB2312"/>
                <w:sz w:val="21"/>
                <w:shd w:fill="FFFFFF" w:val="clear"/>
              </w:rPr>
              <w:t>2.双层夹具一套</w:t>
            </w:r>
          </w:p>
          <w:p>
            <w:pPr>
              <w:pStyle w:val="null3"/>
              <w:jc w:val="both"/>
            </w:pPr>
            <w:r>
              <w:rPr>
                <w:rFonts w:ascii="仿宋_GB2312" w:hAnsi="仿宋_GB2312" w:cs="仿宋_GB2312" w:eastAsia="仿宋_GB2312"/>
                <w:sz w:val="21"/>
                <w:shd w:fill="FFFFFF" w:val="clear"/>
              </w:rPr>
              <w:t>3．电源线一根</w:t>
            </w:r>
          </w:p>
          <w:p>
            <w:pPr>
              <w:pStyle w:val="null3"/>
              <w:jc w:val="both"/>
            </w:pPr>
            <w:r>
              <w:rPr>
                <w:rFonts w:ascii="仿宋_GB2312" w:hAnsi="仿宋_GB2312" w:cs="仿宋_GB2312" w:eastAsia="仿宋_GB2312"/>
                <w:sz w:val="21"/>
                <w:shd w:fill="FFFFFF" w:val="clear"/>
              </w:rPr>
              <w:t>4.底脚垫4块</w:t>
            </w:r>
          </w:p>
        </w:tc>
      </w:tr>
    </w:tbl>
    <w:p>
      <w:pPr>
        <w:pStyle w:val="null3"/>
        <w:jc w:val="left"/>
      </w:pPr>
      <w:r>
        <w:rPr>
          <w:rFonts w:ascii="仿宋_GB2312" w:hAnsi="仿宋_GB2312" w:cs="仿宋_GB2312" w:eastAsia="仿宋_GB2312"/>
        </w:rPr>
        <w:t>标的名称：A02021301-碎纸机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shd w:fill="FFFFFF" w:val="clear"/>
              </w:rPr>
              <w:t>碎纸机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25"/>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销毁纸质文件、图片等纸质文档资料，避免信息泄露。</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shd w:fill="FFFFFF" w:val="clear"/>
              </w:rPr>
              <w:t>具体参数：</w:t>
            </w:r>
          </w:p>
          <w:p>
            <w:pPr>
              <w:pStyle w:val="null3"/>
              <w:jc w:val="left"/>
            </w:pPr>
            <w:r>
              <w:rPr>
                <w:rFonts w:ascii="仿宋_GB2312" w:hAnsi="仿宋_GB2312" w:cs="仿宋_GB2312" w:eastAsia="仿宋_GB2312"/>
                <w:sz w:val="21"/>
                <w:shd w:fill="FFFFFF" w:val="clear"/>
              </w:rPr>
              <w:t>1、碎纸方式：碎状</w:t>
            </w:r>
          </w:p>
          <w:p>
            <w:pPr>
              <w:pStyle w:val="null3"/>
              <w:jc w:val="left"/>
            </w:pPr>
            <w:r>
              <w:rPr>
                <w:rFonts w:ascii="仿宋_GB2312" w:hAnsi="仿宋_GB2312" w:cs="仿宋_GB2312" w:eastAsia="仿宋_GB2312"/>
                <w:sz w:val="21"/>
                <w:shd w:fill="FFFFFF" w:val="clear"/>
              </w:rPr>
              <w:t>2、碎纸张数: ≥5张/A4</w:t>
            </w:r>
          </w:p>
          <w:p>
            <w:pPr>
              <w:pStyle w:val="null3"/>
              <w:jc w:val="left"/>
            </w:pPr>
            <w:r>
              <w:rPr>
                <w:rFonts w:ascii="仿宋_GB2312" w:hAnsi="仿宋_GB2312" w:cs="仿宋_GB2312" w:eastAsia="仿宋_GB2312"/>
                <w:sz w:val="21"/>
                <w:shd w:fill="FFFFFF" w:val="clear"/>
              </w:rPr>
              <w:t>3、碎纸箱容量：≥12L</w:t>
            </w:r>
          </w:p>
          <w:p>
            <w:pPr>
              <w:pStyle w:val="null3"/>
              <w:jc w:val="left"/>
            </w:pPr>
            <w:r>
              <w:rPr>
                <w:rFonts w:ascii="仿宋_GB2312" w:hAnsi="仿宋_GB2312" w:cs="仿宋_GB2312" w:eastAsia="仿宋_GB2312"/>
                <w:sz w:val="21"/>
                <w:shd w:fill="FFFFFF" w:val="clear"/>
              </w:rPr>
              <w:t>4、可碎介质：办公用纸、订书针、光盘、磁卡、信用卡等</w:t>
            </w:r>
          </w:p>
          <w:p>
            <w:pPr>
              <w:pStyle w:val="null3"/>
              <w:jc w:val="left"/>
            </w:pPr>
            <w:r>
              <w:rPr>
                <w:rFonts w:ascii="仿宋_GB2312" w:hAnsi="仿宋_GB2312" w:cs="仿宋_GB2312" w:eastAsia="仿宋_GB2312"/>
                <w:sz w:val="21"/>
                <w:shd w:fill="FFFFFF" w:val="clear"/>
              </w:rPr>
              <w:t>5、保密等级：≥4级</w:t>
            </w:r>
          </w:p>
          <w:p>
            <w:pPr>
              <w:pStyle w:val="null3"/>
              <w:jc w:val="left"/>
            </w:pPr>
            <w:r>
              <w:rPr>
                <w:rFonts w:ascii="仿宋_GB2312" w:hAnsi="仿宋_GB2312" w:cs="仿宋_GB2312" w:eastAsia="仿宋_GB2312"/>
                <w:sz w:val="21"/>
                <w:shd w:fill="FFFFFF" w:val="clear"/>
              </w:rPr>
              <w:t>6 、碎纸速度：≥2m/min</w:t>
            </w:r>
          </w:p>
          <w:p>
            <w:pPr>
              <w:pStyle w:val="null3"/>
              <w:jc w:val="left"/>
            </w:pPr>
            <w:r>
              <w:rPr>
                <w:rFonts w:ascii="仿宋_GB2312" w:hAnsi="仿宋_GB2312" w:cs="仿宋_GB2312" w:eastAsia="仿宋_GB2312"/>
                <w:sz w:val="21"/>
                <w:shd w:fill="FFFFFF" w:val="clear"/>
              </w:rPr>
              <w:t>7、连续碎纸时间：≥10min</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shd w:fill="FFFFFF" w:val="clear"/>
              </w:rPr>
              <w:t>主要配置：</w:t>
            </w:r>
          </w:p>
          <w:p>
            <w:pPr>
              <w:pStyle w:val="null3"/>
              <w:jc w:val="both"/>
            </w:pPr>
            <w:r>
              <w:rPr>
                <w:rFonts w:ascii="仿宋_GB2312" w:hAnsi="仿宋_GB2312" w:cs="仿宋_GB2312" w:eastAsia="仿宋_GB2312"/>
                <w:sz w:val="21"/>
                <w:shd w:fill="FFFFFF" w:val="clear"/>
              </w:rPr>
              <w:t>主机*1台</w:t>
            </w:r>
          </w:p>
        </w:tc>
      </w:tr>
    </w:tbl>
    <w:p>
      <w:pPr>
        <w:pStyle w:val="null3"/>
        <w:jc w:val="left"/>
      </w:pPr>
      <w:r>
        <w:rPr>
          <w:rFonts w:ascii="仿宋_GB2312" w:hAnsi="仿宋_GB2312" w:cs="仿宋_GB2312" w:eastAsia="仿宋_GB2312"/>
        </w:rPr>
        <w:t>标的名称：A02100302-光学计量仪器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b/>
                <w:shd w:fill="FFFFFF" w:val="clear"/>
              </w:rPr>
              <w:t>超微量分光光度计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color w:val="000000"/>
                <w:shd w:fill="FFFFFF" w:val="clear"/>
              </w:rPr>
              <w:t>：常用于核酸，蛋白定量以及细菌生长浓度的定量。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1、检测样品量</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0.5~2μl；光源</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氙灯；检测器</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2048线性CCD阵列；光程≤0.7mm</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2、波长范围  200~1100nm</w:t>
            </w:r>
          </w:p>
          <w:p>
            <w:pPr>
              <w:pStyle w:val="null3"/>
              <w:jc w:val="both"/>
            </w:pPr>
            <w:r>
              <w:rPr>
                <w:rFonts w:ascii="仿宋_GB2312" w:hAnsi="仿宋_GB2312" w:cs="仿宋_GB2312" w:eastAsia="仿宋_GB2312"/>
                <w:sz w:val="21"/>
                <w:shd w:fill="FFFFFF" w:val="clear"/>
              </w:rPr>
              <w:t>3、波长精度</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&lt;1nm;波长分辨率</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≤2nm;光吸收范围</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0.04~300Abs (10mm);光吸收精度</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0.002Abs (1mm);吸光率精度</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1%(0.76Abs在256nm)</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4、检测浓度范围</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2~15000ng/μl(dsDNA)</w:t>
            </w:r>
          </w:p>
          <w:p>
            <w:pPr>
              <w:pStyle w:val="null3"/>
              <w:jc w:val="both"/>
            </w:pPr>
            <w:r>
              <w:rPr>
                <w:rFonts w:ascii="仿宋_GB2312" w:hAnsi="仿宋_GB2312" w:cs="仿宋_GB2312" w:eastAsia="仿宋_GB2312"/>
                <w:sz w:val="21"/>
                <w:shd w:fill="FFFFFF" w:val="clear"/>
              </w:rPr>
              <w:t>5、样品基座材料  304不锈钢和石英光纤</w:t>
            </w:r>
          </w:p>
          <w:p>
            <w:pPr>
              <w:pStyle w:val="null3"/>
              <w:jc w:val="both"/>
            </w:pPr>
            <w:r>
              <w:rPr>
                <w:rFonts w:ascii="仿宋_GB2312" w:hAnsi="仿宋_GB2312" w:cs="仿宋_GB2312" w:eastAsia="仿宋_GB2312"/>
                <w:sz w:val="21"/>
                <w:shd w:fill="FFFFFF" w:val="clear"/>
              </w:rPr>
              <w:t>6、测量时间 2-5S</w:t>
            </w:r>
          </w:p>
          <w:p>
            <w:pPr>
              <w:pStyle w:val="null3"/>
              <w:jc w:val="both"/>
            </w:pPr>
            <w:r>
              <w:rPr>
                <w:rFonts w:ascii="仿宋_GB2312" w:hAnsi="仿宋_GB2312" w:cs="仿宋_GB2312" w:eastAsia="仿宋_GB2312"/>
                <w:sz w:val="21"/>
                <w:shd w:fill="FFFFFF" w:val="clear"/>
              </w:rPr>
              <w:t>7、功率  20W</w:t>
            </w:r>
          </w:p>
          <w:p>
            <w:pPr>
              <w:pStyle w:val="null3"/>
              <w:jc w:val="both"/>
            </w:pPr>
            <w:r>
              <w:rPr>
                <w:rFonts w:ascii="仿宋_GB2312" w:hAnsi="仿宋_GB2312" w:cs="仿宋_GB2312" w:eastAsia="仿宋_GB2312"/>
                <w:sz w:val="21"/>
                <w:shd w:fill="FFFFFF" w:val="clear"/>
              </w:rPr>
              <w:t>8、电源适配器</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DC12V ，5A</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9、具备国家级或者省级计量院校准证书。</w:t>
            </w:r>
          </w:p>
          <w:p>
            <w:pPr>
              <w:pStyle w:val="null3"/>
              <w:jc w:val="both"/>
            </w:pPr>
            <w:r>
              <w:rPr>
                <w:rFonts w:ascii="仿宋_GB2312" w:hAnsi="仿宋_GB2312" w:cs="仿宋_GB2312" w:eastAsia="仿宋_GB2312"/>
                <w:sz w:val="21"/>
                <w:shd w:fill="FFFFFF" w:val="clear"/>
              </w:rPr>
              <w:t>10、机器无需预热，开机即可检测，</w:t>
            </w:r>
          </w:p>
          <w:p>
            <w:pPr>
              <w:pStyle w:val="null3"/>
              <w:jc w:val="both"/>
            </w:pPr>
            <w:r>
              <w:rPr>
                <w:rFonts w:ascii="仿宋_GB2312" w:hAnsi="仿宋_GB2312" w:cs="仿宋_GB2312" w:eastAsia="仿宋_GB2312"/>
                <w:sz w:val="21"/>
                <w:shd w:fill="FFFFFF" w:val="clear"/>
              </w:rPr>
              <w:t>11、可以记录用户测试的所有数据，且具有截屏功能，方便用户随时导出珍贵数据，或者删除数据。可存储数据大于10000个。</w:t>
            </w:r>
          </w:p>
          <w:p>
            <w:pPr>
              <w:pStyle w:val="null3"/>
              <w:jc w:val="both"/>
            </w:pPr>
            <w:r>
              <w:rPr>
                <w:rFonts w:ascii="仿宋_GB2312" w:hAnsi="仿宋_GB2312" w:cs="仿宋_GB2312" w:eastAsia="仿宋_GB2312"/>
                <w:sz w:val="21"/>
                <w:shd w:fill="FFFFFF" w:val="clear"/>
              </w:rPr>
              <w:t>12、可通过U盘快速升级，方便仪器更新软件。</w:t>
            </w:r>
          </w:p>
          <w:p>
            <w:pPr>
              <w:pStyle w:val="null3"/>
              <w:jc w:val="both"/>
            </w:pPr>
            <w:r>
              <w:rPr>
                <w:rFonts w:ascii="仿宋_GB2312" w:hAnsi="仿宋_GB2312" w:cs="仿宋_GB2312" w:eastAsia="仿宋_GB2312"/>
                <w:sz w:val="21"/>
                <w:shd w:fill="FFFFFF" w:val="clear"/>
              </w:rPr>
              <w:t>13、具有用户管理系统，多用户独立检测，独立管理数据。</w:t>
            </w:r>
          </w:p>
          <w:p>
            <w:pPr>
              <w:pStyle w:val="null3"/>
              <w:jc w:val="both"/>
            </w:pPr>
            <w:r>
              <w:rPr>
                <w:rFonts w:ascii="仿宋_GB2312" w:hAnsi="仿宋_GB2312" w:cs="仿宋_GB2312" w:eastAsia="仿宋_GB2312"/>
                <w:sz w:val="21"/>
                <w:shd w:fill="FFFFFF" w:val="clear"/>
              </w:rPr>
              <w:t xml:space="preserve">14、高清7寸显示屏，采用电容触摸屏，可全触摸操作，可感知实验室手套点触，寿命更长，体验更佳。 自带开机自检，能快速准确判断开机的时候检测平台是否有杂质。样品检测平台材料是不锈钢和石英光纤，高强度，防腐蚀。  </w:t>
            </w:r>
          </w:p>
          <w:p>
            <w:pPr>
              <w:pStyle w:val="null3"/>
              <w:jc w:val="both"/>
            </w:pPr>
            <w:r>
              <w:rPr>
                <w:rFonts w:ascii="仿宋_GB2312" w:hAnsi="仿宋_GB2312" w:cs="仿宋_GB2312" w:eastAsia="仿宋_GB2312"/>
                <w:sz w:val="21"/>
                <w:shd w:fill="FFFFFF" w:val="clear"/>
              </w:rPr>
              <w:t>15、带有比色皿测量功能，比色皿测量的同时提供搅拌和加热辅助功能，使得比色皿检测变得更加强大，适用于更多检测场景。</w:t>
            </w:r>
          </w:p>
          <w:p>
            <w:pPr>
              <w:pStyle w:val="null3"/>
              <w:jc w:val="both"/>
            </w:pPr>
            <w:r>
              <w:rPr>
                <w:rFonts w:ascii="仿宋_GB2312" w:hAnsi="仿宋_GB2312" w:cs="仿宋_GB2312" w:eastAsia="仿宋_GB2312"/>
                <w:sz w:val="21"/>
                <w:shd w:fill="FFFFFF" w:val="clear"/>
              </w:rPr>
              <w:t>16、支持动力学检测，动力学检测为用户提供直观的吸光度变化曲线，用户自定义波长点查看吸光度随时间变化关系，可以内置100个动力学程序。支持菌落（OD600）检测，比色皿和微量两种模式下均可进行菌落检测，满足了用户不同的检测需求。比色皿测量孔有防尘设计，能够有效防止因为灰尘的积压导致测量不准确。USB可连接打印机，输出数据更直观便捷。</w:t>
            </w:r>
          </w:p>
          <w:p>
            <w:pPr>
              <w:pStyle w:val="null3"/>
              <w:jc w:val="both"/>
            </w:pPr>
            <w:r>
              <w:rPr>
                <w:rFonts w:ascii="仿宋_GB2312" w:hAnsi="仿宋_GB2312" w:cs="仿宋_GB2312" w:eastAsia="仿宋_GB2312"/>
                <w:sz w:val="21"/>
                <w:shd w:fill="FFFFFF" w:val="clear"/>
              </w:rPr>
              <w:t>比色皿规格</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L.12.5xW.12.5xH.45mm</w:t>
            </w:r>
          </w:p>
          <w:p>
            <w:pPr>
              <w:pStyle w:val="null3"/>
              <w:jc w:val="both"/>
            </w:pPr>
            <w:r>
              <w:rPr>
                <w:rFonts w:ascii="仿宋_GB2312" w:hAnsi="仿宋_GB2312" w:cs="仿宋_GB2312" w:eastAsia="仿宋_GB2312"/>
                <w:sz w:val="21"/>
                <w:shd w:fill="FFFFFF" w:val="clear"/>
              </w:rPr>
              <w:t>比色皿光程长度</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10，5，2，1mm</w:t>
            </w:r>
          </w:p>
          <w:p>
            <w:pPr>
              <w:pStyle w:val="null3"/>
              <w:jc w:val="both"/>
            </w:pPr>
            <w:r>
              <w:rPr>
                <w:rFonts w:ascii="仿宋_GB2312" w:hAnsi="仿宋_GB2312" w:cs="仿宋_GB2312" w:eastAsia="仿宋_GB2312"/>
                <w:sz w:val="21"/>
                <w:shd w:fill="FFFFFF" w:val="clear"/>
              </w:rPr>
              <w:t>比色皿光速高度</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6mm</w:t>
            </w:r>
          </w:p>
          <w:p>
            <w:pPr>
              <w:pStyle w:val="null3"/>
              <w:jc w:val="both"/>
            </w:pPr>
            <w:r>
              <w:rPr>
                <w:rFonts w:ascii="仿宋_GB2312" w:hAnsi="仿宋_GB2312" w:cs="仿宋_GB2312" w:eastAsia="仿宋_GB2312"/>
                <w:sz w:val="21"/>
                <w:shd w:fill="FFFFFF" w:val="clear"/>
              </w:rPr>
              <w:t>比色皿加热范围</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37±0.5℃</w:t>
            </w:r>
          </w:p>
          <w:p>
            <w:pPr>
              <w:pStyle w:val="null3"/>
              <w:jc w:val="both"/>
            </w:pPr>
            <w:r>
              <w:rPr>
                <w:rFonts w:ascii="仿宋_GB2312" w:hAnsi="仿宋_GB2312" w:cs="仿宋_GB2312" w:eastAsia="仿宋_GB2312"/>
                <w:sz w:val="21"/>
                <w:shd w:fill="FFFFFF" w:val="clear"/>
              </w:rPr>
              <w:t>比色皿搅拌速度</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高、低两种模式</w:t>
            </w:r>
          </w:p>
          <w:p>
            <w:pPr>
              <w:pStyle w:val="null3"/>
              <w:jc w:val="both"/>
            </w:pPr>
            <w:r>
              <w:rPr>
                <w:rFonts w:ascii="仿宋_GB2312" w:hAnsi="仿宋_GB2312" w:cs="仿宋_GB2312" w:eastAsia="仿宋_GB2312"/>
                <w:sz w:val="21"/>
                <w:shd w:fill="FFFFFF" w:val="clear"/>
              </w:rPr>
              <w:t>比色皿检测浓度范围</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0.2~750ng/ul(dsDNA)</w:t>
            </w:r>
          </w:p>
          <w:p>
            <w:pPr>
              <w:pStyle w:val="null3"/>
              <w:jc w:val="both"/>
            </w:pPr>
            <w:r>
              <w:rPr>
                <w:rFonts w:ascii="仿宋_GB2312" w:hAnsi="仿宋_GB2312" w:cs="仿宋_GB2312" w:eastAsia="仿宋_GB2312"/>
                <w:sz w:val="21"/>
                <w:shd w:fill="FFFFFF" w:val="clear"/>
              </w:rPr>
              <w:t>比色皿光吸收范围</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0.004~25Abs (10mm)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shd w:fill="FFFFFF" w:val="clear"/>
              </w:rPr>
              <w:t>主要配置：</w:t>
            </w:r>
          </w:p>
          <w:p>
            <w:pPr>
              <w:pStyle w:val="null3"/>
              <w:jc w:val="both"/>
            </w:pPr>
            <w:r>
              <w:rPr>
                <w:rFonts w:ascii="仿宋_GB2312" w:hAnsi="仿宋_GB2312" w:cs="仿宋_GB2312" w:eastAsia="仿宋_GB2312"/>
                <w:sz w:val="21"/>
                <w:shd w:fill="FFFFFF" w:val="clear"/>
              </w:rPr>
              <w:t>1、主机 1台</w:t>
            </w:r>
          </w:p>
          <w:p>
            <w:pPr>
              <w:pStyle w:val="null3"/>
              <w:jc w:val="both"/>
            </w:pPr>
            <w:r>
              <w:rPr>
                <w:rFonts w:ascii="仿宋_GB2312" w:hAnsi="仿宋_GB2312" w:cs="仿宋_GB2312" w:eastAsia="仿宋_GB2312"/>
                <w:sz w:val="21"/>
                <w:shd w:fill="FFFFFF" w:val="clear"/>
              </w:rPr>
              <w:t>2、电源线1条</w:t>
            </w:r>
          </w:p>
          <w:p>
            <w:pPr>
              <w:pStyle w:val="null3"/>
              <w:jc w:val="both"/>
            </w:pPr>
            <w:r>
              <w:rPr>
                <w:rFonts w:ascii="仿宋_GB2312" w:hAnsi="仿宋_GB2312" w:cs="仿宋_GB2312" w:eastAsia="仿宋_GB2312"/>
                <w:sz w:val="21"/>
                <w:shd w:fill="FFFFFF" w:val="clear"/>
              </w:rPr>
              <w:t>3、产品性能检测表1份</w:t>
            </w:r>
          </w:p>
          <w:p>
            <w:pPr>
              <w:pStyle w:val="null3"/>
              <w:jc w:val="both"/>
            </w:pPr>
            <w:r>
              <w:rPr>
                <w:rFonts w:ascii="仿宋_GB2312" w:hAnsi="仿宋_GB2312" w:cs="仿宋_GB2312" w:eastAsia="仿宋_GB2312"/>
                <w:sz w:val="21"/>
                <w:shd w:fill="FFFFFF" w:val="clear"/>
              </w:rPr>
              <w:t>4、比色皿10mm1盒</w:t>
            </w:r>
          </w:p>
          <w:p>
            <w:pPr>
              <w:pStyle w:val="null3"/>
              <w:jc w:val="both"/>
            </w:pPr>
            <w:r>
              <w:rPr>
                <w:rFonts w:ascii="仿宋_GB2312" w:hAnsi="仿宋_GB2312" w:cs="仿宋_GB2312" w:eastAsia="仿宋_GB2312"/>
                <w:sz w:val="21"/>
                <w:shd w:fill="FFFFFF" w:val="clear"/>
              </w:rPr>
              <w:t>5、U盘1个</w:t>
            </w:r>
          </w:p>
        </w:tc>
      </w:tr>
    </w:tbl>
    <w:p>
      <w:pPr>
        <w:pStyle w:val="null3"/>
        <w:jc w:val="left"/>
      </w:pPr>
      <w:r>
        <w:rPr>
          <w:rFonts w:ascii="仿宋_GB2312" w:hAnsi="仿宋_GB2312" w:cs="仿宋_GB2312" w:eastAsia="仿宋_GB2312"/>
        </w:rPr>
        <w:t>标的名称：A02021099-其他打印机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打印机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color w:val="000000"/>
                <w:shd w:fill="FFFFFF" w:val="clear"/>
              </w:rPr>
              <w:t>打印实验过程中产生的数据、实验结果、实验报告、数据分析和图表等信息。</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具体参数：</w:t>
            </w:r>
          </w:p>
          <w:p>
            <w:pPr>
              <w:pStyle w:val="null3"/>
              <w:jc w:val="both"/>
            </w:pPr>
            <w:r>
              <w:rPr>
                <w:rFonts w:ascii="仿宋_GB2312" w:hAnsi="仿宋_GB2312" w:cs="仿宋_GB2312" w:eastAsia="仿宋_GB2312"/>
                <w:sz w:val="21"/>
                <w:shd w:fill="FFFFFF" w:val="clear"/>
              </w:rPr>
              <w:t>1、功能：打印复印扫描【全部自动双面】，属性：黑白激光。</w:t>
            </w:r>
          </w:p>
          <w:p>
            <w:pPr>
              <w:pStyle w:val="null3"/>
              <w:jc w:val="both"/>
            </w:pPr>
            <w:r>
              <w:rPr>
                <w:rFonts w:ascii="仿宋_GB2312" w:hAnsi="仿宋_GB2312" w:cs="仿宋_GB2312" w:eastAsia="仿宋_GB2312"/>
                <w:sz w:val="21"/>
                <w:shd w:fill="FFFFFF" w:val="clear"/>
              </w:rPr>
              <w:t>2、打印尺寸: A3/A4</w:t>
            </w:r>
          </w:p>
          <w:p>
            <w:pPr>
              <w:pStyle w:val="null3"/>
              <w:jc w:val="both"/>
            </w:pPr>
            <w:r>
              <w:rPr>
                <w:rFonts w:ascii="仿宋_GB2312" w:hAnsi="仿宋_GB2312" w:cs="仿宋_GB2312" w:eastAsia="仿宋_GB2312"/>
                <w:sz w:val="21"/>
                <w:shd w:fill="FFFFFF" w:val="clear"/>
              </w:rPr>
              <w:t xml:space="preserve">3、打印速度: </w:t>
            </w: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30页/分钟。扫描速度：90-180面/分钟</w:t>
            </w:r>
          </w:p>
          <w:p>
            <w:pPr>
              <w:pStyle w:val="null3"/>
              <w:jc w:val="both"/>
            </w:pPr>
            <w:r>
              <w:rPr>
                <w:rFonts w:ascii="仿宋_GB2312" w:hAnsi="仿宋_GB2312" w:cs="仿宋_GB2312" w:eastAsia="仿宋_GB2312"/>
                <w:sz w:val="21"/>
                <w:shd w:fill="FFFFFF" w:val="clear"/>
              </w:rPr>
              <w:t>4、打印分辨率：不低于1200*1200，复印分辨率：不低于600*600，扫描分辨率：不低于600*600</w:t>
            </w:r>
          </w:p>
          <w:p>
            <w:pPr>
              <w:pStyle w:val="null3"/>
              <w:jc w:val="both"/>
            </w:pPr>
            <w:r>
              <w:rPr>
                <w:rFonts w:ascii="仿宋_GB2312" w:hAnsi="仿宋_GB2312" w:cs="仿宋_GB2312" w:eastAsia="仿宋_GB2312"/>
                <w:sz w:val="21"/>
                <w:shd w:fill="FFFFFF" w:val="clear"/>
              </w:rPr>
              <w:t>5、内存：</w:t>
            </w: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5G。硬盘：500GB加密硬盘</w:t>
            </w:r>
          </w:p>
          <w:p>
            <w:pPr>
              <w:pStyle w:val="null3"/>
              <w:jc w:val="both"/>
            </w:pPr>
            <w:r>
              <w:rPr>
                <w:rFonts w:ascii="仿宋_GB2312" w:hAnsi="仿宋_GB2312" w:cs="仿宋_GB2312" w:eastAsia="仿宋_GB2312"/>
                <w:sz w:val="21"/>
                <w:shd w:fill="FFFFFF" w:val="clear"/>
              </w:rPr>
              <w:t>6、操作屏：不低于10.1英寸</w:t>
            </w:r>
          </w:p>
          <w:p>
            <w:pPr>
              <w:pStyle w:val="null3"/>
              <w:jc w:val="both"/>
            </w:pPr>
            <w:r>
              <w:rPr>
                <w:rFonts w:ascii="仿宋_GB2312" w:hAnsi="仿宋_GB2312" w:cs="仿宋_GB2312" w:eastAsia="仿宋_GB2312"/>
                <w:sz w:val="21"/>
                <w:shd w:fill="FFFFFF" w:val="clear"/>
              </w:rPr>
              <w:t>7、月推荐打印量：推荐月打印5-6万页【月负荷11万页】</w:t>
            </w:r>
          </w:p>
          <w:p>
            <w:pPr>
              <w:pStyle w:val="null3"/>
              <w:jc w:val="both"/>
            </w:pPr>
            <w:r>
              <w:rPr>
                <w:rFonts w:ascii="仿宋_GB2312" w:hAnsi="仿宋_GB2312" w:cs="仿宋_GB2312" w:eastAsia="仿宋_GB2312"/>
                <w:sz w:val="21"/>
                <w:shd w:fill="FFFFFF" w:val="clear"/>
              </w:rPr>
              <w:t>8、输稿器容量：不低于200页</w:t>
            </w:r>
          </w:p>
          <w:p>
            <w:pPr>
              <w:pStyle w:val="null3"/>
              <w:jc w:val="both"/>
            </w:pPr>
            <w:r>
              <w:rPr>
                <w:rFonts w:ascii="仿宋_GB2312" w:hAnsi="仿宋_GB2312" w:cs="仿宋_GB2312" w:eastAsia="仿宋_GB2312"/>
                <w:sz w:val="21"/>
                <w:shd w:fill="FFFFFF" w:val="clear"/>
              </w:rPr>
              <w:t>9、连接方式: USB线/网线【可选配无线wifi模块】</w:t>
            </w:r>
          </w:p>
          <w:p>
            <w:pPr>
              <w:pStyle w:val="null3"/>
              <w:jc w:val="both"/>
            </w:pPr>
            <w:r>
              <w:rPr>
                <w:rFonts w:ascii="仿宋_GB2312" w:hAnsi="仿宋_GB2312" w:cs="仿宋_GB2312" w:eastAsia="仿宋_GB2312"/>
                <w:sz w:val="21"/>
                <w:shd w:fill="FFFFFF" w:val="clear"/>
              </w:rPr>
              <w:t>10、纸盒容量: 520*2 100多功能纸盒  可选配520*2 2000页纸盒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1、主机*1</w:t>
            </w:r>
          </w:p>
          <w:p>
            <w:pPr>
              <w:pStyle w:val="null3"/>
              <w:jc w:val="both"/>
            </w:pPr>
            <w:r>
              <w:rPr>
                <w:rFonts w:ascii="仿宋_GB2312" w:hAnsi="仿宋_GB2312" w:cs="仿宋_GB2312" w:eastAsia="仿宋_GB2312"/>
                <w:sz w:val="21"/>
                <w:shd w:fill="FFFFFF" w:val="clear"/>
              </w:rPr>
              <w:t>2、电源线*1</w:t>
            </w:r>
          </w:p>
        </w:tc>
      </w:tr>
    </w:tbl>
    <w:p>
      <w:pPr>
        <w:pStyle w:val="null3"/>
        <w:jc w:val="left"/>
      </w:pPr>
      <w:r>
        <w:rPr>
          <w:rFonts w:ascii="仿宋_GB2312" w:hAnsi="仿宋_GB2312" w:cs="仿宋_GB2312" w:eastAsia="仿宋_GB2312"/>
        </w:rPr>
        <w:t>标的名称：A05010599-其他柜类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shd w:fill="FFFFFF" w:val="clear"/>
              </w:rPr>
              <w:t>名称：</w:t>
            </w:r>
            <w:r>
              <w:rPr>
                <w:rFonts w:ascii="仿宋_GB2312" w:hAnsi="仿宋_GB2312" w:cs="仿宋_GB2312" w:eastAsia="仿宋_GB2312"/>
                <w:sz w:val="21"/>
                <w:b/>
                <w:shd w:fill="FFFFFF" w:val="clear"/>
              </w:rPr>
              <w:t>药品柜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shd w:fill="FFFFFF" w:val="clear"/>
              </w:rPr>
              <w:t>功能：</w:t>
            </w:r>
            <w:r>
              <w:rPr>
                <w:rFonts w:ascii="仿宋_GB2312" w:hAnsi="仿宋_GB2312" w:cs="仿宋_GB2312" w:eastAsia="仿宋_GB2312"/>
                <w:sz w:val="21"/>
                <w:shd w:fill="FFFFFF" w:val="clear"/>
              </w:rPr>
              <w:t>用于化学品、试剂和实验用品的分类存储与管理，确保实验材料的安全性、稳定性和可追溯性。</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shd w:fill="FFFFFF" w:val="clear"/>
              </w:rPr>
              <w:t>具体参数：</w:t>
            </w:r>
          </w:p>
          <w:p>
            <w:pPr>
              <w:pStyle w:val="null3"/>
              <w:jc w:val="left"/>
            </w:pPr>
            <w:r>
              <w:rPr>
                <w:rFonts w:ascii="仿宋_GB2312" w:hAnsi="仿宋_GB2312" w:cs="仿宋_GB2312" w:eastAsia="仿宋_GB2312"/>
                <w:sz w:val="21"/>
                <w:shd w:fill="FFFFFF" w:val="clear"/>
              </w:rPr>
              <w:t>1、全钢结构，金属涂层表面SEFA级喷涂。</w:t>
            </w:r>
          </w:p>
          <w:p>
            <w:pPr>
              <w:pStyle w:val="null3"/>
              <w:jc w:val="left"/>
            </w:pPr>
            <w:r>
              <w:rPr>
                <w:rFonts w:ascii="仿宋_GB2312" w:hAnsi="仿宋_GB2312" w:cs="仿宋_GB2312" w:eastAsia="仿宋_GB2312"/>
                <w:sz w:val="21"/>
                <w:shd w:fill="FFFFFF" w:val="clear"/>
              </w:rPr>
              <w:t>2、柜体：采用≥1.0mm高品质一级钢板制作。</w:t>
            </w:r>
          </w:p>
          <w:p>
            <w:pPr>
              <w:pStyle w:val="null3"/>
              <w:jc w:val="left"/>
            </w:pPr>
            <w:r>
              <w:rPr>
                <w:rFonts w:ascii="仿宋_GB2312" w:hAnsi="仿宋_GB2312" w:cs="仿宋_GB2312" w:eastAsia="仿宋_GB2312"/>
                <w:sz w:val="21"/>
                <w:shd w:fill="FFFFFF" w:val="clear"/>
              </w:rPr>
              <w:t>3、门板：上面为嵌5mm钢化玻璃对开掩门，下面为对开掩门，边框采用≥1.0mm高品质一级钢板。</w:t>
            </w:r>
          </w:p>
          <w:p>
            <w:pPr>
              <w:pStyle w:val="null3"/>
              <w:jc w:val="left"/>
            </w:pPr>
            <w:r>
              <w:rPr>
                <w:rFonts w:ascii="仿宋_GB2312" w:hAnsi="仿宋_GB2312" w:cs="仿宋_GB2312" w:eastAsia="仿宋_GB2312"/>
                <w:sz w:val="21"/>
                <w:shd w:fill="FFFFFF" w:val="clear"/>
              </w:rPr>
              <w:t>4、层板：3件可调式层板，任意调节高度，每件层板由5只层板扣支撑。</w:t>
            </w:r>
          </w:p>
          <w:p>
            <w:pPr>
              <w:pStyle w:val="null3"/>
              <w:jc w:val="left"/>
            </w:pPr>
            <w:r>
              <w:rPr>
                <w:rFonts w:ascii="仿宋_GB2312" w:hAnsi="仿宋_GB2312" w:cs="仿宋_GB2312" w:eastAsia="仿宋_GB2312"/>
                <w:sz w:val="21"/>
                <w:shd w:fill="FFFFFF" w:val="clear"/>
              </w:rPr>
              <w:t>5、铰链：采用不锈钢合页，外形美观，经久耐用十万次以上。</w:t>
            </w:r>
          </w:p>
          <w:p>
            <w:pPr>
              <w:pStyle w:val="null3"/>
              <w:jc w:val="left"/>
            </w:pPr>
            <w:r>
              <w:rPr>
                <w:rFonts w:ascii="仿宋_GB2312" w:hAnsi="仿宋_GB2312" w:cs="仿宋_GB2312" w:eastAsia="仿宋_GB2312"/>
                <w:sz w:val="21"/>
                <w:shd w:fill="FFFFFF" w:val="clear"/>
              </w:rPr>
              <w:t>6、拉手：钢制成型拉手。</w:t>
            </w:r>
          </w:p>
          <w:p>
            <w:pPr>
              <w:pStyle w:val="null3"/>
              <w:jc w:val="both"/>
            </w:pPr>
            <w:r>
              <w:rPr>
                <w:rFonts w:ascii="仿宋_GB2312" w:hAnsi="仿宋_GB2312" w:cs="仿宋_GB2312" w:eastAsia="仿宋_GB2312"/>
                <w:sz w:val="21"/>
                <w:shd w:fill="FFFFFF" w:val="clear"/>
              </w:rPr>
              <w:t>7、可调脚：4只PVC浇筑M10*40螺母可调地脚。</w:t>
            </w:r>
          </w:p>
          <w:p>
            <w:pPr>
              <w:pStyle w:val="null3"/>
              <w:jc w:val="left"/>
            </w:pPr>
            <w:r>
              <w:rPr>
                <w:rFonts w:ascii="仿宋_GB2312" w:hAnsi="仿宋_GB2312" w:cs="仿宋_GB2312" w:eastAsia="仿宋_GB2312"/>
                <w:sz w:val="21"/>
                <w:shd w:fill="FFFFFF" w:val="clear"/>
              </w:rPr>
              <w:t>8、产品尺寸（长×宽×高）：≥80cm×60cm×150cm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1、药品柜*1</w:t>
            </w:r>
          </w:p>
        </w:tc>
      </w:tr>
    </w:tbl>
    <w:p>
      <w:pPr>
        <w:pStyle w:val="null3"/>
        <w:jc w:val="left"/>
      </w:pPr>
      <w:r>
        <w:rPr>
          <w:rFonts w:ascii="仿宋_GB2312" w:hAnsi="仿宋_GB2312" w:cs="仿宋_GB2312" w:eastAsia="仿宋_GB2312"/>
        </w:rPr>
        <w:t>标的名称：A02100603-试验箱及气候环境试验设备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jc w:val="both"/>
            </w:pPr>
            <w:r>
              <w:rPr>
                <w:rFonts w:ascii="仿宋_GB2312" w:hAnsi="仿宋_GB2312" w:cs="仿宋_GB2312" w:eastAsia="仿宋_GB2312"/>
                <w:sz w:val="21"/>
                <w:b/>
              </w:rPr>
              <w:t xml:space="preserve"> </w:t>
            </w:r>
            <w:r>
              <w:rPr>
                <w:rFonts w:ascii="仿宋_GB2312" w:hAnsi="仿宋_GB2312" w:cs="仿宋_GB2312" w:eastAsia="仿宋_GB2312"/>
                <w:sz w:val="21"/>
                <w:shd w:fill="FFFFFF" w:val="clear"/>
              </w:rPr>
              <w:t>名称：</w:t>
            </w:r>
            <w:r>
              <w:rPr>
                <w:rFonts w:ascii="仿宋_GB2312" w:hAnsi="仿宋_GB2312" w:cs="仿宋_GB2312" w:eastAsia="仿宋_GB2312"/>
                <w:sz w:val="21"/>
              </w:rPr>
              <w:t>生化培养箱</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color w:val="000000"/>
                <w:shd w:fill="FFFFFF" w:val="clear"/>
              </w:rPr>
              <w:t>适用于微生物的培养试验，昆虫小动物的饲养等，广泛于生命科学、细胞微生物、分子基因遗传等研究，提供了精准的恒温的实验条件。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具体参数：</w:t>
            </w:r>
          </w:p>
          <w:p>
            <w:pPr>
              <w:pStyle w:val="null3"/>
              <w:jc w:val="both"/>
            </w:pPr>
            <w:r>
              <w:rPr>
                <w:rFonts w:ascii="仿宋_GB2312" w:hAnsi="仿宋_GB2312" w:cs="仿宋_GB2312" w:eastAsia="仿宋_GB2312"/>
                <w:sz w:val="21"/>
                <w:shd w:fill="FFFFFF" w:val="clear"/>
              </w:rPr>
              <w:t>1、采用32位单位片控制,4.3寸触摸屏.触摸开关、操作简便；拒绝液晶及按键方式。</w:t>
            </w:r>
          </w:p>
          <w:p>
            <w:pPr>
              <w:pStyle w:val="null3"/>
              <w:jc w:val="both"/>
            </w:pPr>
            <w:r>
              <w:rPr>
                <w:rFonts w:ascii="仿宋_GB2312" w:hAnsi="仿宋_GB2312" w:cs="仿宋_GB2312" w:eastAsia="仿宋_GB2312"/>
                <w:sz w:val="21"/>
                <w:shd w:fill="FFFFFF" w:val="clear"/>
              </w:rPr>
              <w:t>2、可编程控制模式：可按北京时间同步设定白天黑夜时间，一天可分1-6组工作时间控制温度参数值；拒绝用倒计时方式控制。具有停电记忆功能，再次通电从断电点按原设定值继续运行。智能化低温长效制冷防结冰技术和高温PID加热技术；兼顾控温的精准性和节能环保性；具有超温欠温或传感器异常保护功能，确保实验样品和仪器的安全；采用国际知名品牌压缩机和循环风机，配合严格专业的制冷工艺来保证系统质量的长久可靠性、稳定。</w:t>
            </w:r>
          </w:p>
          <w:p>
            <w:pPr>
              <w:pStyle w:val="null3"/>
              <w:jc w:val="both"/>
            </w:pPr>
            <w:r>
              <w:rPr>
                <w:rFonts w:ascii="仿宋_GB2312" w:hAnsi="仿宋_GB2312" w:cs="仿宋_GB2312" w:eastAsia="仿宋_GB2312"/>
                <w:sz w:val="21"/>
                <w:shd w:fill="FFFFFF" w:val="clear"/>
              </w:rPr>
              <w:t>3、外壳采用不锈钢，防指纹表面处理，内胆为镜面不锈钢；层架高度可调；层架可直接向外抽取；箱体为整体发泡，保温层大于5CM，坚固耐用，大方可靠。</w:t>
            </w:r>
          </w:p>
          <w:p>
            <w:pPr>
              <w:pStyle w:val="null3"/>
              <w:jc w:val="both"/>
            </w:pPr>
            <w:r>
              <w:rPr>
                <w:rFonts w:ascii="仿宋_GB2312" w:hAnsi="仿宋_GB2312" w:cs="仿宋_GB2312" w:eastAsia="仿宋_GB2312"/>
                <w:sz w:val="21"/>
                <w:shd w:fill="FFFFFF" w:val="clear"/>
              </w:rPr>
              <w:t>4、箱体内置换新风系统，新风通过过滤器送入培养箱，新风换气量≥20m3/h； 触摸屏上可以独立设定开关风机时间，可保证微生物生长。拒绝外置控制器影响美观。</w:t>
            </w:r>
          </w:p>
          <w:p>
            <w:pPr>
              <w:pStyle w:val="null3"/>
              <w:jc w:val="both"/>
            </w:pPr>
            <w:r>
              <w:rPr>
                <w:rFonts w:ascii="仿宋_GB2312" w:hAnsi="仿宋_GB2312" w:cs="仿宋_GB2312" w:eastAsia="仿宋_GB2312"/>
                <w:sz w:val="21"/>
                <w:shd w:fill="FFFFFF" w:val="clear"/>
              </w:rPr>
              <w:t>5、 容积≥300L。温控范围:0-50℃, 温控精度为±0.5-1.0℃，可长时间在4℃下运行，拒绝结冰、冰堵现象。 人性化的设计，触摸屏离地1.6m，保证操作者的安全。 层板数量：4层，高度可自由调节。</w:t>
            </w:r>
          </w:p>
          <w:p>
            <w:pPr>
              <w:pStyle w:val="null3"/>
              <w:jc w:val="both"/>
            </w:pPr>
            <w:r>
              <w:rPr>
                <w:rFonts w:ascii="仿宋_GB2312" w:hAnsi="仿宋_GB2312" w:cs="仿宋_GB2312" w:eastAsia="仿宋_GB2312"/>
                <w:sz w:val="21"/>
                <w:shd w:fill="FFFFFF" w:val="clear"/>
              </w:rPr>
              <w:t>6、可选配手机APP远程控制。可在手机APP上进行温度、湿度设定，手机数据监控；</w:t>
            </w:r>
          </w:p>
          <w:p>
            <w:pPr>
              <w:pStyle w:val="null3"/>
              <w:jc w:val="both"/>
            </w:pPr>
            <w:r>
              <w:rPr>
                <w:rFonts w:ascii="仿宋_GB2312" w:hAnsi="仿宋_GB2312" w:cs="仿宋_GB2312" w:eastAsia="仿宋_GB2312"/>
                <w:sz w:val="21"/>
                <w:shd w:fill="FFFFFF" w:val="clear"/>
              </w:rPr>
              <w:t>7、具有USB接口，可直接存储数据倒到移动盘，同时培养箱可储存10万个数据。控制器界面可生成历史曲线数据，可方便用户查询，同时可以设定查询不同时间段运行参数。控制器界面具有3级密码锁控，防止他人进行数据改动。具有可追溯，有管理者、用户、访客帐号，管理者可增加和删除用户和访客帐号，也可以记录用户、访客帐号修改参数时间。历史数据可以PDF格式导出，防止参数造假。</w:t>
            </w:r>
          </w:p>
          <w:p>
            <w:pPr>
              <w:pStyle w:val="null3"/>
              <w:jc w:val="both"/>
            </w:pPr>
            <w:r>
              <w:rPr>
                <w:rFonts w:ascii="仿宋_GB2312" w:hAnsi="仿宋_GB2312" w:cs="仿宋_GB2312" w:eastAsia="仿宋_GB2312"/>
                <w:sz w:val="21"/>
                <w:shd w:fill="FFFFFF" w:val="clear"/>
              </w:rPr>
              <w:t>8、警报：箱体警报分为可视警报（彩色警报灯）及声音警报（警报铃），可设定温度警报，可设定温度过程跟踪警报，用严密监测温度变化，箱体储存最近20次以上报警信息。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主要配置：</w:t>
            </w:r>
          </w:p>
          <w:p>
            <w:pPr>
              <w:pStyle w:val="null3"/>
              <w:jc w:val="both"/>
            </w:pPr>
            <w:r>
              <w:rPr>
                <w:rFonts w:ascii="仿宋_GB2312" w:hAnsi="仿宋_GB2312" w:cs="仿宋_GB2312" w:eastAsia="仿宋_GB2312"/>
                <w:sz w:val="21"/>
                <w:shd w:fill="FFFFFF" w:val="clear"/>
              </w:rPr>
              <w:t>1、主机*1</w:t>
            </w:r>
          </w:p>
        </w:tc>
      </w:tr>
    </w:tbl>
    <w:p>
      <w:pPr>
        <w:pStyle w:val="null3"/>
        <w:jc w:val="left"/>
      </w:pPr>
      <w:r>
        <w:rPr>
          <w:rFonts w:ascii="仿宋_GB2312" w:hAnsi="仿宋_GB2312" w:cs="仿宋_GB2312" w:eastAsia="仿宋_GB2312"/>
        </w:rPr>
        <w:t>标的名称：A02061816-烹调电器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shd w:fill="FFFFFF" w:val="clear"/>
              </w:rPr>
              <w:t>微波炉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用于快速加热、消解、灭菌和干燥样品或试剂，提高实验效率并满足特定实验需求。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1、微波输出功率：≥800W</w:t>
            </w:r>
          </w:p>
          <w:p>
            <w:pPr>
              <w:pStyle w:val="null3"/>
              <w:jc w:val="both"/>
            </w:pPr>
            <w:r>
              <w:rPr>
                <w:rFonts w:ascii="仿宋_GB2312" w:hAnsi="仿宋_GB2312" w:cs="仿宋_GB2312" w:eastAsia="仿宋_GB2312"/>
                <w:sz w:val="21"/>
                <w:shd w:fill="FFFFFF" w:val="clear"/>
              </w:rPr>
              <w:t>2、能效等级：一级能效</w:t>
            </w:r>
          </w:p>
          <w:p>
            <w:pPr>
              <w:pStyle w:val="null3"/>
              <w:jc w:val="both"/>
            </w:pPr>
            <w:r>
              <w:rPr>
                <w:rFonts w:ascii="仿宋_GB2312" w:hAnsi="仿宋_GB2312" w:cs="仿宋_GB2312" w:eastAsia="仿宋_GB2312"/>
                <w:sz w:val="21"/>
                <w:shd w:fill="FFFFFF" w:val="clear"/>
              </w:rPr>
              <w:t>3、开门方式：按键式/侧开门</w:t>
            </w:r>
          </w:p>
          <w:p>
            <w:pPr>
              <w:pStyle w:val="null3"/>
              <w:jc w:val="both"/>
            </w:pPr>
            <w:r>
              <w:rPr>
                <w:rFonts w:ascii="仿宋_GB2312" w:hAnsi="仿宋_GB2312" w:cs="仿宋_GB2312" w:eastAsia="仿宋_GB2312"/>
                <w:sz w:val="21"/>
                <w:shd w:fill="FFFFFF" w:val="clear"/>
              </w:rPr>
              <w:t>4、内胆类型：不锈钢/陶瓷内胆</w:t>
            </w:r>
          </w:p>
          <w:p>
            <w:pPr>
              <w:pStyle w:val="null3"/>
              <w:jc w:val="both"/>
            </w:pPr>
            <w:r>
              <w:rPr>
                <w:rFonts w:ascii="仿宋_GB2312" w:hAnsi="仿宋_GB2312" w:cs="仿宋_GB2312" w:eastAsia="仿宋_GB2312"/>
                <w:sz w:val="21"/>
                <w:shd w:fill="FFFFFF" w:val="clear"/>
              </w:rPr>
              <w:t>5、底盘类型：平板式</w:t>
            </w:r>
          </w:p>
          <w:p>
            <w:pPr>
              <w:pStyle w:val="null3"/>
              <w:jc w:val="both"/>
            </w:pPr>
            <w:r>
              <w:rPr>
                <w:rFonts w:ascii="仿宋_GB2312" w:hAnsi="仿宋_GB2312" w:cs="仿宋_GB2312" w:eastAsia="仿宋_GB2312"/>
                <w:sz w:val="21"/>
                <w:shd w:fill="FFFFFF" w:val="clear"/>
              </w:rPr>
              <w:t>6、内腔容积：≥20L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1、主机，1台；</w:t>
            </w:r>
          </w:p>
          <w:p>
            <w:pPr>
              <w:pStyle w:val="null3"/>
              <w:jc w:val="both"/>
            </w:pPr>
            <w:r>
              <w:rPr>
                <w:rFonts w:ascii="仿宋_GB2312" w:hAnsi="仿宋_GB2312" w:cs="仿宋_GB2312" w:eastAsia="仿宋_GB2312"/>
                <w:sz w:val="21"/>
                <w:shd w:fill="FFFFFF" w:val="clear"/>
              </w:rPr>
              <w:t>2、烤架，1个</w:t>
            </w:r>
            <w:r>
              <w:rPr>
                <w:rFonts w:ascii="仿宋_GB2312" w:hAnsi="仿宋_GB2312" w:cs="仿宋_GB2312" w:eastAsia="仿宋_GB2312"/>
                <w:sz w:val="20"/>
                <w:shd w:fill="FFFFFF" w:val="clear"/>
              </w:rPr>
              <w:t>。</w:t>
            </w:r>
          </w:p>
        </w:tc>
      </w:tr>
    </w:tbl>
    <w:p>
      <w:pPr>
        <w:pStyle w:val="null3"/>
        <w:jc w:val="left"/>
      </w:pPr>
      <w:r>
        <w:rPr>
          <w:rFonts w:ascii="仿宋_GB2312" w:hAnsi="仿宋_GB2312" w:cs="仿宋_GB2312" w:eastAsia="仿宋_GB2312"/>
        </w:rPr>
        <w:t>标的名称：A02053202-研磨机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多样品组织研磨仪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用于生物样品的样品前处理，大批量自动化的快速抽提基因组。</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1、主要功能和技术指标：</w:t>
            </w:r>
          </w:p>
          <w:p>
            <w:pPr>
              <w:pStyle w:val="null3"/>
              <w:jc w:val="both"/>
            </w:pPr>
            <w:r>
              <w:rPr>
                <w:rFonts w:ascii="仿宋_GB2312" w:hAnsi="仿宋_GB2312" w:cs="仿宋_GB2312" w:eastAsia="仿宋_GB2312"/>
                <w:sz w:val="21"/>
                <w:shd w:fill="FFFFFF" w:val="clear"/>
              </w:rPr>
              <w:t>1.1</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15秒内最大处理量同时可以处理48个样品，包括可以适用12位和24位的液氮冷冻适配器。</w:t>
            </w:r>
          </w:p>
          <w:p>
            <w:pPr>
              <w:pStyle w:val="null3"/>
              <w:jc w:val="both"/>
            </w:pPr>
            <w:r>
              <w:rPr>
                <w:rFonts w:ascii="仿宋_GB2312" w:hAnsi="仿宋_GB2312" w:cs="仿宋_GB2312" w:eastAsia="仿宋_GB2312"/>
                <w:sz w:val="21"/>
                <w:shd w:fill="FFFFFF" w:val="clear"/>
              </w:rPr>
              <w:t>1.2 可以同时处理48个2ML研磨管，12个5ml研磨管,和8个（7-15）ml研磨管，2*25ML，2*50ML研磨管，可以任意定做各种规格研磨管。</w:t>
            </w:r>
          </w:p>
          <w:p>
            <w:pPr>
              <w:pStyle w:val="null3"/>
              <w:jc w:val="both"/>
            </w:pPr>
            <w:r>
              <w:rPr>
                <w:rFonts w:ascii="仿宋_GB2312" w:hAnsi="仿宋_GB2312" w:cs="仿宋_GB2312" w:eastAsia="仿宋_GB2312"/>
                <w:sz w:val="21"/>
                <w:shd w:fill="FFFFFF" w:val="clear"/>
              </w:rPr>
              <w:t>1.3 触摸屏显示,可以方便直观的操作 ：</w:t>
            </w:r>
          </w:p>
          <w:p>
            <w:pPr>
              <w:pStyle w:val="null3"/>
              <w:jc w:val="both"/>
            </w:pPr>
            <w:r>
              <w:rPr>
                <w:rFonts w:ascii="仿宋_GB2312" w:hAnsi="仿宋_GB2312" w:cs="仿宋_GB2312" w:eastAsia="仿宋_GB2312"/>
                <w:sz w:val="21"/>
                <w:shd w:fill="FFFFFF" w:val="clear"/>
              </w:rPr>
              <w:t>1.3.1可存储十组实验数据，根据不同实验样本，设置有动物心脏脾肺肾、骨骼、皮肤、毛发模式。</w:t>
            </w:r>
          </w:p>
          <w:p>
            <w:pPr>
              <w:pStyle w:val="null3"/>
              <w:jc w:val="both"/>
            </w:pPr>
            <w:r>
              <w:rPr>
                <w:rFonts w:ascii="仿宋_GB2312" w:hAnsi="仿宋_GB2312" w:cs="仿宋_GB2312" w:eastAsia="仿宋_GB2312"/>
                <w:sz w:val="21"/>
                <w:shd w:fill="FFFFFF" w:val="clear"/>
              </w:rPr>
              <w:t>1.3.2模式循环：根据设置的实验参数，可在几个设置好的参数间不断循环，进一步减少人为因数的干扰。</w:t>
            </w:r>
          </w:p>
          <w:p>
            <w:pPr>
              <w:pStyle w:val="null3"/>
              <w:jc w:val="both"/>
            </w:pPr>
            <w:r>
              <w:rPr>
                <w:rFonts w:ascii="仿宋_GB2312" w:hAnsi="仿宋_GB2312" w:cs="仿宋_GB2312" w:eastAsia="仿宋_GB2312"/>
                <w:sz w:val="21"/>
                <w:shd w:fill="FFFFFF" w:val="clear"/>
              </w:rPr>
              <w:t>1.4 防震原理：JXFSTPRP-1防震原理，以及上下及左右晃动三维一体的研磨珠运动方式，保证样品处理的最大化和瞬间的粉碎效果。</w:t>
            </w:r>
          </w:p>
          <w:p>
            <w:pPr>
              <w:pStyle w:val="null3"/>
              <w:jc w:val="both"/>
            </w:pPr>
            <w:r>
              <w:rPr>
                <w:rFonts w:ascii="仿宋_GB2312" w:hAnsi="仿宋_GB2312" w:cs="仿宋_GB2312" w:eastAsia="仿宋_GB2312"/>
                <w:sz w:val="21"/>
                <w:shd w:fill="FFFFFF" w:val="clear"/>
              </w:rPr>
              <w:t>1.5.最大进料尺寸：无要求，根据适配器调节。</w:t>
            </w:r>
          </w:p>
          <w:p>
            <w:pPr>
              <w:pStyle w:val="null3"/>
              <w:jc w:val="both"/>
            </w:pPr>
            <w:r>
              <w:rPr>
                <w:rFonts w:ascii="仿宋_GB2312" w:hAnsi="仿宋_GB2312" w:cs="仿宋_GB2312" w:eastAsia="仿宋_GB2312"/>
                <w:sz w:val="21"/>
                <w:shd w:fill="FFFFFF" w:val="clear"/>
              </w:rPr>
              <w:t>1.6.最终出料粒度：～5µm。</w:t>
            </w:r>
          </w:p>
          <w:p>
            <w:pPr>
              <w:pStyle w:val="null3"/>
              <w:jc w:val="both"/>
            </w:pPr>
            <w:r>
              <w:rPr>
                <w:rFonts w:ascii="仿宋_GB2312" w:hAnsi="仿宋_GB2312" w:cs="仿宋_GB2312" w:eastAsia="仿宋_GB2312"/>
                <w:sz w:val="21"/>
                <w:shd w:fill="FFFFFF" w:val="clear"/>
              </w:rPr>
              <w:t>1.7.研磨平台数 (可接纳研磨罐数) &gt;2 。</w:t>
            </w:r>
          </w:p>
          <w:p>
            <w:pPr>
              <w:pStyle w:val="null3"/>
              <w:jc w:val="both"/>
            </w:pPr>
            <w:r>
              <w:rPr>
                <w:rFonts w:ascii="仿宋_GB2312" w:hAnsi="仿宋_GB2312" w:cs="仿宋_GB2312" w:eastAsia="仿宋_GB2312"/>
                <w:sz w:val="21"/>
                <w:shd w:fill="FFFFFF" w:val="clear"/>
              </w:rPr>
              <w:t>1.8.带自动中心定位的紧固装置。</w:t>
            </w:r>
          </w:p>
          <w:p>
            <w:pPr>
              <w:pStyle w:val="null3"/>
              <w:jc w:val="both"/>
            </w:pPr>
            <w:r>
              <w:rPr>
                <w:rFonts w:ascii="仿宋_GB2312" w:hAnsi="仿宋_GB2312" w:cs="仿宋_GB2312" w:eastAsia="仿宋_GB2312"/>
                <w:sz w:val="21"/>
                <w:shd w:fill="FFFFFF" w:val="clear"/>
              </w:rPr>
              <w:t>1.9.均质速度： 0—70 HZ/秒,工作时间 ：0秒-9999分钟，用户可自行设定。</w:t>
            </w:r>
          </w:p>
          <w:p>
            <w:pPr>
              <w:pStyle w:val="null3"/>
              <w:jc w:val="both"/>
            </w:pPr>
            <w:r>
              <w:rPr>
                <w:rFonts w:ascii="仿宋_GB2312" w:hAnsi="仿宋_GB2312" w:cs="仿宋_GB2312" w:eastAsia="仿宋_GB2312"/>
                <w:sz w:val="21"/>
                <w:shd w:fill="FFFFFF" w:val="clear"/>
              </w:rPr>
              <w:t>★1.10.转速范围：1000rpm-7000rpm。</w:t>
            </w:r>
          </w:p>
          <w:p>
            <w:pPr>
              <w:pStyle w:val="null3"/>
              <w:jc w:val="both"/>
            </w:pPr>
            <w:r>
              <w:rPr>
                <w:rFonts w:ascii="仿宋_GB2312" w:hAnsi="仿宋_GB2312" w:cs="仿宋_GB2312" w:eastAsia="仿宋_GB2312"/>
                <w:sz w:val="21"/>
                <w:shd w:fill="FFFFFF" w:val="clear"/>
              </w:rPr>
              <w:t>1.11.研磨球直径： 0.1-30mm。</w:t>
            </w:r>
          </w:p>
          <w:p>
            <w:pPr>
              <w:pStyle w:val="null3"/>
              <w:jc w:val="both"/>
            </w:pPr>
            <w:r>
              <w:rPr>
                <w:rFonts w:ascii="仿宋_GB2312" w:hAnsi="仿宋_GB2312" w:cs="仿宋_GB2312" w:eastAsia="仿宋_GB2312"/>
                <w:sz w:val="21"/>
                <w:shd w:fill="FFFFFF" w:val="clear"/>
              </w:rPr>
              <w:t>1.12.研磨球材料： 合金钢、铬钢、氧化锆、碳化钨、石英砂。</w:t>
            </w:r>
          </w:p>
          <w:p>
            <w:pPr>
              <w:pStyle w:val="null3"/>
              <w:jc w:val="both"/>
            </w:pPr>
            <w:r>
              <w:rPr>
                <w:rFonts w:ascii="仿宋_GB2312" w:hAnsi="仿宋_GB2312" w:cs="仿宋_GB2312" w:eastAsia="仿宋_GB2312"/>
                <w:sz w:val="21"/>
                <w:shd w:fill="FFFFFF" w:val="clear"/>
              </w:rPr>
              <w:t>1.13.加速： 在2秒内达到最大速度。</w:t>
            </w:r>
          </w:p>
          <w:p>
            <w:pPr>
              <w:pStyle w:val="null3"/>
              <w:jc w:val="both"/>
            </w:pPr>
            <w:r>
              <w:rPr>
                <w:rFonts w:ascii="仿宋_GB2312" w:hAnsi="仿宋_GB2312" w:cs="仿宋_GB2312" w:eastAsia="仿宋_GB2312"/>
                <w:sz w:val="21"/>
                <w:shd w:fill="FFFFFF" w:val="clear"/>
              </w:rPr>
              <w:t>1.14.减速： 在2秒内达到最低速度。</w:t>
            </w:r>
          </w:p>
          <w:p>
            <w:pPr>
              <w:pStyle w:val="null3"/>
              <w:jc w:val="both"/>
            </w:pPr>
            <w:r>
              <w:rPr>
                <w:rFonts w:ascii="仿宋_GB2312" w:hAnsi="仿宋_GB2312" w:cs="仿宋_GB2312" w:eastAsia="仿宋_GB2312"/>
                <w:sz w:val="21"/>
                <w:shd w:fill="FFFFFF" w:val="clear"/>
              </w:rPr>
              <w:t>1.15.噪音等级： &lt;55db。</w:t>
            </w:r>
          </w:p>
          <w:p>
            <w:pPr>
              <w:pStyle w:val="null3"/>
              <w:jc w:val="both"/>
            </w:pPr>
            <w:r>
              <w:rPr>
                <w:rFonts w:ascii="仿宋_GB2312" w:hAnsi="仿宋_GB2312" w:cs="仿宋_GB2312" w:eastAsia="仿宋_GB2312"/>
                <w:sz w:val="21"/>
                <w:shd w:fill="FFFFFF" w:val="clear"/>
              </w:rPr>
              <w:t>1.16.研磨方式：湿磨，干磨，低温研磨都可。</w:t>
            </w:r>
          </w:p>
          <w:p>
            <w:pPr>
              <w:pStyle w:val="null3"/>
              <w:jc w:val="both"/>
            </w:pPr>
            <w:r>
              <w:rPr>
                <w:rFonts w:ascii="仿宋_GB2312" w:hAnsi="仿宋_GB2312" w:cs="仿宋_GB2312" w:eastAsia="仿宋_GB2312"/>
                <w:sz w:val="21"/>
                <w:shd w:fill="FFFFFF" w:val="clear"/>
              </w:rPr>
              <w:t>1.17 可随意更换适配器，有十四种适配器可供选配，0.2ml×96 孔板， 2.0ml×24适配器，5.0ml×12适配器，15ml×8适配器， 15ml×8适配器， 25ml×4适配器 ，50ml×2适配器，2.0ml×48适配器，5.0ml×24 适配器， 2.0ml×24冷冻适配器（可达-196度）， 5.0ml×12冷冻适配器（可达-196度），15ml×8冷冻适配器（可达-196度），25ml×2冷冻适配器（可达-196度），50ml×2冷冻适配器（可达-196度），可接受任意规格定制。</w:t>
            </w:r>
          </w:p>
          <w:p>
            <w:pPr>
              <w:pStyle w:val="null3"/>
              <w:jc w:val="both"/>
            </w:pPr>
            <w:r>
              <w:rPr>
                <w:rFonts w:ascii="仿宋_GB2312" w:hAnsi="仿宋_GB2312" w:cs="仿宋_GB2312" w:eastAsia="仿宋_GB2312"/>
                <w:sz w:val="21"/>
                <w:shd w:fill="FFFFFF" w:val="clear"/>
              </w:rPr>
              <w:t>★1.18配套离心管开盖工具，可以快速的协助工作人员打开离心管，避免污染。</w:t>
            </w:r>
          </w:p>
          <w:p>
            <w:pPr>
              <w:pStyle w:val="null3"/>
              <w:jc w:val="both"/>
            </w:pPr>
            <w:r>
              <w:rPr>
                <w:rFonts w:ascii="仿宋_GB2312" w:hAnsi="仿宋_GB2312" w:cs="仿宋_GB2312" w:eastAsia="仿宋_GB2312"/>
                <w:sz w:val="21"/>
                <w:shd w:fill="FFFFFF" w:val="clear"/>
              </w:rPr>
              <w:t>1.19. 拥有多项专利，提供专利证书复印件。</w:t>
            </w:r>
          </w:p>
          <w:p>
            <w:pPr>
              <w:pStyle w:val="null3"/>
              <w:jc w:val="both"/>
            </w:pPr>
            <w:r>
              <w:rPr>
                <w:rFonts w:ascii="仿宋_GB2312" w:hAnsi="仿宋_GB2312" w:cs="仿宋_GB2312" w:eastAsia="仿宋_GB2312"/>
                <w:sz w:val="21"/>
                <w:shd w:fill="FFFFFF" w:val="clear"/>
              </w:rPr>
              <w:t>★1.20需要提供不低于50篇以上发表在SCI上的引用论文做为实验指导参考。</w:t>
            </w:r>
          </w:p>
          <w:p>
            <w:pPr>
              <w:pStyle w:val="null3"/>
              <w:jc w:val="both"/>
            </w:pPr>
            <w:r>
              <w:rPr>
                <w:rFonts w:ascii="仿宋_GB2312" w:hAnsi="仿宋_GB2312" w:cs="仿宋_GB2312" w:eastAsia="仿宋_GB2312"/>
                <w:sz w:val="21"/>
                <w:shd w:fill="FFFFFF" w:val="clear"/>
              </w:rPr>
              <w:t>1.21.具有升级成超低温液氮冷冻或空气制冷机制冷的能力。</w:t>
            </w:r>
          </w:p>
          <w:p>
            <w:pPr>
              <w:pStyle w:val="null3"/>
              <w:jc w:val="both"/>
            </w:pPr>
            <w:r>
              <w:rPr>
                <w:rFonts w:ascii="仿宋_GB2312" w:hAnsi="仿宋_GB2312" w:cs="仿宋_GB2312" w:eastAsia="仿宋_GB2312"/>
                <w:sz w:val="21"/>
                <w:shd w:fill="FFFFFF" w:val="clear"/>
              </w:rPr>
              <w:t>1.22.采用进口原装脉冲式马达驱动发生系统，性能稳定；招标时需出具欧州原产授权证书</w:t>
            </w:r>
          </w:p>
          <w:p>
            <w:pPr>
              <w:pStyle w:val="null3"/>
              <w:jc w:val="both"/>
            </w:pPr>
            <w:r>
              <w:rPr>
                <w:rFonts w:ascii="仿宋_GB2312" w:hAnsi="仿宋_GB2312" w:cs="仿宋_GB2312" w:eastAsia="仿宋_GB2312"/>
                <w:sz w:val="21"/>
                <w:shd w:fill="FFFFFF" w:val="clear"/>
              </w:rPr>
              <w:t>1.23.产品具有欧盟认可的检测机构出具的检验证书，满足MD2006/42/EC，LVD2014/35/EU，EC2014/30/EU三大指令及其标准：EN ISO 12100:2010,EN 61010-1:2010, EN 61326-1:2013,EN 61000-3-2:2014, EN 61000-3-3:2013</w:t>
            </w:r>
          </w:p>
          <w:p>
            <w:pPr>
              <w:pStyle w:val="null3"/>
              <w:jc w:val="both"/>
            </w:pPr>
            <w:r>
              <w:rPr>
                <w:rFonts w:ascii="仿宋_GB2312" w:hAnsi="仿宋_GB2312" w:cs="仿宋_GB2312" w:eastAsia="仿宋_GB2312"/>
                <w:sz w:val="21"/>
                <w:shd w:fill="FFFFFF" w:val="clear"/>
              </w:rPr>
              <w:t>★1.24.需要品牌厂家出具的售后服务承诺书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1、主机一台。</w:t>
            </w:r>
          </w:p>
          <w:p>
            <w:pPr>
              <w:pStyle w:val="null3"/>
              <w:jc w:val="both"/>
            </w:pPr>
            <w:r>
              <w:rPr>
                <w:rFonts w:ascii="仿宋_GB2312" w:hAnsi="仿宋_GB2312" w:cs="仿宋_GB2312" w:eastAsia="仿宋_GB2312"/>
                <w:sz w:val="21"/>
                <w:shd w:fill="FFFFFF" w:val="clear"/>
              </w:rPr>
              <w:t>2、2ml适配器1套，2ml制冷适配器1套。</w:t>
            </w:r>
          </w:p>
          <w:p>
            <w:pPr>
              <w:pStyle w:val="null3"/>
              <w:jc w:val="both"/>
            </w:pPr>
            <w:r>
              <w:rPr>
                <w:rFonts w:ascii="仿宋_GB2312" w:hAnsi="仿宋_GB2312" w:cs="仿宋_GB2312" w:eastAsia="仿宋_GB2312"/>
                <w:sz w:val="21"/>
                <w:shd w:fill="FFFFFF" w:val="clear"/>
              </w:rPr>
              <w:t>3、5号进口不锈钢研磨珠一瓶，3号进口不锈钢研磨珠一瓶。</w:t>
            </w:r>
          </w:p>
          <w:p>
            <w:pPr>
              <w:pStyle w:val="null3"/>
              <w:jc w:val="both"/>
            </w:pPr>
            <w:r>
              <w:rPr>
                <w:rFonts w:ascii="仿宋_GB2312" w:hAnsi="仿宋_GB2312" w:cs="仿宋_GB2312" w:eastAsia="仿宋_GB2312"/>
                <w:sz w:val="21"/>
                <w:shd w:fill="FFFFFF" w:val="clear"/>
              </w:rPr>
              <w:t>4、离心管一袋。</w:t>
            </w:r>
          </w:p>
        </w:tc>
      </w:tr>
    </w:tbl>
    <w:p>
      <w:pPr>
        <w:pStyle w:val="null3"/>
        <w:jc w:val="left"/>
      </w:pPr>
      <w:r>
        <w:rPr>
          <w:rFonts w:ascii="仿宋_GB2312" w:hAnsi="仿宋_GB2312" w:cs="仿宋_GB2312" w:eastAsia="仿宋_GB2312"/>
        </w:rPr>
        <w:t>标的名称：A02100603-试验箱及气候环境试验设备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b/>
                <w:color w:val="000000"/>
                <w:shd w:fill="FFFFFF" w:val="clear"/>
              </w:rPr>
              <w:t>人工气候箱</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color w:val="000000"/>
                <w:shd w:fill="FFFFFF" w:val="clear"/>
              </w:rPr>
              <w:t>用于植物的生长和组织培养，种子发芽、育苗、微生物的培养试验；昆虫小动物的饲养，提供了精准的恒温恒湿及模拟光照的实验条件。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采用32位微电脑控制器,不小于4.3寸触摸屏.触摸开关、操作简便；拒绝液晶及按键方式。可编程控制模式：可按北京时间同步设定白天黑夜时间，一天可分1-12组工作时间控制温度、光照强度参数值；拒绝用倒计时方式控制。同一平面光照均匀可控，每个空间光照相互不干扰,光照控制精度100LX。采用全光谱冷光源植物光照；确保提供高效的光源。光照由多个LED灯组成的顶部照明单元适合培养多种成熟度的植物；高效的生长面积与占地面积比；光照强度可灵活转变；顶置LED光，竖直光照，更适合动植物生长需要。外壳采用不锈钢，防指纹表面处理，内胆为镜面不锈钢；层架高度可调；层架可直接向外抽取；箱体为整体发泡，保温层大于5CM，坚固耐用，大方可靠。采用国际知名品牌压缩机和循环风机，配合严格专业的制冷工艺来保证系统质量的长久可靠性、稳定。光谱结构组成：适合植物生长和育种诱导， 730-750nm波长(远红光)占11%，620-660nm波长(红光)占55%，530-560nm波长(绿光)占18%，460-490nm(蓝光)16%，发光视觉效果为类似太阳光谱，柔和明亮，提供光谱图；近远红光、红光、黄光、蓝光、白光5种光，光强各自可自由调节组合，互不干扰。拒绝不可调节。单板LED模块功率≤100W，光照板尺寸≥47*38cm，拒绝灯管式光源，提供LED模组样品；LED模块电压低于36V，拒绝220V通入确定安全；</w:t>
            </w:r>
          </w:p>
          <w:p>
            <w:pPr>
              <w:pStyle w:val="null3"/>
              <w:jc w:val="both"/>
            </w:pPr>
            <w:r>
              <w:rPr>
                <w:rFonts w:ascii="仿宋_GB2312" w:hAnsi="仿宋_GB2312" w:cs="仿宋_GB2312" w:eastAsia="仿宋_GB2312"/>
                <w:sz w:val="21"/>
                <w:shd w:fill="FFFFFF" w:val="clear"/>
              </w:rPr>
              <w:t>2．节能全光谱LED平面式光照板，每块板由540颗LED灯组成，每个芯片小于等于0.2W，采用台湾晶元芯片，使用寿命大于20000小时以上。采用大密度低功率，有利光照均匀，产热小。拒绝大功率LED芯片，不利于降温。</w:t>
            </w:r>
          </w:p>
          <w:p>
            <w:pPr>
              <w:pStyle w:val="null3"/>
              <w:jc w:val="both"/>
            </w:pPr>
            <w:r>
              <w:rPr>
                <w:rFonts w:ascii="仿宋_GB2312" w:hAnsi="仿宋_GB2312" w:cs="仿宋_GB2312" w:eastAsia="仿宋_GB2312"/>
                <w:sz w:val="21"/>
                <w:shd w:fill="FFFFFF" w:val="clear"/>
              </w:rPr>
              <w:t>3. 箱体内置换新风系统，可以在触摸屏上设定换风量和风速大小；新风通过过滤器送入培养箱，新风换气量≥10m3/h；拒绝外置控制器，影响系统的整体美观。</w:t>
            </w:r>
          </w:p>
          <w:p>
            <w:pPr>
              <w:pStyle w:val="null3"/>
              <w:jc w:val="both"/>
            </w:pPr>
            <w:r>
              <w:rPr>
                <w:rFonts w:ascii="仿宋_GB2312" w:hAnsi="仿宋_GB2312" w:cs="仿宋_GB2312" w:eastAsia="仿宋_GB2312"/>
                <w:sz w:val="21"/>
                <w:shd w:fill="FFFFFF" w:val="clear"/>
              </w:rPr>
              <w:t>4．节能全光谱LED平面式光照板，每块板由540颗LED灯组成，每个芯片小于等于0.2W，采用台湾晶元芯片，使用寿命大于20000小时以上。采用大密度低功率，有利光照均匀，产热小。拒绝大功率LED芯片，不利于降温。</w:t>
            </w:r>
          </w:p>
          <w:p>
            <w:pPr>
              <w:pStyle w:val="null3"/>
              <w:jc w:val="both"/>
            </w:pPr>
            <w:r>
              <w:rPr>
                <w:rFonts w:ascii="仿宋_GB2312" w:hAnsi="仿宋_GB2312" w:cs="仿宋_GB2312" w:eastAsia="仿宋_GB2312"/>
                <w:sz w:val="21"/>
                <w:shd w:fill="FFFFFF" w:val="clear"/>
              </w:rPr>
              <w:t>5.智能化低温长效制冷防结冰技术和高温PID加热技术；兼顾控温的精准性和节能环保性；</w:t>
            </w:r>
          </w:p>
          <w:p>
            <w:pPr>
              <w:pStyle w:val="null3"/>
              <w:jc w:val="both"/>
            </w:pPr>
            <w:r>
              <w:rPr>
                <w:rFonts w:ascii="仿宋_GB2312" w:hAnsi="仿宋_GB2312" w:cs="仿宋_GB2312" w:eastAsia="仿宋_GB2312"/>
                <w:sz w:val="21"/>
                <w:shd w:fill="FFFFFF" w:val="clear"/>
              </w:rPr>
              <w:t>6.容积:3*150L(三个独立空间)；温控范围:0-50℃,三个独立的温控区；温控精度:±0.5-1.0℃，均匀度:±1.0℃。</w:t>
            </w:r>
          </w:p>
          <w:p>
            <w:pPr>
              <w:pStyle w:val="null3"/>
              <w:jc w:val="both"/>
            </w:pPr>
            <w:r>
              <w:rPr>
                <w:rFonts w:ascii="仿宋_GB2312" w:hAnsi="仿宋_GB2312" w:cs="仿宋_GB2312" w:eastAsia="仿宋_GB2312"/>
                <w:sz w:val="21"/>
                <w:shd w:fill="FFFFFF" w:val="clear"/>
              </w:rPr>
              <w:t>7、光照强度（LX）:0-30000，三个独立的光照控制区。调光方式:任意光强可设。</w:t>
            </w:r>
          </w:p>
          <w:p>
            <w:pPr>
              <w:pStyle w:val="null3"/>
              <w:jc w:val="both"/>
            </w:pPr>
            <w:r>
              <w:rPr>
                <w:rFonts w:ascii="仿宋_GB2312" w:hAnsi="仿宋_GB2312" w:cs="仿宋_GB2312" w:eastAsia="仿宋_GB2312"/>
                <w:sz w:val="21"/>
                <w:shd w:fill="FFFFFF" w:val="clear"/>
              </w:rPr>
              <w:t>超声波加湿，双头加湿头，加湿量自适应控制，加湿器内置培养箱风道内，减少占地面积，拒绝外置加湿器；加湿器使用寿命大于3000小时。 加湿器水桶大于30L，每次加水可用20天以上，拒绝小桶2-5天要加水。湿度传感器采用防结露纳米材料，可在大于95%以上的湿度，长时间正常工作。湿度控范围：50-95%RH；湿度控精度：±5-7%RH。三个独立的湿度控制区。警报：箱体警报分为可视警报（彩色警报灯）及声音警报（警报铃），可设定温度警报，可设定温度过程跟踪警报，用严密监测温度变化，箱体储存最近20次以上报警信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主要配置：</w:t>
            </w:r>
          </w:p>
          <w:p>
            <w:pPr>
              <w:pStyle w:val="null3"/>
              <w:jc w:val="both"/>
            </w:pPr>
            <w:r>
              <w:rPr>
                <w:rFonts w:ascii="仿宋_GB2312" w:hAnsi="仿宋_GB2312" w:cs="仿宋_GB2312" w:eastAsia="仿宋_GB2312"/>
                <w:sz w:val="21"/>
                <w:shd w:fill="FFFFFF" w:val="clear"/>
              </w:rPr>
              <w:t>1、主机*1</w:t>
            </w:r>
          </w:p>
        </w:tc>
      </w:tr>
    </w:tbl>
    <w:p>
      <w:pPr>
        <w:pStyle w:val="null3"/>
        <w:jc w:val="left"/>
      </w:pPr>
      <w:r>
        <w:rPr>
          <w:rFonts w:ascii="仿宋_GB2312" w:hAnsi="仿宋_GB2312" w:cs="仿宋_GB2312" w:eastAsia="仿宋_GB2312"/>
        </w:rPr>
        <w:t>标的名称：A02100601-分析天平及专用天平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天</w:t>
            </w:r>
            <w:r>
              <w:rPr>
                <w:rFonts w:ascii="仿宋_GB2312" w:hAnsi="仿宋_GB2312" w:cs="仿宋_GB2312" w:eastAsia="仿宋_GB2312"/>
                <w:sz w:val="21"/>
                <w:shd w:fill="FFFFFF" w:val="clear"/>
              </w:rPr>
              <w:t>平</w:t>
            </w:r>
            <w:r>
              <w:rPr>
                <w:rFonts w:ascii="仿宋_GB2312" w:hAnsi="仿宋_GB2312" w:cs="仿宋_GB2312" w:eastAsia="仿宋_GB2312"/>
                <w:sz w:val="21"/>
                <w:shd w:fill="FFFFFF" w:val="clear"/>
              </w:rPr>
              <w:t>(千分之一)</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25"/>
              <w:jc w:val="both"/>
            </w:pPr>
            <w:r>
              <w:rPr>
                <w:rFonts w:ascii="仿宋_GB2312" w:hAnsi="仿宋_GB2312" w:cs="仿宋_GB2312" w:eastAsia="仿宋_GB2312"/>
                <w:sz w:val="21"/>
                <w:b/>
                <w:shd w:fill="FFFFFF" w:val="clear"/>
              </w:rPr>
              <w:t>功能：用于实验室样品重量的准确称量。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1.最大秤量：220g；可读性：1mg；重复性（5%载荷下）：0.7mg；线性误差：0.6mg；灵敏度便偏移（标称加载下）：5mg；最小称量值（USP，允差=0.10% ）：1.4g；稳定时间：1.5S；秤盘直径：Ø 120mm；电磁力补偿（EMFC）称重传感器；自动内部校正</w:t>
            </w:r>
          </w:p>
          <w:p>
            <w:pPr>
              <w:pStyle w:val="null3"/>
              <w:jc w:val="both"/>
            </w:pPr>
            <w:r>
              <w:rPr>
                <w:rFonts w:ascii="仿宋_GB2312" w:hAnsi="仿宋_GB2312" w:cs="仿宋_GB2312" w:eastAsia="仿宋_GB2312"/>
                <w:sz w:val="21"/>
                <w:shd w:fill="FFFFFF" w:val="clear"/>
              </w:rPr>
              <w:t>2.金属底座与PBT顶部外壳的材质，坚固耐用</w:t>
            </w:r>
          </w:p>
          <w:p>
            <w:pPr>
              <w:pStyle w:val="null3"/>
              <w:jc w:val="both"/>
            </w:pPr>
            <w:r>
              <w:rPr>
                <w:rFonts w:ascii="仿宋_GB2312" w:hAnsi="仿宋_GB2312" w:cs="仿宋_GB2312" w:eastAsia="仿宋_GB2312"/>
                <w:sz w:val="21"/>
                <w:shd w:fill="FFFFFF" w:val="clear"/>
              </w:rPr>
              <w:t>3.LCD混合触摸屏，操作简便</w:t>
            </w:r>
          </w:p>
          <w:p>
            <w:pPr>
              <w:pStyle w:val="null3"/>
              <w:jc w:val="both"/>
            </w:pPr>
            <w:r>
              <w:rPr>
                <w:rFonts w:ascii="仿宋_GB2312" w:hAnsi="仿宋_GB2312" w:cs="仿宋_GB2312" w:eastAsia="仿宋_GB2312"/>
                <w:sz w:val="21"/>
                <w:shd w:fill="FFFFFF" w:val="clear"/>
              </w:rPr>
              <w:t>4.最多可自定义5种外部环境条件，使天平测量可以适应不同环境</w:t>
            </w:r>
          </w:p>
          <w:p>
            <w:pPr>
              <w:pStyle w:val="null3"/>
              <w:jc w:val="both"/>
            </w:pPr>
            <w:r>
              <w:rPr>
                <w:rFonts w:ascii="仿宋_GB2312" w:hAnsi="仿宋_GB2312" w:cs="仿宋_GB2312" w:eastAsia="仿宋_GB2312"/>
                <w:sz w:val="21"/>
                <w:shd w:fill="FFFFFF" w:val="clear"/>
              </w:rPr>
              <w:t>5.机身标配In use cover 保护罩，可有效避免散落样品的腐蚀和对天平表面的损伤。密码保护功能实现权限管理，可防止意外更改天平设置。样品ID设置，可以为样品分配ID号，便于管理。通信接口： USB-A接口和RS232接口，且可选配蓝牙组件，方便连接打印机和电脑等设备。</w:t>
            </w:r>
          </w:p>
          <w:p>
            <w:pPr>
              <w:pStyle w:val="null3"/>
              <w:jc w:val="both"/>
            </w:pPr>
            <w:r>
              <w:rPr>
                <w:rFonts w:ascii="仿宋_GB2312" w:hAnsi="仿宋_GB2312" w:cs="仿宋_GB2312" w:eastAsia="仿宋_GB2312"/>
                <w:sz w:val="21"/>
                <w:shd w:fill="FFFFFF" w:val="clear"/>
              </w:rPr>
              <w:t>6.支持EasyDirect Balance数据管理软件, 可同时连接最多10台天平实现数据传输管理。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7.PC-Direct功能可将称量结果直接传输至Excel等开放式应用程序，传输过程自动开始,无需其它辅助软件。制造商需具备提供校准服务的能力，能提供中国合格评定国家认可委员会颁发的CNAS实验室认可证书。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1、主机一台</w:t>
            </w:r>
          </w:p>
          <w:p>
            <w:pPr>
              <w:pStyle w:val="null3"/>
              <w:jc w:val="both"/>
            </w:pPr>
            <w:r>
              <w:rPr>
                <w:rFonts w:ascii="仿宋_GB2312" w:hAnsi="仿宋_GB2312" w:cs="仿宋_GB2312" w:eastAsia="仿宋_GB2312"/>
                <w:sz w:val="21"/>
                <w:shd w:fill="FFFFFF" w:val="clear"/>
              </w:rPr>
              <w:t>2、防风罩一个</w:t>
            </w:r>
          </w:p>
          <w:p>
            <w:pPr>
              <w:pStyle w:val="null3"/>
              <w:jc w:val="both"/>
            </w:pPr>
            <w:r>
              <w:rPr>
                <w:rFonts w:ascii="仿宋_GB2312" w:hAnsi="仿宋_GB2312" w:cs="仿宋_GB2312" w:eastAsia="仿宋_GB2312"/>
                <w:sz w:val="21"/>
                <w:shd w:fill="FFFFFF" w:val="clear"/>
              </w:rPr>
              <w:t>3、电源一套</w:t>
            </w:r>
          </w:p>
        </w:tc>
      </w:tr>
    </w:tbl>
    <w:p>
      <w:pPr>
        <w:pStyle w:val="null3"/>
        <w:jc w:val="left"/>
      </w:pPr>
      <w:r>
        <w:rPr>
          <w:rFonts w:ascii="仿宋_GB2312" w:hAnsi="仿宋_GB2312" w:cs="仿宋_GB2312" w:eastAsia="仿宋_GB2312"/>
        </w:rPr>
        <w:t>标的名称：A02100601-分析天平及专用天平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名称：</w:t>
            </w:r>
            <w:r>
              <w:rPr>
                <w:rFonts w:ascii="仿宋_GB2312" w:hAnsi="仿宋_GB2312" w:cs="仿宋_GB2312" w:eastAsia="仿宋_GB2312"/>
                <w:sz w:val="21"/>
                <w:b/>
                <w:shd w:fill="FFFFFF" w:val="clear"/>
              </w:rPr>
              <w:t>天平(万分之一)</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25"/>
              <w:jc w:val="left"/>
            </w:pPr>
            <w:r>
              <w:rPr>
                <w:rFonts w:ascii="仿宋_GB2312" w:hAnsi="仿宋_GB2312" w:cs="仿宋_GB2312" w:eastAsia="仿宋_GB2312"/>
                <w:sz w:val="21"/>
                <w:b/>
                <w:shd w:fill="FFFFFF" w:val="clear"/>
              </w:rPr>
              <w:t>功能：用于实验室样品重量的准确称量。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shd w:fill="FFFFFF" w:val="clear"/>
              </w:rPr>
              <w:t>具体参数：</w:t>
            </w:r>
          </w:p>
          <w:p>
            <w:pPr>
              <w:pStyle w:val="null3"/>
              <w:jc w:val="left"/>
            </w:pPr>
            <w:r>
              <w:rPr>
                <w:rFonts w:ascii="仿宋_GB2312" w:hAnsi="仿宋_GB2312" w:cs="仿宋_GB2312" w:eastAsia="仿宋_GB2312"/>
                <w:sz w:val="21"/>
                <w:shd w:fill="FFFFFF" w:val="clear"/>
              </w:rPr>
              <w:t>1、最大秤量：220g；可读性：0.1mg；重复性（5%载荷下）：0.08mg；线性误差：0.06mg；灵敏度便偏移（标称加载下）：0.5mg；最小称量值（U=1%, k=2）：16mg；稳定时间：2S；秤盘直径：Ø 90mm。电磁力补偿（EMFC）称重传感器。</w:t>
            </w:r>
          </w:p>
          <w:p>
            <w:pPr>
              <w:pStyle w:val="null3"/>
              <w:jc w:val="left"/>
            </w:pPr>
            <w:r>
              <w:rPr>
                <w:rFonts w:ascii="仿宋_GB2312" w:hAnsi="仿宋_GB2312" w:cs="仿宋_GB2312" w:eastAsia="仿宋_GB2312"/>
                <w:sz w:val="21"/>
                <w:shd w:fill="FFFFFF" w:val="clear"/>
              </w:rPr>
              <w:t>2、FACT全自动内部校准，可设置触发条件：温度变化后启动、水平调节后启动、通电后启动，且可自定义首选日期及开始时间.全金属机架及外壳，具有过载保护功能，坚固耐用。</w:t>
            </w:r>
          </w:p>
          <w:p>
            <w:pPr>
              <w:pStyle w:val="null3"/>
              <w:jc w:val="left"/>
            </w:pPr>
            <w:r>
              <w:rPr>
                <w:rFonts w:ascii="仿宋_GB2312" w:hAnsi="仿宋_GB2312" w:cs="仿宋_GB2312" w:eastAsia="仿宋_GB2312"/>
                <w:sz w:val="21"/>
                <w:shd w:fill="FFFFFF" w:val="clear"/>
              </w:rPr>
              <w:t>3、机身标配In use cover 保护罩，可有效避免散落样品的腐蚀和对天平表面的损伤。</w:t>
            </w:r>
          </w:p>
          <w:p>
            <w:pPr>
              <w:pStyle w:val="null3"/>
              <w:jc w:val="left"/>
            </w:pPr>
            <w:r>
              <w:rPr>
                <w:rFonts w:ascii="仿宋_GB2312" w:hAnsi="仿宋_GB2312" w:cs="仿宋_GB2312" w:eastAsia="仿宋_GB2312"/>
                <w:sz w:val="21"/>
                <w:shd w:fill="FFFFFF" w:val="clear"/>
              </w:rPr>
              <w:t>4、4.5英寸彩色触摸屏，操作直观简便。</w:t>
            </w:r>
          </w:p>
          <w:p>
            <w:pPr>
              <w:pStyle w:val="null3"/>
              <w:jc w:val="left"/>
            </w:pPr>
            <w:r>
              <w:rPr>
                <w:rFonts w:ascii="仿宋_GB2312" w:hAnsi="仿宋_GB2312" w:cs="仿宋_GB2312" w:eastAsia="仿宋_GB2312"/>
                <w:sz w:val="21"/>
                <w:shd w:fill="FFFFFF" w:val="clear"/>
              </w:rPr>
              <w:t>5、LevelControl水平调节向导，若天平不水平，主屏幕上的水平指示器将变为红色，以保证用户在正确的称量条件下获取数据。</w:t>
            </w:r>
          </w:p>
          <w:p>
            <w:pPr>
              <w:pStyle w:val="null3"/>
              <w:jc w:val="left"/>
            </w:pPr>
            <w:r>
              <w:rPr>
                <w:rFonts w:ascii="仿宋_GB2312" w:hAnsi="仿宋_GB2312" w:cs="仿宋_GB2312" w:eastAsia="仿宋_GB2312"/>
                <w:sz w:val="21"/>
                <w:shd w:fill="FFFFFF" w:val="clear"/>
              </w:rPr>
              <w:t>6、可自定义4种外部环境条件（非常稳定、稳定、标准、极不稳定），使天平测量可以适应不同环境。</w:t>
            </w:r>
          </w:p>
          <w:p>
            <w:pPr>
              <w:pStyle w:val="null3"/>
              <w:jc w:val="left"/>
            </w:pPr>
            <w:r>
              <w:rPr>
                <w:rFonts w:ascii="仿宋_GB2312" w:hAnsi="仿宋_GB2312" w:cs="仿宋_GB2312" w:eastAsia="仿宋_GB2312"/>
                <w:sz w:val="21"/>
                <w:shd w:fill="FFFFFF" w:val="clear"/>
              </w:rPr>
              <w:t>7、可定义3个称量配置文件，便于存储特定称量应用所需的天平设置。可自定义4个用户组及10个用户，可防止意外更改天平设置。ISO日志可记录6种数据：校正历史、测试历史、维护历史、活动日志、软件更新历史、错误日志，以便用户进行安全数据管理。</w:t>
            </w:r>
          </w:p>
          <w:p>
            <w:pPr>
              <w:pStyle w:val="null3"/>
              <w:jc w:val="left"/>
            </w:pPr>
            <w:r>
              <w:rPr>
                <w:rFonts w:ascii="仿宋_GB2312" w:hAnsi="仿宋_GB2312" w:cs="仿宋_GB2312" w:eastAsia="仿宋_GB2312"/>
                <w:sz w:val="21"/>
                <w:shd w:fill="FFFFFF" w:val="clear"/>
              </w:rPr>
              <w:t>8、最小称量值(MinWeigh)功能，提供符合质量法规的称量帮助。</w:t>
            </w:r>
          </w:p>
          <w:p>
            <w:pPr>
              <w:pStyle w:val="null3"/>
              <w:jc w:val="left"/>
            </w:pPr>
            <w:r>
              <w:rPr>
                <w:rFonts w:ascii="仿宋_GB2312" w:hAnsi="仿宋_GB2312" w:cs="仿宋_GB2312" w:eastAsia="仿宋_GB2312"/>
                <w:sz w:val="21"/>
                <w:shd w:fill="FFFFFF" w:val="clear"/>
              </w:rPr>
              <w:t>9、4个通信接口： USB-A接口、USB-C接口、RS232接口、以太网接口，且可选配蓝牙组件，方便连接打印机和电脑等设备。支持EasyDirect Balance数据管理软件, 可同时连接最多10台天平实现数据传输管理。Drop to cursor功能可将称量结果直接传输至Excel等开放式应用程序，传输过程自动开始,无需其它辅助软件。制造商需具备提供校准服务的能力，能提供中国合格评定国家认可委员会颁发的CNAS实验室认可证书。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shd w:fill="FFFFFF" w:val="clear"/>
              </w:rPr>
              <w:t>主要配置：</w:t>
            </w:r>
          </w:p>
          <w:p>
            <w:pPr>
              <w:pStyle w:val="null3"/>
              <w:jc w:val="left"/>
            </w:pPr>
            <w:r>
              <w:rPr>
                <w:rFonts w:ascii="仿宋_GB2312" w:hAnsi="仿宋_GB2312" w:cs="仿宋_GB2312" w:eastAsia="仿宋_GB2312"/>
                <w:sz w:val="21"/>
                <w:shd w:fill="FFFFFF" w:val="clear"/>
              </w:rPr>
              <w:t>1、主机一台</w:t>
            </w:r>
          </w:p>
          <w:p>
            <w:pPr>
              <w:pStyle w:val="null3"/>
              <w:jc w:val="left"/>
            </w:pPr>
            <w:r>
              <w:rPr>
                <w:rFonts w:ascii="仿宋_GB2312" w:hAnsi="仿宋_GB2312" w:cs="仿宋_GB2312" w:eastAsia="仿宋_GB2312"/>
                <w:sz w:val="21"/>
                <w:shd w:fill="FFFFFF" w:val="clear"/>
              </w:rPr>
              <w:t>2、防风罩一个</w:t>
            </w:r>
          </w:p>
          <w:p>
            <w:pPr>
              <w:pStyle w:val="null3"/>
              <w:jc w:val="both"/>
            </w:pPr>
            <w:r>
              <w:rPr>
                <w:rFonts w:ascii="仿宋_GB2312" w:hAnsi="仿宋_GB2312" w:cs="仿宋_GB2312" w:eastAsia="仿宋_GB2312"/>
                <w:sz w:val="21"/>
                <w:shd w:fill="FFFFFF" w:val="clear"/>
              </w:rPr>
              <w:t>3、电源一套</w:t>
            </w:r>
          </w:p>
        </w:tc>
      </w:tr>
    </w:tbl>
    <w:p>
      <w:pPr>
        <w:pStyle w:val="null3"/>
        <w:jc w:val="left"/>
      </w:pPr>
      <w:r>
        <w:rPr>
          <w:rFonts w:ascii="仿宋_GB2312" w:hAnsi="仿宋_GB2312" w:cs="仿宋_GB2312" w:eastAsia="仿宋_GB2312"/>
        </w:rPr>
        <w:t>标的名称：A02100499-其他分析仪器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b/>
              </w:rPr>
              <w:t>梯度PCR仪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b/>
                <w:shd w:fill="FFFFFF" w:val="clear"/>
              </w:rPr>
              <w:t>主要用于分子生物学实验中，通过在聚合酶链式反应（PCR）过程中创建不同的温度梯度，优化PCR反应条件，提高扩增效率和特异性。</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具体参数：</w:t>
            </w:r>
          </w:p>
          <w:p>
            <w:pPr>
              <w:pStyle w:val="null3"/>
              <w:jc w:val="both"/>
            </w:pPr>
            <w:r>
              <w:rPr>
                <w:rFonts w:ascii="仿宋_GB2312" w:hAnsi="仿宋_GB2312" w:cs="仿宋_GB2312" w:eastAsia="仿宋_GB2312"/>
                <w:sz w:val="21"/>
                <w:shd w:fill="FFFFFF" w:val="clear"/>
              </w:rPr>
              <w:t>1．反应模块：0.2ml×96孔反应模块，适合96孔板、8联管、单管等标准耗材；</w:t>
            </w:r>
          </w:p>
          <w:p>
            <w:pPr>
              <w:pStyle w:val="null3"/>
              <w:jc w:val="both"/>
            </w:pPr>
            <w:r>
              <w:rPr>
                <w:rFonts w:ascii="仿宋_GB2312" w:hAnsi="仿宋_GB2312" w:cs="仿宋_GB2312" w:eastAsia="仿宋_GB2312"/>
                <w:sz w:val="21"/>
                <w:shd w:fill="FFFFFF" w:val="clear"/>
              </w:rPr>
              <w:t>2. 仪器冷却/加热技术（温控方式）：Peliter半导体；</w:t>
            </w:r>
          </w:p>
          <w:p>
            <w:pPr>
              <w:pStyle w:val="null3"/>
              <w:jc w:val="both"/>
            </w:pPr>
            <w:r>
              <w:rPr>
                <w:rFonts w:ascii="仿宋_GB2312" w:hAnsi="仿宋_GB2312" w:cs="仿宋_GB2312" w:eastAsia="仿宋_GB2312"/>
                <w:sz w:val="21"/>
                <w:shd w:fill="FFFFFF" w:val="clear"/>
              </w:rPr>
              <w:t>3. 标配为快速反应模块，其最大变温速率：≥4℃/S,能提高工作效率</w:t>
            </w:r>
          </w:p>
          <w:p>
            <w:pPr>
              <w:pStyle w:val="null3"/>
              <w:jc w:val="both"/>
            </w:pPr>
            <w:r>
              <w:rPr>
                <w:rFonts w:ascii="仿宋_GB2312" w:hAnsi="仿宋_GB2312" w:cs="仿宋_GB2312" w:eastAsia="仿宋_GB2312"/>
                <w:sz w:val="21"/>
                <w:shd w:fill="FFFFFF" w:val="clear"/>
              </w:rPr>
              <w:t>4. 温度控制范围：3-99℃</w:t>
            </w:r>
          </w:p>
          <w:p>
            <w:pPr>
              <w:pStyle w:val="null3"/>
              <w:jc w:val="both"/>
            </w:pPr>
            <w:r>
              <w:rPr>
                <w:rFonts w:ascii="仿宋_GB2312" w:hAnsi="仿宋_GB2312" w:cs="仿宋_GB2312" w:eastAsia="仿宋_GB2312"/>
                <w:sz w:val="21"/>
                <w:shd w:fill="FFFFFF" w:val="clear"/>
              </w:rPr>
              <w:t>★5. 仪器控温准确性：≤±0.1℃</w:t>
            </w:r>
          </w:p>
          <w:p>
            <w:pPr>
              <w:pStyle w:val="null3"/>
              <w:jc w:val="both"/>
            </w:pPr>
            <w:r>
              <w:rPr>
                <w:rFonts w:ascii="仿宋_GB2312" w:hAnsi="仿宋_GB2312" w:cs="仿宋_GB2312" w:eastAsia="仿宋_GB2312"/>
                <w:sz w:val="21"/>
                <w:shd w:fill="FFFFFF" w:val="clear"/>
              </w:rPr>
              <w:t>6. 仪器控温均一性：≤±0.2℃</w:t>
            </w:r>
          </w:p>
          <w:p>
            <w:pPr>
              <w:pStyle w:val="null3"/>
              <w:jc w:val="both"/>
            </w:pPr>
            <w:r>
              <w:rPr>
                <w:rFonts w:ascii="仿宋_GB2312" w:hAnsi="仿宋_GB2312" w:cs="仿宋_GB2312" w:eastAsia="仿宋_GB2312"/>
                <w:sz w:val="21"/>
                <w:shd w:fill="FFFFFF" w:val="clear"/>
              </w:rPr>
              <w:t>7.带有温度梯度功能，可同时对≥12个不同的温度点进行反应条件优化</w:t>
            </w:r>
          </w:p>
          <w:p>
            <w:pPr>
              <w:pStyle w:val="null3"/>
              <w:jc w:val="both"/>
            </w:pPr>
            <w:r>
              <w:rPr>
                <w:rFonts w:ascii="仿宋_GB2312" w:hAnsi="仿宋_GB2312" w:cs="仿宋_GB2312" w:eastAsia="仿宋_GB2312"/>
                <w:sz w:val="21"/>
                <w:shd w:fill="FFFFFF" w:val="clear"/>
              </w:rPr>
              <w:t>★8.具有不少于两种温度梯度设计模式：线性温度梯度和随机温度梯度模式</w:t>
            </w:r>
          </w:p>
          <w:p>
            <w:pPr>
              <w:pStyle w:val="null3"/>
              <w:jc w:val="both"/>
            </w:pPr>
            <w:r>
              <w:rPr>
                <w:rFonts w:ascii="仿宋_GB2312" w:hAnsi="仿宋_GB2312" w:cs="仿宋_GB2312" w:eastAsia="仿宋_GB2312"/>
                <w:sz w:val="21"/>
                <w:shd w:fill="FFFFFF" w:val="clear"/>
              </w:rPr>
              <w:t>9．热盖温度可调，最高不低于110℃</w:t>
            </w:r>
          </w:p>
          <w:p>
            <w:pPr>
              <w:pStyle w:val="null3"/>
              <w:jc w:val="both"/>
            </w:pPr>
            <w:r>
              <w:rPr>
                <w:rFonts w:ascii="仿宋_GB2312" w:hAnsi="仿宋_GB2312" w:cs="仿宋_GB2312" w:eastAsia="仿宋_GB2312"/>
                <w:sz w:val="21"/>
                <w:shd w:fill="FFFFFF" w:val="clear"/>
              </w:rPr>
              <w:t>10. 热盖采用非固定的方式，其高度可调，适合各种不同的耗材使用</w:t>
            </w:r>
          </w:p>
          <w:p>
            <w:pPr>
              <w:pStyle w:val="null3"/>
              <w:jc w:val="both"/>
            </w:pPr>
            <w:r>
              <w:rPr>
                <w:rFonts w:ascii="仿宋_GB2312" w:hAnsi="仿宋_GB2312" w:cs="仿宋_GB2312" w:eastAsia="仿宋_GB2312"/>
                <w:sz w:val="21"/>
                <w:shd w:fill="FFFFFF" w:val="clear"/>
              </w:rPr>
              <w:t>11. 具有样品防蒸发技术，当热盖温度到达设定温度时才开始PCR反应，使得样品管上方温度始终高于样品温度；</w:t>
            </w:r>
          </w:p>
          <w:p>
            <w:pPr>
              <w:pStyle w:val="null3"/>
              <w:jc w:val="both"/>
            </w:pPr>
            <w:r>
              <w:rPr>
                <w:rFonts w:ascii="仿宋_GB2312" w:hAnsi="仿宋_GB2312" w:cs="仿宋_GB2312" w:eastAsia="仿宋_GB2312"/>
                <w:sz w:val="21"/>
                <w:shd w:fill="FFFFFF" w:val="clear"/>
              </w:rPr>
              <w:t>12. ≥7英寸彩色触摸屏，水晶屏幕，无反光;</w:t>
            </w:r>
          </w:p>
          <w:p>
            <w:pPr>
              <w:pStyle w:val="null3"/>
              <w:jc w:val="both"/>
            </w:pPr>
            <w:r>
              <w:rPr>
                <w:rFonts w:ascii="仿宋_GB2312" w:hAnsi="仿宋_GB2312" w:cs="仿宋_GB2312" w:eastAsia="仿宋_GB2312"/>
                <w:sz w:val="21"/>
                <w:shd w:fill="FFFFFF" w:val="clear"/>
              </w:rPr>
              <w:t>13. 具有USB接口，可无限扩展程序。 用户特异性的程序快速启动功能：每个用户可快速启动自己最近使用过的5个程序。程序运行显示方式可在表格式和图形式之间互相自由切换。静音技术：运行时最大声音不超过45分贝,为实验室提供安静舒适的工作环境。仪器具有独立孵育模块功能，可快速的进行实验室常规孵育实验。具进行Touchdown PCR实验，以提高PCR扩增产物的特异性。有断电自动重启功能。</w:t>
            </w:r>
          </w:p>
          <w:p>
            <w:pPr>
              <w:pStyle w:val="null3"/>
              <w:jc w:val="both"/>
            </w:pPr>
            <w:r>
              <w:rPr>
                <w:rFonts w:ascii="仿宋_GB2312" w:hAnsi="仿宋_GB2312" w:cs="仿宋_GB2312" w:eastAsia="仿宋_GB2312"/>
                <w:sz w:val="21"/>
                <w:shd w:fill="FFFFFF" w:val="clear"/>
              </w:rPr>
              <w:t>★14．屏幕操作软件语言可至少在中文和英文间自由切换，从而满足不同的使用习惯。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1、主机一台</w:t>
            </w:r>
          </w:p>
          <w:p>
            <w:pPr>
              <w:pStyle w:val="null3"/>
              <w:jc w:val="both"/>
            </w:pPr>
            <w:r>
              <w:rPr>
                <w:rFonts w:ascii="仿宋_GB2312" w:hAnsi="仿宋_GB2312" w:cs="仿宋_GB2312" w:eastAsia="仿宋_GB2312"/>
                <w:sz w:val="21"/>
                <w:shd w:fill="FFFFFF" w:val="clear"/>
              </w:rPr>
              <w:t>2、电源线一根</w:t>
            </w:r>
          </w:p>
        </w:tc>
      </w:tr>
    </w:tbl>
    <w:p>
      <w:pPr>
        <w:pStyle w:val="null3"/>
        <w:jc w:val="left"/>
      </w:pPr>
      <w:r>
        <w:rPr>
          <w:rFonts w:ascii="仿宋_GB2312" w:hAnsi="仿宋_GB2312" w:cs="仿宋_GB2312" w:eastAsia="仿宋_GB2312"/>
        </w:rPr>
        <w:t>标的名称：A02071300-卫星定位导航设备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b/>
              </w:rPr>
              <w:t>GPS导航仪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color w:val="000000"/>
                <w:shd w:fill="FFFFFF" w:val="clear"/>
              </w:rPr>
              <w:t>田间调查时记录病、虫、草样品采集地的精确位置。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具体参数：</w:t>
            </w:r>
          </w:p>
          <w:p>
            <w:pPr>
              <w:pStyle w:val="null3"/>
              <w:jc w:val="both"/>
            </w:pPr>
            <w:r>
              <w:rPr>
                <w:rFonts w:ascii="仿宋_GB2312" w:hAnsi="仿宋_GB2312" w:cs="仿宋_GB2312" w:eastAsia="仿宋_GB2312"/>
                <w:sz w:val="21"/>
                <w:shd w:fill="FFFFFF" w:val="clear"/>
              </w:rPr>
              <w:t>1、操作系统 Android 7.1或Linux 。CPU ≥Qualcomm 8 核处理器，主频2.2GHz；</w:t>
            </w:r>
          </w:p>
          <w:p>
            <w:pPr>
              <w:pStyle w:val="null3"/>
              <w:jc w:val="both"/>
            </w:pPr>
            <w:r>
              <w:rPr>
                <w:rFonts w:ascii="仿宋_GB2312" w:hAnsi="仿宋_GB2312" w:cs="仿宋_GB2312" w:eastAsia="仿宋_GB2312"/>
                <w:sz w:val="21"/>
                <w:shd w:fill="FFFFFF" w:val="clear"/>
              </w:rPr>
              <w:t>2、运行内存RAM≥3GB ， ROM ≥32GB 大容量闪存.</w:t>
            </w:r>
          </w:p>
          <w:p>
            <w:pPr>
              <w:pStyle w:val="null3"/>
              <w:jc w:val="both"/>
            </w:pPr>
            <w:r>
              <w:rPr>
                <w:rFonts w:ascii="仿宋_GB2312" w:hAnsi="仿宋_GB2312" w:cs="仿宋_GB2312" w:eastAsia="仿宋_GB2312"/>
                <w:sz w:val="21"/>
                <w:shd w:fill="FFFFFF" w:val="clear"/>
              </w:rPr>
              <w:t>3、定位技术: 72 通道，支持BDS、GPS、GLONASS、 SBAS，支持 GPS+BDS、GPS+GLONASS，支持单北斗定位。定位精度：单点：2-5m；SBAS:1-3m，更新频率：1HZ</w:t>
            </w:r>
          </w:p>
          <w:p>
            <w:pPr>
              <w:pStyle w:val="null3"/>
              <w:jc w:val="both"/>
            </w:pPr>
            <w:r>
              <w:rPr>
                <w:rFonts w:ascii="仿宋_GB2312" w:hAnsi="仿宋_GB2312" w:cs="仿宋_GB2312" w:eastAsia="仿宋_GB2312"/>
                <w:sz w:val="21"/>
                <w:shd w:fill="FFFFFF" w:val="clear"/>
              </w:rPr>
              <w:t>4、通讯：4G 全网通，双卡双待，移动、联通、电信 2G/3G/4G（TD-LTE/FDD-LTE/WCDMA/TD-SCDMA/GSM/CDMA/EVDO），须提供电信设备入网许可许和型号核准证，支持蓝牙、Wi-Fi、支持 RFID，频率为 13.56MHz</w:t>
            </w:r>
          </w:p>
          <w:p>
            <w:pPr>
              <w:pStyle w:val="null3"/>
              <w:jc w:val="both"/>
            </w:pPr>
            <w:r>
              <w:rPr>
                <w:rFonts w:ascii="仿宋_GB2312" w:hAnsi="仿宋_GB2312" w:cs="仿宋_GB2312" w:eastAsia="仿宋_GB2312"/>
                <w:sz w:val="21"/>
                <w:shd w:fill="FFFFFF" w:val="clear"/>
              </w:rPr>
              <w:t>5、数据接口：USB-TypeC，支持正反插拔，支持OTG</w:t>
            </w:r>
          </w:p>
          <w:p>
            <w:pPr>
              <w:pStyle w:val="null3"/>
              <w:jc w:val="both"/>
            </w:pPr>
            <w:r>
              <w:rPr>
                <w:rFonts w:ascii="仿宋_GB2312" w:hAnsi="仿宋_GB2312" w:cs="仿宋_GB2312" w:eastAsia="仿宋_GB2312"/>
                <w:sz w:val="21"/>
                <w:shd w:fill="FFFFFF" w:val="clear"/>
              </w:rPr>
              <w:t>6、屏幕尺寸≥5.5 英寸，高亮触摸屏，分辨率 不低于1920*1080，支持手套和湿手操作。电源 电压3.7V，≥容量7500mAh 锂电池，支持 Quick Charge 3.0 快速充电技术；单块电池典型工作时间为 10-12 小时；要求电池可更换，且不可借助任何外力工具能方便拆卸电池。不低于主摄像头1300 万像素，前摄像头500 万像素。传感器：电子罗盘、加速度传感器、光线传感器、陀螺仪、气压计。音频：音频听筒、话筒、扬声器，3.5mm耳机接口。</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主要配置：</w:t>
            </w:r>
          </w:p>
          <w:p>
            <w:pPr>
              <w:pStyle w:val="null3"/>
              <w:jc w:val="both"/>
            </w:pPr>
            <w:r>
              <w:rPr>
                <w:rFonts w:ascii="仿宋_GB2312" w:hAnsi="仿宋_GB2312" w:cs="仿宋_GB2312" w:eastAsia="仿宋_GB2312"/>
                <w:sz w:val="21"/>
                <w:shd w:fill="FFFFFF" w:val="clear"/>
              </w:rPr>
              <w:t>1 主机，1台；</w:t>
            </w:r>
          </w:p>
          <w:p>
            <w:pPr>
              <w:pStyle w:val="null3"/>
              <w:jc w:val="both"/>
            </w:pPr>
            <w:r>
              <w:rPr>
                <w:rFonts w:ascii="仿宋_GB2312" w:hAnsi="仿宋_GB2312" w:cs="仿宋_GB2312" w:eastAsia="仿宋_GB2312"/>
                <w:sz w:val="21"/>
                <w:shd w:fill="FFFFFF" w:val="clear"/>
              </w:rPr>
              <w:t>2电池，1个；</w:t>
            </w:r>
          </w:p>
          <w:p>
            <w:pPr>
              <w:pStyle w:val="null3"/>
              <w:jc w:val="both"/>
            </w:pPr>
            <w:r>
              <w:rPr>
                <w:rFonts w:ascii="仿宋_GB2312" w:hAnsi="仿宋_GB2312" w:cs="仿宋_GB2312" w:eastAsia="仿宋_GB2312"/>
                <w:sz w:val="21"/>
                <w:shd w:fill="FFFFFF" w:val="clear"/>
              </w:rPr>
              <w:t>3充电器，1套。</w:t>
            </w:r>
          </w:p>
        </w:tc>
      </w:tr>
    </w:tbl>
    <w:p>
      <w:pPr>
        <w:pStyle w:val="null3"/>
        <w:jc w:val="left"/>
      </w:pPr>
      <w:r>
        <w:rPr>
          <w:rFonts w:ascii="仿宋_GB2312" w:hAnsi="仿宋_GB2312" w:cs="仿宋_GB2312" w:eastAsia="仿宋_GB2312"/>
        </w:rPr>
        <w:t>标的名称：A02100401-电化学分析仪器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shd w:fill="FFFFFF" w:val="clear"/>
              </w:rPr>
              <w:t>名称：</w:t>
            </w:r>
            <w:r>
              <w:rPr>
                <w:rFonts w:ascii="仿宋_GB2312" w:hAnsi="仿宋_GB2312" w:cs="仿宋_GB2312" w:eastAsia="仿宋_GB2312"/>
                <w:sz w:val="21"/>
              </w:rPr>
              <w:t>电泳仪(含电泳槽)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利用电场使带电粒子在溶液中移动，从而实现物质的分离、分析和提取，可用于物质的定性或定量分析、核酸和蛋白质的分离和分析、微生物的分离和鉴定等。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b/>
                <w:shd w:fill="FFFFFF" w:val="clear"/>
              </w:rPr>
              <w:t>电泳仪</w:t>
            </w:r>
          </w:p>
          <w:p>
            <w:pPr>
              <w:pStyle w:val="null3"/>
              <w:jc w:val="both"/>
            </w:pPr>
            <w:r>
              <w:rPr>
                <w:rFonts w:ascii="仿宋_GB2312" w:hAnsi="仿宋_GB2312" w:cs="仿宋_GB2312" w:eastAsia="仿宋_GB2312"/>
                <w:sz w:val="21"/>
                <w:shd w:fill="FFFFFF" w:val="clear"/>
              </w:rPr>
              <w:t>1、输出类型：恒压、恒流、恒功率。透明仪器外壳，一览内部结构。蛋白功能：浓缩胶后电源自动衔接分离胶，降低了人工重新设置的繁琐。自动升成功能：选定恒定值后，其余两项指标自动升成，避免了人为操作的误恒定现象。微电流功能：电泳结束自动进入微电流，避免定时关机的样品扩散，又防止了样品跑过头。安全性能：过压、电弧、空载和荷载突变监测；过载/短路监测；漏电保护；开路报警，断电自动恢复，暂停/恢复功能。 液晶屏同时显示电压、电流、功率、定时时间。四组并联，可同时带多个电泳槽 。可编程存储10种方法，每种方法最多包含10个步骤。 输出范围：电压:10-300V；电流:5-400mA；功率: 5-75W。分辨率：电压1V、电流1mA、功率1W。 显示方式：不低于192×64LCD液晶显示屏。定时范围：0–99h59min，完全可调。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shd w:fill="FFFFFF" w:val="clear"/>
              </w:rPr>
              <w:t>电泳槽</w:t>
            </w:r>
          </w:p>
          <w:p>
            <w:pPr>
              <w:pStyle w:val="null3"/>
              <w:jc w:val="both"/>
            </w:pPr>
            <w:r>
              <w:rPr>
                <w:rFonts w:ascii="仿宋_GB2312" w:hAnsi="仿宋_GB2312" w:cs="仿宋_GB2312" w:eastAsia="仿宋_GB2312"/>
                <w:sz w:val="21"/>
                <w:shd w:fill="FFFFFF" w:val="clear"/>
              </w:rPr>
              <w:t>1、可容纳1-2块手灌胶或预制胶，1小时内完成电泳实验。灌胶框底部独有超平玻璃支撑，有效避免了玻璃板滑落现象；按压锁紧方式，紧固效果更佳；整板反衬设计，清晰衬托分离胶浓缩胶的灌制过程。楔型设计的电泳芯边卡平行滑动，使短玻璃可靠挤压密封台阶，避免了旋转式边卡抬升不到位而漏液现象。制胶底座流线型美观设计，非弹簧式按压锁紧，避免了弹簧压力不够或老化造成漏胶。封边隔条粘固在长玻璃板上，保证玻璃板精确对齐，避免漏胶。标配2个独立制胶底座，方便在狭窄实验台上灵活放置，可同时灌制2块胶。带边齿的梳子和内置脊使凝胶与空气隔绝，避免抑制凝胶聚合反应。配91孔各种孔径多用途离心管架。配可放置14片玻璃板支架。凝胶数量：1-2块。凝胶厚度：1.0mm（标配）。预制胶：兼容PIERCE, BIO-RAD。梳子规格：1.0mm厚, 10、15齿（标配）。铂金电极：φ0.25mm。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 电源主机一台</w:t>
            </w:r>
          </w:p>
          <w:p>
            <w:pPr>
              <w:pStyle w:val="null3"/>
              <w:jc w:val="both"/>
            </w:pPr>
            <w:r>
              <w:rPr>
                <w:rFonts w:ascii="仿宋_GB2312" w:hAnsi="仿宋_GB2312" w:cs="仿宋_GB2312" w:eastAsia="仿宋_GB2312"/>
                <w:sz w:val="21"/>
                <w:shd w:fill="FFFFFF" w:val="clear"/>
              </w:rPr>
              <w:t>2、 电源线一根</w:t>
            </w:r>
          </w:p>
          <w:p>
            <w:pPr>
              <w:pStyle w:val="null3"/>
              <w:jc w:val="both"/>
            </w:pPr>
            <w:r>
              <w:rPr>
                <w:rFonts w:ascii="仿宋_GB2312" w:hAnsi="仿宋_GB2312" w:cs="仿宋_GB2312" w:eastAsia="仿宋_GB2312"/>
                <w:sz w:val="21"/>
                <w:shd w:fill="FFFFFF" w:val="clear"/>
              </w:rPr>
              <w:t>3、水平电泳槽一套</w:t>
            </w:r>
          </w:p>
        </w:tc>
      </w:tr>
    </w:tbl>
    <w:p>
      <w:pPr>
        <w:pStyle w:val="null3"/>
        <w:jc w:val="left"/>
      </w:pPr>
      <w:r>
        <w:rPr>
          <w:rFonts w:ascii="仿宋_GB2312" w:hAnsi="仿宋_GB2312" w:cs="仿宋_GB2312" w:eastAsia="仿宋_GB2312"/>
        </w:rPr>
        <w:t>标的名称：A02052501-离心机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rPr>
              <w:t>名称：冷冻离心机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color w:val="000000"/>
                <w:shd w:fill="FFFFFF" w:val="clear"/>
              </w:rPr>
              <w:t>将样品快速冷冻，利用高速旋转产生离心力将样品离心分离，以便进行纯化、分离和分析。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具体参数：</w:t>
            </w:r>
          </w:p>
          <w:p>
            <w:pPr>
              <w:pStyle w:val="null3"/>
              <w:jc w:val="both"/>
            </w:pPr>
            <w:r>
              <w:rPr>
                <w:rFonts w:ascii="仿宋_GB2312" w:hAnsi="仿宋_GB2312" w:cs="仿宋_GB2312" w:eastAsia="仿宋_GB2312"/>
                <w:sz w:val="21"/>
                <w:color w:val="000000"/>
                <w:shd w:fill="FFFFFF" w:val="clear"/>
              </w:rPr>
              <w:t>1、最高转速≥16500r/min；最大离心力≥20124×g；最大容量≥4×100ml；转速精度≤±10r/min；温度范围：-20℃- +40℃；温控精度：±1℃；定时范围：0-59h59min59s</w:t>
            </w:r>
          </w:p>
          <w:p>
            <w:pPr>
              <w:pStyle w:val="null3"/>
              <w:jc w:val="both"/>
            </w:pPr>
            <w:r>
              <w:rPr>
                <w:rFonts w:ascii="仿宋_GB2312" w:hAnsi="仿宋_GB2312" w:cs="仿宋_GB2312" w:eastAsia="仿宋_GB2312"/>
                <w:sz w:val="21"/>
                <w:color w:val="000000"/>
                <w:shd w:fill="FFFFFF" w:val="clear"/>
              </w:rPr>
              <w:t>2、整机噪声：≤58dB(A)</w:t>
            </w:r>
          </w:p>
          <w:p>
            <w:pPr>
              <w:pStyle w:val="null3"/>
              <w:jc w:val="both"/>
            </w:pPr>
            <w:r>
              <w:rPr>
                <w:rFonts w:ascii="仿宋_GB2312" w:hAnsi="仿宋_GB2312" w:cs="仿宋_GB2312" w:eastAsia="仿宋_GB2312"/>
                <w:sz w:val="21"/>
                <w:color w:val="000000"/>
                <w:shd w:fill="FFFFFF" w:val="clear"/>
              </w:rPr>
              <w:t>3、电源/整机功率：AC220V 50Hz 10A/1000W</w:t>
            </w:r>
          </w:p>
          <w:p>
            <w:pPr>
              <w:pStyle w:val="null3"/>
              <w:jc w:val="both"/>
            </w:pPr>
            <w:r>
              <w:rPr>
                <w:rFonts w:ascii="仿宋_GB2312" w:hAnsi="仿宋_GB2312" w:cs="仿宋_GB2312" w:eastAsia="仿宋_GB2312"/>
                <w:sz w:val="21"/>
                <w:color w:val="000000"/>
                <w:shd w:fill="FFFFFF" w:val="clear"/>
              </w:rPr>
              <w:t>4、微机控制、钢制机身，大力矩交流变频电机驱动，具有噪音低、温升小、</w:t>
            </w:r>
            <w:r>
              <w:rPr>
                <w:rFonts w:ascii="仿宋_GB2312" w:hAnsi="仿宋_GB2312" w:cs="仿宋_GB2312" w:eastAsia="仿宋_GB2312"/>
                <w:sz w:val="21"/>
                <w:color w:val="000000"/>
                <w:shd w:fill="FFFFFF" w:val="clear"/>
              </w:rPr>
              <w:t>安全可靠等优点。</w:t>
            </w:r>
          </w:p>
          <w:p>
            <w:pPr>
              <w:pStyle w:val="null3"/>
              <w:jc w:val="both"/>
            </w:pPr>
            <w:r>
              <w:rPr>
                <w:rFonts w:ascii="仿宋_GB2312" w:hAnsi="仿宋_GB2312" w:cs="仿宋_GB2312" w:eastAsia="仿宋_GB2312"/>
                <w:sz w:val="21"/>
                <w:color w:val="000000"/>
                <w:shd w:fill="FFFFFF" w:val="clear"/>
              </w:rPr>
              <w:t>5、可程式七寸彩色触摸屏控制系统，可显示：转速，离心力，运行时间，故障显示等；</w:t>
            </w:r>
          </w:p>
          <w:p>
            <w:pPr>
              <w:pStyle w:val="null3"/>
              <w:jc w:val="both"/>
            </w:pPr>
            <w:r>
              <w:rPr>
                <w:rFonts w:ascii="仿宋_GB2312" w:hAnsi="仿宋_GB2312" w:cs="仿宋_GB2312" w:eastAsia="仿宋_GB2312"/>
                <w:sz w:val="21"/>
                <w:color w:val="000000"/>
                <w:shd w:fill="FFFFFF" w:val="clear"/>
              </w:rPr>
              <w:t>6、内置10档升/降速时间，用户可根据需要自行选择；设有RCF键，随时观察</w:t>
            </w:r>
            <w:r>
              <w:rPr>
                <w:rFonts w:ascii="仿宋_GB2312" w:hAnsi="仿宋_GB2312" w:cs="仿宋_GB2312" w:eastAsia="仿宋_GB2312"/>
                <w:sz w:val="21"/>
                <w:color w:val="000000"/>
                <w:shd w:fill="FFFFFF" w:val="clear"/>
              </w:rPr>
              <w:t>离心力；在运行中的时间和转速参数可以任意修改。</w:t>
            </w:r>
          </w:p>
          <w:p>
            <w:pPr>
              <w:pStyle w:val="null3"/>
              <w:jc w:val="both"/>
            </w:pPr>
            <w:r>
              <w:rPr>
                <w:rFonts w:ascii="仿宋_GB2312" w:hAnsi="仿宋_GB2312" w:cs="仿宋_GB2312" w:eastAsia="仿宋_GB2312"/>
                <w:sz w:val="21"/>
                <w:color w:val="000000"/>
                <w:shd w:fill="FFFFFF" w:val="clear"/>
              </w:rPr>
              <w:t>7、采用环保无氟压缩机制冷，制冷速度快，噪音低，温控精度高。</w:t>
            </w:r>
          </w:p>
          <w:p>
            <w:pPr>
              <w:pStyle w:val="null3"/>
              <w:jc w:val="both"/>
            </w:pPr>
            <w:r>
              <w:rPr>
                <w:rFonts w:ascii="仿宋_GB2312" w:hAnsi="仿宋_GB2312" w:cs="仿宋_GB2312" w:eastAsia="仿宋_GB2312"/>
                <w:sz w:val="21"/>
                <w:color w:val="000000"/>
                <w:shd w:fill="FFFFFF" w:val="clear"/>
              </w:rPr>
              <w:t>8、采用三级阻尼减震，特殊降噪技术：噪音小，离心效果达到最佳。</w:t>
            </w:r>
          </w:p>
          <w:p>
            <w:pPr>
              <w:pStyle w:val="null3"/>
              <w:jc w:val="both"/>
            </w:pPr>
            <w:r>
              <w:rPr>
                <w:rFonts w:ascii="仿宋_GB2312" w:hAnsi="仿宋_GB2312" w:cs="仿宋_GB2312" w:eastAsia="仿宋_GB2312"/>
                <w:sz w:val="21"/>
                <w:color w:val="000000"/>
                <w:shd w:fill="FFFFFF" w:val="clear"/>
              </w:rPr>
              <w:t>9、具有超速、不平衡、门盖、误操作等保护功能，另外机器可直接显示故障</w:t>
            </w:r>
            <w:r>
              <w:rPr>
                <w:rFonts w:ascii="仿宋_GB2312" w:hAnsi="仿宋_GB2312" w:cs="仿宋_GB2312" w:eastAsia="仿宋_GB2312"/>
                <w:sz w:val="21"/>
                <w:color w:val="000000"/>
                <w:shd w:fill="FFFFFF" w:val="clear"/>
              </w:rPr>
              <w:t>信息，便于判断和维修，确保人身和机器安全。</w:t>
            </w:r>
          </w:p>
          <w:p>
            <w:pPr>
              <w:pStyle w:val="null3"/>
              <w:jc w:val="both"/>
            </w:pPr>
            <w:r>
              <w:rPr>
                <w:rFonts w:ascii="仿宋_GB2312" w:hAnsi="仿宋_GB2312" w:cs="仿宋_GB2312" w:eastAsia="仿宋_GB2312"/>
                <w:sz w:val="21"/>
                <w:color w:val="000000"/>
                <w:shd w:fill="FFFFFF" w:val="clear"/>
              </w:rPr>
              <w:t>10、广泛应用于放射免疫、生物化学、生物制药等科研实验室和生产单位对不同</w:t>
            </w:r>
            <w:r>
              <w:rPr>
                <w:rFonts w:ascii="仿宋_GB2312" w:hAnsi="仿宋_GB2312" w:cs="仿宋_GB2312" w:eastAsia="仿宋_GB2312"/>
                <w:sz w:val="21"/>
                <w:color w:val="000000"/>
                <w:shd w:fill="FFFFFF" w:val="clear"/>
              </w:rPr>
              <w:t>密度粒子的分离。</w:t>
            </w:r>
          </w:p>
          <w:p>
            <w:pPr>
              <w:pStyle w:val="null3"/>
              <w:jc w:val="both"/>
            </w:pPr>
            <w:r>
              <w:rPr>
                <w:rFonts w:ascii="仿宋_GB2312" w:hAnsi="仿宋_GB2312" w:cs="仿宋_GB2312" w:eastAsia="仿宋_GB2312"/>
                <w:sz w:val="21"/>
                <w:color w:val="000000"/>
                <w:shd w:fill="FFFFFF" w:val="clear"/>
              </w:rPr>
              <w:t>11、配置转子：角转子24×1.5/2.2ml，角转子12×15ml，角转子6×50ml。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主要配置：</w:t>
            </w:r>
          </w:p>
          <w:p>
            <w:pPr>
              <w:pStyle w:val="null3"/>
              <w:jc w:val="both"/>
            </w:pPr>
            <w:r>
              <w:rPr>
                <w:rFonts w:ascii="仿宋_GB2312" w:hAnsi="仿宋_GB2312" w:cs="仿宋_GB2312" w:eastAsia="仿宋_GB2312"/>
                <w:sz w:val="21"/>
                <w:color w:val="000000"/>
                <w:shd w:fill="FFFFFF" w:val="clear"/>
              </w:rPr>
              <w:t>1、高速冷冻离心机*1台</w:t>
            </w:r>
          </w:p>
          <w:p>
            <w:pPr>
              <w:pStyle w:val="null3"/>
              <w:jc w:val="both"/>
            </w:pPr>
            <w:r>
              <w:rPr>
                <w:rFonts w:ascii="仿宋_GB2312" w:hAnsi="仿宋_GB2312" w:cs="仿宋_GB2312" w:eastAsia="仿宋_GB2312"/>
                <w:sz w:val="21"/>
                <w:color w:val="000000"/>
                <w:shd w:fill="FFFFFF" w:val="clear"/>
              </w:rPr>
              <w:t>2、角转子24×1.5/2.2ml*1套</w:t>
            </w:r>
          </w:p>
          <w:p>
            <w:pPr>
              <w:pStyle w:val="null3"/>
              <w:jc w:val="both"/>
            </w:pPr>
            <w:r>
              <w:rPr>
                <w:rFonts w:ascii="仿宋_GB2312" w:hAnsi="仿宋_GB2312" w:cs="仿宋_GB2312" w:eastAsia="仿宋_GB2312"/>
                <w:sz w:val="21"/>
                <w:color w:val="000000"/>
                <w:shd w:fill="FFFFFF" w:val="clear"/>
              </w:rPr>
              <w:t>3、角转子12×15ml*1套</w:t>
            </w:r>
          </w:p>
          <w:p>
            <w:pPr>
              <w:pStyle w:val="null3"/>
              <w:jc w:val="both"/>
            </w:pPr>
            <w:r>
              <w:rPr>
                <w:rFonts w:ascii="仿宋_GB2312" w:hAnsi="仿宋_GB2312" w:cs="仿宋_GB2312" w:eastAsia="仿宋_GB2312"/>
                <w:sz w:val="21"/>
                <w:color w:val="000000"/>
                <w:shd w:fill="FFFFFF" w:val="clear"/>
              </w:rPr>
              <w:t>4、角转子6×50ml*1套</w:t>
            </w:r>
          </w:p>
        </w:tc>
      </w:tr>
    </w:tbl>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rPr>
              <w:t>名称：移液枪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color w:val="000000"/>
                <w:shd w:fill="FFFFFF" w:val="clear"/>
              </w:rPr>
              <w:t>一种实验室常用的工具，主要用于精确移动和分配液体</w:t>
            </w:r>
            <w:r>
              <w:rPr>
                <w:rFonts w:ascii="仿宋_GB2312" w:hAnsi="仿宋_GB2312" w:cs="仿宋_GB2312" w:eastAsia="仿宋_GB2312"/>
                <w:sz w:val="21"/>
                <w:b/>
                <w:color w:val="000000"/>
                <w:shd w:fill="FFFFFF" w:val="clear"/>
              </w:rPr>
              <w:t>。</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1、移液器的套柄，退吸头臂，套柄耦合器以及内部的活塞（带弹簧），密封圈(Lip Seal) 可高温高压灭菌，且灭菌后无需重新校准，便可正常使用。移液器内配有硅树脂减震器，减少退吸头时所产生的撞击力和拇指压力。</w:t>
            </w:r>
          </w:p>
          <w:p>
            <w:pPr>
              <w:pStyle w:val="null3"/>
              <w:jc w:val="both"/>
            </w:pPr>
            <w:r>
              <w:rPr>
                <w:rFonts w:ascii="仿宋_GB2312" w:hAnsi="仿宋_GB2312" w:cs="仿宋_GB2312" w:eastAsia="仿宋_GB2312"/>
                <w:sz w:val="21"/>
                <w:shd w:fill="FFFFFF" w:val="clear"/>
              </w:rPr>
              <w:t>2、 移液器下半支无需借助工具可快速拆解，便于内部清洁。</w:t>
            </w:r>
          </w:p>
          <w:p>
            <w:pPr>
              <w:pStyle w:val="null3"/>
              <w:jc w:val="both"/>
            </w:pPr>
            <w:r>
              <w:rPr>
                <w:rFonts w:ascii="仿宋_GB2312" w:hAnsi="仿宋_GB2312" w:cs="仿宋_GB2312" w:eastAsia="仿宋_GB2312"/>
                <w:sz w:val="21"/>
                <w:shd w:fill="FFFFFF" w:val="clear"/>
              </w:rPr>
              <w:t>3、生产厂家具有移液器CNAS校准资质，满足移液器的校准服务要求。</w:t>
            </w:r>
          </w:p>
          <w:p>
            <w:pPr>
              <w:pStyle w:val="null3"/>
              <w:jc w:val="both"/>
            </w:pPr>
            <w:r>
              <w:rPr>
                <w:rFonts w:ascii="仿宋_GB2312" w:hAnsi="仿宋_GB2312" w:cs="仿宋_GB2312" w:eastAsia="仿宋_GB2312"/>
                <w:sz w:val="21"/>
                <w:shd w:fill="FFFFFF" w:val="clear"/>
              </w:rPr>
              <w:t>4、超轻质的活塞弹簧，大大减少移液时拇指的操控力，远离手部疲劳，移液更轻松，流畅。人性化设计的指钩，在实验间歇，无需紧握移液器，没有手温影响。</w:t>
            </w:r>
          </w:p>
          <w:p>
            <w:pPr>
              <w:pStyle w:val="null3"/>
              <w:jc w:val="both"/>
            </w:pPr>
            <w:r>
              <w:rPr>
                <w:rFonts w:ascii="仿宋_GB2312" w:hAnsi="仿宋_GB2312" w:cs="仿宋_GB2312" w:eastAsia="仿宋_GB2312"/>
                <w:sz w:val="21"/>
                <w:shd w:fill="FFFFFF" w:val="clear"/>
              </w:rPr>
              <w:t>5、退吸头臂使用高分子材料材料，可耐腐蚀，提高移液器使用寿命。</w:t>
            </w:r>
            <w:r>
              <w:rPr>
                <w:rFonts w:ascii="仿宋_GB2312" w:hAnsi="仿宋_GB2312" w:cs="仿宋_GB2312" w:eastAsia="仿宋_GB2312"/>
                <w:sz w:val="21"/>
                <w:shd w:fill="FFFFFF" w:val="clear"/>
              </w:rPr>
              <w:t>退吸头臂上有量程数字指示，简洁直观。高度光滑不锈钢活塞技术。</w:t>
            </w:r>
          </w:p>
          <w:p>
            <w:pPr>
              <w:pStyle w:val="null3"/>
              <w:jc w:val="both"/>
            </w:pPr>
            <w:r>
              <w:rPr>
                <w:rFonts w:ascii="仿宋_GB2312" w:hAnsi="仿宋_GB2312" w:cs="仿宋_GB2312" w:eastAsia="仿宋_GB2312"/>
                <w:sz w:val="21"/>
                <w:shd w:fill="FFFFFF" w:val="clear"/>
              </w:rPr>
              <w:t>6、数字齿轮量程调节顺滑，无卡顿声音。可单手调量程，高效便捷。</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1、移液器* 1支</w:t>
            </w:r>
          </w:p>
          <w:p>
            <w:pPr>
              <w:pStyle w:val="null3"/>
              <w:jc w:val="both"/>
            </w:pPr>
            <w:r>
              <w:rPr>
                <w:rFonts w:ascii="仿宋_GB2312" w:hAnsi="仿宋_GB2312" w:cs="仿宋_GB2312" w:eastAsia="仿宋_GB2312"/>
                <w:sz w:val="21"/>
                <w:shd w:fill="FFFFFF" w:val="clear"/>
              </w:rPr>
              <w:t>2、保修卡及出厂测试报告* 1张</w:t>
            </w:r>
          </w:p>
        </w:tc>
      </w:tr>
    </w:tbl>
    <w:p>
      <w:pPr>
        <w:pStyle w:val="null3"/>
        <w:jc w:val="left"/>
      </w:pPr>
      <w:r>
        <w:rPr>
          <w:rFonts w:ascii="仿宋_GB2312" w:hAnsi="仿宋_GB2312" w:cs="仿宋_GB2312" w:eastAsia="仿宋_GB2312"/>
        </w:rPr>
        <w:t>标的名称：A02050499-其他锅炉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名称：低温水浴锅</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r>
              <w:rPr>
                <w:rFonts w:ascii="仿宋_GB2312" w:hAnsi="仿宋_GB2312" w:cs="仿宋_GB2312" w:eastAsia="仿宋_GB2312"/>
                <w:sz w:val="21"/>
                <w:color w:val="000000"/>
                <w:shd w:fill="FFFFFF" w:val="clear"/>
              </w:rPr>
              <w:t>该设备广泛用于生物工程、生命科学、物性测试及化学分析等研究部门，提供一个热冷受控，温度均匀恒定的场源，对试验样品或生产的产品进行恒定温度试验或测试，也可作为直接加热或制冷和辅助加热或制冷的热源或冷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1.立式设计，节省空间。整体不锈钢设计，便于清洁，不易滋生细菌、防腐蚀；循环器和槽体采用快拆式设计，方便维护保养。</w:t>
            </w:r>
          </w:p>
          <w:p>
            <w:pPr>
              <w:pStyle w:val="null3"/>
              <w:jc w:val="both"/>
            </w:pPr>
            <w:r>
              <w:rPr>
                <w:rFonts w:ascii="仿宋_GB2312" w:hAnsi="仿宋_GB2312" w:cs="仿宋_GB2312" w:eastAsia="仿宋_GB2312"/>
                <w:sz w:val="21"/>
                <w:shd w:fill="FFFFFF" w:val="clear"/>
              </w:rPr>
              <w:t>2.Pt100温度传感器。</w:t>
            </w:r>
          </w:p>
          <w:p>
            <w:pPr>
              <w:pStyle w:val="null3"/>
              <w:jc w:val="both"/>
            </w:pPr>
            <w:r>
              <w:rPr>
                <w:rFonts w:ascii="仿宋_GB2312" w:hAnsi="仿宋_GB2312" w:cs="仿宋_GB2312" w:eastAsia="仿宋_GB2312"/>
                <w:sz w:val="21"/>
                <w:shd w:fill="FFFFFF" w:val="clear"/>
              </w:rPr>
              <w:t>3.具有低液位报警，低温报警、超温报警等。具有断电恢复功能，避免因停电、死机而造成的数据丢失问题精选优质变频压缩机、无氟环保制冷剂，噪音低、制冷效果好，确保设备在低温状态下长时间稳定运行。</w:t>
            </w:r>
          </w:p>
          <w:p>
            <w:pPr>
              <w:pStyle w:val="null3"/>
              <w:jc w:val="both"/>
            </w:pPr>
            <w:r>
              <w:rPr>
                <w:rFonts w:ascii="仿宋_GB2312" w:hAnsi="仿宋_GB2312" w:cs="仿宋_GB2312" w:eastAsia="仿宋_GB2312"/>
                <w:sz w:val="21"/>
                <w:shd w:fill="FFFFFF" w:val="clear"/>
              </w:rPr>
              <w:t>4.加热管和制冷管均316不锈钢材质，使用寿命更长。支持模式切换，多程序段设置，满足用户不同的要求。</w:t>
            </w:r>
          </w:p>
          <w:p>
            <w:pPr>
              <w:pStyle w:val="null3"/>
              <w:jc w:val="both"/>
            </w:pPr>
            <w:r>
              <w:rPr>
                <w:rFonts w:ascii="仿宋_GB2312" w:hAnsi="仿宋_GB2312" w:cs="仿宋_GB2312" w:eastAsia="仿宋_GB2312"/>
                <w:sz w:val="21"/>
                <w:shd w:fill="FFFFFF" w:val="clear"/>
              </w:rPr>
              <w:t>5.超温报警 进口压缩机 断电恢复 人性化设计。</w:t>
            </w:r>
          </w:p>
          <w:p>
            <w:pPr>
              <w:pStyle w:val="null3"/>
              <w:jc w:val="both"/>
            </w:pPr>
            <w:r>
              <w:rPr>
                <w:rFonts w:ascii="仿宋_GB2312" w:hAnsi="仿宋_GB2312" w:cs="仿宋_GB2312" w:eastAsia="仿宋_GB2312"/>
                <w:sz w:val="21"/>
                <w:shd w:fill="FFFFFF" w:val="clear"/>
              </w:rPr>
              <w:t>6.采用优质变频压缩机，节能环保。</w:t>
            </w:r>
          </w:p>
          <w:p>
            <w:pPr>
              <w:pStyle w:val="null3"/>
              <w:jc w:val="both"/>
            </w:pPr>
            <w:r>
              <w:rPr>
                <w:rFonts w:ascii="仿宋_GB2312" w:hAnsi="仿宋_GB2312" w:cs="仿宋_GB2312" w:eastAsia="仿宋_GB2312"/>
                <w:sz w:val="21"/>
                <w:shd w:fill="FFFFFF" w:val="clear"/>
              </w:rPr>
              <w:t>7.加长轴一体直流无刷搅拌电机，运行更平稳，噪音更小。</w:t>
            </w:r>
          </w:p>
          <w:p>
            <w:pPr>
              <w:pStyle w:val="null3"/>
              <w:jc w:val="both"/>
            </w:pPr>
            <w:r>
              <w:rPr>
                <w:rFonts w:ascii="仿宋_GB2312" w:hAnsi="仿宋_GB2312" w:cs="仿宋_GB2312" w:eastAsia="仿宋_GB2312"/>
                <w:sz w:val="21"/>
                <w:shd w:fill="FFFFFF" w:val="clear"/>
              </w:rPr>
              <w:t>8.箱体采用整体发泡工艺，具有优良的保温性能，减少冷热量损失循环泵调速可调，以满足不同的介质溶液。独特循环泵设计，流速更大。</w:t>
            </w:r>
          </w:p>
          <w:p>
            <w:pPr>
              <w:pStyle w:val="null3"/>
              <w:jc w:val="both"/>
            </w:pPr>
            <w:r>
              <w:rPr>
                <w:rFonts w:ascii="仿宋_GB2312" w:hAnsi="仿宋_GB2312" w:cs="仿宋_GB2312" w:eastAsia="仿宋_GB2312"/>
                <w:sz w:val="21"/>
                <w:shd w:fill="FFFFFF" w:val="clear"/>
              </w:rPr>
              <w:t>9.拥有数据记录功能，可显示温度曲线、速度曲线，方便数据的分析；有 USB 接口，可将上述数据导出并保存。</w:t>
            </w:r>
          </w:p>
          <w:p>
            <w:pPr>
              <w:pStyle w:val="null3"/>
              <w:jc w:val="both"/>
            </w:pPr>
            <w:r>
              <w:rPr>
                <w:rFonts w:ascii="仿宋_GB2312" w:hAnsi="仿宋_GB2312" w:cs="仿宋_GB2312" w:eastAsia="仿宋_GB2312"/>
                <w:sz w:val="21"/>
                <w:shd w:fill="FFFFFF" w:val="clear"/>
              </w:rPr>
              <w:t>10.温度范围（℃) -20-100℃；分辨率（℃) 0.01℃；温度波动度（℃)±0.1℃；容积（ L ) 12L；工作槽开口（ mm )200*170mm；工作槽深度（ mm )180mm；循环泵流量（ L / min )  0-20 L / min</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1、主机一台</w:t>
            </w:r>
          </w:p>
          <w:p>
            <w:pPr>
              <w:pStyle w:val="null3"/>
              <w:jc w:val="both"/>
            </w:pPr>
            <w:r>
              <w:rPr>
                <w:rFonts w:ascii="仿宋_GB2312" w:hAnsi="仿宋_GB2312" w:cs="仿宋_GB2312" w:eastAsia="仿宋_GB2312"/>
                <w:sz w:val="21"/>
                <w:shd w:fill="FFFFFF" w:val="clear"/>
              </w:rPr>
              <w:t>2、电源线一根</w:t>
            </w:r>
          </w:p>
        </w:tc>
      </w:tr>
    </w:tbl>
    <w:p>
      <w:pPr>
        <w:pStyle w:val="null3"/>
        <w:jc w:val="left"/>
      </w:pPr>
      <w:r>
        <w:rPr>
          <w:rFonts w:ascii="仿宋_GB2312" w:hAnsi="仿宋_GB2312" w:cs="仿宋_GB2312" w:eastAsia="仿宋_GB2312"/>
        </w:rPr>
        <w:t>标的名称：A02051507-原料混匀机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rPr>
              <w:t>名称：涡旋混匀仪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用于快速、高效地混合、悬浮或均质化液体样品。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1、操控显示方式：触摸液晶显示</w:t>
            </w:r>
          </w:p>
          <w:p>
            <w:pPr>
              <w:pStyle w:val="null3"/>
              <w:jc w:val="both"/>
            </w:pPr>
            <w:r>
              <w:rPr>
                <w:rFonts w:ascii="仿宋_GB2312" w:hAnsi="仿宋_GB2312" w:cs="仿宋_GB2312" w:eastAsia="仿宋_GB2312"/>
                <w:sz w:val="21"/>
                <w:shd w:fill="FFFFFF" w:val="clear"/>
              </w:rPr>
              <w:t>2、圆周直径：≥3mm</w:t>
            </w:r>
          </w:p>
          <w:p>
            <w:pPr>
              <w:pStyle w:val="null3"/>
              <w:jc w:val="both"/>
            </w:pPr>
            <w:r>
              <w:rPr>
                <w:rFonts w:ascii="仿宋_GB2312" w:hAnsi="仿宋_GB2312" w:cs="仿宋_GB2312" w:eastAsia="仿宋_GB2312"/>
                <w:sz w:val="21"/>
                <w:shd w:fill="FFFFFF" w:val="clear"/>
              </w:rPr>
              <w:t>3、振荡方式：圆周</w:t>
            </w:r>
          </w:p>
          <w:p>
            <w:pPr>
              <w:pStyle w:val="null3"/>
              <w:jc w:val="both"/>
            </w:pPr>
            <w:r>
              <w:rPr>
                <w:rFonts w:ascii="仿宋_GB2312" w:hAnsi="仿宋_GB2312" w:cs="仿宋_GB2312" w:eastAsia="仿宋_GB2312"/>
                <w:sz w:val="21"/>
                <w:shd w:fill="FFFFFF" w:val="clear"/>
              </w:rPr>
              <w:t>4、运行方式：连续运转或点动</w:t>
            </w:r>
          </w:p>
          <w:p>
            <w:pPr>
              <w:pStyle w:val="null3"/>
              <w:jc w:val="both"/>
            </w:pPr>
            <w:r>
              <w:rPr>
                <w:rFonts w:ascii="仿宋_GB2312" w:hAnsi="仿宋_GB2312" w:cs="仿宋_GB2312" w:eastAsia="仿宋_GB2312"/>
                <w:sz w:val="21"/>
                <w:shd w:fill="FFFFFF" w:val="clear"/>
              </w:rPr>
              <w:t>5、速度范围：0-3000rpm</w:t>
            </w:r>
          </w:p>
          <w:p>
            <w:pPr>
              <w:pStyle w:val="null3"/>
              <w:jc w:val="both"/>
            </w:pPr>
            <w:r>
              <w:rPr>
                <w:rFonts w:ascii="仿宋_GB2312" w:hAnsi="仿宋_GB2312" w:cs="仿宋_GB2312" w:eastAsia="仿宋_GB2312"/>
                <w:sz w:val="21"/>
                <w:shd w:fill="FFFFFF" w:val="clear"/>
              </w:rPr>
              <w:t>6、定时范围：Os-99h59min</w:t>
            </w:r>
          </w:p>
          <w:p>
            <w:pPr>
              <w:pStyle w:val="null3"/>
              <w:jc w:val="both"/>
            </w:pPr>
            <w:r>
              <w:rPr>
                <w:rFonts w:ascii="仿宋_GB2312" w:hAnsi="仿宋_GB2312" w:cs="仿宋_GB2312" w:eastAsia="仿宋_GB2312"/>
                <w:sz w:val="21"/>
                <w:shd w:fill="FFFFFF" w:val="clear"/>
              </w:rPr>
              <w:t>7、电压：DC2220V、50/60HZ；功率：≥60W</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1、主机，1台；</w:t>
            </w:r>
          </w:p>
          <w:p>
            <w:pPr>
              <w:pStyle w:val="null3"/>
              <w:jc w:val="both"/>
            </w:pPr>
            <w:r>
              <w:rPr>
                <w:rFonts w:ascii="仿宋_GB2312" w:hAnsi="仿宋_GB2312" w:cs="仿宋_GB2312" w:eastAsia="仿宋_GB2312"/>
                <w:sz w:val="21"/>
                <w:shd w:fill="FFFFFF" w:val="clear"/>
              </w:rPr>
              <w:t>2、通用圆头及适配器各1个</w:t>
            </w:r>
          </w:p>
        </w:tc>
      </w:tr>
    </w:tbl>
    <w:p>
      <w:pPr>
        <w:pStyle w:val="null3"/>
        <w:jc w:val="left"/>
      </w:pPr>
      <w:r>
        <w:rPr>
          <w:rFonts w:ascii="仿宋_GB2312" w:hAnsi="仿宋_GB2312" w:cs="仿宋_GB2312" w:eastAsia="仿宋_GB2312"/>
        </w:rPr>
        <w:t>标的名称：A05010304-教学、实验椅凳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名称：凳子(带靠背）</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：实验室日常工作中使用。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具体参数：</w:t>
            </w:r>
          </w:p>
          <w:p>
            <w:pPr>
              <w:pStyle w:val="null3"/>
              <w:jc w:val="both"/>
            </w:pPr>
            <w:r>
              <w:rPr>
                <w:rFonts w:ascii="仿宋_GB2312" w:hAnsi="仿宋_GB2312" w:cs="仿宋_GB2312" w:eastAsia="仿宋_GB2312"/>
                <w:sz w:val="21"/>
                <w:color w:val="000000"/>
                <w:shd w:fill="FFFFFF" w:val="clear"/>
              </w:rPr>
              <w:t>1、凳面:PU硬皮内置海绵加厚木板直径≥32。气杆：SGS防爆气杆</w:t>
            </w:r>
          </w:p>
          <w:p>
            <w:pPr>
              <w:pStyle w:val="null3"/>
              <w:jc w:val="both"/>
            </w:pPr>
            <w:r>
              <w:rPr>
                <w:rFonts w:ascii="仿宋_GB2312" w:hAnsi="仿宋_GB2312" w:cs="仿宋_GB2312" w:eastAsia="仿宋_GB2312"/>
                <w:sz w:val="21"/>
                <w:color w:val="000000"/>
                <w:shd w:fill="FFFFFF" w:val="clear"/>
              </w:rPr>
              <w:t>2、五星脚 ：钢制电镀圈脚 直径≥35。脚垫:万向尼龙滑轮</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1、凳面*1个</w:t>
            </w:r>
          </w:p>
          <w:p>
            <w:pPr>
              <w:pStyle w:val="null3"/>
              <w:jc w:val="both"/>
            </w:pPr>
            <w:r>
              <w:rPr>
                <w:rFonts w:ascii="仿宋_GB2312" w:hAnsi="仿宋_GB2312" w:cs="仿宋_GB2312" w:eastAsia="仿宋_GB2312"/>
                <w:sz w:val="21"/>
                <w:shd w:fill="FFFFFF" w:val="clear"/>
              </w:rPr>
              <w:t>2、托盘*1个</w:t>
            </w:r>
          </w:p>
          <w:p>
            <w:pPr>
              <w:pStyle w:val="null3"/>
              <w:jc w:val="both"/>
            </w:pPr>
            <w:r>
              <w:rPr>
                <w:rFonts w:ascii="仿宋_GB2312" w:hAnsi="仿宋_GB2312" w:cs="仿宋_GB2312" w:eastAsia="仿宋_GB2312"/>
                <w:sz w:val="21"/>
                <w:shd w:fill="FFFFFF" w:val="clear"/>
              </w:rPr>
              <w:t>3、气杆*1个</w:t>
            </w:r>
          </w:p>
          <w:p>
            <w:pPr>
              <w:pStyle w:val="null3"/>
              <w:jc w:val="both"/>
            </w:pPr>
            <w:r>
              <w:rPr>
                <w:rFonts w:ascii="仿宋_GB2312" w:hAnsi="仿宋_GB2312" w:cs="仿宋_GB2312" w:eastAsia="仿宋_GB2312"/>
                <w:sz w:val="21"/>
                <w:shd w:fill="FFFFFF" w:val="clear"/>
              </w:rPr>
              <w:t>4、圈脚*1个</w:t>
            </w:r>
          </w:p>
          <w:p>
            <w:pPr>
              <w:pStyle w:val="null3"/>
              <w:jc w:val="both"/>
            </w:pPr>
            <w:r>
              <w:rPr>
                <w:rFonts w:ascii="仿宋_GB2312" w:hAnsi="仿宋_GB2312" w:cs="仿宋_GB2312" w:eastAsia="仿宋_GB2312"/>
                <w:sz w:val="21"/>
                <w:shd w:fill="FFFFFF" w:val="clear"/>
              </w:rPr>
              <w:t>5、轮子*5个</w:t>
            </w:r>
          </w:p>
        </w:tc>
      </w:tr>
    </w:tbl>
    <w:p>
      <w:pPr>
        <w:pStyle w:val="null3"/>
        <w:jc w:val="left"/>
      </w:pPr>
      <w:r>
        <w:rPr>
          <w:rFonts w:ascii="仿宋_GB2312" w:hAnsi="仿宋_GB2312" w:cs="仿宋_GB2312" w:eastAsia="仿宋_GB2312"/>
        </w:rPr>
        <w:t>标的名称：A02052304-制冰设备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jc w:val="both"/>
            </w:pPr>
            <w:r>
              <w:rPr>
                <w:rFonts w:ascii="仿宋_GB2312" w:hAnsi="仿宋_GB2312" w:cs="仿宋_GB2312" w:eastAsia="仿宋_GB2312"/>
                <w:sz w:val="21"/>
              </w:rPr>
              <w:t>名称：制冰机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快速、高效地生产特定形态和纯度的冰，以满足实验或样品处理的特殊需求。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color w:val="000000"/>
                <w:shd w:fill="FFFFFF" w:val="clear"/>
              </w:rPr>
              <w:t>1、制冰量：≥100 kg/24h；储冰量：≥35kg；额定功率：≥420w；冷凝方式：风冷式</w:t>
            </w:r>
          </w:p>
          <w:p>
            <w:pPr>
              <w:pStyle w:val="null3"/>
              <w:jc w:val="both"/>
            </w:pPr>
            <w:r>
              <w:rPr>
                <w:rFonts w:ascii="仿宋_GB2312" w:hAnsi="仿宋_GB2312" w:cs="仿宋_GB2312" w:eastAsia="仿宋_GB2312"/>
                <w:sz w:val="21"/>
                <w:color w:val="000000"/>
                <w:shd w:fill="FFFFFF" w:val="clear"/>
              </w:rPr>
              <w:t>2、冰粒形状：不规则细小颗粒的雪花碎冰；冰粒质量：可直接食用</w:t>
            </w:r>
          </w:p>
          <w:p>
            <w:pPr>
              <w:pStyle w:val="null3"/>
              <w:jc w:val="both"/>
            </w:pPr>
            <w:r>
              <w:rPr>
                <w:rFonts w:ascii="仿宋_GB2312" w:hAnsi="仿宋_GB2312" w:cs="仿宋_GB2312" w:eastAsia="仿宋_GB2312"/>
                <w:sz w:val="21"/>
                <w:color w:val="000000"/>
                <w:shd w:fill="FFFFFF" w:val="clear"/>
              </w:rPr>
              <w:t>3、压缩机/制冷剂：意大利 / 无氟环保雪种R134a</w:t>
            </w:r>
          </w:p>
          <w:p>
            <w:pPr>
              <w:pStyle w:val="null3"/>
              <w:jc w:val="both"/>
            </w:pPr>
            <w:r>
              <w:rPr>
                <w:rFonts w:ascii="仿宋_GB2312" w:hAnsi="仿宋_GB2312" w:cs="仿宋_GB2312" w:eastAsia="仿宋_GB2312"/>
                <w:sz w:val="21"/>
                <w:color w:val="000000"/>
                <w:shd w:fill="FFFFFF" w:val="clear"/>
              </w:rPr>
              <w:t>4、制冰机构：304双螺旋滚刀+专利隔片蒸发装置</w:t>
            </w:r>
          </w:p>
          <w:p>
            <w:pPr>
              <w:pStyle w:val="null3"/>
              <w:jc w:val="both"/>
            </w:pPr>
            <w:r>
              <w:rPr>
                <w:rFonts w:ascii="仿宋_GB2312" w:hAnsi="仿宋_GB2312" w:cs="仿宋_GB2312" w:eastAsia="仿宋_GB2312"/>
                <w:sz w:val="21"/>
                <w:color w:val="000000"/>
                <w:shd w:fill="FFFFFF" w:val="clear"/>
              </w:rPr>
              <w:t>5、进水方式：自来水自动进水（可加装过滤器）</w:t>
            </w:r>
          </w:p>
          <w:p>
            <w:pPr>
              <w:pStyle w:val="null3"/>
              <w:jc w:val="both"/>
            </w:pPr>
            <w:r>
              <w:rPr>
                <w:rFonts w:ascii="仿宋_GB2312" w:hAnsi="仿宋_GB2312" w:cs="仿宋_GB2312" w:eastAsia="仿宋_GB2312"/>
                <w:sz w:val="21"/>
                <w:color w:val="000000"/>
                <w:shd w:fill="FFFFFF" w:val="clear"/>
              </w:rPr>
              <w:t>6、进水压力：0.15～0.3MPa；进水接口：3/4"(匹配水龙头)</w:t>
            </w:r>
          </w:p>
          <w:p>
            <w:pPr>
              <w:pStyle w:val="null3"/>
              <w:jc w:val="both"/>
            </w:pPr>
            <w:r>
              <w:rPr>
                <w:rFonts w:ascii="仿宋_GB2312" w:hAnsi="仿宋_GB2312" w:cs="仿宋_GB2312" w:eastAsia="仿宋_GB2312"/>
                <w:sz w:val="21"/>
                <w:color w:val="000000"/>
                <w:shd w:fill="FFFFFF" w:val="clear"/>
              </w:rPr>
              <w:t>7、箱体机身：豪华雾面不锈钢304/2B；箱体内胆：食品级ABS、无氟抑菌</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1.制冰主机*1台</w:t>
            </w:r>
          </w:p>
          <w:p>
            <w:pPr>
              <w:pStyle w:val="null3"/>
              <w:jc w:val="both"/>
            </w:pPr>
            <w:r>
              <w:rPr>
                <w:rFonts w:ascii="仿宋_GB2312" w:hAnsi="仿宋_GB2312" w:cs="仿宋_GB2312" w:eastAsia="仿宋_GB2312"/>
                <w:sz w:val="21"/>
                <w:shd w:fill="FFFFFF" w:val="clear"/>
              </w:rPr>
              <w:t>2.电源线*1件</w:t>
            </w:r>
          </w:p>
          <w:p>
            <w:pPr>
              <w:pStyle w:val="null3"/>
              <w:jc w:val="both"/>
            </w:pPr>
            <w:r>
              <w:rPr>
                <w:rFonts w:ascii="仿宋_GB2312" w:hAnsi="仿宋_GB2312" w:cs="仿宋_GB2312" w:eastAsia="仿宋_GB2312"/>
                <w:sz w:val="21"/>
                <w:shd w:fill="FFFFFF" w:val="clear"/>
              </w:rPr>
              <w:t>3.取冰勺*1件</w:t>
            </w:r>
          </w:p>
          <w:p>
            <w:pPr>
              <w:pStyle w:val="null3"/>
              <w:jc w:val="both"/>
            </w:pPr>
            <w:r>
              <w:rPr>
                <w:rFonts w:ascii="仿宋_GB2312" w:hAnsi="仿宋_GB2312" w:cs="仿宋_GB2312" w:eastAsia="仿宋_GB2312"/>
                <w:sz w:val="21"/>
                <w:shd w:fill="FFFFFF" w:val="clear"/>
              </w:rPr>
              <w:t>4.进水软管(快插水龙头)*1件</w:t>
            </w:r>
          </w:p>
          <w:p>
            <w:pPr>
              <w:pStyle w:val="null3"/>
              <w:jc w:val="both"/>
            </w:pPr>
            <w:r>
              <w:rPr>
                <w:rFonts w:ascii="仿宋_GB2312" w:hAnsi="仿宋_GB2312" w:cs="仿宋_GB2312" w:eastAsia="仿宋_GB2312"/>
                <w:sz w:val="21"/>
                <w:shd w:fill="FFFFFF" w:val="clear"/>
              </w:rPr>
              <w:t>5.排水波纹管(含垫片)</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*1件</w:t>
            </w:r>
          </w:p>
        </w:tc>
      </w:tr>
    </w:tbl>
    <w:p>
      <w:pPr>
        <w:pStyle w:val="null3"/>
        <w:jc w:val="left"/>
      </w:pPr>
      <w:r>
        <w:rPr>
          <w:rFonts w:ascii="仿宋_GB2312" w:hAnsi="仿宋_GB2312" w:cs="仿宋_GB2312" w:eastAsia="仿宋_GB2312"/>
        </w:rPr>
        <w:t>标的名称：A02052306-恒温机、恒温机组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rPr>
              <w:t>名称：振荡型恒温金属浴</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提供稳定的温度环境和均匀混合样品。在分子生物学实验中，振荡恒温金属浴用于PCR扩增，提供稳定的高温环境并确保反应均匀混合，从而提高PCR反应的成功率。在细胞培养实验中，提供一个稳定且可调节的温度环境，有助于细胞的正常生长和研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三维一体的偏三轮驱动，运转平滑、稳定、耐久、可靠。异常情况断电及恢复功能。</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伺服电机</w:t>
            </w:r>
          </w:p>
          <w:p>
            <w:pPr>
              <w:pStyle w:val="null3"/>
              <w:jc w:val="both"/>
            </w:pPr>
            <w:r>
              <w:rPr>
                <w:rFonts w:ascii="仿宋_GB2312" w:hAnsi="仿宋_GB2312" w:cs="仿宋_GB2312" w:eastAsia="仿宋_GB2312"/>
                <w:sz w:val="21"/>
                <w:shd w:fill="FFFFFF" w:val="clear"/>
              </w:rPr>
              <w:t>3、</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LCD大屏幕背光液晶显示</w:t>
            </w:r>
          </w:p>
          <w:p>
            <w:pPr>
              <w:pStyle w:val="null3"/>
              <w:jc w:val="both"/>
            </w:pPr>
            <w:r>
              <w:rPr>
                <w:rFonts w:ascii="仿宋_GB2312" w:hAnsi="仿宋_GB2312" w:cs="仿宋_GB2312" w:eastAsia="仿宋_GB2312"/>
                <w:sz w:val="21"/>
                <w:shd w:fill="FFFFFF" w:val="clear"/>
              </w:rPr>
              <w:t>4、</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不锈钢内胆、摇板、弹簧、烧瓶夹；前面设有排水阀</w:t>
            </w:r>
          </w:p>
          <w:p>
            <w:pPr>
              <w:pStyle w:val="null3"/>
              <w:jc w:val="both"/>
            </w:pPr>
            <w:r>
              <w:rPr>
                <w:rFonts w:ascii="仿宋_GB2312" w:hAnsi="仿宋_GB2312" w:cs="仿宋_GB2312" w:eastAsia="仿宋_GB2312"/>
                <w:sz w:val="21"/>
                <w:shd w:fill="FFFFFF" w:val="clear"/>
              </w:rPr>
              <w:t>5、</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空载振荡频率10-280rpm；振荡频率精度±1rpm；摇板振幅Ф26mm；温控范围室温-99.9℃；温度调节精度 ±0.1℃；最大容量(不锈钢夹具）</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250ml×12 或500ml×8 或1000ml×4；温度均匀度±0.2℃ (at 37℃)；噪音低于55dB；夹具板到顶部距离246mm具有超温报警功能.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1、411mm×321mm摇板</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一块</w:t>
            </w:r>
          </w:p>
          <w:p>
            <w:pPr>
              <w:pStyle w:val="null3"/>
              <w:jc w:val="both"/>
            </w:pPr>
            <w:r>
              <w:rPr>
                <w:rFonts w:ascii="仿宋_GB2312" w:hAnsi="仿宋_GB2312" w:cs="仿宋_GB2312" w:eastAsia="仿宋_GB2312"/>
                <w:sz w:val="21"/>
                <w:shd w:fill="FFFFFF" w:val="clear"/>
              </w:rPr>
              <w:t>2、伺服电机</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一个</w:t>
            </w:r>
          </w:p>
          <w:p>
            <w:pPr>
              <w:pStyle w:val="null3"/>
              <w:jc w:val="both"/>
            </w:pPr>
            <w:r>
              <w:rPr>
                <w:rFonts w:ascii="仿宋_GB2312" w:hAnsi="仿宋_GB2312" w:cs="仿宋_GB2312" w:eastAsia="仿宋_GB2312"/>
                <w:sz w:val="21"/>
                <w:shd w:fill="FFFFFF" w:val="clear"/>
              </w:rPr>
              <w:t>3、转轴</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一套</w:t>
            </w:r>
          </w:p>
          <w:p>
            <w:pPr>
              <w:pStyle w:val="null3"/>
              <w:jc w:val="both"/>
            </w:pPr>
            <w:r>
              <w:rPr>
                <w:rFonts w:ascii="仿宋_GB2312" w:hAnsi="仿宋_GB2312" w:cs="仿宋_GB2312" w:eastAsia="仿宋_GB2312"/>
                <w:sz w:val="21"/>
                <w:shd w:fill="FFFFFF" w:val="clear"/>
              </w:rPr>
              <w:t>4、LCD液晶显示屏</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一个</w:t>
            </w:r>
          </w:p>
          <w:p>
            <w:pPr>
              <w:pStyle w:val="null3"/>
              <w:jc w:val="both"/>
            </w:pPr>
            <w:r>
              <w:rPr>
                <w:rFonts w:ascii="仿宋_GB2312" w:hAnsi="仿宋_GB2312" w:cs="仿宋_GB2312" w:eastAsia="仿宋_GB2312"/>
                <w:sz w:val="21"/>
                <w:shd w:fill="FFFFFF" w:val="clear"/>
              </w:rPr>
              <w:t>5、万能弹簧（固定夹具可选）</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一个</w:t>
            </w:r>
          </w:p>
          <w:p>
            <w:pPr>
              <w:pStyle w:val="null3"/>
              <w:jc w:val="both"/>
            </w:pPr>
            <w:r>
              <w:rPr>
                <w:rFonts w:ascii="仿宋_GB2312" w:hAnsi="仿宋_GB2312" w:cs="仿宋_GB2312" w:eastAsia="仿宋_GB2312"/>
                <w:sz w:val="21"/>
                <w:shd w:fill="FFFFFF" w:val="clear"/>
              </w:rPr>
              <w:t>6、保险丝15A</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二个</w:t>
            </w:r>
          </w:p>
          <w:p>
            <w:pPr>
              <w:pStyle w:val="null3"/>
              <w:jc w:val="both"/>
            </w:pPr>
            <w:r>
              <w:rPr>
                <w:rFonts w:ascii="仿宋_GB2312" w:hAnsi="仿宋_GB2312" w:cs="仿宋_GB2312" w:eastAsia="仿宋_GB2312"/>
                <w:sz w:val="21"/>
                <w:shd w:fill="FFFFFF" w:val="clear"/>
              </w:rPr>
              <w:t>7、3M电源线</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一根</w:t>
            </w:r>
          </w:p>
          <w:p>
            <w:pPr>
              <w:pStyle w:val="null3"/>
              <w:jc w:val="both"/>
            </w:pPr>
            <w:r>
              <w:rPr>
                <w:rFonts w:ascii="仿宋_GB2312" w:hAnsi="仿宋_GB2312" w:cs="仿宋_GB2312" w:eastAsia="仿宋_GB2312"/>
                <w:sz w:val="21"/>
                <w:shd w:fill="FFFFFF" w:val="clear"/>
              </w:rPr>
              <w:t>8、温控探头</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一个</w:t>
            </w:r>
          </w:p>
        </w:tc>
      </w:tr>
    </w:tbl>
    <w:p>
      <w:pPr>
        <w:pStyle w:val="null3"/>
        <w:jc w:val="left"/>
      </w:pPr>
      <w:r>
        <w:rPr>
          <w:rFonts w:ascii="仿宋_GB2312" w:hAnsi="仿宋_GB2312" w:cs="仿宋_GB2312" w:eastAsia="仿宋_GB2312"/>
        </w:rPr>
        <w:t>标的名称：A02010108-便携式计算机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rPr>
              <w:t>名称：笔记本电脑</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功能：</w:t>
            </w:r>
            <w:r>
              <w:rPr>
                <w:rFonts w:ascii="仿宋_GB2312" w:hAnsi="仿宋_GB2312" w:cs="仿宋_GB2312" w:eastAsia="仿宋_GB2312"/>
                <w:sz w:val="21"/>
                <w:shd w:fill="FFFFFF" w:val="clear"/>
              </w:rPr>
              <w:t>文档资料查询、整理和归类，报告撰写等实验室日常工作使用。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具体参数：</w:t>
            </w:r>
          </w:p>
          <w:p>
            <w:pPr>
              <w:pStyle w:val="null3"/>
              <w:jc w:val="both"/>
            </w:pPr>
            <w:r>
              <w:rPr>
                <w:rFonts w:ascii="仿宋_GB2312" w:hAnsi="仿宋_GB2312" w:cs="仿宋_GB2312" w:eastAsia="仿宋_GB2312"/>
                <w:sz w:val="21"/>
                <w:shd w:fill="FFFFFF" w:val="clear"/>
              </w:rPr>
              <w:t>1、处理器（CPU）：酷睿i3/i5及以上。核心数：≥4 核。主频：≥1.8GHz。 缓存容量：≥2MB。</w:t>
            </w:r>
          </w:p>
          <w:p>
            <w:pPr>
              <w:pStyle w:val="null3"/>
              <w:jc w:val="both"/>
            </w:pPr>
            <w:r>
              <w:rPr>
                <w:rFonts w:ascii="仿宋_GB2312" w:hAnsi="仿宋_GB2312" w:cs="仿宋_GB2312" w:eastAsia="仿宋_GB2312"/>
                <w:sz w:val="21"/>
                <w:shd w:fill="FFFFFF" w:val="clear"/>
              </w:rPr>
              <w:t>2、内存（RAM）：容量：基础配置 16GB及以上。速率：≥2666MT/s。 显卡（GPU）：类型：集显。显示分辨率：≥1920×1080。</w:t>
            </w:r>
          </w:p>
          <w:p>
            <w:pPr>
              <w:pStyle w:val="null3"/>
              <w:jc w:val="both"/>
            </w:pPr>
            <w:r>
              <w:rPr>
                <w:rFonts w:ascii="仿宋_GB2312" w:hAnsi="仿宋_GB2312" w:cs="仿宋_GB2312" w:eastAsia="仿宋_GB2312"/>
                <w:sz w:val="21"/>
                <w:shd w:fill="FFFFFF" w:val="clear"/>
              </w:rPr>
              <w:t>3、硬盘（存储）：容量：≥512GB。</w:t>
            </w:r>
          </w:p>
          <w:p>
            <w:pPr>
              <w:pStyle w:val="null3"/>
              <w:jc w:val="both"/>
            </w:pPr>
            <w:r>
              <w:rPr>
                <w:rFonts w:ascii="仿宋_GB2312" w:hAnsi="仿宋_GB2312" w:cs="仿宋_GB2312" w:eastAsia="仿宋_GB2312"/>
                <w:sz w:val="21"/>
                <w:shd w:fill="FFFFFF" w:val="clear"/>
              </w:rPr>
              <w:t>4、显示器：分辨率：≥1920×1080。尺寸：≥14 英寸。</w:t>
            </w:r>
          </w:p>
          <w:p>
            <w:pPr>
              <w:pStyle w:val="null3"/>
              <w:jc w:val="both"/>
            </w:pPr>
            <w:r>
              <w:rPr>
                <w:rFonts w:ascii="仿宋_GB2312" w:hAnsi="仿宋_GB2312" w:cs="仿宋_GB2312" w:eastAsia="仿宋_GB2312"/>
                <w:sz w:val="21"/>
                <w:shd w:fill="FFFFFF" w:val="clear"/>
              </w:rPr>
              <w:t>5、操作系统：版本：Windows 10 或Windows 11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1、笔记本主机*1</w:t>
            </w:r>
          </w:p>
          <w:p>
            <w:pPr>
              <w:pStyle w:val="null3"/>
              <w:jc w:val="both"/>
            </w:pPr>
            <w:r>
              <w:rPr>
                <w:rFonts w:ascii="仿宋_GB2312" w:hAnsi="仿宋_GB2312" w:cs="仿宋_GB2312" w:eastAsia="仿宋_GB2312"/>
                <w:sz w:val="21"/>
                <w:shd w:fill="FFFFFF" w:val="clear"/>
              </w:rPr>
              <w:t>2、电源适配器*1</w:t>
            </w:r>
          </w:p>
        </w:tc>
      </w:tr>
    </w:tbl>
    <w:p>
      <w:pPr>
        <w:pStyle w:val="null3"/>
        <w:jc w:val="left"/>
      </w:pPr>
      <w:r>
        <w:rPr>
          <w:rFonts w:ascii="仿宋_GB2312" w:hAnsi="仿宋_GB2312" w:cs="仿宋_GB2312" w:eastAsia="仿宋_GB2312"/>
        </w:rPr>
        <w:t>标的名称：A02322900-医用低温、冷疗设备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25"/>
              <w:jc w:val="both"/>
            </w:pPr>
            <w:r>
              <w:rPr>
                <w:rFonts w:ascii="仿宋_GB2312" w:hAnsi="仿宋_GB2312" w:cs="仿宋_GB2312" w:eastAsia="仿宋_GB2312"/>
                <w:sz w:val="21"/>
              </w:rPr>
              <w:t>名称：超低温冰箱</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功能：</w:t>
            </w:r>
            <w:r>
              <w:rPr>
                <w:rFonts w:ascii="仿宋_GB2312" w:hAnsi="仿宋_GB2312" w:cs="仿宋_GB2312" w:eastAsia="仿宋_GB2312"/>
                <w:sz w:val="21"/>
              </w:rPr>
              <w:t>用于实验室低温储存物品。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具体参数：</w:t>
            </w:r>
          </w:p>
          <w:p>
            <w:pPr>
              <w:pStyle w:val="null3"/>
              <w:jc w:val="left"/>
            </w:pPr>
            <w:r>
              <w:rPr>
                <w:rFonts w:ascii="仿宋_GB2312" w:hAnsi="仿宋_GB2312" w:cs="仿宋_GB2312" w:eastAsia="仿宋_GB2312"/>
                <w:sz w:val="21"/>
              </w:rPr>
              <w:t xml:space="preserve">1、工作条件：环境温度10~32℃，环境湿度：20~80%RH，电压：198V~242V，频率：(50±1)Hz。  </w:t>
            </w:r>
          </w:p>
          <w:p>
            <w:pPr>
              <w:pStyle w:val="null3"/>
              <w:jc w:val="left"/>
            </w:pPr>
            <w:r>
              <w:rPr>
                <w:rFonts w:ascii="仿宋_GB2312" w:hAnsi="仿宋_GB2312" w:cs="仿宋_GB2312" w:eastAsia="仿宋_GB2312"/>
                <w:sz w:val="21"/>
              </w:rPr>
              <w:t>2、样式：立式；容积：≥340L；外部尺寸(宽*深*高mm)：约807*1072*1797。</w:t>
            </w:r>
          </w:p>
          <w:p>
            <w:pPr>
              <w:pStyle w:val="null3"/>
              <w:jc w:val="left"/>
            </w:pPr>
            <w:r>
              <w:rPr>
                <w:rFonts w:ascii="仿宋_GB2312" w:hAnsi="仿宋_GB2312" w:cs="仿宋_GB2312" w:eastAsia="仿宋_GB2312"/>
                <w:sz w:val="21"/>
              </w:rPr>
              <w:t>3、精确控温：高清晰LED数码温度显示，显示精度0.1℃，配置多路状态指示灯，清晰了解产品运行状态，高精度微电脑温度控制系统，适用范围在-40℃～-86℃。内胆材料：镀锌板喷涂，抗腐蚀，使用寿命长，清洗方便。标配四个万向脚轮，前置调整脚，方便移动安放。配备磁吸PVC过滤网，拆卸清洗更便捷，寿命更长久。内部结构：三层不锈钢隔板，可调节层架式结构，方便分类存储。</w:t>
            </w:r>
            <w:r>
              <w:rPr>
                <w:rFonts w:ascii="仿宋_GB2312" w:hAnsi="仿宋_GB2312" w:cs="仿宋_GB2312" w:eastAsia="仿宋_GB2312"/>
                <w:sz w:val="21"/>
              </w:rPr>
              <w:t>发泡压紧方式内门4个，厚度≥35mm；内外双层发泡门设计，采用聚氨酯发泡保温层，有效阻隔热传导，保温性能更佳。</w:t>
            </w:r>
          </w:p>
          <w:p>
            <w:pPr>
              <w:pStyle w:val="null3"/>
              <w:jc w:val="left"/>
            </w:pPr>
            <w:r>
              <w:rPr>
                <w:rFonts w:ascii="仿宋_GB2312" w:hAnsi="仿宋_GB2312" w:cs="仿宋_GB2312" w:eastAsia="仿宋_GB2312"/>
                <w:sz w:val="21"/>
              </w:rPr>
              <w:t>4、标配2个标准测试孔（孔径25mm）：左侧1个，后背1个，方便监测箱内温度。助力把手，开启轻便，把手带锁，另可配置任意外挂锁，实现双人管理，保障样本安全。保温材料：采用真空VIP隔热板加聚氨酯发泡的复合保温层，保温层厚度：130mm，6道密封设计，保温效果好。压缩机：1台≤1HP国际品牌SECOP高效变频压缩机，全封闭式压缩机，阻燃，国际品牌EBM风扇电机，节能高效、静音。采用自复叠制冷系统、HC环保制冷剂，制冷效率高，降温更迅速。安全存储：完善的声光报警系统（高低温报警、断电报警、电池电量低报警、传感器故障报警、环温超标报警、冷凝器高温报警、通讯故障报警、远程报警等），物品存储更安全。</w:t>
            </w:r>
          </w:p>
          <w:p>
            <w:pPr>
              <w:pStyle w:val="null3"/>
              <w:jc w:val="left"/>
            </w:pPr>
            <w:r>
              <w:rPr>
                <w:rFonts w:ascii="仿宋_GB2312" w:hAnsi="仿宋_GB2312" w:cs="仿宋_GB2312" w:eastAsia="仿宋_GB2312"/>
                <w:sz w:val="21"/>
              </w:rPr>
              <w:t>5、开机延时和停机间隔保护功能，确保运行可靠；可设置错峰启动，保护机器运行及用户环境安全；键盘锁定和4位密码保护功能，防止随意调整运行参数；</w:t>
            </w:r>
          </w:p>
          <w:p>
            <w:pPr>
              <w:pStyle w:val="null3"/>
              <w:jc w:val="left"/>
            </w:pPr>
            <w:r>
              <w:rPr>
                <w:rFonts w:ascii="仿宋_GB2312" w:hAnsi="仿宋_GB2312" w:cs="仿宋_GB2312" w:eastAsia="仿宋_GB2312"/>
                <w:sz w:val="21"/>
              </w:rPr>
              <w:t>6、标配蓄电池，断电状态可持续为控制系统供电超48h，提供报警和显示功能。标配USB接口、RS485接口、远程报警接口。选配：温度记录打印机，可设置打印时间间隔1～240分钟。可打印当天及一周内数据，也可打印定义时间段数据。</w:t>
            </w:r>
            <w:r>
              <w:rPr>
                <w:rFonts w:ascii="仿宋_GB2312" w:hAnsi="仿宋_GB2312" w:cs="仿宋_GB2312" w:eastAsia="仿宋_GB2312"/>
                <w:sz w:val="21"/>
              </w:rPr>
              <w:t>选配物联模块，手机关注微信公众号、小程序等，可实时监控冰箱运行状态，冰箱报警信息，会同步短信和微信设定温度为-80℃时，稳定运行后，内外门体开启1min后关门，箱内温度从开门时降至-80℃时所需时间≤26min，具备第三方检测机构出具的测试报告，检测机构具备CMA、CNAS、ILAC资格认证。</w:t>
            </w:r>
          </w:p>
          <w:p>
            <w:pPr>
              <w:pStyle w:val="null3"/>
              <w:jc w:val="left"/>
            </w:pPr>
            <w:r>
              <w:rPr>
                <w:rFonts w:ascii="仿宋_GB2312" w:hAnsi="仿宋_GB2312" w:cs="仿宋_GB2312" w:eastAsia="仿宋_GB2312"/>
                <w:sz w:val="21"/>
              </w:rPr>
              <w:t>7、可存储2英寸标准冻存盒240个，2ml内旋冻存管24000个。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主要配置：</w:t>
            </w:r>
          </w:p>
          <w:p>
            <w:pPr>
              <w:pStyle w:val="null3"/>
              <w:jc w:val="both"/>
            </w:pPr>
            <w:r>
              <w:rPr>
                <w:rFonts w:ascii="仿宋_GB2312" w:hAnsi="仿宋_GB2312" w:cs="仿宋_GB2312" w:eastAsia="仿宋_GB2312"/>
                <w:sz w:val="21"/>
              </w:rPr>
              <w:t>1、主机*1</w:t>
            </w:r>
          </w:p>
        </w:tc>
      </w:tr>
    </w:tbl>
    <w:p>
      <w:pPr>
        <w:pStyle w:val="null3"/>
        <w:jc w:val="left"/>
      </w:pPr>
      <w:r>
        <w:rPr>
          <w:rFonts w:ascii="仿宋_GB2312" w:hAnsi="仿宋_GB2312" w:cs="仿宋_GB2312" w:eastAsia="仿宋_GB2312"/>
        </w:rPr>
        <w:t>标的名称：A02100301-显微镜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名称：体视荧光显微镜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功能：</w:t>
            </w:r>
          </w:p>
          <w:p>
            <w:pPr>
              <w:pStyle w:val="null3"/>
              <w:jc w:val="both"/>
            </w:pPr>
            <w:r>
              <w:rPr>
                <w:rFonts w:ascii="仿宋_GB2312" w:hAnsi="仿宋_GB2312" w:cs="仿宋_GB2312" w:eastAsia="仿宋_GB2312"/>
                <w:sz w:val="21"/>
                <w:color w:val="000000"/>
                <w:shd w:fill="FFFFFF" w:val="clear"/>
              </w:rPr>
              <w:t>体视荧光显微镜是一种结合体视显微镜和荧光成像技术的设备，主要用于观察和分析样本的荧光信号。其主要功能包括：</w:t>
            </w:r>
          </w:p>
          <w:p>
            <w:pPr>
              <w:pStyle w:val="null3"/>
              <w:jc w:val="both"/>
            </w:pPr>
            <w:r>
              <w:rPr>
                <w:rFonts w:ascii="仿宋_GB2312" w:hAnsi="仿宋_GB2312" w:cs="仿宋_GB2312" w:eastAsia="仿宋_GB2312"/>
                <w:sz w:val="21"/>
                <w:color w:val="000000"/>
                <w:shd w:fill="FFFFFF" w:val="clear"/>
              </w:rPr>
              <w:t>1、三维观察：利用体视显微镜的立体视觉能力，可从不同角度观察样本，获得三维结构信息。</w:t>
            </w:r>
          </w:p>
          <w:p>
            <w:pPr>
              <w:pStyle w:val="null3"/>
              <w:jc w:val="both"/>
            </w:pPr>
            <w:r>
              <w:rPr>
                <w:rFonts w:ascii="仿宋_GB2312" w:hAnsi="仿宋_GB2312" w:cs="仿宋_GB2312" w:eastAsia="仿宋_GB2312"/>
                <w:sz w:val="21"/>
                <w:color w:val="000000"/>
                <w:shd w:fill="FFFFFF" w:val="clear"/>
              </w:rPr>
              <w:t>2、荧光成像：通过激发荧光标记物发出特定波长的光，能够检测和成像样本中的荧光信号，适用于标记细胞、组织等。</w:t>
            </w:r>
          </w:p>
          <w:p>
            <w:pPr>
              <w:pStyle w:val="null3"/>
              <w:jc w:val="both"/>
            </w:pPr>
            <w:r>
              <w:rPr>
                <w:rFonts w:ascii="仿宋_GB2312" w:hAnsi="仿宋_GB2312" w:cs="仿宋_GB2312" w:eastAsia="仿宋_GB2312"/>
                <w:sz w:val="21"/>
                <w:color w:val="000000"/>
                <w:shd w:fill="FFFFFF" w:val="clear"/>
              </w:rPr>
              <w:t>3、多通道成像：支持同时检测多种荧光标记，便于研究多个目标分子或结构。</w:t>
            </w:r>
          </w:p>
          <w:p>
            <w:pPr>
              <w:pStyle w:val="null3"/>
              <w:jc w:val="both"/>
            </w:pPr>
            <w:r>
              <w:rPr>
                <w:rFonts w:ascii="仿宋_GB2312" w:hAnsi="仿宋_GB2312" w:cs="仿宋_GB2312" w:eastAsia="仿宋_GB2312"/>
                <w:sz w:val="21"/>
                <w:color w:val="000000"/>
                <w:shd w:fill="FFFFFF" w:val="clear"/>
              </w:rPr>
              <w:t>4、实时观察：支持活体样本的实时动态观察，适合研究细胞活动、分子运动等。</w:t>
            </w:r>
          </w:p>
          <w:p>
            <w:pPr>
              <w:pStyle w:val="null3"/>
              <w:jc w:val="both"/>
            </w:pPr>
            <w:r>
              <w:rPr>
                <w:rFonts w:ascii="仿宋_GB2312" w:hAnsi="仿宋_GB2312" w:cs="仿宋_GB2312" w:eastAsia="仿宋_GB2312"/>
                <w:sz w:val="21"/>
                <w:color w:val="000000"/>
                <w:shd w:fill="FFFFFF" w:val="clear"/>
              </w:rPr>
              <w:t>5、适用于生物学、医学、材料科学等领域，常用于细胞生物学、神经科学、发育生物学等研究。</w:t>
            </w:r>
          </w:p>
          <w:p>
            <w:pPr>
              <w:pStyle w:val="null3"/>
              <w:jc w:val="both"/>
            </w:pPr>
            <w:r>
              <w:rPr>
                <w:rFonts w:ascii="仿宋_GB2312" w:hAnsi="仿宋_GB2312" w:cs="仿宋_GB2312" w:eastAsia="仿宋_GB2312"/>
                <w:sz w:val="21"/>
                <w:color w:val="000000"/>
                <w:shd w:fill="FFFFFF" w:val="clear"/>
              </w:rPr>
              <w:t>6、配备软件进行图像处理和分析，如三维重建、荧光强度测量等。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技术参数：</w:t>
            </w:r>
          </w:p>
          <w:p>
            <w:pPr>
              <w:pStyle w:val="null3"/>
              <w:jc w:val="both"/>
            </w:pPr>
            <w:r>
              <w:rPr>
                <w:rFonts w:ascii="仿宋_GB2312" w:hAnsi="仿宋_GB2312" w:cs="仿宋_GB2312" w:eastAsia="仿宋_GB2312"/>
                <w:sz w:val="21"/>
                <w:shd w:fill="FFFFFF" w:val="clear"/>
              </w:rPr>
              <w:t>1、显微镜主体</w:t>
            </w:r>
          </w:p>
          <w:p>
            <w:pPr>
              <w:pStyle w:val="null3"/>
              <w:jc w:val="both"/>
            </w:pPr>
            <w:r>
              <w:rPr>
                <w:rFonts w:ascii="仿宋_GB2312" w:hAnsi="仿宋_GB2312" w:cs="仿宋_GB2312" w:eastAsia="仿宋_GB2312"/>
                <w:sz w:val="21"/>
                <w:shd w:fill="FFFFFF" w:val="clear"/>
              </w:rPr>
              <w:t>1.1、观察方式：明场、荧光观察；</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1.2、整机所有部件均来自同一品牌，无兼容风险；</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1.3、整机具备智能编码功能，系统自动识别当前倍数。</w:t>
            </w:r>
          </w:p>
          <w:p>
            <w:pPr>
              <w:pStyle w:val="null3"/>
              <w:jc w:val="both"/>
            </w:pPr>
            <w:r>
              <w:rPr>
                <w:rFonts w:ascii="仿宋_GB2312" w:hAnsi="仿宋_GB2312" w:cs="仿宋_GB2312" w:eastAsia="仿宋_GB2312"/>
                <w:sz w:val="21"/>
                <w:shd w:fill="FFFFFF" w:val="clear"/>
              </w:rPr>
              <w:t>1.4、采用双光路平行光学系统，内置式连续变倍体，变倍比不低于12.7：1；</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1.5、变倍范围：不小于0.63～8X，；</w:t>
            </w:r>
          </w:p>
          <w:p>
            <w:pPr>
              <w:pStyle w:val="null3"/>
              <w:jc w:val="both"/>
            </w:pPr>
            <w:r>
              <w:rPr>
                <w:rFonts w:ascii="仿宋_GB2312" w:hAnsi="仿宋_GB2312" w:cs="仿宋_GB2312" w:eastAsia="仿宋_GB2312"/>
                <w:sz w:val="21"/>
                <w:shd w:fill="FFFFFF" w:val="clear"/>
              </w:rPr>
              <w:t>1.6、LED透射照明，内置OCC斜射照明器，可提斜射供相干光，显著增强无色、透明标本结构的对比度；</w:t>
            </w:r>
          </w:p>
          <w:p>
            <w:pPr>
              <w:pStyle w:val="null3"/>
              <w:jc w:val="both"/>
            </w:pPr>
            <w:r>
              <w:rPr>
                <w:rFonts w:ascii="仿宋_GB2312" w:hAnsi="仿宋_GB2312" w:cs="仿宋_GB2312" w:eastAsia="仿宋_GB2312"/>
                <w:sz w:val="21"/>
                <w:shd w:fill="FFFFFF" w:val="clear"/>
              </w:rPr>
              <w:t>1.7、LED反射光照明：双分支光纤，可调整照明角度，增强图像立体感；尤其适合观察不透明样本。</w:t>
            </w:r>
          </w:p>
          <w:p>
            <w:pPr>
              <w:pStyle w:val="null3"/>
              <w:jc w:val="both"/>
            </w:pPr>
            <w:r>
              <w:rPr>
                <w:rFonts w:ascii="仿宋_GB2312" w:hAnsi="仿宋_GB2312" w:cs="仿宋_GB2312" w:eastAsia="仿宋_GB2312"/>
                <w:sz w:val="21"/>
                <w:shd w:fill="FFFFFF" w:val="clear"/>
              </w:rPr>
              <w:t>1.8、目镜：10倍宽视野目镜（视场数不小于22mm），双侧屈光度均可调；</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1.9、总放大倍率：现有配置不小于范围：9.45～120X；</w:t>
            </w:r>
          </w:p>
          <w:p>
            <w:pPr>
              <w:pStyle w:val="null3"/>
              <w:jc w:val="both"/>
            </w:pPr>
            <w:r>
              <w:rPr>
                <w:rFonts w:ascii="仿宋_GB2312" w:hAnsi="仿宋_GB2312" w:cs="仿宋_GB2312" w:eastAsia="仿宋_GB2312"/>
                <w:sz w:val="21"/>
                <w:shd w:fill="FFFFFF" w:val="clear"/>
              </w:rPr>
              <w:t>2、物镜：平场复色差物镜1.5X（N.A≥0.1575，WD ≥ 44mm）；</w:t>
            </w:r>
          </w:p>
          <w:p>
            <w:pPr>
              <w:pStyle w:val="null3"/>
              <w:jc w:val="both"/>
            </w:pPr>
            <w:r>
              <w:rPr>
                <w:rFonts w:ascii="仿宋_GB2312" w:hAnsi="仿宋_GB2312" w:cs="仿宋_GB2312" w:eastAsia="仿宋_GB2312"/>
                <w:sz w:val="21"/>
                <w:shd w:fill="FFFFFF" w:val="clear"/>
              </w:rPr>
              <w:t>3、荧光装置：</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3.1、荧光照明： LED高亮度长寿型冷光源，寿命不低于20000小时；</w:t>
            </w:r>
          </w:p>
          <w:p>
            <w:pPr>
              <w:pStyle w:val="null3"/>
              <w:jc w:val="both"/>
            </w:pPr>
            <w:r>
              <w:rPr>
                <w:rFonts w:ascii="仿宋_GB2312" w:hAnsi="仿宋_GB2312" w:cs="仿宋_GB2312" w:eastAsia="仿宋_GB2312"/>
                <w:sz w:val="21"/>
                <w:shd w:fill="FFFFFF" w:val="clear"/>
              </w:rPr>
              <w:t>3.2、无光纤设计，直接耦合到显微镜，杜绝荧光衰减；</w:t>
            </w:r>
          </w:p>
          <w:p>
            <w:pPr>
              <w:pStyle w:val="null3"/>
              <w:jc w:val="both"/>
            </w:pPr>
            <w:r>
              <w:rPr>
                <w:rFonts w:ascii="仿宋_GB2312" w:hAnsi="仿宋_GB2312" w:cs="仿宋_GB2312" w:eastAsia="仿宋_GB2312"/>
                <w:sz w:val="21"/>
                <w:shd w:fill="FFFFFF" w:val="clear"/>
              </w:rPr>
              <w:t>3.3、 荧光装置：滤光块转盘和滤光块中配备“噪音消除装置”，通过完全消除滤光块中的散射光，提高信噪比，可以以高对比度和高亮度拍摄到微弱荧光信号图像；</w:t>
            </w:r>
          </w:p>
          <w:p>
            <w:pPr>
              <w:pStyle w:val="null3"/>
              <w:jc w:val="both"/>
            </w:pPr>
            <w:r>
              <w:rPr>
                <w:rFonts w:ascii="仿宋_GB2312" w:hAnsi="仿宋_GB2312" w:cs="仿宋_GB2312" w:eastAsia="仿宋_GB2312"/>
                <w:sz w:val="21"/>
                <w:shd w:fill="FFFFFF" w:val="clear"/>
              </w:rPr>
              <w:t>3.4、荧光转盘：四孔位。</w:t>
            </w:r>
          </w:p>
          <w:p>
            <w:pPr>
              <w:pStyle w:val="null3"/>
              <w:jc w:val="both"/>
            </w:pPr>
            <w:r>
              <w:rPr>
                <w:rFonts w:ascii="仿宋_GB2312" w:hAnsi="仿宋_GB2312" w:cs="仿宋_GB2312" w:eastAsia="仿宋_GB2312"/>
                <w:sz w:val="21"/>
                <w:shd w:fill="FFFFFF" w:val="clear"/>
              </w:rPr>
              <w:t>3.5、高性能带通型荧光激发块：</w:t>
            </w:r>
          </w:p>
          <w:p>
            <w:pPr>
              <w:pStyle w:val="null3"/>
              <w:jc w:val="both"/>
            </w:pPr>
            <w:r>
              <w:rPr>
                <w:rFonts w:ascii="仿宋_GB2312" w:hAnsi="仿宋_GB2312" w:cs="仿宋_GB2312" w:eastAsia="仿宋_GB2312"/>
                <w:sz w:val="21"/>
                <w:shd w:fill="FFFFFF" w:val="clear"/>
              </w:rPr>
              <w:t>3.5.1：GFP：激发波长480/30nm，二向色镜505nm，发射波长535/40nm；</w:t>
            </w:r>
          </w:p>
          <w:p>
            <w:pPr>
              <w:pStyle w:val="null3"/>
              <w:jc w:val="both"/>
            </w:pPr>
            <w:r>
              <w:rPr>
                <w:rFonts w:ascii="仿宋_GB2312" w:hAnsi="仿宋_GB2312" w:cs="仿宋_GB2312" w:eastAsia="仿宋_GB2312"/>
                <w:sz w:val="21"/>
                <w:shd w:fill="FFFFFF" w:val="clear"/>
              </w:rPr>
              <w:t>3.5.2：RFP：激发波长540/25nm，二向色镜565nm，发射波长605/55nm；</w:t>
            </w:r>
          </w:p>
          <w:p>
            <w:pPr>
              <w:pStyle w:val="null3"/>
              <w:jc w:val="both"/>
            </w:pPr>
            <w:r>
              <w:rPr>
                <w:rFonts w:ascii="仿宋_GB2312" w:hAnsi="仿宋_GB2312" w:cs="仿宋_GB2312" w:eastAsia="仿宋_GB2312"/>
                <w:sz w:val="21"/>
                <w:shd w:fill="FFFFFF" w:val="clear"/>
              </w:rPr>
              <w:t>4、显微镜同品牌数码相机：</w:t>
            </w:r>
          </w:p>
          <w:p>
            <w:pPr>
              <w:pStyle w:val="null3"/>
              <w:jc w:val="both"/>
            </w:pPr>
            <w:r>
              <w:rPr>
                <w:rFonts w:ascii="仿宋_GB2312" w:hAnsi="仿宋_GB2312" w:cs="仿宋_GB2312" w:eastAsia="仿宋_GB2312"/>
                <w:sz w:val="21"/>
                <w:shd w:fill="FFFFFF" w:val="clear"/>
              </w:rPr>
              <w:t>4.1、CMOS芯片大小：1/1.8英寸，6.91X4.92mm；物理像素：590万；</w:t>
            </w:r>
          </w:p>
          <w:p>
            <w:pPr>
              <w:pStyle w:val="null3"/>
              <w:jc w:val="both"/>
            </w:pPr>
            <w:r>
              <w:rPr>
                <w:rFonts w:ascii="仿宋_GB2312" w:hAnsi="仿宋_GB2312" w:cs="仿宋_GB2312" w:eastAsia="仿宋_GB2312"/>
                <w:sz w:val="21"/>
                <w:shd w:fill="FFFFFF" w:val="clear"/>
              </w:rPr>
              <w:t>4.2、拍摄像素：2880X2048，1440X1024。</w:t>
            </w:r>
          </w:p>
          <w:p>
            <w:pPr>
              <w:pStyle w:val="null3"/>
              <w:jc w:val="both"/>
            </w:pPr>
            <w:r>
              <w:rPr>
                <w:rFonts w:ascii="仿宋_GB2312" w:hAnsi="仿宋_GB2312" w:cs="仿宋_GB2312" w:eastAsia="仿宋_GB2312"/>
                <w:sz w:val="21"/>
                <w:shd w:fill="FFFFFF" w:val="clear"/>
              </w:rPr>
              <w:t>4.3、曝光时间：100微秒至 30秒；</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shd w:fill="FFFFFF" w:val="clear"/>
              </w:rPr>
              <w:t>4.4、感光度：等效ISO50-3200；</w:t>
            </w:r>
          </w:p>
          <w:p>
            <w:pPr>
              <w:pStyle w:val="null3"/>
              <w:jc w:val="both"/>
            </w:pPr>
            <w:r>
              <w:rPr>
                <w:rFonts w:ascii="仿宋_GB2312" w:hAnsi="仿宋_GB2312" w:cs="仿宋_GB2312" w:eastAsia="仿宋_GB2312"/>
                <w:sz w:val="21"/>
                <w:shd w:fill="FFFFFF" w:val="clear"/>
              </w:rPr>
              <w:t>4.5、拍摄速度：15fps（2880*2048）；30fps（1040X1024）</w:t>
            </w:r>
          </w:p>
          <w:p>
            <w:pPr>
              <w:pStyle w:val="null3"/>
              <w:jc w:val="both"/>
            </w:pPr>
            <w:r>
              <w:rPr>
                <w:rFonts w:ascii="仿宋_GB2312" w:hAnsi="仿宋_GB2312" w:cs="仿宋_GB2312" w:eastAsia="仿宋_GB2312"/>
                <w:sz w:val="21"/>
                <w:shd w:fill="FFFFFF" w:val="clear"/>
              </w:rPr>
              <w:t>4.6、0.55X数码中继镜；</w:t>
            </w:r>
          </w:p>
          <w:p>
            <w:pPr>
              <w:pStyle w:val="null3"/>
              <w:jc w:val="both"/>
            </w:pPr>
            <w:r>
              <w:rPr>
                <w:rFonts w:ascii="仿宋_GB2312" w:hAnsi="仿宋_GB2312" w:cs="仿宋_GB2312" w:eastAsia="仿宋_GB2312"/>
                <w:sz w:val="21"/>
                <w:shd w:fill="FFFFFF" w:val="clear"/>
              </w:rPr>
              <w:t>5、显微镜同品牌图像分析处理软件:</w:t>
            </w:r>
          </w:p>
          <w:p>
            <w:pPr>
              <w:pStyle w:val="null3"/>
              <w:jc w:val="both"/>
            </w:pPr>
            <w:r>
              <w:rPr>
                <w:rFonts w:ascii="仿宋_GB2312" w:hAnsi="仿宋_GB2312" w:cs="仿宋_GB2312" w:eastAsia="仿宋_GB2312"/>
                <w:sz w:val="21"/>
                <w:shd w:fill="FFFFFF" w:val="clear"/>
              </w:rPr>
              <w:t>5.1、硬件控制：支持多种本厂相机及第三方专业相机、支持各类显微镜及周边设备。</w:t>
            </w:r>
          </w:p>
          <w:p>
            <w:pPr>
              <w:pStyle w:val="null3"/>
              <w:jc w:val="both"/>
            </w:pPr>
            <w:r>
              <w:rPr>
                <w:rFonts w:ascii="仿宋_GB2312" w:hAnsi="仿宋_GB2312" w:cs="仿宋_GB2312" w:eastAsia="仿宋_GB2312"/>
                <w:sz w:val="21"/>
                <w:shd w:fill="FFFFFF" w:val="clear"/>
              </w:rPr>
              <w:t>5.2、图像采集拍摄：支持多通道拍摄、动态图像拍摄、Z系列图像拍摄、多点图像拍摄、AVI动态录像拍摄、物镜定标及保存校准数据。</w:t>
            </w:r>
          </w:p>
          <w:p>
            <w:pPr>
              <w:pStyle w:val="null3"/>
              <w:jc w:val="both"/>
            </w:pPr>
            <w:r>
              <w:rPr>
                <w:rFonts w:ascii="仿宋_GB2312" w:hAnsi="仿宋_GB2312" w:cs="仿宋_GB2312" w:eastAsia="仿宋_GB2312"/>
                <w:sz w:val="21"/>
                <w:shd w:fill="FFFFFF" w:val="clear"/>
              </w:rPr>
              <w:t>5.3、大图象拼接：该工具可以在高倍率下精确的无缝拼接大面积图像。可通过手动或电动载物台拼接大面积图像。既满足宏观观察，又满足微观检测。</w:t>
            </w:r>
          </w:p>
          <w:p>
            <w:pPr>
              <w:pStyle w:val="null3"/>
              <w:jc w:val="both"/>
            </w:pPr>
            <w:r>
              <w:rPr>
                <w:rFonts w:ascii="仿宋_GB2312" w:hAnsi="仿宋_GB2312" w:cs="仿宋_GB2312" w:eastAsia="仿宋_GB2312"/>
                <w:sz w:val="21"/>
                <w:shd w:fill="FFFFFF" w:val="clear"/>
              </w:rPr>
              <w:t>5.4、光学设置管理：可记录成像装置与显微镜设置，实现不同设置的一键切换。</w:t>
            </w:r>
          </w:p>
          <w:p>
            <w:pPr>
              <w:pStyle w:val="null3"/>
              <w:jc w:val="both"/>
            </w:pPr>
            <w:r>
              <w:rPr>
                <w:rFonts w:ascii="仿宋_GB2312" w:hAnsi="仿宋_GB2312" w:cs="仿宋_GB2312" w:eastAsia="仿宋_GB2312"/>
                <w:sz w:val="21"/>
                <w:shd w:fill="FFFFFF" w:val="clear"/>
              </w:rPr>
              <w:t>5.5、多维图像显示：显示时间序列、多点、Z轴及多通道图像，可自动播放，任意选择图像内容保存。</w:t>
            </w:r>
          </w:p>
          <w:p>
            <w:pPr>
              <w:pStyle w:val="null3"/>
              <w:jc w:val="both"/>
            </w:pPr>
            <w:r>
              <w:rPr>
                <w:rFonts w:ascii="仿宋_GB2312" w:hAnsi="仿宋_GB2312" w:cs="仿宋_GB2312" w:eastAsia="仿宋_GB2312"/>
                <w:sz w:val="21"/>
                <w:shd w:fill="FFFFFF" w:val="clear"/>
              </w:rPr>
              <w:t>5.6、通道合并：荧光及明场图像叠加。</w:t>
            </w:r>
          </w:p>
          <w:p>
            <w:pPr>
              <w:pStyle w:val="null3"/>
              <w:jc w:val="both"/>
            </w:pPr>
            <w:r>
              <w:rPr>
                <w:rFonts w:ascii="仿宋_GB2312" w:hAnsi="仿宋_GB2312" w:cs="仿宋_GB2312" w:eastAsia="仿宋_GB2312"/>
                <w:sz w:val="21"/>
                <w:shd w:fill="FFFFFF" w:val="clear"/>
              </w:rPr>
              <w:t>5.7、图像处理：RGB颜色调整、对比度、背景减除、分量混合；可进行图像平滑、锐化以及边缘检测等滤镜，可过滤噪音，改善图像的锐度和细节。实现平均加和等图像运算。</w:t>
            </w:r>
          </w:p>
          <w:p>
            <w:pPr>
              <w:pStyle w:val="null3"/>
              <w:jc w:val="both"/>
            </w:pPr>
            <w:r>
              <w:rPr>
                <w:rFonts w:ascii="仿宋_GB2312" w:hAnsi="仿宋_GB2312" w:cs="仿宋_GB2312" w:eastAsia="仿宋_GB2312"/>
                <w:sz w:val="21"/>
                <w:shd w:fill="FFFFFF" w:val="clear"/>
              </w:rPr>
              <w:t>5.8、Z轴序列图像三维重构：三维图像任意选择、放大、切割，包含三维动画生成工具。</w:t>
            </w:r>
          </w:p>
          <w:p>
            <w:pPr>
              <w:pStyle w:val="null3"/>
              <w:jc w:val="both"/>
            </w:pPr>
            <w:r>
              <w:rPr>
                <w:rFonts w:ascii="仿宋_GB2312" w:hAnsi="仿宋_GB2312" w:cs="仿宋_GB2312" w:eastAsia="仿宋_GB2312"/>
                <w:sz w:val="21"/>
                <w:shd w:fill="FFFFFF" w:val="clear"/>
              </w:rPr>
              <w:t>5.9、手动测量：分类、计数、长度、半轴、面积和角度等。可直接在图像上画出目标来测量。所有输出结果可导出至任何电子表格编辑器。</w:t>
            </w:r>
          </w:p>
          <w:p>
            <w:pPr>
              <w:pStyle w:val="null3"/>
              <w:jc w:val="both"/>
            </w:pPr>
            <w:r>
              <w:rPr>
                <w:rFonts w:ascii="仿宋_GB2312" w:hAnsi="仿宋_GB2312" w:cs="仿宋_GB2312" w:eastAsia="仿宋_GB2312"/>
                <w:sz w:val="21"/>
                <w:shd w:fill="FFFFFF" w:val="clear"/>
              </w:rPr>
              <w:t>5.10、像素分类器：使用分类器可根据用户定义的强度值、RGB值、HIS值或忽略强度的RGB值等各种像素特征的不同类别将图像像素分段。使用分类器可将数据保存在不同的文件中。</w:t>
            </w:r>
          </w:p>
          <w:p>
            <w:pPr>
              <w:pStyle w:val="null3"/>
              <w:jc w:val="both"/>
            </w:pPr>
            <w:r>
              <w:rPr>
                <w:rFonts w:ascii="仿宋_GB2312" w:hAnsi="仿宋_GB2312" w:cs="仿宋_GB2312" w:eastAsia="仿宋_GB2312"/>
                <w:sz w:val="21"/>
                <w:shd w:fill="FFFFFF" w:val="clear"/>
              </w:rPr>
              <w:t>5.11、光强度线性分析：可选用5种交互式线条轮廓测量方法，沿任意路径连续表示来源图像的光强（任意线、两点线、水平线、垂直线及折线）。</w:t>
            </w:r>
          </w:p>
          <w:p>
            <w:pPr>
              <w:pStyle w:val="null3"/>
              <w:jc w:val="both"/>
            </w:pPr>
            <w:r>
              <w:rPr>
                <w:rFonts w:ascii="仿宋_GB2312" w:hAnsi="仿宋_GB2312" w:cs="仿宋_GB2312" w:eastAsia="仿宋_GB2312"/>
                <w:sz w:val="21"/>
                <w:shd w:fill="FFFFFF" w:val="clear"/>
              </w:rPr>
              <w:t>5.12、ROI工具：各类形状ROI选取，ROI内统计分析功能。</w:t>
            </w:r>
          </w:p>
          <w:p>
            <w:pPr>
              <w:pStyle w:val="null3"/>
              <w:jc w:val="both"/>
            </w:pPr>
            <w:r>
              <w:rPr>
                <w:rFonts w:ascii="仿宋_GB2312" w:hAnsi="仿宋_GB2312" w:cs="仿宋_GB2312" w:eastAsia="仿宋_GB2312"/>
                <w:sz w:val="21"/>
                <w:shd w:fill="FFFFFF" w:val="clear"/>
              </w:rPr>
              <w:t>5.13、自动化报告生成器：用户可创建含有图像、数据说明、测量数据、用户文本以及图表的自定义报告。可直接创建PDF文件。</w:t>
            </w:r>
          </w:p>
          <w:p>
            <w:pPr>
              <w:pStyle w:val="null3"/>
              <w:jc w:val="both"/>
            </w:pPr>
            <w:r>
              <w:rPr>
                <w:rFonts w:ascii="仿宋_GB2312" w:hAnsi="仿宋_GB2312" w:cs="仿宋_GB2312" w:eastAsia="仿宋_GB2312"/>
                <w:sz w:val="21"/>
                <w:shd w:fill="FFFFFF" w:val="clear"/>
              </w:rPr>
              <w:t>5.14、可进行EDF景深拓展拍摄.</w:t>
            </w:r>
          </w:p>
          <w:p>
            <w:pPr>
              <w:pStyle w:val="null3"/>
              <w:jc w:val="both"/>
            </w:pPr>
            <w:r>
              <w:rPr>
                <w:rFonts w:ascii="仿宋_GB2312" w:hAnsi="仿宋_GB2312" w:cs="仿宋_GB2312" w:eastAsia="仿宋_GB2312"/>
                <w:sz w:val="21"/>
                <w:shd w:fill="FFFFFF" w:val="clear"/>
              </w:rPr>
              <w:t>6、计算机：不低于以下配置，i5处理器，16G内存，1T硬盘，27英寸显示器，windows11操作系统。</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主要配置：</w:t>
            </w:r>
          </w:p>
          <w:p>
            <w:pPr>
              <w:pStyle w:val="null3"/>
              <w:jc w:val="both"/>
            </w:pPr>
            <w:r>
              <w:rPr>
                <w:rFonts w:ascii="仿宋_GB2312" w:hAnsi="仿宋_GB2312" w:cs="仿宋_GB2312" w:eastAsia="仿宋_GB2312"/>
                <w:sz w:val="21"/>
                <w:shd w:fill="FFFFFF" w:val="clear"/>
              </w:rPr>
              <w:t>1、主机一台</w:t>
            </w:r>
          </w:p>
          <w:p>
            <w:pPr>
              <w:pStyle w:val="null3"/>
              <w:jc w:val="both"/>
            </w:pPr>
            <w:r>
              <w:rPr>
                <w:rFonts w:ascii="仿宋_GB2312" w:hAnsi="仿宋_GB2312" w:cs="仿宋_GB2312" w:eastAsia="仿宋_GB2312"/>
                <w:sz w:val="21"/>
                <w:shd w:fill="FFFFFF" w:val="clear"/>
              </w:rPr>
              <w:t>2、平场消色差1.5X物镜一颗</w:t>
            </w:r>
          </w:p>
          <w:p>
            <w:pPr>
              <w:pStyle w:val="null3"/>
              <w:jc w:val="both"/>
            </w:pPr>
            <w:r>
              <w:rPr>
                <w:rFonts w:ascii="仿宋_GB2312" w:hAnsi="仿宋_GB2312" w:cs="仿宋_GB2312" w:eastAsia="仿宋_GB2312"/>
                <w:sz w:val="21"/>
                <w:shd w:fill="FFFFFF" w:val="clear"/>
              </w:rPr>
              <w:t>3、透射照明底座一个</w:t>
            </w:r>
          </w:p>
          <w:p>
            <w:pPr>
              <w:pStyle w:val="null3"/>
              <w:jc w:val="both"/>
            </w:pPr>
            <w:r>
              <w:rPr>
                <w:rFonts w:ascii="仿宋_GB2312" w:hAnsi="仿宋_GB2312" w:cs="仿宋_GB2312" w:eastAsia="仿宋_GB2312"/>
                <w:sz w:val="21"/>
                <w:shd w:fill="FFFFFF" w:val="clear"/>
              </w:rPr>
              <w:t>4、LED双分支分叉光源一个</w:t>
            </w:r>
          </w:p>
          <w:p>
            <w:pPr>
              <w:pStyle w:val="null3"/>
              <w:jc w:val="both"/>
            </w:pPr>
            <w:r>
              <w:rPr>
                <w:rFonts w:ascii="仿宋_GB2312" w:hAnsi="仿宋_GB2312" w:cs="仿宋_GB2312" w:eastAsia="仿宋_GB2312"/>
                <w:sz w:val="21"/>
                <w:shd w:fill="FFFFFF" w:val="clear"/>
              </w:rPr>
              <w:t>5、三目观察头一个</w:t>
            </w:r>
          </w:p>
          <w:p>
            <w:pPr>
              <w:pStyle w:val="null3"/>
              <w:jc w:val="both"/>
            </w:pPr>
            <w:r>
              <w:rPr>
                <w:rFonts w:ascii="仿宋_GB2312" w:hAnsi="仿宋_GB2312" w:cs="仿宋_GB2312" w:eastAsia="仿宋_GB2312"/>
                <w:sz w:val="21"/>
                <w:shd w:fill="FFFFFF" w:val="clear"/>
              </w:rPr>
              <w:t>6、目镜一对</w:t>
            </w:r>
          </w:p>
          <w:p>
            <w:pPr>
              <w:pStyle w:val="null3"/>
              <w:jc w:val="both"/>
            </w:pPr>
            <w:r>
              <w:rPr>
                <w:rFonts w:ascii="仿宋_GB2312" w:hAnsi="仿宋_GB2312" w:cs="仿宋_GB2312" w:eastAsia="仿宋_GB2312"/>
                <w:sz w:val="21"/>
                <w:shd w:fill="FFFFFF" w:val="clear"/>
              </w:rPr>
              <w:t>7、LED荧光光源一套</w:t>
            </w:r>
          </w:p>
          <w:p>
            <w:pPr>
              <w:pStyle w:val="null3"/>
              <w:jc w:val="both"/>
            </w:pPr>
            <w:r>
              <w:rPr>
                <w:rFonts w:ascii="仿宋_GB2312" w:hAnsi="仿宋_GB2312" w:cs="仿宋_GB2312" w:eastAsia="仿宋_GB2312"/>
                <w:sz w:val="21"/>
                <w:shd w:fill="FFFFFF" w:val="clear"/>
              </w:rPr>
              <w:t>8、荧光转盘一个</w:t>
            </w:r>
          </w:p>
          <w:p>
            <w:pPr>
              <w:pStyle w:val="null3"/>
              <w:jc w:val="both"/>
            </w:pPr>
            <w:r>
              <w:rPr>
                <w:rFonts w:ascii="仿宋_GB2312" w:hAnsi="仿宋_GB2312" w:cs="仿宋_GB2312" w:eastAsia="仿宋_GB2312"/>
                <w:sz w:val="21"/>
                <w:shd w:fill="FFFFFF" w:val="clear"/>
              </w:rPr>
              <w:t>9、高性能带通型荧光滤色块两个（GFP、RFP）</w:t>
            </w:r>
          </w:p>
          <w:p>
            <w:pPr>
              <w:pStyle w:val="null3"/>
              <w:jc w:val="both"/>
            </w:pPr>
            <w:r>
              <w:rPr>
                <w:rFonts w:ascii="仿宋_GB2312" w:hAnsi="仿宋_GB2312" w:cs="仿宋_GB2312" w:eastAsia="仿宋_GB2312"/>
                <w:sz w:val="21"/>
                <w:shd w:fill="FFFFFF" w:val="clear"/>
              </w:rPr>
              <w:t>10、景深拓展插件一套</w:t>
            </w:r>
          </w:p>
          <w:p>
            <w:pPr>
              <w:pStyle w:val="null3"/>
              <w:jc w:val="both"/>
            </w:pPr>
            <w:r>
              <w:rPr>
                <w:rFonts w:ascii="仿宋_GB2312" w:hAnsi="仿宋_GB2312" w:cs="仿宋_GB2312" w:eastAsia="仿宋_GB2312"/>
                <w:sz w:val="21"/>
                <w:shd w:fill="FFFFFF" w:val="clear"/>
              </w:rPr>
              <w:t>11、显微镜同品牌高级分析处理软件一套</w:t>
            </w:r>
          </w:p>
          <w:p>
            <w:pPr>
              <w:pStyle w:val="null3"/>
              <w:jc w:val="both"/>
            </w:pPr>
            <w:r>
              <w:rPr>
                <w:rFonts w:ascii="仿宋_GB2312" w:hAnsi="仿宋_GB2312" w:cs="仿宋_GB2312" w:eastAsia="仿宋_GB2312"/>
                <w:sz w:val="21"/>
                <w:shd w:fill="FFFFFF" w:val="clear"/>
              </w:rPr>
              <w:t>12、显微镜同品牌彩色相机一台</w:t>
            </w:r>
          </w:p>
          <w:p>
            <w:pPr>
              <w:pStyle w:val="null3"/>
              <w:jc w:val="both"/>
            </w:pPr>
            <w:r>
              <w:rPr>
                <w:rFonts w:ascii="仿宋_GB2312" w:hAnsi="仿宋_GB2312" w:cs="仿宋_GB2312" w:eastAsia="仿宋_GB2312"/>
                <w:sz w:val="21"/>
              </w:rPr>
              <w:t>13、台式品牌电脑一台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（一）质量要求</w:t>
            </w:r>
            <w:r>
              <w:br/>
            </w:r>
            <w:r>
              <w:rPr>
                <w:rFonts w:ascii="仿宋_GB2312" w:hAnsi="仿宋_GB2312" w:cs="仿宋_GB2312" w:eastAsia="仿宋_GB2312"/>
                <w:sz w:val="21"/>
              </w:rPr>
              <w:t xml:space="preserve">  1.所有设备必须是厂商原装、全新的正品，符合国家及该产品的出厂标准并提供产品质量证明文件。</w:t>
            </w:r>
            <w:r>
              <w:br/>
            </w:r>
            <w:r>
              <w:rPr>
                <w:rFonts w:ascii="仿宋_GB2312" w:hAnsi="仿宋_GB2312" w:cs="仿宋_GB2312" w:eastAsia="仿宋_GB2312"/>
                <w:sz w:val="21"/>
              </w:rPr>
              <w:t xml:space="preserve">  2.设备外观清洁，标记编号以及盘面显示等字体清晰，明确。</w:t>
            </w:r>
            <w:r>
              <w:br/>
            </w:r>
            <w:r>
              <w:rPr>
                <w:rFonts w:ascii="仿宋_GB2312" w:hAnsi="仿宋_GB2312" w:cs="仿宋_GB2312" w:eastAsia="仿宋_GB2312"/>
                <w:sz w:val="21"/>
              </w:rPr>
              <w:t xml:space="preserve">  3.所有产品、设备供货时需提供出厂合格证等质量证明文件。</w:t>
            </w:r>
          </w:p>
          <w:p>
            <w:pPr>
              <w:pStyle w:val="null3"/>
              <w:jc w:val="both"/>
            </w:pPr>
            <w:r>
              <w:rPr>
                <w:rFonts w:ascii="仿宋_GB2312" w:hAnsi="仿宋_GB2312" w:cs="仿宋_GB2312" w:eastAsia="仿宋_GB2312"/>
                <w:sz w:val="21"/>
              </w:rPr>
              <w:t>（二）交付时间和地点、付款方式</w:t>
            </w:r>
            <w:r>
              <w:br/>
            </w:r>
            <w:r>
              <w:rPr>
                <w:rFonts w:ascii="仿宋_GB2312" w:hAnsi="仿宋_GB2312" w:cs="仿宋_GB2312" w:eastAsia="仿宋_GB2312"/>
                <w:sz w:val="21"/>
              </w:rPr>
              <w:t xml:space="preserve">  1、交货期：合同签订后 60天内交货。</w:t>
            </w:r>
            <w:r>
              <w:br/>
            </w:r>
            <w:r>
              <w:rPr>
                <w:rFonts w:ascii="仿宋_GB2312" w:hAnsi="仿宋_GB2312" w:cs="仿宋_GB2312" w:eastAsia="仿宋_GB2312"/>
                <w:sz w:val="21"/>
              </w:rPr>
              <w:t xml:space="preserve">  2、交货地点：中标人应在规定时间内，按采购单位提供指定装配地址，将仪器设备配送至目的地完成装配调试并交付使用。</w:t>
            </w:r>
            <w:r>
              <w:br/>
            </w:r>
            <w:r>
              <w:rPr>
                <w:rFonts w:ascii="仿宋_GB2312" w:hAnsi="仿宋_GB2312" w:cs="仿宋_GB2312" w:eastAsia="仿宋_GB2312"/>
                <w:sz w:val="21"/>
              </w:rPr>
              <w:t xml:space="preserve">  3、付款方式：</w:t>
            </w:r>
            <w:r>
              <w:br/>
            </w:r>
            <w:r>
              <w:rPr>
                <w:rFonts w:ascii="仿宋_GB2312" w:hAnsi="仿宋_GB2312" w:cs="仿宋_GB2312" w:eastAsia="仿宋_GB2312"/>
                <w:sz w:val="21"/>
              </w:rPr>
              <w:t xml:space="preserve">  3.1、项目预付款为：30%；</w:t>
            </w:r>
            <w:r>
              <w:br/>
            </w:r>
            <w:r>
              <w:rPr>
                <w:rFonts w:ascii="仿宋_GB2312" w:hAnsi="仿宋_GB2312" w:cs="仿宋_GB2312" w:eastAsia="仿宋_GB2312"/>
                <w:sz w:val="21"/>
              </w:rPr>
              <w:t xml:space="preserve">  3.2、货物安装调试完成后支付至80%；</w:t>
            </w:r>
            <w:r>
              <w:br/>
            </w:r>
            <w:r>
              <w:rPr>
                <w:rFonts w:ascii="仿宋_GB2312" w:hAnsi="仿宋_GB2312" w:cs="仿宋_GB2312" w:eastAsia="仿宋_GB2312"/>
                <w:sz w:val="21"/>
              </w:rPr>
              <w:t xml:space="preserve">  3.3、项目验收通过后，支付至95%，剩余5%待质保期到期后支付；</w:t>
            </w:r>
            <w:r>
              <w:br/>
            </w:r>
            <w:r>
              <w:rPr>
                <w:rFonts w:ascii="仿宋_GB2312" w:hAnsi="仿宋_GB2312" w:cs="仿宋_GB2312" w:eastAsia="仿宋_GB2312"/>
                <w:sz w:val="21"/>
              </w:rPr>
              <w:t xml:space="preserve">  3.4、如项目招标完成，遇到要年度封户影响，须等年初解封方可支付。</w:t>
            </w:r>
            <w:r>
              <w:br/>
            </w:r>
            <w:r>
              <w:rPr>
                <w:rFonts w:ascii="仿宋_GB2312" w:hAnsi="仿宋_GB2312" w:cs="仿宋_GB2312" w:eastAsia="仿宋_GB2312"/>
                <w:sz w:val="21"/>
              </w:rPr>
              <w:t xml:space="preserve">  （三）安全标准</w:t>
            </w:r>
            <w:r>
              <w:br/>
            </w:r>
            <w:r>
              <w:rPr>
                <w:rFonts w:ascii="仿宋_GB2312" w:hAnsi="仿宋_GB2312" w:cs="仿宋_GB2312" w:eastAsia="仿宋_GB2312"/>
                <w:sz w:val="21"/>
              </w:rPr>
              <w:t xml:space="preserve">  符合国家、地方和行业的相关政策、法规。</w:t>
            </w:r>
            <w:r>
              <w:br/>
            </w:r>
            <w:r>
              <w:rPr>
                <w:rFonts w:ascii="仿宋_GB2312" w:hAnsi="仿宋_GB2312" w:cs="仿宋_GB2312" w:eastAsia="仿宋_GB2312"/>
                <w:sz w:val="21"/>
              </w:rPr>
              <w:t xml:space="preserve">  （四）验收</w:t>
            </w:r>
            <w:r>
              <w:br/>
            </w:r>
            <w:r>
              <w:rPr>
                <w:rFonts w:ascii="仿宋_GB2312" w:hAnsi="仿宋_GB2312" w:cs="仿宋_GB2312" w:eastAsia="仿宋_GB2312"/>
                <w:sz w:val="21"/>
              </w:rPr>
              <w:t xml:space="preserve"> 验收由采购人组织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r>
              <w:br/>
            </w:r>
            <w:r>
              <w:rPr>
                <w:rFonts w:ascii="仿宋_GB2312" w:hAnsi="仿宋_GB2312" w:cs="仿宋_GB2312" w:eastAsia="仿宋_GB2312"/>
                <w:sz w:val="21"/>
              </w:rPr>
              <w:t xml:space="preserve">  （五）售后服务要求</w:t>
            </w:r>
            <w:r>
              <w:br/>
            </w:r>
            <w:r>
              <w:rPr>
                <w:rFonts w:ascii="仿宋_GB2312" w:hAnsi="仿宋_GB2312" w:cs="仿宋_GB2312" w:eastAsia="仿宋_GB2312"/>
                <w:sz w:val="21"/>
              </w:rPr>
              <w:t xml:space="preserve">  1.质保期自货物验收之日起计算两年（具体以签订合同为准），保修费用已计入总价（设备为原制造商制造的全新产品，整机无污染，无侵权行为、表面无划损、无任何缺陷隐患，在中国境内可依常规安全合法使用）。</w:t>
            </w:r>
            <w:r>
              <w:br/>
            </w:r>
            <w:r>
              <w:rPr>
                <w:rFonts w:ascii="仿宋_GB2312" w:hAnsi="仿宋_GB2312" w:cs="仿宋_GB2312" w:eastAsia="仿宋_GB2312"/>
                <w:sz w:val="21"/>
              </w:rPr>
              <w:t xml:space="preserve">  2.供应商应提供满足货物质保期内正常使用的备品备件，其费用应包括在投标价格之内。</w:t>
            </w:r>
            <w:r>
              <w:br/>
            </w:r>
            <w:r>
              <w:rPr>
                <w:rFonts w:ascii="仿宋_GB2312" w:hAnsi="仿宋_GB2312" w:cs="仿宋_GB2312" w:eastAsia="仿宋_GB2312"/>
                <w:sz w:val="21"/>
              </w:rPr>
              <w:t xml:space="preserve">  3.免费质保期内，接到报障电话1小时内响应，24小时内派工程技术人员上门维修且处理完毕。规定时间内未处理完毕的，供应商提供不低于同等档次货物供采购人使用至故障货物正常使用为止。如果需要更换配件的，要求更换的配件跟被更换的品牌、类型相一致；如更换的是同类同档次的替代品，需征得采购人方管理人员同意。</w:t>
            </w:r>
            <w:r>
              <w:br/>
            </w:r>
            <w:r>
              <w:rPr>
                <w:rFonts w:ascii="仿宋_GB2312" w:hAnsi="仿宋_GB2312" w:cs="仿宋_GB2312" w:eastAsia="仿宋_GB2312"/>
                <w:sz w:val="21"/>
              </w:rPr>
              <w:t xml:space="preserve">  4.对质保期内的故障报修，如供应商未能做到上款的服务承诺，采购人可采取必要的补救措施，但其风险和费用由供应商承担，由于供应商的保证服务不到位，质保期的到期时间将顺延。</w:t>
            </w:r>
            <w:r>
              <w:br/>
            </w:r>
            <w:r>
              <w:rPr>
                <w:rFonts w:ascii="仿宋_GB2312" w:hAnsi="仿宋_GB2312" w:cs="仿宋_GB2312" w:eastAsia="仿宋_GB2312"/>
                <w:sz w:val="21"/>
              </w:rPr>
              <w:t xml:space="preserve">  5.为保证产品质量及售后服务，核心产品需提供原厂家或国内代理商针对本项目加盖公章的授权书原件、售后服务承诺书。</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1、除招标文件另有规定外，若出现有关法律、法规和规章有强制性规定但磋商文件未列明的情形，则供应商应按照有关法律、法规和规章强制性规定执行。 2、其他;无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项目实施方案-供货计划</w:t>
            </w:r>
          </w:p>
        </w:tc>
        <w:tc>
          <w:tcPr>
            <w:tcW w:type="dxa" w:w="2492"/>
          </w:tcPr>
          <w:p>
            <w:pPr>
              <w:pStyle w:val="null3"/>
              <w:jc w:val="both"/>
            </w:pPr>
            <w:r>
              <w:rPr>
                <w:rFonts w:ascii="仿宋_GB2312" w:hAnsi="仿宋_GB2312" w:cs="仿宋_GB2312" w:eastAsia="仿宋_GB2312"/>
              </w:rPr>
              <w:t>提供完整详细的项目实施方案（包含详细的供货计划、进度安排及质量保证措施等），评委在评审时综合评审： 1、供货计划（21分） 供应商根据本项目采购需求，编制供货计划应包含：（1）供货组织安排；（2）供货计划；（3）货物的运输、装卸。评委对其进行综合评议，满分21分，每有一项缺项的扣7分，每有一项方案内容存在一处缺陷或不完整的扣 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实施方案-进度安排及质量保证措施</w:t>
            </w:r>
          </w:p>
        </w:tc>
        <w:tc>
          <w:tcPr>
            <w:tcW w:type="dxa" w:w="2492"/>
          </w:tcPr>
          <w:p>
            <w:pPr>
              <w:pStyle w:val="null3"/>
              <w:jc w:val="both"/>
            </w:pPr>
            <w:r>
              <w:rPr>
                <w:rFonts w:ascii="仿宋_GB2312" w:hAnsi="仿宋_GB2312" w:cs="仿宋_GB2312" w:eastAsia="仿宋_GB2312"/>
              </w:rPr>
              <w:t>提供完整详细的项目实施方案（包含详细的供货计划、进度安排及质量保证措施等），评委在评审时综合评审： 2、进度安排及质量保证措施（16分） 供应商根据本项目采购需求，编制进度安排及质量保证措施应包含：（1）进度计划安排；（2）进度保障措施；（3）供货保证及安装调试措施；（4）验收措施。评委对其进行综合评议，满分16分，每有一项缺项的扣4分，每有一项方案内容存在一处缺陷或不完整的扣 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w:t>
            </w:r>
          </w:p>
        </w:tc>
        <w:tc>
          <w:tcPr>
            <w:tcW w:type="dxa" w:w="2492"/>
          </w:tcPr>
          <w:p>
            <w:pPr>
              <w:pStyle w:val="null3"/>
              <w:jc w:val="both"/>
            </w:pPr>
            <w:r>
              <w:rPr>
                <w:rFonts w:ascii="仿宋_GB2312" w:hAnsi="仿宋_GB2312" w:cs="仿宋_GB2312" w:eastAsia="仿宋_GB2312"/>
              </w:rPr>
              <w:t>根据供应商所投产品规格、技术参数要求和招标文件需求的规格、技术参数进行比较： 1. 技术参数及要求完全满足或优于招标文件第三章采购需求技术参数及要求的得28分； 2. 非标“★”参数：非标“★”参数为普通技术参数，完全满足或优于参数要求的得28分；每负偏离1条扣0.1分。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售后服务承诺书</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投标人承接过的类似业绩每个得2.5分，满分5分 。 证明材料：中标（成交）通知书或合同复印件加盖公章 ，未提供证明材料不得分。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[琼03308349]20250300001[GK]-1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2024年度省级植物检疫实验室建设项目(二次)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2024年度省级植物检疫实验室建设项目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高压灭菌锅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台式电脑</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除湿机</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生物荧光显微镜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普通冰箱</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恒温干燥箱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全温振荡培养箱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碎纸机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超微量分光光度计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打印机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药品柜</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生化培养箱</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微波炉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多样品组织研磨仪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人工气候箱</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天平(千分之一)</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天平(万分之一)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梯度PCR仪</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GPS导航仪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电泳仪(含电泳槽)</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冷冻离心机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移液枪</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低温水浴锅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涡旋混匀仪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凳子(带靠背）</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制冰机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振荡型恒温金属浴</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笔记本电脑</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超低温冰箱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体视荧光显微镜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