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07AC8B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color w:val="auto"/>
          <w:spacing w:val="-15"/>
          <w:kern w:val="0"/>
          <w:sz w:val="36"/>
          <w:szCs w:val="36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spacing w:val="-15"/>
          <w:kern w:val="0"/>
          <w:sz w:val="36"/>
          <w:szCs w:val="36"/>
          <w:lang w:val="en-US" w:eastAsia="zh-CN" w:bidi="ar-SA"/>
        </w:rPr>
        <w:t>报价明细表</w:t>
      </w:r>
    </w:p>
    <w:p w14:paraId="4B3472C6"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宋体" w:hAnsi="宋体" w:eastAsia="宋体" w:cs="宋体"/>
          <w:b/>
          <w:bCs/>
          <w:color w:val="auto"/>
          <w:spacing w:val="-15"/>
          <w:kern w:val="0"/>
          <w:sz w:val="36"/>
          <w:szCs w:val="36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lang w:eastAsia="zh-CN"/>
        </w:rPr>
        <w:t>采购包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  <w:t>1</w:t>
      </w:r>
    </w:p>
    <w:tbl>
      <w:tblPr>
        <w:tblW w:w="9324" w:type="dxa"/>
        <w:tblInd w:w="-65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1065"/>
        <w:gridCol w:w="3000"/>
        <w:gridCol w:w="645"/>
        <w:gridCol w:w="750"/>
        <w:gridCol w:w="973"/>
        <w:gridCol w:w="1204"/>
        <w:gridCol w:w="1087"/>
      </w:tblGrid>
      <w:tr w14:paraId="1756A3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0A4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3BD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项目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2D1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项目内容细化说明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118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2CB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F06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单价（元）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5C2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小计（元）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6DF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 w14:paraId="043AC6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474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6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E3E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宣传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8D25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赛事全程宣推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0BD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138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批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1DA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972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89FCCF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10887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385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6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6786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5269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赛事直播（图片）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DEA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20A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758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A0D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D7EF61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EB410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8D2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6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4C93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B7C7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视频拍摄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3E7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02C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DFB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99D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9FB078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4686D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9A0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6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FBB4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7D34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赛事活动多平台招募合作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2F5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BD1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批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6CA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4DB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2B7E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D1607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FFF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FF5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赛事审批物料搭建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20E0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国家级协会赛事申报审批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9B8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B21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次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04D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CF4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7722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38251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ABC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8A55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7945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赛事背景桁架、道旗、指引牌等广告搭建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939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1E8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批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CCA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A2C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4E98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54CDE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977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5EEC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2294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赛事主视觉等相关制作物设计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3E9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F30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批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06D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FD0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A56B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E8A80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C6D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7CB5B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奖项设置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43A2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完赛奖牌、奖杯、证书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BB5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002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批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168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E08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0F8F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A3108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53B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6F9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竞赛保障物资采购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5AB0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电子计分设备、编排设备租赁、运输等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C8C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4E3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批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F1B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185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C61F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36BF3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E30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D6A8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9831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参赛运动员、教练员、领队、工作人员证件设计制作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D8E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5AB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批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4A7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B67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ED0E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20784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40B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30F7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5374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裁判、工作人员、志愿者服装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5AB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F05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批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050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C72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D74A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7C5B0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BE0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F757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7F9D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对讲机租赁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E0C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FF0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批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A9A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A74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85B3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4FE8E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9B4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9338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66D0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裁判物料及其他相关竞赛保障器材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F91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515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批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C7A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1CA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FCDC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9F7E6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7EB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D08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代理费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18F32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B94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690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DFB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49A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BBE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9DF88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D2F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522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保险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D0DB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人员意外险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280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947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E9E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36C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0C81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4295A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994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EF2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安保、医疗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E717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赛事安保、应急（大型活动审批、申报及评估）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B4D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0A4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E09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F11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1F09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2A9DC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2F8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C295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42D3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急救车、医疗保障人员及物资等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6A6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7FA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F75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FDB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1017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CE8B0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900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262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后勤保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障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4A87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工作人员交通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13C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317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批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64D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B39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297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2天*9批</w:t>
            </w:r>
          </w:p>
        </w:tc>
      </w:tr>
      <w:tr w14:paraId="336864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D1C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76DA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2293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赛时补给点食品、功能饮料、矿泉水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0AC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0D7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批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CB4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867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5B95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B6C9E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745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0ADA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FAE3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其他后勤保障用车（物资用车*2、其他工作车*2）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C60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C95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批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D9C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494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24D9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8793D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DAB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06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9E2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人员劳务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378A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志愿者劳务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01D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B0C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批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2E2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8D1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0EA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2天*9批</w:t>
            </w:r>
          </w:p>
        </w:tc>
      </w:tr>
      <w:tr w14:paraId="09F051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C87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6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4FCF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7D12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赛事执行工作人员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3F7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B6F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批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EC0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941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969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4天*9批</w:t>
            </w:r>
          </w:p>
        </w:tc>
      </w:tr>
      <w:tr w14:paraId="7F3B27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67D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06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B721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2AF3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赛事裁判员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223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64F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批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F68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FFB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8B5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2天*9批</w:t>
            </w:r>
          </w:p>
        </w:tc>
      </w:tr>
      <w:tr w14:paraId="7C7954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5F0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6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7141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3748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清洁员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F80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0AC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批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0F1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679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996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2天*9批</w:t>
            </w:r>
          </w:p>
        </w:tc>
      </w:tr>
      <w:tr w14:paraId="473087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0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B16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5A7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77D01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</w:tbl>
    <w:p w14:paraId="6DFA7D50">
      <w:pPr>
        <w:rPr>
          <w:rFonts w:hint="eastAsia" w:ascii="宋体" w:hAnsi="宋体" w:eastAsia="宋体" w:cs="宋体"/>
          <w:color w:val="auto"/>
        </w:rPr>
      </w:pPr>
    </w:p>
    <w:p w14:paraId="6C9884B7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投标人（盖章）：</w:t>
      </w:r>
    </w:p>
    <w:p w14:paraId="7C578521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法定代表人或其授权代表（签字或盖章）：</w:t>
      </w:r>
    </w:p>
    <w:p w14:paraId="5EA2BC89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日期：      年    月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 xml:space="preserve">   日</w:t>
      </w:r>
    </w:p>
    <w:p w14:paraId="3A2785BB">
      <w:pPr>
        <w:rPr>
          <w:rFonts w:hint="eastAsia" w:ascii="宋体" w:hAnsi="宋体" w:eastAsia="宋体" w:cs="宋体"/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1C0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page number"/>
    <w:basedOn w:val="5"/>
    <w:unhideWhenUsed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24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2025-04-30T09:10:34Z</dcterms:created>
  <dc:creator>Administrator</dc:creator>
  <cp:lastModifiedBy>dl</cp:lastModifiedBy>
  <dcterms:modified xsi:type="dcterms:W3CDTF">2025-04-30T10:01:18Z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eyJoZGlkIjoiZjc0YTZiYTY1OGViY2QyOGFiZjk2NDNhMjQxOWFkNTAiLCJ1c2VySWQiOiIxMzkzMzM4ODgyIn0=</vt:lpwstr>
  </property>
  <property fmtid="{D5CDD505-2E9C-101B-9397-08002B2CF9AE}" pid="4" name="ICV">
    <vt:lpwstr>A3D552D9FE084A199750B196144450EA_12</vt:lpwstr>
  </property>
</Properties>
</file>