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66EA7">
      <w:pPr>
        <w:numPr>
          <w:ilvl w:val="0"/>
          <w:numId w:val="1"/>
        </w:numPr>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响应文件格式要</w:t>
      </w:r>
      <w:bookmarkStart w:id="0" w:name="_GoBack"/>
      <w:bookmarkEnd w:id="0"/>
      <w:r>
        <w:rPr>
          <w:rFonts w:hint="eastAsia" w:ascii="仿宋" w:hAnsi="仿宋" w:eastAsia="仿宋" w:cs="仿宋"/>
          <w:b/>
          <w:bCs/>
          <w:sz w:val="44"/>
          <w:szCs w:val="44"/>
          <w:highlight w:val="none"/>
          <w:lang w:val="en-US" w:eastAsia="zh-CN"/>
        </w:rPr>
        <w:t>求</w:t>
      </w:r>
    </w:p>
    <w:p w14:paraId="60130819">
      <w:pPr>
        <w:pStyle w:val="2"/>
        <w:widowControl w:val="0"/>
        <w:numPr>
          <w:ilvl w:val="0"/>
          <w:numId w:val="0"/>
        </w:numPr>
        <w:spacing w:before="100" w:beforeAutospacing="1" w:after="100" w:afterAutospacing="1"/>
        <w:jc w:val="left"/>
        <w:outlineLvl w:val="1"/>
        <w:rPr>
          <w:rFonts w:hint="eastAsia"/>
        </w:rPr>
      </w:pPr>
    </w:p>
    <w:p w14:paraId="0DD3A561">
      <w:pPr>
        <w:rPr>
          <w:rFonts w:hint="eastAsia"/>
        </w:rPr>
      </w:pPr>
    </w:p>
    <w:p w14:paraId="76FDE866">
      <w:pPr>
        <w:pStyle w:val="2"/>
        <w:rPr>
          <w:rFonts w:hint="eastAsia"/>
        </w:rPr>
      </w:pPr>
    </w:p>
    <w:p w14:paraId="570A35A3">
      <w:pPr>
        <w:rPr>
          <w:rFonts w:hint="eastAsia"/>
        </w:rPr>
      </w:pPr>
    </w:p>
    <w:p w14:paraId="2B0ED603">
      <w:pPr>
        <w:spacing w:before="120" w:beforeLines="50" w:line="360" w:lineRule="auto"/>
        <w:ind w:firstLine="900" w:firstLineChars="249"/>
        <w:rPr>
          <w:rFonts w:hint="eastAsia" w:ascii="仿宋" w:hAnsi="仿宋" w:eastAsia="仿宋" w:cs="仿宋"/>
          <w:b/>
          <w:sz w:val="36"/>
          <w:szCs w:val="36"/>
        </w:rPr>
      </w:pPr>
      <w:r>
        <w:rPr>
          <w:rFonts w:hint="eastAsia" w:ascii="仿宋" w:hAnsi="仿宋" w:eastAsia="仿宋" w:cs="仿宋"/>
          <w:b/>
          <w:sz w:val="36"/>
          <w:szCs w:val="36"/>
        </w:rPr>
        <w:t>项目名称：</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sz w:val="36"/>
          <w:szCs w:val="36"/>
        </w:rPr>
        <w:t>项目</w:t>
      </w:r>
      <w:r>
        <w:rPr>
          <w:rFonts w:hint="eastAsia" w:ascii="仿宋" w:hAnsi="仿宋" w:eastAsia="仿宋" w:cs="仿宋"/>
          <w:b/>
          <w:color w:val="auto"/>
          <w:sz w:val="36"/>
          <w:szCs w:val="36"/>
        </w:rPr>
        <w:t>编号：</w:t>
      </w:r>
      <w:r>
        <w:rPr>
          <w:rFonts w:hint="eastAsia" w:ascii="仿宋" w:hAnsi="仿宋" w:eastAsia="仿宋" w:cs="仿宋"/>
          <w:b/>
          <w:color w:val="auto"/>
          <w:sz w:val="32"/>
          <w:szCs w:val="36"/>
        </w:rPr>
        <w:t xml:space="preserve"> </w:t>
      </w: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rPr>
        <w:t>供应商名称（单位公章）：</w:t>
      </w:r>
    </w:p>
    <w:p w14:paraId="38940736">
      <w:pPr>
        <w:spacing w:before="120" w:beforeLines="50" w:line="360" w:lineRule="auto"/>
        <w:ind w:firstLine="800" w:firstLineChars="249"/>
        <w:rPr>
          <w:rFonts w:hint="eastAsia" w:ascii="仿宋" w:hAnsi="仿宋" w:eastAsia="仿宋" w:cs="仿宋"/>
          <w:b/>
          <w:sz w:val="32"/>
          <w:szCs w:val="36"/>
          <w:lang w:eastAsia="zh-CN"/>
        </w:rPr>
      </w:pPr>
      <w:r>
        <w:rPr>
          <w:rFonts w:hint="eastAsia" w:ascii="仿宋" w:hAnsi="仿宋" w:eastAsia="仿宋" w:cs="仿宋"/>
          <w:b/>
          <w:sz w:val="32"/>
          <w:szCs w:val="36"/>
        </w:rPr>
        <w:t xml:space="preserve"> </w:t>
      </w:r>
      <w:r>
        <w:rPr>
          <w:rFonts w:hint="eastAsia" w:ascii="仿宋" w:hAnsi="仿宋" w:eastAsia="仿宋" w:cs="仿宋"/>
          <w:b/>
          <w:sz w:val="36"/>
          <w:szCs w:val="36"/>
        </w:rPr>
        <w:t>供应商</w:t>
      </w:r>
      <w:r>
        <w:rPr>
          <w:rFonts w:hint="eastAsia" w:ascii="仿宋" w:hAnsi="仿宋" w:eastAsia="仿宋" w:cs="仿宋"/>
          <w:b/>
          <w:sz w:val="36"/>
          <w:szCs w:val="36"/>
          <w:lang w:eastAsia="zh-CN"/>
        </w:rPr>
        <w:t>地址：</w:t>
      </w:r>
    </w:p>
    <w:p w14:paraId="014B0683">
      <w:pPr>
        <w:numPr>
          <w:ilvl w:val="0"/>
          <w:numId w:val="0"/>
        </w:numPr>
        <w:jc w:val="both"/>
        <w:rPr>
          <w:rFonts w:hint="eastAsia" w:ascii="仿宋" w:hAnsi="仿宋" w:eastAsia="仿宋" w:cs="仿宋"/>
          <w:highlight w:val="none"/>
        </w:rPr>
      </w:pPr>
    </w:p>
    <w:p w14:paraId="6B5F7453">
      <w:pPr>
        <w:pStyle w:val="2"/>
        <w:rPr>
          <w:rFonts w:hint="eastAsia" w:ascii="仿宋" w:hAnsi="仿宋" w:eastAsia="仿宋" w:cs="仿宋"/>
          <w:highlight w:val="none"/>
        </w:rPr>
      </w:pPr>
    </w:p>
    <w:p w14:paraId="76775754">
      <w:pPr>
        <w:pStyle w:val="2"/>
        <w:rPr>
          <w:rFonts w:hint="eastAsia" w:ascii="仿宋" w:hAnsi="仿宋" w:eastAsia="仿宋" w:cs="仿宋"/>
          <w:highlight w:val="none"/>
        </w:rPr>
        <w:sectPr>
          <w:pgSz w:w="11906" w:h="16838"/>
          <w:pgMar w:top="1440" w:right="1800" w:bottom="1440" w:left="1800" w:header="851" w:footer="992" w:gutter="0"/>
          <w:pgNumType w:fmt="decimal"/>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69D855ED">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lang w:val="en-US" w:eastAsia="zh-CN"/>
        </w:rPr>
        <w:t>1.6</w:t>
      </w:r>
      <w:r>
        <w:rPr>
          <w:rFonts w:hint="eastAsia" w:ascii="宋体" w:hAnsi="宋体" w:cs="Lucida Sans Unicode"/>
          <w:color w:val="auto"/>
          <w:sz w:val="24"/>
          <w:highlight w:val="none"/>
        </w:rPr>
        <w:t>中小企业声明函…………………………………………………所在页码</w:t>
      </w:r>
    </w:p>
    <w:p w14:paraId="4CF2FF4D">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lang w:val="en-US" w:eastAsia="zh-CN"/>
        </w:rPr>
        <w:t>1.7</w:t>
      </w:r>
      <w:r>
        <w:rPr>
          <w:rFonts w:hint="eastAsia" w:ascii="宋体" w:hAnsi="宋体" w:cs="Lucida Sans Unicode"/>
          <w:color w:val="auto"/>
          <w:sz w:val="24"/>
          <w:highlight w:val="none"/>
        </w:rPr>
        <w:t>监狱企业的证明文件……………………………………………所在页码</w:t>
      </w:r>
    </w:p>
    <w:p w14:paraId="0081C6B9">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1.8</w:t>
      </w:r>
      <w:r>
        <w:rPr>
          <w:rFonts w:hint="eastAsia" w:ascii="宋体" w:hAnsi="宋体" w:cs="Lucida Sans Unicode"/>
          <w:color w:val="auto"/>
          <w:sz w:val="24"/>
          <w:highlight w:val="none"/>
        </w:rPr>
        <w:t>残疾人福利性单位声明函………………………………………所在页码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9</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10</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2.3供应商</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9BB1A64">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cs="Lucida Sans Unicode"/>
          <w:color w:val="auto"/>
          <w:sz w:val="24"/>
          <w:highlight w:val="none"/>
          <w:lang w:val="en-US" w:eastAsia="zh-CN"/>
        </w:rPr>
        <w:t>响应</w:t>
      </w:r>
      <w:r>
        <w:rPr>
          <w:rFonts w:hint="eastAsia" w:ascii="宋体" w:hAnsi="宋体" w:eastAsia="宋体" w:cs="Lucida Sans Unicode"/>
          <w:color w:val="auto"/>
          <w:sz w:val="24"/>
          <w:highlight w:val="none"/>
        </w:rPr>
        <w:t>有效期响应表</w:t>
      </w:r>
      <w:r>
        <w:rPr>
          <w:rFonts w:hint="eastAsia" w:ascii="宋体" w:hAnsi="宋体" w:cs="Lucida Sans Unicode"/>
          <w:color w:val="auto"/>
          <w:sz w:val="24"/>
          <w:highlight w:val="none"/>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w:t>
      </w:r>
      <w:r>
        <w:rPr>
          <w:rFonts w:hint="eastAsia" w:ascii="宋体" w:hAnsi="宋体" w:cs="Lucida Sans Unicode"/>
          <w:color w:val="auto"/>
          <w:sz w:val="24"/>
          <w:highlight w:val="none"/>
          <w:lang w:val="en-US" w:eastAsia="zh-CN"/>
        </w:rPr>
        <w:t>1</w:t>
      </w:r>
      <w:r>
        <w:rPr>
          <w:rFonts w:hint="eastAsia" w:ascii="宋体" w:hAnsi="宋体" w:cs="Lucida Sans Unicode"/>
          <w:color w:val="auto"/>
          <w:sz w:val="24"/>
          <w:highlight w:val="none"/>
        </w:rPr>
        <w:t>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b/>
          <w:bCs/>
          <w:color w:val="auto"/>
          <w:szCs w:val="21"/>
          <w:highlight w:val="none"/>
        </w:rPr>
        <w:t>注：供应商须在响应文件中正确地填写相对应的页码，不准确可能造成</w:t>
      </w:r>
      <w:r>
        <w:rPr>
          <w:rFonts w:hint="eastAsia" w:ascii="宋体" w:hAnsi="宋体"/>
          <w:b/>
          <w:bCs/>
          <w:color w:val="auto"/>
          <w:szCs w:val="21"/>
          <w:highlight w:val="none"/>
          <w:lang w:eastAsia="zh-CN"/>
        </w:rPr>
        <w:t>磋商小组</w:t>
      </w:r>
      <w:r>
        <w:rPr>
          <w:rFonts w:hint="eastAsia" w:ascii="宋体" w:hAnsi="宋体"/>
          <w:b/>
          <w:bCs/>
          <w:color w:val="auto"/>
          <w:szCs w:val="21"/>
          <w:highlight w:val="none"/>
        </w:rPr>
        <w:t>无法直观定位</w:t>
      </w:r>
      <w:r>
        <w:rPr>
          <w:rFonts w:hint="eastAsia" w:ascii="宋体" w:hAnsi="宋体"/>
          <w:b/>
          <w:bCs/>
          <w:color w:val="auto"/>
          <w:szCs w:val="21"/>
          <w:highlight w:val="none"/>
          <w:lang w:eastAsia="zh-CN"/>
        </w:rPr>
        <w:t>响应</w:t>
      </w:r>
      <w:r>
        <w:rPr>
          <w:rFonts w:hint="eastAsia" w:ascii="宋体" w:hAnsi="宋体"/>
          <w:b/>
          <w:bCs/>
          <w:color w:val="auto"/>
          <w:szCs w:val="21"/>
          <w:highlight w:val="none"/>
        </w:rPr>
        <w:t>内容而做出不利判断，供应商需独自承担可能产生的各种不利结果。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w:t>
      </w:r>
      <w:r>
        <w:rPr>
          <w:rFonts w:hint="eastAsia" w:ascii="宋体" w:hAnsi="宋体"/>
          <w:color w:val="auto"/>
          <w:sz w:val="28"/>
          <w:szCs w:val="28"/>
          <w:highlight w:val="none"/>
          <w:lang w:eastAsia="zh-CN"/>
        </w:rPr>
        <w:t>供应商</w:t>
      </w:r>
      <w:r>
        <w:rPr>
          <w:rFonts w:hint="eastAsia" w:ascii="宋体" w:hAnsi="宋体"/>
          <w:color w:val="auto"/>
          <w:sz w:val="28"/>
          <w:szCs w:val="28"/>
          <w:highlight w:val="none"/>
        </w:rPr>
        <w:t xml:space="preserve">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lang w:eastAsia="zh-CN"/>
        </w:rPr>
        <w:t>”</w:t>
      </w:r>
      <w:r>
        <w:rPr>
          <w:rFonts w:ascii="宋体" w:hAnsi="宋体"/>
          <w:color w:val="auto"/>
          <w:sz w:val="28"/>
          <w:szCs w:val="28"/>
          <w:highlight w:val="none"/>
        </w:rPr>
        <w:t>规定</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058D02C8">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供应商名称（加盖公章）：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2CD0D5F1">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p>
    <w:p w14:paraId="1AB53B57">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42BBFED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7298946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0D5E6D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1A0730B6">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14E0F19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34FA4D2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71C073D5">
      <w:pPr>
        <w:spacing w:line="360" w:lineRule="auto"/>
        <w:ind w:firstLine="480" w:firstLineChars="200"/>
        <w:rPr>
          <w:rFonts w:hint="eastAsia" w:ascii="宋体" w:hAnsi="宋体"/>
          <w:color w:val="auto"/>
          <w:sz w:val="24"/>
          <w:highlight w:val="none"/>
        </w:rPr>
      </w:pPr>
    </w:p>
    <w:p w14:paraId="215E5F76">
      <w:pPr>
        <w:spacing w:line="360" w:lineRule="auto"/>
        <w:ind w:firstLine="480" w:firstLineChars="200"/>
        <w:rPr>
          <w:rFonts w:hint="eastAsia" w:ascii="宋体" w:hAnsi="宋体"/>
          <w:color w:val="auto"/>
          <w:sz w:val="24"/>
          <w:highlight w:val="none"/>
        </w:rPr>
      </w:pPr>
    </w:p>
    <w:p w14:paraId="4AABBFA8">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60F66359">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2ED32F16">
      <w:pPr>
        <w:spacing w:line="360" w:lineRule="auto"/>
        <w:rPr>
          <w:rFonts w:hint="eastAsia" w:ascii="宋体" w:hAnsi="宋体"/>
          <w:color w:val="auto"/>
          <w:sz w:val="24"/>
          <w:highlight w:val="none"/>
        </w:rPr>
      </w:pPr>
    </w:p>
    <w:p w14:paraId="15638ACB">
      <w:pPr>
        <w:spacing w:line="360" w:lineRule="auto"/>
        <w:rPr>
          <w:rFonts w:hint="eastAsia" w:ascii="宋体" w:hAnsi="宋体"/>
          <w:color w:val="auto"/>
          <w:sz w:val="24"/>
          <w:highlight w:val="none"/>
        </w:rPr>
      </w:pPr>
    </w:p>
    <w:p w14:paraId="429AAC45">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48DA0AF4">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036B4BB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77FEAC7B">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025FA870">
      <w:pPr>
        <w:spacing w:line="560" w:lineRule="exact"/>
        <w:jc w:val="center"/>
        <w:rPr>
          <w:rFonts w:ascii="宋体" w:hAnsi="宋体" w:cs="宋体"/>
          <w:b/>
          <w:color w:val="auto"/>
          <w:sz w:val="44"/>
          <w:szCs w:val="44"/>
          <w:highlight w:val="none"/>
        </w:rPr>
      </w:pPr>
    </w:p>
    <w:p w14:paraId="504BFA66">
      <w:pPr>
        <w:spacing w:line="560" w:lineRule="exact"/>
        <w:jc w:val="center"/>
        <w:rPr>
          <w:rFonts w:ascii="宋体" w:hAnsi="宋体" w:cs="宋体"/>
          <w:b/>
          <w:color w:val="auto"/>
          <w:sz w:val="44"/>
          <w:szCs w:val="44"/>
          <w:highlight w:val="none"/>
        </w:rPr>
      </w:pPr>
    </w:p>
    <w:p w14:paraId="2B98CE0C">
      <w:pPr>
        <w:spacing w:line="560" w:lineRule="exact"/>
        <w:jc w:val="center"/>
        <w:rPr>
          <w:rFonts w:ascii="宋体" w:hAnsi="宋体" w:cs="宋体"/>
          <w:b/>
          <w:color w:val="auto"/>
          <w:sz w:val="44"/>
          <w:szCs w:val="44"/>
          <w:highlight w:val="none"/>
        </w:rPr>
      </w:pPr>
    </w:p>
    <w:p w14:paraId="613F19E0">
      <w:pPr>
        <w:spacing w:line="560" w:lineRule="exact"/>
        <w:jc w:val="center"/>
        <w:rPr>
          <w:rFonts w:ascii="宋体" w:hAnsi="宋体" w:cs="宋体"/>
          <w:b/>
          <w:color w:val="auto"/>
          <w:sz w:val="44"/>
          <w:szCs w:val="44"/>
          <w:highlight w:val="none"/>
        </w:rPr>
      </w:pPr>
    </w:p>
    <w:p w14:paraId="6D5B8BDE">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2BDE37A7">
      <w:pPr>
        <w:spacing w:line="560" w:lineRule="exact"/>
        <w:jc w:val="center"/>
        <w:rPr>
          <w:rFonts w:ascii="宋体" w:hAnsi="宋体" w:cs="宋体"/>
          <w:b/>
          <w:color w:val="auto"/>
          <w:sz w:val="44"/>
          <w:szCs w:val="44"/>
          <w:highlight w:val="none"/>
        </w:rPr>
      </w:pPr>
    </w:p>
    <w:p w14:paraId="30266FF5">
      <w:pPr>
        <w:spacing w:line="560" w:lineRule="exact"/>
        <w:jc w:val="center"/>
        <w:rPr>
          <w:rFonts w:ascii="宋体" w:hAnsi="宋体" w:cs="宋体"/>
          <w:b/>
          <w:color w:val="auto"/>
          <w:sz w:val="44"/>
          <w:szCs w:val="44"/>
          <w:highlight w:val="none"/>
        </w:rPr>
      </w:pPr>
    </w:p>
    <w:p w14:paraId="5DBE3677">
      <w:pPr>
        <w:spacing w:line="560" w:lineRule="exact"/>
        <w:jc w:val="center"/>
        <w:rPr>
          <w:rFonts w:ascii="宋体" w:hAnsi="宋体" w:cs="宋体"/>
          <w:b/>
          <w:color w:val="auto"/>
          <w:sz w:val="44"/>
          <w:szCs w:val="44"/>
          <w:highlight w:val="none"/>
        </w:rPr>
      </w:pPr>
    </w:p>
    <w:p w14:paraId="686EBEBC">
      <w:pPr>
        <w:spacing w:line="560" w:lineRule="exact"/>
        <w:jc w:val="center"/>
        <w:rPr>
          <w:rFonts w:ascii="宋体" w:hAnsi="宋体" w:cs="宋体"/>
          <w:b/>
          <w:color w:val="auto"/>
          <w:sz w:val="44"/>
          <w:szCs w:val="44"/>
          <w:highlight w:val="none"/>
        </w:rPr>
      </w:pPr>
    </w:p>
    <w:p w14:paraId="285E9956">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6FDA0809">
      <w:pPr>
        <w:spacing w:line="588" w:lineRule="exact"/>
        <w:rPr>
          <w:rFonts w:ascii="仿宋_GB2312" w:eastAsia="仿宋_GB2312"/>
          <w:b/>
          <w:color w:val="auto"/>
          <w:spacing w:val="6"/>
          <w:sz w:val="30"/>
          <w:szCs w:val="30"/>
          <w:highlight w:val="none"/>
        </w:rPr>
      </w:pPr>
    </w:p>
    <w:p w14:paraId="3AA8C4C1">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202B23D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7E78C244">
      <w:pPr>
        <w:spacing w:line="588" w:lineRule="exact"/>
        <w:ind w:firstLine="560" w:firstLineChars="200"/>
        <w:rPr>
          <w:rFonts w:ascii="宋体" w:hAnsi="宋体" w:cs="宋体"/>
          <w:color w:val="auto"/>
          <w:sz w:val="28"/>
          <w:szCs w:val="28"/>
          <w:highlight w:val="none"/>
        </w:rPr>
      </w:pPr>
    </w:p>
    <w:p w14:paraId="48F695D1">
      <w:pPr>
        <w:spacing w:line="588" w:lineRule="exact"/>
        <w:ind w:firstLine="560" w:firstLineChars="200"/>
        <w:rPr>
          <w:rFonts w:ascii="宋体" w:hAnsi="宋体" w:cs="宋体"/>
          <w:color w:val="auto"/>
          <w:sz w:val="28"/>
          <w:szCs w:val="28"/>
          <w:highlight w:val="none"/>
        </w:rPr>
      </w:pPr>
    </w:p>
    <w:p w14:paraId="79EC28D5">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623C8C60">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30F25B8E">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074E3401">
      <w:pPr>
        <w:spacing w:line="560" w:lineRule="exact"/>
        <w:jc w:val="center"/>
        <w:rPr>
          <w:rFonts w:ascii="宋体" w:hAnsi="宋体" w:cs="宋体"/>
          <w:b/>
          <w:color w:val="auto"/>
          <w:kern w:val="0"/>
          <w:sz w:val="44"/>
          <w:szCs w:val="44"/>
          <w:highlight w:val="none"/>
        </w:rPr>
      </w:pPr>
    </w:p>
    <w:p w14:paraId="21EDBB72">
      <w:pPr>
        <w:spacing w:line="560" w:lineRule="exact"/>
        <w:jc w:val="center"/>
        <w:rPr>
          <w:rFonts w:ascii="宋体" w:hAnsi="宋体" w:cs="宋体"/>
          <w:b/>
          <w:color w:val="auto"/>
          <w:kern w:val="0"/>
          <w:sz w:val="44"/>
          <w:szCs w:val="44"/>
          <w:highlight w:val="none"/>
        </w:rPr>
      </w:pPr>
    </w:p>
    <w:p w14:paraId="67C39326">
      <w:pPr>
        <w:spacing w:line="560" w:lineRule="exact"/>
        <w:jc w:val="center"/>
        <w:rPr>
          <w:rFonts w:ascii="宋体" w:hAnsi="宋体" w:cs="宋体"/>
          <w:b/>
          <w:color w:val="auto"/>
          <w:kern w:val="0"/>
          <w:sz w:val="44"/>
          <w:szCs w:val="44"/>
          <w:highlight w:val="none"/>
        </w:rPr>
      </w:pPr>
    </w:p>
    <w:p w14:paraId="3C131B19">
      <w:pPr>
        <w:spacing w:line="560" w:lineRule="exact"/>
        <w:jc w:val="center"/>
        <w:rPr>
          <w:rFonts w:ascii="宋体" w:hAnsi="宋体" w:cs="宋体"/>
          <w:b/>
          <w:color w:val="auto"/>
          <w:kern w:val="0"/>
          <w:sz w:val="44"/>
          <w:szCs w:val="44"/>
          <w:highlight w:val="none"/>
        </w:rPr>
      </w:pPr>
    </w:p>
    <w:p w14:paraId="0AC00598">
      <w:pPr>
        <w:spacing w:line="560" w:lineRule="exact"/>
        <w:jc w:val="left"/>
        <w:rPr>
          <w:rFonts w:ascii="宋体" w:hAnsi="宋体" w:cs="宋体"/>
          <w:b/>
          <w:color w:val="auto"/>
          <w:kern w:val="0"/>
          <w:sz w:val="44"/>
          <w:szCs w:val="44"/>
          <w:highlight w:val="none"/>
        </w:rPr>
      </w:pPr>
    </w:p>
    <w:p w14:paraId="4BAA6390">
      <w:pPr>
        <w:spacing w:line="560" w:lineRule="exact"/>
        <w:jc w:val="center"/>
        <w:rPr>
          <w:rFonts w:ascii="宋体" w:hAnsi="宋体" w:cs="宋体"/>
          <w:b/>
          <w:color w:val="auto"/>
          <w:kern w:val="0"/>
          <w:sz w:val="44"/>
          <w:szCs w:val="44"/>
          <w:highlight w:val="none"/>
        </w:rPr>
      </w:pPr>
    </w:p>
    <w:p w14:paraId="6C81A978">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（注：残疾人福利性单位请在响应文件中附此声明函。）</w:t>
      </w:r>
    </w:p>
    <w:p w14:paraId="1F36E643">
      <w:pPr>
        <w:spacing w:line="560" w:lineRule="exact"/>
        <w:jc w:val="center"/>
        <w:rPr>
          <w:rFonts w:ascii="宋体" w:hAnsi="宋体" w:cs="宋体"/>
          <w:b/>
          <w:color w:val="auto"/>
          <w:kern w:val="0"/>
          <w:sz w:val="44"/>
          <w:szCs w:val="44"/>
          <w:highlight w:val="none"/>
        </w:rPr>
      </w:pPr>
    </w:p>
    <w:p w14:paraId="6AC838AC">
      <w:pPr>
        <w:spacing w:line="560" w:lineRule="exact"/>
        <w:jc w:val="center"/>
        <w:rPr>
          <w:rFonts w:hint="eastAsia" w:ascii="宋体" w:hAnsi="宋体"/>
          <w:b/>
          <w:color w:val="auto"/>
          <w:sz w:val="44"/>
          <w:szCs w:val="44"/>
          <w:highlight w:val="none"/>
        </w:rPr>
      </w:pPr>
    </w:p>
    <w:p w14:paraId="28F942A4">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2" w:firstLineChars="200"/>
        <w:rPr>
          <w:rFonts w:hint="eastAsia" w:ascii="宋体" w:hAnsi="宋体"/>
          <w:b/>
          <w:color w:val="auto"/>
          <w:sz w:val="24"/>
          <w:highlight w:val="none"/>
        </w:rPr>
      </w:pPr>
      <w:r>
        <w:rPr>
          <w:rFonts w:hint="eastAsia" w:ascii="宋体" w:hAnsi="宋体"/>
          <w:b/>
          <w:color w:val="auto"/>
          <w:sz w:val="24"/>
          <w:highlight w:val="none"/>
        </w:rPr>
        <w:t>说明：供应商必须仔细阅读磋商文件中所有资格性审查内容，对所有资格性审查条款的响应情况逐项列入下表，并对其响应情况进行说明。未列入下表的视作供应商不响应。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供应商全称（公章）： </w:t>
      </w:r>
    </w:p>
    <w:p w14:paraId="66D45103">
      <w:pPr>
        <w:snapToGrid w:val="0"/>
        <w:rPr>
          <w:rFonts w:hint="eastAsia"/>
          <w:color w:val="auto"/>
          <w:highlight w:val="none"/>
        </w:rPr>
      </w:pPr>
    </w:p>
    <w:p w14:paraId="12537913">
      <w:pPr>
        <w:snapToGrid w:val="0"/>
        <w:spacing w:line="300" w:lineRule="exact"/>
        <w:rPr>
          <w:rFonts w:hint="eastAsia" w:ascii="宋体" w:hAnsi="宋体"/>
          <w:color w:val="auto"/>
          <w:sz w:val="18"/>
          <w:szCs w:val="18"/>
          <w:highlight w:val="none"/>
        </w:rPr>
      </w:pPr>
    </w:p>
    <w:p w14:paraId="2348ED50">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w:t>
      </w:r>
    </w:p>
    <w:p w14:paraId="22B58D45">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1.此表为表样，行数可自行添加，但表式不变。</w:t>
      </w:r>
    </w:p>
    <w:p w14:paraId="38446173">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2.“响应情况说明”应按下列规定填写对磋商文件资格性审查条款的响应情况：优于的视为正偏离，</w:t>
      </w:r>
    </w:p>
    <w:p w14:paraId="792DCCD5">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5684C925">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16228E2C">
      <w:pPr>
        <w:spacing w:line="560" w:lineRule="exact"/>
        <w:jc w:val="center"/>
        <w:rPr>
          <w:rFonts w:hint="eastAsia" w:asciiTheme="minorEastAsia" w:hAnsiTheme="minorEastAsia" w:eastAsiaTheme="minorEastAsia" w:cstheme="minorEastAsia"/>
          <w:b/>
          <w:sz w:val="44"/>
          <w:szCs w:val="44"/>
          <w:highlight w:val="none"/>
        </w:rPr>
      </w:pPr>
      <w:r>
        <w:rPr>
          <w:rFonts w:hint="eastAsia" w:asciiTheme="minorEastAsia" w:hAnsiTheme="minorEastAsia" w:eastAsiaTheme="minorEastAsia" w:cstheme="minorEastAsia"/>
          <w:b/>
          <w:sz w:val="44"/>
          <w:szCs w:val="44"/>
          <w:highlight w:val="none"/>
        </w:rPr>
        <w:t>法定代表人资格证明书</w:t>
      </w:r>
    </w:p>
    <w:p w14:paraId="0E07BE1B">
      <w:pPr>
        <w:spacing w:line="560" w:lineRule="exact"/>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（法定代表人参加</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的，出具此证明书）</w:t>
      </w:r>
    </w:p>
    <w:p w14:paraId="51BC7207">
      <w:pPr>
        <w:spacing w:line="480" w:lineRule="exact"/>
        <w:rPr>
          <w:rFonts w:hint="eastAsia" w:asciiTheme="minorEastAsia" w:hAnsiTheme="minorEastAsia" w:eastAsiaTheme="minorEastAsia" w:cstheme="minorEastAsia"/>
          <w:sz w:val="24"/>
          <w:highlight w:val="none"/>
        </w:rPr>
      </w:pPr>
    </w:p>
    <w:p w14:paraId="046E009C">
      <w:pPr>
        <w:spacing w:before="100" w:beforeAutospacing="1" w:after="100" w:afterAutospacing="1" w:line="360" w:lineRule="auto"/>
        <w:rPr>
          <w:rFonts w:hint="eastAsia" w:asciiTheme="minorEastAsia" w:hAnsiTheme="minorEastAsia" w:eastAsiaTheme="minorEastAsia" w:cstheme="minorEastAsia"/>
          <w:b/>
          <w:sz w:val="28"/>
          <w:highlight w:val="none"/>
        </w:rPr>
      </w:pPr>
      <w:r>
        <w:rPr>
          <w:rFonts w:hint="eastAsia" w:asciiTheme="minorEastAsia" w:hAnsiTheme="minorEastAsia" w:eastAsiaTheme="minorEastAsia" w:cstheme="minorEastAsia"/>
          <w:b/>
          <w:sz w:val="28"/>
          <w:highlight w:val="none"/>
        </w:rPr>
        <w:t>致：海南省政府采购中心</w:t>
      </w:r>
    </w:p>
    <w:p w14:paraId="376FCDE8">
      <w:pPr>
        <w:spacing w:before="100" w:beforeAutospacing="1" w:after="100" w:afterAutospacing="1" w:line="360" w:lineRule="auto"/>
        <w:ind w:firstLine="540" w:firstLineChars="225"/>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u w:val="single"/>
        </w:rPr>
        <w:t xml:space="preserve">法定代表人姓名 </w:t>
      </w:r>
      <w:r>
        <w:rPr>
          <w:rFonts w:hint="eastAsia" w:asciiTheme="minorEastAsia" w:hAnsiTheme="minorEastAsia" w:eastAsiaTheme="minorEastAsia" w:cstheme="minorEastAsia"/>
          <w:sz w:val="24"/>
          <w:highlight w:val="none"/>
        </w:rPr>
        <w:t>在我公司/单位担任</w:t>
      </w:r>
      <w:r>
        <w:rPr>
          <w:rFonts w:hint="eastAsia" w:asciiTheme="minorEastAsia" w:hAnsiTheme="minorEastAsia" w:eastAsiaTheme="minorEastAsia" w:cstheme="minorEastAsia"/>
          <w:sz w:val="24"/>
          <w:highlight w:val="none"/>
          <w:u w:val="single"/>
        </w:rPr>
        <w:t xml:space="preserve"> 职务名称 </w:t>
      </w:r>
      <w:r>
        <w:rPr>
          <w:rFonts w:hint="eastAsia" w:asciiTheme="minorEastAsia" w:hAnsiTheme="minorEastAsia" w:eastAsiaTheme="minorEastAsia" w:cstheme="minorEastAsia"/>
          <w:sz w:val="24"/>
          <w:highlight w:val="none"/>
        </w:rPr>
        <w:t>职务，是</w:t>
      </w:r>
      <w:r>
        <w:rPr>
          <w:rFonts w:hint="eastAsia" w:asciiTheme="minorEastAsia" w:hAnsiTheme="minorEastAsia" w:eastAsiaTheme="minorEastAsia" w:cstheme="minorEastAsia"/>
          <w:sz w:val="24"/>
          <w:highlight w:val="none"/>
          <w:u w:val="single"/>
        </w:rPr>
        <w:t xml:space="preserve">     公司全称    </w:t>
      </w:r>
      <w:r>
        <w:rPr>
          <w:rFonts w:hint="eastAsia" w:asciiTheme="minorEastAsia" w:hAnsiTheme="minorEastAsia" w:eastAsiaTheme="minorEastAsia" w:cstheme="minorEastAsia"/>
          <w:sz w:val="24"/>
          <w:highlight w:val="none"/>
        </w:rPr>
        <w:t>的法定代表人，拟将参加你单位组织的</w:t>
      </w:r>
      <w:r>
        <w:rPr>
          <w:rFonts w:hint="eastAsia" w:asciiTheme="minorEastAsia" w:hAnsiTheme="minorEastAsia" w:eastAsiaTheme="minorEastAsia" w:cstheme="minorEastAsia"/>
          <w:sz w:val="24"/>
          <w:highlight w:val="none"/>
          <w:u w:val="single"/>
          <w:lang w:val="en-US" w:eastAsia="zh-CN"/>
        </w:rPr>
        <w:t xml:space="preserve">       </w:t>
      </w:r>
      <w:r>
        <w:rPr>
          <w:rFonts w:hint="eastAsia" w:asciiTheme="minorEastAsia" w:hAnsiTheme="minorEastAsia" w:eastAsiaTheme="minorEastAsia" w:cstheme="minorEastAsia"/>
          <w:b/>
          <w:sz w:val="24"/>
          <w:highlight w:val="none"/>
        </w:rPr>
        <w:t>采购项目</w:t>
      </w:r>
      <w:r>
        <w:rPr>
          <w:rFonts w:hint="eastAsia" w:asciiTheme="minorEastAsia" w:hAnsiTheme="minorEastAsia" w:eastAsiaTheme="minorEastAsia" w:cstheme="minorEastAsia"/>
          <w:sz w:val="24"/>
          <w:highlight w:val="none"/>
        </w:rPr>
        <w:t>（项目编号:</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）第</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包的</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活动并签署相关文件。</w:t>
      </w:r>
    </w:p>
    <w:p w14:paraId="2C1957DB">
      <w:pPr>
        <w:spacing w:before="100" w:beforeAutospacing="1" w:after="100" w:afterAutospacing="1"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特此证明。</w:t>
      </w:r>
    </w:p>
    <w:p w14:paraId="5F4D3F5C">
      <w:pPr>
        <w:spacing w:line="360" w:lineRule="auto"/>
        <w:jc w:val="center"/>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5" name="圆角矩形 5"/>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BD2ED1C">
                            <w:pPr>
                              <w:jc w:val="center"/>
                              <w:rPr>
                                <w:b/>
                              </w:rPr>
                            </w:pPr>
                          </w:p>
                          <w:p w14:paraId="303F04AF">
                            <w:pPr>
                              <w:jc w:val="center"/>
                              <w:rPr>
                                <w:b/>
                              </w:rPr>
                            </w:pPr>
                          </w:p>
                          <w:p w14:paraId="1B3B60DD">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uWu0tgAAAAJAQAADwAAAAAAAAAB&#10;ACAAAAAiAAAAZHJzL2Rvd25yZXYueG1sUEsBAhQAFAAAAAgAh07iQPmsICJJAgAAmAQAAA4AAAAA&#10;AAAAAQAgAAAAJwEAAGRycy9lMm9Eb2MueG1sUEsFBgAAAAAGAAYAWQEAAOIFAAAAAA==&#10;">
                <v:fill on="t" focussize="0,0"/>
                <v:stroke weight="1pt" color="#000000" joinstyle="round" dashstyle="dash"/>
                <v:imagedata o:title=""/>
                <o:lock v:ext="edit" aspectratio="f"/>
                <v:textbox>
                  <w:txbxContent>
                    <w:p w14:paraId="1BD2ED1C">
                      <w:pPr>
                        <w:jc w:val="center"/>
                        <w:rPr>
                          <w:b/>
                        </w:rPr>
                      </w:pPr>
                    </w:p>
                    <w:p w14:paraId="303F04AF">
                      <w:pPr>
                        <w:jc w:val="center"/>
                        <w:rPr>
                          <w:b/>
                        </w:rPr>
                      </w:pPr>
                    </w:p>
                    <w:p w14:paraId="1B3B60DD">
                      <w:pPr>
                        <w:jc w:val="center"/>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7" name="圆角矩形 7"/>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79A4168">
                            <w:pPr>
                              <w:jc w:val="center"/>
                              <w:rPr>
                                <w:b/>
                              </w:rPr>
                            </w:pPr>
                          </w:p>
                          <w:p w14:paraId="4B4D2B1D">
                            <w:pPr>
                              <w:jc w:val="center"/>
                              <w:rPr>
                                <w:b/>
                              </w:rPr>
                            </w:pPr>
                          </w:p>
                          <w:p w14:paraId="793D1636">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d8HX12gAAAAoBAAAPAAAAAAAA&#10;AAEAIAAAACIAAABkcnMvZG93bnJldi54bWxQSwECFAAUAAAACACHTuJAEBojH0kCAACYBAAADgAA&#10;AAAAAAABACAAAAApAQAAZHJzL2Uyb0RvYy54bWxQSwUGAAAAAAYABgBZAQAA5AUAAAAA&#10;">
                <v:fill on="t" focussize="0,0"/>
                <v:stroke weight="1pt" color="#000000" joinstyle="round" dashstyle="dash"/>
                <v:imagedata o:title=""/>
                <o:lock v:ext="edit" aspectratio="f"/>
                <v:textbox>
                  <w:txbxContent>
                    <w:p w14:paraId="179A4168">
                      <w:pPr>
                        <w:jc w:val="center"/>
                        <w:rPr>
                          <w:b/>
                        </w:rPr>
                      </w:pPr>
                    </w:p>
                    <w:p w14:paraId="4B4D2B1D">
                      <w:pPr>
                        <w:jc w:val="center"/>
                        <w:rPr>
                          <w:b/>
                        </w:rPr>
                      </w:pPr>
                    </w:p>
                    <w:p w14:paraId="793D1636">
                      <w:pPr>
                        <w:jc w:val="center"/>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p>
    <w:p w14:paraId="5BC5CABF">
      <w:pPr>
        <w:spacing w:before="312" w:beforeLines="100" w:after="312" w:afterLines="100" w:line="480" w:lineRule="exact"/>
        <w:jc w:val="center"/>
        <w:rPr>
          <w:rFonts w:hint="eastAsia" w:asciiTheme="minorEastAsia" w:hAnsiTheme="minorEastAsia" w:eastAsiaTheme="minorEastAsia" w:cstheme="minorEastAsia"/>
          <w:b/>
          <w:sz w:val="36"/>
          <w:szCs w:val="36"/>
          <w:highlight w:val="none"/>
        </w:rPr>
      </w:pPr>
    </w:p>
    <w:p w14:paraId="52225EBF">
      <w:pPr>
        <w:pStyle w:val="2"/>
        <w:tabs>
          <w:tab w:val="left" w:pos="4695"/>
        </w:tabs>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kern w:val="0"/>
          <w:sz w:val="24"/>
          <w:highlight w:val="none"/>
          <w:lang w:eastAsia="zh-CN"/>
        </w:rPr>
        <w:tab/>
      </w:r>
    </w:p>
    <w:p w14:paraId="4DCCB42D">
      <w:pPr>
        <w:rPr>
          <w:rFonts w:hint="eastAsia" w:asciiTheme="minorEastAsia" w:hAnsiTheme="minorEastAsia" w:eastAsiaTheme="minorEastAsia" w:cstheme="minorEastAsia"/>
          <w:highlight w:val="none"/>
        </w:rPr>
      </w:pPr>
    </w:p>
    <w:p w14:paraId="5DE40367">
      <w:pPr>
        <w:pStyle w:val="2"/>
        <w:rPr>
          <w:rFonts w:hint="eastAsia" w:asciiTheme="minorEastAsia" w:hAnsiTheme="minorEastAsia" w:eastAsiaTheme="minorEastAsia" w:cstheme="minorEastAsia"/>
          <w:highlight w:val="none"/>
        </w:rPr>
      </w:pPr>
    </w:p>
    <w:p w14:paraId="2C04CB4D">
      <w:pPr>
        <w:rPr>
          <w:rFonts w:hint="eastAsia" w:asciiTheme="minorEastAsia" w:hAnsiTheme="minorEastAsia" w:eastAsiaTheme="minorEastAsia" w:cstheme="minorEastAsia"/>
          <w:highlight w:val="none"/>
        </w:rPr>
      </w:pPr>
    </w:p>
    <w:p w14:paraId="2C59AA97">
      <w:pPr>
        <w:spacing w:before="100" w:beforeAutospacing="1" w:after="100" w:afterAutospacing="1" w:line="360" w:lineRule="auto"/>
        <w:ind w:left="1050" w:leftChars="500" w:firstLine="482" w:firstLineChars="200"/>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法定代表人：</w:t>
      </w:r>
      <w:r>
        <w:rPr>
          <w:rFonts w:hint="eastAsia" w:asciiTheme="minorEastAsia" w:hAnsiTheme="minorEastAsia" w:eastAsiaTheme="minorEastAsia" w:cstheme="minorEastAsia"/>
          <w:b/>
          <w:sz w:val="24"/>
          <w:highlight w:val="none"/>
          <w:u w:val="single"/>
        </w:rPr>
        <w:t>(</w:t>
      </w:r>
      <w:r>
        <w:rPr>
          <w:rFonts w:hint="eastAsia" w:asciiTheme="minorEastAsia" w:hAnsiTheme="minorEastAsia" w:eastAsiaTheme="minorEastAsia" w:cstheme="minorEastAsia"/>
          <w:b/>
          <w:sz w:val="24"/>
          <w:highlight w:val="none"/>
          <w:u w:val="single"/>
          <w:lang w:eastAsia="zh-CN"/>
        </w:rPr>
        <w:t>签字或盖章</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签署日期：</w:t>
      </w:r>
      <w:r>
        <w:rPr>
          <w:rFonts w:hint="eastAsia" w:asciiTheme="minorEastAsia" w:hAnsiTheme="minorEastAsia" w:eastAsiaTheme="minorEastAsia" w:cstheme="minorEastAsia"/>
          <w:b/>
          <w:sz w:val="24"/>
          <w:highlight w:val="none"/>
          <w:u w:val="single"/>
        </w:rPr>
        <w:t xml:space="preserve">                 </w:t>
      </w:r>
    </w:p>
    <w:p w14:paraId="11E11526">
      <w:pPr>
        <w:spacing w:before="100" w:beforeAutospacing="1" w:after="100" w:afterAutospacing="1" w:line="360" w:lineRule="auto"/>
        <w:ind w:left="1050" w:leftChars="500" w:firstLine="482" w:firstLineChars="200"/>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公司名称：</w:t>
      </w:r>
      <w:r>
        <w:rPr>
          <w:rFonts w:hint="eastAsia" w:asciiTheme="minorEastAsia" w:hAnsiTheme="minorEastAsia" w:eastAsiaTheme="minorEastAsia" w:cstheme="minorEastAsia"/>
          <w:b/>
          <w:sz w:val="24"/>
          <w:highlight w:val="none"/>
          <w:u w:val="single"/>
        </w:rPr>
        <w:t xml:space="preserve">（加盖公章）                                  </w:t>
      </w:r>
    </w:p>
    <w:p w14:paraId="34A5BED3">
      <w:pPr>
        <w:rPr>
          <w:rFonts w:hint="eastAsia" w:asciiTheme="minorEastAsia" w:hAnsiTheme="minorEastAsia" w:eastAsiaTheme="minorEastAsia" w:cstheme="minorEastAsia"/>
          <w:b/>
          <w:sz w:val="44"/>
          <w:szCs w:val="44"/>
          <w:highlight w:val="none"/>
        </w:rPr>
        <w:sectPr>
          <w:pgSz w:w="11906" w:h="16838"/>
          <w:pgMar w:top="1440" w:right="1800" w:bottom="1440" w:left="1800" w:header="851" w:footer="992" w:gutter="0"/>
          <w:pgNumType w:fmt="decimal"/>
          <w:cols w:space="720" w:num="1"/>
          <w:docGrid w:type="lines" w:linePitch="312" w:charSpace="0"/>
        </w:sectPr>
      </w:pPr>
    </w:p>
    <w:p w14:paraId="4840304A">
      <w:pPr>
        <w:jc w:val="center"/>
        <w:rPr>
          <w:rFonts w:hint="eastAsia" w:asciiTheme="minorEastAsia" w:hAnsiTheme="minorEastAsia" w:eastAsiaTheme="minorEastAsia" w:cstheme="minorEastAsia"/>
          <w:b/>
          <w:sz w:val="44"/>
          <w:szCs w:val="44"/>
          <w:highlight w:val="none"/>
        </w:rPr>
      </w:pPr>
      <w:r>
        <w:rPr>
          <w:rFonts w:hint="eastAsia" w:asciiTheme="minorEastAsia" w:hAnsiTheme="minorEastAsia" w:eastAsiaTheme="minorEastAsia" w:cstheme="minorEastAsia"/>
          <w:b/>
          <w:sz w:val="44"/>
          <w:szCs w:val="44"/>
          <w:highlight w:val="none"/>
        </w:rPr>
        <w:t>法定代表人授权委托书</w:t>
      </w:r>
    </w:p>
    <w:p w14:paraId="3F7DAE02">
      <w:pPr>
        <w:spacing w:line="360" w:lineRule="auto"/>
        <w:jc w:val="cente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（非法定代表人参加</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的，出具此授权委托书）</w:t>
      </w:r>
    </w:p>
    <w:p w14:paraId="17F4B866">
      <w:pPr>
        <w:spacing w:line="360" w:lineRule="auto"/>
        <w:ind w:firstLine="480" w:firstLineChars="200"/>
        <w:rPr>
          <w:rFonts w:hint="eastAsia" w:asciiTheme="minorEastAsia" w:hAnsiTheme="minorEastAsia" w:eastAsiaTheme="minorEastAsia" w:cstheme="minorEastAsia"/>
          <w:sz w:val="24"/>
          <w:highlight w:val="none"/>
        </w:rPr>
      </w:pPr>
    </w:p>
    <w:p w14:paraId="2C729BA2">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致：海南省政府采购中心</w:t>
      </w:r>
    </w:p>
    <w:p w14:paraId="77ABA1D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本授权书宣告：</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eastAsia="zh-CN"/>
        </w:rPr>
        <w:t>供应商</w:t>
      </w:r>
      <w:r>
        <w:rPr>
          <w:rFonts w:hint="eastAsia" w:asciiTheme="minorEastAsia" w:hAnsiTheme="minorEastAsia" w:eastAsiaTheme="minorEastAsia" w:cstheme="minorEastAsia"/>
          <w:sz w:val="24"/>
          <w:highlight w:val="none"/>
          <w:u w:val="single"/>
        </w:rPr>
        <w:t xml:space="preserve">公司全称   </w:t>
      </w:r>
      <w:r>
        <w:rPr>
          <w:rFonts w:hint="eastAsia" w:asciiTheme="minorEastAsia" w:hAnsiTheme="minorEastAsia" w:eastAsiaTheme="minorEastAsia" w:cstheme="minorEastAsia"/>
          <w:sz w:val="24"/>
          <w:highlight w:val="none"/>
        </w:rPr>
        <w:t>之</w:t>
      </w:r>
      <w:r>
        <w:rPr>
          <w:rFonts w:hint="eastAsia" w:asciiTheme="minorEastAsia" w:hAnsiTheme="minorEastAsia" w:eastAsiaTheme="minorEastAsia" w:cstheme="minorEastAsia"/>
          <w:sz w:val="24"/>
          <w:highlight w:val="none"/>
          <w:u w:val="single"/>
        </w:rPr>
        <w:t xml:space="preserve">  法定代表人姓名 (职务） </w:t>
      </w:r>
      <w:r>
        <w:rPr>
          <w:rFonts w:hint="eastAsia" w:asciiTheme="minorEastAsia" w:hAnsiTheme="minorEastAsia" w:eastAsiaTheme="minorEastAsia" w:cstheme="minorEastAsia"/>
          <w:sz w:val="24"/>
          <w:highlight w:val="none"/>
        </w:rPr>
        <w:t>合法地代表我公司，授权</w:t>
      </w:r>
      <w:r>
        <w:rPr>
          <w:rFonts w:hint="eastAsia" w:asciiTheme="minorEastAsia" w:hAnsiTheme="minorEastAsia" w:eastAsiaTheme="minorEastAsia" w:cstheme="minorEastAsia"/>
          <w:sz w:val="24"/>
          <w:highlight w:val="none"/>
          <w:u w:val="single"/>
        </w:rPr>
        <w:t xml:space="preserve">  被授权人姓名 （职务） </w:t>
      </w:r>
      <w:r>
        <w:rPr>
          <w:rFonts w:hint="eastAsia" w:asciiTheme="minorEastAsia" w:hAnsiTheme="minorEastAsia" w:eastAsiaTheme="minorEastAsia" w:cstheme="minorEastAsia"/>
          <w:sz w:val="24"/>
          <w:highlight w:val="none"/>
        </w:rPr>
        <w:t>为我公司的</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代理人，该代理人有权在</w:t>
      </w:r>
      <w:r>
        <w:rPr>
          <w:rFonts w:hint="eastAsia" w:asciiTheme="minorEastAsia" w:hAnsiTheme="minorEastAsia" w:eastAsiaTheme="minorEastAsia" w:cstheme="minorEastAsia"/>
          <w:sz w:val="24"/>
          <w:highlight w:val="none"/>
          <w:u w:val="single"/>
          <w:lang w:val="en-US" w:eastAsia="zh-CN"/>
        </w:rPr>
        <w:t xml:space="preserve">       </w:t>
      </w:r>
      <w:r>
        <w:rPr>
          <w:rFonts w:hint="eastAsia" w:asciiTheme="minorEastAsia" w:hAnsiTheme="minorEastAsia" w:eastAsiaTheme="minorEastAsia" w:cstheme="minorEastAsia"/>
          <w:b/>
          <w:sz w:val="24"/>
          <w:highlight w:val="none"/>
        </w:rPr>
        <w:t>采购项目</w:t>
      </w:r>
      <w:r>
        <w:rPr>
          <w:rFonts w:hint="eastAsia" w:asciiTheme="minorEastAsia" w:hAnsiTheme="minorEastAsia" w:eastAsiaTheme="minorEastAsia" w:cstheme="minorEastAsia"/>
          <w:sz w:val="24"/>
          <w:highlight w:val="none"/>
        </w:rPr>
        <w:t>（项目编号:</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）第</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包的</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活动中，以我公司的名义签署</w:t>
      </w:r>
      <w:r>
        <w:rPr>
          <w:rFonts w:hint="eastAsia" w:asciiTheme="minorEastAsia" w:hAnsiTheme="minorEastAsia" w:eastAsiaTheme="minorEastAsia" w:cstheme="minorEastAsia"/>
          <w:sz w:val="24"/>
          <w:highlight w:val="none"/>
          <w:lang w:eastAsia="zh-CN"/>
        </w:rPr>
        <w:t>响应文件</w:t>
      </w:r>
      <w:r>
        <w:rPr>
          <w:rFonts w:hint="eastAsia" w:asciiTheme="minorEastAsia" w:hAnsiTheme="minorEastAsia" w:eastAsiaTheme="minorEastAsia" w:cstheme="minorEastAsia"/>
          <w:sz w:val="24"/>
          <w:highlight w:val="none"/>
        </w:rPr>
        <w:t>、签订合同协议书等一切与此活动相关的文件，及处理</w:t>
      </w:r>
      <w:r>
        <w:rPr>
          <w:rFonts w:hint="eastAsia" w:asciiTheme="minorEastAsia" w:hAnsiTheme="minorEastAsia" w:eastAsiaTheme="minorEastAsia" w:cstheme="minorEastAsia"/>
          <w:sz w:val="24"/>
          <w:highlight w:val="none"/>
          <w:lang w:eastAsia="zh-CN"/>
        </w:rPr>
        <w:t>磋商</w:t>
      </w:r>
      <w:r>
        <w:rPr>
          <w:rFonts w:hint="eastAsia" w:asciiTheme="minorEastAsia" w:hAnsiTheme="minorEastAsia" w:eastAsiaTheme="minorEastAsia" w:cstheme="minorEastAsia"/>
          <w:sz w:val="24"/>
          <w:highlight w:val="none"/>
        </w:rPr>
        <w:t>过程中其他相关事项。</w:t>
      </w:r>
    </w:p>
    <w:p w14:paraId="45F9B279">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sz w:val="24"/>
          <w:highlight w:val="none"/>
        </w:rPr>
        <w:t>本授权书无转授权，并于签字盖章日生效，特此声明。</w:t>
      </w:r>
    </w:p>
    <w:p w14:paraId="0AEEABE5">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Theme="minorEastAsia" w:hAnsiTheme="minorEastAsia" w:eastAsiaTheme="minorEastAsia" w:cstheme="minorEastAsia"/>
          <w:b/>
          <w:sz w:val="36"/>
          <w:szCs w:val="36"/>
          <w:highlight w:val="none"/>
        </w:rPr>
      </w:pP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4" name="圆角矩形 4"/>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BF8C4E0">
                            <w:pPr>
                              <w:jc w:val="center"/>
                              <w:rPr>
                                <w:b/>
                              </w:rPr>
                            </w:pPr>
                          </w:p>
                          <w:p w14:paraId="01F550E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w/eXP2QAAAAkBAAAPAAAAAAAA&#10;AAEAIAAAACIAAABkcnMvZG93bnJldi54bWxQSwECFAAUAAAACACHTuJArfQZ0UoCAACYBAAADgAA&#10;AAAAAAABACAAAAAoAQAAZHJzL2Uyb0RvYy54bWxQSwUGAAAAAAYABgBZAQAA5AUAAAAA&#10;">
                <v:fill on="t" focussize="0,0"/>
                <v:stroke weight="1pt" color="#000000" joinstyle="round" dashstyle="dash"/>
                <v:imagedata o:title=""/>
                <o:lock v:ext="edit" aspectratio="f"/>
                <v:textbox>
                  <w:txbxContent>
                    <w:p w14:paraId="2BF8C4E0">
                      <w:pPr>
                        <w:jc w:val="center"/>
                        <w:rPr>
                          <w:b/>
                        </w:rPr>
                      </w:pPr>
                    </w:p>
                    <w:p w14:paraId="01F550E9">
                      <w:pPr>
                        <w:jc w:val="both"/>
                        <w:rPr>
                          <w:b/>
                        </w:rPr>
                      </w:pPr>
                      <w:r>
                        <w:rPr>
                          <w:rFonts w:hint="eastAsia"/>
                          <w:b/>
                        </w:rPr>
                        <w:t>(</w:t>
                      </w:r>
                      <w:r>
                        <w:rPr>
                          <w:b/>
                        </w:rPr>
                        <w:t>*此处粘贴法定代表人的身份证</w:t>
                      </w:r>
                      <w:r>
                        <w:rPr>
                          <w:rFonts w:hint="eastAsia"/>
                          <w:b/>
                          <w:lang w:eastAsia="zh-CN"/>
                        </w:rPr>
                        <w:t>反面</w:t>
                      </w:r>
                      <w:r>
                        <w:rPr>
                          <w:b/>
                        </w:rPr>
                        <w:t>图像</w:t>
                      </w:r>
                      <w:r>
                        <w:rPr>
                          <w:rFonts w:hint="eastAsia"/>
                          <w:b/>
                        </w:rPr>
                        <w:t>)</w:t>
                      </w:r>
                    </w:p>
                  </w:txbxContent>
                </v:textbox>
                <w10:wrap type="tight"/>
              </v:roundrect>
            </w:pict>
          </mc:Fallback>
        </mc:AlternateContent>
      </w: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5BCB59AE">
                            <w:pPr>
                              <w:jc w:val="center"/>
                              <w:rPr>
                                <w:b/>
                              </w:rPr>
                            </w:pPr>
                          </w:p>
                          <w:p w14:paraId="16DD54D8">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CidNNgAAAAIAQAADwAAAAAAAAAB&#10;ACAAAAAiAAAAZHJzL2Rvd25yZXYueG1sUEsBAhQAFAAAAAgAh07iQERCGuxJAgAAmAQAAA4AAAAA&#10;AAAAAQAgAAAAJwEAAGRycy9lMm9Eb2MueG1sUEsFBgAAAAAGAAYAWQEAAOIFAAAAAA==&#10;">
                <v:fill on="t" focussize="0,0"/>
                <v:stroke weight="1pt" color="#000000" joinstyle="round" dashstyle="dash"/>
                <v:imagedata o:title=""/>
                <o:lock v:ext="edit" aspectratio="f"/>
                <v:textbox>
                  <w:txbxContent>
                    <w:p w14:paraId="5BCB59AE">
                      <w:pPr>
                        <w:jc w:val="center"/>
                        <w:rPr>
                          <w:b/>
                        </w:rPr>
                      </w:pPr>
                    </w:p>
                    <w:p w14:paraId="16DD54D8">
                      <w:pPr>
                        <w:jc w:val="both"/>
                        <w:rPr>
                          <w:b/>
                        </w:rPr>
                      </w:pPr>
                      <w:r>
                        <w:rPr>
                          <w:rFonts w:hint="eastAsia"/>
                          <w:b/>
                        </w:rPr>
                        <w:t>(</w:t>
                      </w:r>
                      <w:r>
                        <w:rPr>
                          <w:b/>
                        </w:rPr>
                        <w:t>*此处粘贴法定代表人的身份证</w:t>
                      </w:r>
                      <w:r>
                        <w:rPr>
                          <w:rFonts w:hint="eastAsia"/>
                          <w:b/>
                          <w:lang w:eastAsia="zh-CN"/>
                        </w:rPr>
                        <w:t>正面</w:t>
                      </w:r>
                      <w:r>
                        <w:rPr>
                          <w:b/>
                        </w:rPr>
                        <w:t>图像</w:t>
                      </w:r>
                      <w:r>
                        <w:rPr>
                          <w:rFonts w:hint="eastAsia"/>
                          <w:b/>
                        </w:rPr>
                        <w:t>)</w:t>
                      </w:r>
                    </w:p>
                  </w:txbxContent>
                </v:textbox>
                <w10:wrap type="tight"/>
              </v:roundrect>
            </w:pict>
          </mc:Fallback>
        </mc:AlternateContent>
      </w:r>
    </w:p>
    <w:p w14:paraId="1F0F57AA">
      <w:pPr>
        <w:pStyle w:val="2"/>
        <w:keepNext w:val="0"/>
        <w:keepLines w:val="0"/>
        <w:pageBreakBefore w:val="0"/>
        <w:widowControl w:val="0"/>
        <w:tabs>
          <w:tab w:val="left" w:pos="4695"/>
        </w:tabs>
        <w:kinsoku/>
        <w:wordWrap/>
        <w:overflowPunct/>
        <w:topLinePunct w:val="0"/>
        <w:autoSpaceDE/>
        <w:autoSpaceDN/>
        <w:bidi w:val="0"/>
        <w:spacing w:line="500" w:lineRule="exact"/>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kern w:val="0"/>
          <w:sz w:val="24"/>
          <w:highlight w:val="none"/>
          <w:lang w:eastAsia="zh-CN"/>
        </w:rPr>
        <w:tab/>
      </w:r>
    </w:p>
    <w:p w14:paraId="38E162B6">
      <w:pPr>
        <w:keepNext w:val="0"/>
        <w:keepLines w:val="0"/>
        <w:pageBreakBefore w:val="0"/>
        <w:widowControl w:val="0"/>
        <w:kinsoku/>
        <w:wordWrap/>
        <w:overflowPunct/>
        <w:topLinePunct w:val="0"/>
        <w:autoSpaceDE/>
        <w:autoSpaceDN/>
        <w:bidi w:val="0"/>
        <w:spacing w:line="500" w:lineRule="exact"/>
        <w:textAlignment w:val="auto"/>
        <w:rPr>
          <w:rFonts w:hint="eastAsia" w:asciiTheme="minorEastAsia" w:hAnsiTheme="minorEastAsia" w:eastAsiaTheme="minorEastAsia" w:cstheme="minorEastAsia"/>
          <w:b/>
          <w:color w:val="auto"/>
          <w:sz w:val="24"/>
          <w:highlight w:val="none"/>
        </w:rPr>
      </w:pPr>
    </w:p>
    <w:p w14:paraId="68583775">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8" name="圆角矩形 8"/>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5381919">
                            <w:pPr>
                              <w:jc w:val="center"/>
                              <w:rPr>
                                <w:rFonts w:hint="eastAsia"/>
                                <w:b/>
                              </w:rPr>
                            </w:pPr>
                          </w:p>
                          <w:p w14:paraId="4543E7DA">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SVrJx1wAAAAkBAAAPAAAAAAAAAAEA&#10;IAAAACIAAABkcnMvZG93bnJldi54bWxQSwECFAAUAAAACACHTuJA/RW0W0kCAACYBAAADgAAAAAA&#10;AAABACAAAAAmAQAAZHJzL2Uyb0RvYy54bWxQSwUGAAAAAAYABgBZAQAA4QUAAAAA&#10;">
                <v:fill on="t" focussize="0,0"/>
                <v:stroke weight="1pt" color="#000000" joinstyle="round" dashstyle="dash"/>
                <v:imagedata o:title=""/>
                <o:lock v:ext="edit" aspectratio="f"/>
                <v:textbox>
                  <w:txbxContent>
                    <w:p w14:paraId="15381919">
                      <w:pPr>
                        <w:jc w:val="center"/>
                        <w:rPr>
                          <w:rFonts w:hint="eastAsia"/>
                          <w:b/>
                        </w:rPr>
                      </w:pPr>
                    </w:p>
                    <w:p w14:paraId="4543E7DA">
                      <w:pPr>
                        <w:jc w:val="both"/>
                        <w:rPr>
                          <w:b/>
                        </w:rPr>
                      </w:pPr>
                      <w:r>
                        <w:rPr>
                          <w:rFonts w:hint="eastAsia"/>
                          <w:b/>
                        </w:rPr>
                        <w:t>(</w:t>
                      </w:r>
                      <w:r>
                        <w:rPr>
                          <w:b/>
                        </w:rPr>
                        <w:t>*此处粘贴被授权人的身份证</w:t>
                      </w:r>
                      <w:r>
                        <w:rPr>
                          <w:rFonts w:hint="eastAsia"/>
                          <w:b/>
                          <w:lang w:eastAsia="zh-CN"/>
                        </w:rPr>
                        <w:t>正面</w:t>
                      </w:r>
                      <w:r>
                        <w:rPr>
                          <w:b/>
                        </w:rPr>
                        <w:t>图像</w:t>
                      </w:r>
                      <w:r>
                        <w:rPr>
                          <w:rFonts w:hint="eastAsia"/>
                          <w:b/>
                        </w:rPr>
                        <w:t>)</w:t>
                      </w:r>
                    </w:p>
                  </w:txbxContent>
                </v:textbox>
                <w10:wrap type="tight"/>
              </v:roundrect>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3" name="圆角矩形 3"/>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0E652D10">
                            <w:pPr>
                              <w:jc w:val="center"/>
                              <w:rPr>
                                <w:b/>
                              </w:rPr>
                            </w:pPr>
                          </w:p>
                          <w:p w14:paraId="16DFEE8C">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wps:txbx>
                      <wps:bodyPr vert="horz" wrap="square" anchor="t" anchorCtr="0"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mzzZAAAACgEAAA8AAAAAAAAA&#10;AQAgAAAAIgAAAGRycy9kb3ducmV2LnhtbFBLAQIUABQAAAAIAIdO4kAypyJoSQIAAJgEAAAOAAAA&#10;AAAAAAEAIAAAACgBAABkcnMvZTJvRG9jLnhtbFBLBQYAAAAABgAGAFkBAADjBQAAAAA=&#10;">
                <v:fill on="t" focussize="0,0"/>
                <v:stroke weight="1pt" color="#000000" joinstyle="round" dashstyle="dash"/>
                <v:imagedata o:title=""/>
                <o:lock v:ext="edit" aspectratio="f"/>
                <v:textbox>
                  <w:txbxContent>
                    <w:p w14:paraId="0E652D10">
                      <w:pPr>
                        <w:jc w:val="center"/>
                        <w:rPr>
                          <w:b/>
                        </w:rPr>
                      </w:pPr>
                    </w:p>
                    <w:p w14:paraId="16DFEE8C">
                      <w:pPr>
                        <w:jc w:val="both"/>
                        <w:rPr>
                          <w:b/>
                        </w:rPr>
                      </w:pPr>
                      <w:r>
                        <w:rPr>
                          <w:rFonts w:hint="eastAsia"/>
                          <w:b/>
                        </w:rPr>
                        <w:t>(</w:t>
                      </w:r>
                      <w:r>
                        <w:rPr>
                          <w:b/>
                        </w:rPr>
                        <w:t>*此处粘贴被授权人的身份证</w:t>
                      </w:r>
                      <w:r>
                        <w:rPr>
                          <w:rFonts w:hint="eastAsia"/>
                          <w:b/>
                          <w:lang w:eastAsia="zh-CN"/>
                        </w:rPr>
                        <w:t>反面</w:t>
                      </w:r>
                      <w:r>
                        <w:rPr>
                          <w:b/>
                        </w:rPr>
                        <w:t>图像</w:t>
                      </w:r>
                      <w:r>
                        <w:rPr>
                          <w:rFonts w:hint="eastAsia"/>
                          <w:b/>
                        </w:rPr>
                        <w:t>)</w:t>
                      </w:r>
                    </w:p>
                  </w:txbxContent>
                </v:textbox>
                <w10:wrap type="tight"/>
              </v:roundrect>
            </w:pict>
          </mc:Fallback>
        </mc:AlternateContent>
      </w:r>
    </w:p>
    <w:p w14:paraId="02096837">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rPr>
      </w:pPr>
    </w:p>
    <w:p w14:paraId="7504727C">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Theme="minorEastAsia" w:hAnsiTheme="minorEastAsia" w:eastAsiaTheme="minorEastAsia" w:cstheme="minorEastAsia"/>
          <w:b/>
          <w:sz w:val="24"/>
          <w:highlight w:val="none"/>
        </w:rPr>
      </w:pPr>
    </w:p>
    <w:p w14:paraId="7E3BCCAC">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被授权人：</w:t>
      </w:r>
      <w:r>
        <w:rPr>
          <w:rFonts w:hint="eastAsia" w:asciiTheme="minorEastAsia" w:hAnsiTheme="minorEastAsia" w:eastAsiaTheme="minorEastAsia" w:cstheme="minorEastAsia"/>
          <w:b/>
          <w:sz w:val="24"/>
          <w:highlight w:val="none"/>
          <w:u w:val="single"/>
        </w:rPr>
        <w:t>(</w:t>
      </w:r>
      <w:r>
        <w:rPr>
          <w:rFonts w:hint="eastAsia" w:asciiTheme="minorEastAsia" w:hAnsiTheme="minorEastAsia" w:eastAsiaTheme="minorEastAsia" w:cstheme="minorEastAsia"/>
          <w:b/>
          <w:sz w:val="24"/>
          <w:highlight w:val="none"/>
          <w:u w:val="single"/>
          <w:lang w:eastAsia="zh-CN"/>
        </w:rPr>
        <w:t>签字或盖章</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联系电话：</w:t>
      </w:r>
      <w:r>
        <w:rPr>
          <w:rFonts w:hint="eastAsia" w:asciiTheme="minorEastAsia" w:hAnsiTheme="minorEastAsia" w:eastAsiaTheme="minorEastAsia" w:cstheme="minorEastAsia"/>
          <w:b/>
          <w:sz w:val="24"/>
          <w:highlight w:val="none"/>
          <w:u w:val="single"/>
        </w:rPr>
        <w:t xml:space="preserve">                 </w:t>
      </w:r>
    </w:p>
    <w:p w14:paraId="33F254D8">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法定代表人：</w:t>
      </w:r>
      <w:r>
        <w:rPr>
          <w:rFonts w:hint="eastAsia" w:asciiTheme="minorEastAsia" w:hAnsiTheme="minorEastAsia" w:eastAsiaTheme="minorEastAsia" w:cstheme="minorEastAsia"/>
          <w:b/>
          <w:sz w:val="24"/>
          <w:highlight w:val="none"/>
          <w:u w:val="single"/>
        </w:rPr>
        <w:t>(</w:t>
      </w:r>
      <w:r>
        <w:rPr>
          <w:rFonts w:hint="eastAsia" w:asciiTheme="minorEastAsia" w:hAnsiTheme="minorEastAsia" w:eastAsiaTheme="minorEastAsia" w:cstheme="minorEastAsia"/>
          <w:b/>
          <w:sz w:val="24"/>
          <w:highlight w:val="none"/>
          <w:u w:val="single"/>
          <w:lang w:eastAsia="zh-CN"/>
        </w:rPr>
        <w:t>签字或盖章</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签署日期：</w:t>
      </w:r>
      <w:r>
        <w:rPr>
          <w:rFonts w:hint="eastAsia" w:asciiTheme="minorEastAsia" w:hAnsiTheme="minorEastAsia" w:eastAsiaTheme="minorEastAsia" w:cstheme="minorEastAsia"/>
          <w:b/>
          <w:sz w:val="24"/>
          <w:highlight w:val="none"/>
          <w:u w:val="single"/>
        </w:rPr>
        <w:t xml:space="preserve">                 </w:t>
      </w:r>
    </w:p>
    <w:p w14:paraId="4CED5881">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hint="eastAsia"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单位名称：</w:t>
      </w:r>
      <w:r>
        <w:rPr>
          <w:rFonts w:hint="eastAsia" w:asciiTheme="minorEastAsia" w:hAnsiTheme="minorEastAsia" w:eastAsiaTheme="minorEastAsia" w:cstheme="minorEastAsia"/>
          <w:b/>
          <w:sz w:val="24"/>
          <w:highlight w:val="none"/>
          <w:u w:val="single"/>
        </w:rPr>
        <w:t xml:space="preserve">（加盖公章）                                  </w:t>
      </w:r>
    </w:p>
    <w:p w14:paraId="24DF962A">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Theme="minorEastAsia" w:hAnsiTheme="minorEastAsia" w:eastAsiaTheme="minorEastAsia" w:cstheme="minorEastAsia"/>
          <w:b/>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供应商自觉抵制政府采购领域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四、不采取不正当手段诋毁、排挤其它供应商，与其它参与政府采购活动供应商保持良性的竞争关系。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六、不与其它供应商串通采取围标、陪标等商业欺诈手段谋取中标，积极维护国家利益、社会公共利益和采购单位的合法权益。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25311D39">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供应商承诺函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（供应商名称）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（供应商代表姓名、职务）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文件及澄清、修改部分（如有）的全部条款且无任何异议，现向贵单位递交</w:t>
      </w:r>
      <w:r>
        <w:rPr>
          <w:rFonts w:hint="eastAsia" w:ascii="宋体" w:hAnsi="宋体" w:cs="Lucida Sans Unicode"/>
          <w:color w:val="auto"/>
          <w:sz w:val="24"/>
          <w:highlight w:val="none"/>
          <w:lang w:eastAsia="zh-CN"/>
        </w:rPr>
        <w:t>磋商响应</w:t>
      </w:r>
      <w:r>
        <w:rPr>
          <w:rFonts w:hint="eastAsia" w:ascii="宋体" w:hAnsi="宋体" w:eastAsia="宋体" w:cs="Lucida Sans Unicode"/>
          <w:color w:val="auto"/>
          <w:sz w:val="24"/>
          <w:highlight w:val="none"/>
        </w:rPr>
        <w:t>文件参与</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文件要求递交了</w:t>
      </w:r>
      <w:r>
        <w:rPr>
          <w:rFonts w:hint="eastAsia" w:ascii="宋体" w:hAnsi="宋体" w:eastAsia="宋体" w:cs="Lucida Sans Unicode"/>
          <w:b/>
          <w:bCs/>
          <w:color w:val="auto"/>
          <w:sz w:val="24"/>
          <w:highlight w:val="none"/>
        </w:rPr>
        <w:t>电子响应文件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文件的规定，如果本公司违反采购文件要求，我方的</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文件中规定的参加政府采购活动的供应商应当具备的条件。我方愿意向你单位提供任何与本采购项目</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，我方承诺在领取</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通知书的同时按</w:t>
      </w:r>
      <w:r>
        <w:rPr>
          <w:rFonts w:hint="eastAsia" w:ascii="宋体" w:hAnsi="宋体" w:cs="Lucida Sans Unicode"/>
          <w:b/>
          <w:bCs/>
          <w:color w:val="auto"/>
          <w:sz w:val="24"/>
          <w:highlight w:val="none"/>
          <w:lang w:eastAsia="zh-CN"/>
        </w:rPr>
        <w:t>磋商</w:t>
      </w:r>
      <w:r>
        <w:rPr>
          <w:rFonts w:hint="eastAsia" w:ascii="宋体" w:hAnsi="宋体" w:eastAsia="宋体" w:cs="Lucida Sans Unicode"/>
          <w:b/>
          <w:bCs/>
          <w:color w:val="auto"/>
          <w:sz w:val="24"/>
          <w:highlight w:val="none"/>
        </w:rPr>
        <w:t>文件规定的形式，向贵单位一次性支付</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w:t>
      </w:r>
      <w:r>
        <w:rPr>
          <w:rFonts w:hint="eastAsia" w:ascii="宋体" w:hAnsi="宋体" w:cs="Lucida Sans Unicode"/>
          <w:b/>
          <w:bCs/>
          <w:color w:val="auto"/>
          <w:sz w:val="24"/>
          <w:highlight w:val="none"/>
          <w:lang w:eastAsia="zh-CN"/>
        </w:rPr>
        <w:t>磋商</w:t>
      </w:r>
      <w:r>
        <w:rPr>
          <w:rFonts w:hint="eastAsia" w:ascii="宋体" w:hAnsi="宋体" w:eastAsia="宋体" w:cs="Lucida Sans Unicode"/>
          <w:b/>
          <w:bCs/>
          <w:color w:val="auto"/>
          <w:sz w:val="24"/>
          <w:highlight w:val="none"/>
        </w:rPr>
        <w:t>文件中政府采购合同条款的全部条款且无任何异议。如果我方</w:t>
      </w:r>
      <w:r>
        <w:rPr>
          <w:rFonts w:hint="eastAsia" w:ascii="宋体" w:hAnsi="宋体" w:cs="Lucida Sans Unicode"/>
          <w:b/>
          <w:bCs/>
          <w:color w:val="auto"/>
          <w:sz w:val="24"/>
          <w:highlight w:val="none"/>
          <w:lang w:eastAsia="zh-CN"/>
        </w:rPr>
        <w:t>成交</w:t>
      </w:r>
      <w:r>
        <w:rPr>
          <w:rFonts w:hint="eastAsia" w:ascii="宋体" w:hAnsi="宋体" w:eastAsia="宋体" w:cs="Lucida Sans Unicode"/>
          <w:b/>
          <w:bCs/>
          <w:color w:val="auto"/>
          <w:sz w:val="24"/>
          <w:highlight w:val="none"/>
        </w:rPr>
        <w:t>，我们将按</w:t>
      </w:r>
      <w:r>
        <w:rPr>
          <w:rFonts w:hint="eastAsia" w:ascii="宋体" w:hAnsi="宋体" w:cs="Lucida Sans Unicode"/>
          <w:b/>
          <w:bCs/>
          <w:color w:val="auto"/>
          <w:sz w:val="24"/>
          <w:highlight w:val="none"/>
          <w:lang w:eastAsia="zh-CN"/>
        </w:rPr>
        <w:t>磋商</w:t>
      </w:r>
      <w:r>
        <w:rPr>
          <w:rFonts w:hint="eastAsia" w:ascii="宋体" w:hAnsi="宋体" w:eastAsia="宋体" w:cs="Lucida Sans Unicode"/>
          <w:b/>
          <w:bCs/>
          <w:color w:val="auto"/>
          <w:sz w:val="24"/>
          <w:highlight w:val="none"/>
        </w:rPr>
        <w:t>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串通投标表现，有下列表现形式之一的，其响应无效：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的响应文件由同一单位或者个人编制；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委托同一单位或者个人办理</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文件异常一致或者</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响应</w:t>
      </w:r>
      <w:r>
        <w:rPr>
          <w:rFonts w:hint="eastAsia" w:ascii="宋体" w:hAnsi="宋体" w:eastAsia="宋体" w:cs="Lucida Sans Unicode"/>
          <w:color w:val="auto"/>
          <w:sz w:val="24"/>
          <w:highlight w:val="none"/>
        </w:rPr>
        <w:t>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w:t>
      </w:r>
      <w:r>
        <w:rPr>
          <w:rFonts w:hint="eastAsia" w:ascii="宋体" w:hAnsi="宋体" w:cs="Lucida Sans Unicode"/>
          <w:color w:val="auto"/>
          <w:sz w:val="24"/>
          <w:highlight w:val="none"/>
          <w:lang w:eastAsia="zh-CN"/>
        </w:rPr>
        <w:t>磋商</w:t>
      </w:r>
      <w:r>
        <w:rPr>
          <w:rFonts w:hint="eastAsia" w:ascii="宋体" w:hAnsi="宋体" w:eastAsia="宋体" w:cs="Lucida Sans Unicode"/>
          <w:color w:val="auto"/>
          <w:sz w:val="24"/>
          <w:highlight w:val="none"/>
        </w:rPr>
        <w:t>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相互串通投标报价，或者</w:t>
      </w:r>
      <w:r>
        <w:rPr>
          <w:rFonts w:hint="eastAsia" w:ascii="宋体" w:hAnsi="宋体" w:cs="Lucida Sans Unicode"/>
          <w:color w:val="auto"/>
          <w:sz w:val="24"/>
          <w:highlight w:val="none"/>
          <w:lang w:eastAsia="zh-CN"/>
        </w:rPr>
        <w:t>供应商</w:t>
      </w:r>
      <w:r>
        <w:rPr>
          <w:rFonts w:hint="eastAsia" w:ascii="宋体" w:hAnsi="宋体" w:eastAsia="宋体" w:cs="Lucida Sans Unicode"/>
          <w:color w:val="auto"/>
          <w:sz w:val="24"/>
          <w:highlight w:val="none"/>
        </w:rPr>
        <w:t>与</w:t>
      </w:r>
      <w:r>
        <w:rPr>
          <w:rFonts w:hint="eastAsia" w:ascii="宋体" w:hAnsi="宋体" w:cs="Lucida Sans Unicode"/>
          <w:color w:val="auto"/>
          <w:sz w:val="24"/>
          <w:highlight w:val="none"/>
          <w:lang w:eastAsia="zh-CN"/>
        </w:rPr>
        <w:t>采购</w:t>
      </w:r>
      <w:r>
        <w:rPr>
          <w:rFonts w:hint="eastAsia" w:ascii="宋体" w:hAnsi="宋体" w:eastAsia="宋体" w:cs="Lucida Sans Unicode"/>
          <w:color w:val="auto"/>
          <w:sz w:val="24"/>
          <w:highlight w:val="none"/>
        </w:rPr>
        <w:t>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供应商名称（加盖公章）：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50DDFAC6">
      <w:pPr>
        <w:spacing w:before="312" w:beforeLines="100" w:after="312" w:afterLines="100"/>
        <w:jc w:val="center"/>
        <w:rPr>
          <w:rFonts w:hint="eastAsia" w:asciiTheme="minorEastAsia" w:hAnsiTheme="minorEastAsia" w:eastAsiaTheme="minorEastAsia" w:cstheme="minorEastAsia"/>
          <w:b/>
          <w:color w:val="auto"/>
          <w:sz w:val="44"/>
          <w:szCs w:val="44"/>
          <w:highlight w:val="none"/>
          <w:lang w:val="en-US" w:eastAsia="zh-CN"/>
        </w:rPr>
      </w:pPr>
      <w:r>
        <w:rPr>
          <w:rFonts w:hint="eastAsia" w:asciiTheme="minorEastAsia" w:hAnsiTheme="minorEastAsia" w:eastAsiaTheme="minorEastAsia" w:cstheme="minorEastAsia"/>
          <w:b/>
          <w:color w:val="auto"/>
          <w:sz w:val="44"/>
          <w:szCs w:val="44"/>
          <w:highlight w:val="none"/>
          <w:lang w:val="en-US" w:eastAsia="zh-CN"/>
        </w:rPr>
        <w:t>响应有效期响应表</w:t>
      </w:r>
    </w:p>
    <w:p w14:paraId="7F626669">
      <w:pPr>
        <w:spacing w:line="560" w:lineRule="exact"/>
        <w:jc w:val="center"/>
        <w:rPr>
          <w:rStyle w:val="12"/>
          <w:rFonts w:hint="eastAsia" w:asciiTheme="minorEastAsia" w:hAnsiTheme="minorEastAsia" w:eastAsiaTheme="minorEastAsia" w:cstheme="minorEastAsia"/>
          <w:b/>
          <w:bCs w:val="0"/>
          <w:color w:val="auto"/>
          <w:highlight w:val="none"/>
          <w:lang w:val="en-US" w:eastAsia="zh-CN"/>
        </w:rPr>
      </w:pPr>
    </w:p>
    <w:p w14:paraId="09FBCFE5">
      <w:pPr>
        <w:pStyle w:val="8"/>
        <w:shd w:val="clear" w:color="auto" w:fill="FFFFFF"/>
        <w:spacing w:before="0" w:beforeAutospacing="0" w:after="0" w:afterAutospacing="0"/>
        <w:rPr>
          <w:rFonts w:hint="eastAsia" w:asciiTheme="minorEastAsia" w:hAnsiTheme="minorEastAsia" w:eastAsiaTheme="minorEastAsia" w:cstheme="minorEastAsia"/>
          <w:b/>
          <w:bCs w:val="0"/>
          <w:color w:val="auto"/>
          <w:szCs w:val="28"/>
          <w:highlight w:val="none"/>
        </w:rPr>
      </w:pPr>
      <w:r>
        <w:rPr>
          <w:rFonts w:hint="eastAsia" w:asciiTheme="minorEastAsia" w:hAnsiTheme="minorEastAsia" w:eastAsiaTheme="minorEastAsia" w:cstheme="minorEastAsia"/>
          <w:b/>
          <w:bCs w:val="0"/>
          <w:color w:val="auto"/>
          <w:szCs w:val="28"/>
          <w:highlight w:val="none"/>
          <w:shd w:val="clear" w:color="auto" w:fill="FFFFFF"/>
        </w:rPr>
        <w:t>项目名称：</w:t>
      </w:r>
      <w:r>
        <w:rPr>
          <w:rFonts w:hint="eastAsia" w:asciiTheme="minorEastAsia" w:hAnsiTheme="minorEastAsia" w:eastAsiaTheme="minorEastAsia" w:cstheme="minorEastAsia"/>
          <w:b/>
          <w:bCs w:val="0"/>
          <w:color w:val="auto"/>
          <w:szCs w:val="28"/>
          <w:highlight w:val="none"/>
          <w:u w:val="single"/>
          <w:shd w:val="clear" w:color="auto" w:fill="FFFFFF"/>
        </w:rPr>
        <w:t>        </w:t>
      </w:r>
      <w:r>
        <w:rPr>
          <w:rFonts w:hint="eastAsia" w:asciiTheme="minorEastAsia" w:hAnsiTheme="minorEastAsia" w:eastAsiaTheme="minorEastAsia" w:cstheme="minorEastAsia"/>
          <w:b/>
          <w:bCs w:val="0"/>
          <w:color w:val="auto"/>
          <w:szCs w:val="28"/>
          <w:highlight w:val="none"/>
          <w:shd w:val="clear" w:color="auto" w:fill="FFFFFF"/>
        </w:rPr>
        <w:t>     </w:t>
      </w:r>
    </w:p>
    <w:p w14:paraId="7F491FE4">
      <w:pPr>
        <w:pStyle w:val="8"/>
        <w:shd w:val="clear" w:color="auto" w:fill="FFFFFF"/>
        <w:spacing w:before="0" w:beforeAutospacing="0" w:after="0" w:afterAutospacing="0"/>
        <w:rPr>
          <w:rFonts w:hint="eastAsia" w:asciiTheme="minorEastAsia" w:hAnsiTheme="minorEastAsia" w:eastAsiaTheme="minorEastAsia" w:cstheme="minorEastAsia"/>
          <w:b/>
          <w:bCs w:val="0"/>
          <w:color w:val="auto"/>
          <w:szCs w:val="28"/>
          <w:highlight w:val="none"/>
          <w:shd w:val="clear" w:color="auto" w:fill="FFFFFF"/>
        </w:rPr>
      </w:pPr>
    </w:p>
    <w:p w14:paraId="0C477034">
      <w:pPr>
        <w:pStyle w:val="8"/>
        <w:shd w:val="clear" w:color="auto" w:fill="FFFFFF"/>
        <w:spacing w:before="0" w:beforeAutospacing="0" w:after="0" w:afterAutospacing="0"/>
        <w:rPr>
          <w:rFonts w:hint="eastAsia" w:asciiTheme="minorEastAsia" w:hAnsiTheme="minorEastAsia" w:eastAsiaTheme="minorEastAsia" w:cstheme="minorEastAsia"/>
          <w:b/>
          <w:bCs w:val="0"/>
          <w:color w:val="auto"/>
          <w:szCs w:val="28"/>
          <w:highlight w:val="none"/>
          <w:shd w:val="clear" w:color="auto" w:fill="FFFFFF"/>
        </w:rPr>
      </w:pPr>
      <w:r>
        <w:rPr>
          <w:rFonts w:hint="eastAsia" w:asciiTheme="minorEastAsia" w:hAnsiTheme="minorEastAsia" w:eastAsiaTheme="minorEastAsia" w:cstheme="minorEastAsia"/>
          <w:b/>
          <w:bCs w:val="0"/>
          <w:color w:val="auto"/>
          <w:szCs w:val="28"/>
          <w:highlight w:val="none"/>
          <w:shd w:val="clear" w:color="auto" w:fill="FFFFFF"/>
        </w:rPr>
        <w:t>项目编号：</w:t>
      </w:r>
      <w:r>
        <w:rPr>
          <w:rFonts w:hint="eastAsia" w:asciiTheme="minorEastAsia" w:hAnsiTheme="minorEastAsia" w:eastAsiaTheme="minorEastAsia" w:cstheme="minorEastAsia"/>
          <w:b/>
          <w:bCs w:val="0"/>
          <w:color w:val="auto"/>
          <w:szCs w:val="28"/>
          <w:highlight w:val="none"/>
          <w:u w:val="single"/>
          <w:shd w:val="clear" w:color="auto" w:fill="FFFFFF"/>
        </w:rPr>
        <w:t>        </w:t>
      </w:r>
      <w:r>
        <w:rPr>
          <w:rFonts w:hint="eastAsia" w:asciiTheme="minorEastAsia" w:hAnsiTheme="minorEastAsia" w:eastAsiaTheme="minorEastAsia" w:cstheme="minorEastAsia"/>
          <w:b/>
          <w:bCs w:val="0"/>
          <w:color w:val="auto"/>
          <w:szCs w:val="28"/>
          <w:highlight w:val="none"/>
          <w:shd w:val="clear" w:color="auto" w:fill="FFFFFF"/>
        </w:rPr>
        <w:t> </w:t>
      </w:r>
    </w:p>
    <w:p w14:paraId="4A1BD24D">
      <w:pPr>
        <w:pStyle w:val="8"/>
        <w:shd w:val="clear" w:color="auto" w:fill="FFFFFF"/>
        <w:spacing w:before="0" w:beforeAutospacing="0" w:after="0" w:afterAutospacing="0"/>
        <w:rPr>
          <w:rFonts w:hint="eastAsia" w:asciiTheme="minorEastAsia" w:hAnsiTheme="minorEastAsia" w:eastAsiaTheme="minorEastAsia" w:cstheme="minorEastAsia"/>
          <w:color w:val="auto"/>
          <w:szCs w:val="28"/>
          <w:highlight w:val="none"/>
          <w:shd w:val="clear" w:color="auto" w:fill="FFFFFF"/>
        </w:rPr>
      </w:pPr>
    </w:p>
    <w:p w14:paraId="05ECAE4D">
      <w:pPr>
        <w:widowControl/>
        <w:jc w:val="right"/>
        <w:rPr>
          <w:rFonts w:hint="eastAsia" w:asciiTheme="minorEastAsia" w:hAnsiTheme="minorEastAsia" w:eastAsiaTheme="minorEastAsia" w:cstheme="minorEastAsia"/>
          <w:color w:val="auto"/>
          <w:sz w:val="24"/>
          <w:highlight w:val="none"/>
        </w:rPr>
      </w:pPr>
    </w:p>
    <w:p w14:paraId="38F6262E">
      <w:pPr>
        <w:rPr>
          <w:rFonts w:hint="eastAsia" w:asciiTheme="minorEastAsia" w:hAnsiTheme="minorEastAsia" w:eastAsiaTheme="minorEastAsia" w:cstheme="minorEastAsia"/>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Theme="minorEastAsia" w:hAnsiTheme="minorEastAsia" w:eastAsiaTheme="minorEastAsia" w:cstheme="minorEastAsia"/>
                <w:b/>
                <w:bCs/>
                <w:color w:val="auto"/>
                <w:sz w:val="24"/>
                <w:highlight w:val="none"/>
                <w:lang w:bidi="ar"/>
              </w:rPr>
            </w:pPr>
            <w:r>
              <w:rPr>
                <w:rFonts w:hint="eastAsia" w:asciiTheme="minorEastAsia" w:hAnsiTheme="minorEastAsia" w:eastAsiaTheme="minorEastAsia" w:cstheme="minorEastAsia"/>
                <w:b/>
                <w:bCs/>
                <w:color w:val="auto"/>
                <w:sz w:val="24"/>
                <w:highlight w:val="none"/>
                <w:lang w:bidi="ar"/>
              </w:rPr>
              <w:t>名称</w:t>
            </w:r>
          </w:p>
        </w:tc>
        <w:tc>
          <w:tcPr>
            <w:tcW w:w="5158" w:type="dxa"/>
            <w:noWrap w:val="0"/>
            <w:vAlign w:val="center"/>
          </w:tcPr>
          <w:p w14:paraId="05224B10">
            <w:pPr>
              <w:widowControl/>
              <w:jc w:val="center"/>
              <w:rPr>
                <w:rFonts w:hint="eastAsia" w:asciiTheme="minorEastAsia" w:hAnsiTheme="minorEastAsia" w:eastAsiaTheme="minorEastAsia" w:cstheme="minorEastAsia"/>
                <w:color w:val="auto"/>
                <w:sz w:val="24"/>
                <w:highlight w:val="none"/>
                <w:lang w:bidi="ar"/>
              </w:rPr>
            </w:pPr>
            <w:r>
              <w:rPr>
                <w:rFonts w:hint="eastAsia" w:asciiTheme="minorEastAsia" w:hAnsiTheme="minorEastAsia" w:eastAsiaTheme="minorEastAsia" w:cstheme="minorEastAsia"/>
                <w:color w:val="auto"/>
                <w:sz w:val="24"/>
                <w:highlight w:val="none"/>
                <w:lang w:bidi="ar"/>
              </w:rPr>
              <w:t>内容</w:t>
            </w: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Theme="minorEastAsia" w:hAnsiTheme="minorEastAsia" w:eastAsiaTheme="minorEastAsia" w:cstheme="minorEastAsia"/>
                <w:b/>
                <w:bCs/>
                <w:color w:val="auto"/>
                <w:sz w:val="24"/>
                <w:highlight w:val="none"/>
                <w:lang w:val="en-US" w:eastAsia="zh-CN" w:bidi="ar"/>
              </w:rPr>
            </w:pPr>
            <w:r>
              <w:rPr>
                <w:rFonts w:hint="eastAsia" w:asciiTheme="minorEastAsia" w:hAnsiTheme="minorEastAsia" w:eastAsiaTheme="minorEastAsia" w:cstheme="minorEastAsia"/>
                <w:b/>
                <w:bCs/>
                <w:lang w:eastAsia="zh-CN"/>
              </w:rPr>
              <w:t>响应</w:t>
            </w:r>
            <w:r>
              <w:rPr>
                <w:rFonts w:hint="eastAsia" w:asciiTheme="minorEastAsia" w:hAnsiTheme="minorEastAsia" w:eastAsiaTheme="minorEastAsia" w:cstheme="minorEastAsia"/>
                <w:b/>
                <w:bCs/>
              </w:rPr>
              <w:t>有效期（从递交</w:t>
            </w:r>
            <w:r>
              <w:rPr>
                <w:rFonts w:hint="eastAsia" w:asciiTheme="minorEastAsia" w:hAnsiTheme="minorEastAsia" w:eastAsiaTheme="minorEastAsia" w:cstheme="minorEastAsia"/>
                <w:b/>
                <w:bCs/>
                <w:lang w:eastAsia="zh-CN"/>
              </w:rPr>
              <w:t>响应</w:t>
            </w:r>
            <w:r>
              <w:rPr>
                <w:rFonts w:hint="eastAsia" w:asciiTheme="minorEastAsia" w:hAnsiTheme="minorEastAsia" w:eastAsiaTheme="minorEastAsia" w:cstheme="minorEastAsia"/>
                <w:b/>
                <w:bCs/>
              </w:rPr>
              <w:t>文件的截止之日起算）</w:t>
            </w:r>
          </w:p>
        </w:tc>
        <w:tc>
          <w:tcPr>
            <w:tcW w:w="5158" w:type="dxa"/>
            <w:noWrap w:val="0"/>
            <w:vAlign w:val="center"/>
          </w:tcPr>
          <w:p w14:paraId="6E834A04">
            <w:pPr>
              <w:widowControl/>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lang w:val="en-US" w:eastAsia="zh-CN"/>
              </w:rPr>
              <w:t>1、响应</w:t>
            </w:r>
            <w:r>
              <w:rPr>
                <w:rFonts w:hint="eastAsia" w:asciiTheme="minorEastAsia" w:hAnsiTheme="minorEastAsia" w:eastAsiaTheme="minorEastAsia" w:cstheme="minorEastAsia"/>
              </w:rPr>
              <w:t>有效期为从递交响应文件的截止之日起</w:t>
            </w:r>
            <w:r>
              <w:rPr>
                <w:rFonts w:hint="eastAsia" w:asciiTheme="minorEastAsia" w:hAnsiTheme="minorEastAsia" w:eastAsiaTheme="minorEastAsia" w:cstheme="minorEastAsia"/>
                <w:u w:val="single"/>
                <w:lang w:val="en-US" w:eastAsia="zh-CN"/>
              </w:rPr>
              <w:t xml:space="preserve">    </w:t>
            </w:r>
            <w:r>
              <w:rPr>
                <w:rFonts w:hint="eastAsia" w:asciiTheme="minorEastAsia" w:hAnsiTheme="minorEastAsia" w:eastAsiaTheme="minorEastAsia" w:cstheme="minorEastAsia"/>
              </w:rPr>
              <w:t>个日历日</w:t>
            </w:r>
            <w:r>
              <w:rPr>
                <w:rFonts w:hint="eastAsia" w:asciiTheme="minorEastAsia" w:hAnsiTheme="minorEastAsia" w:eastAsiaTheme="minorEastAsia" w:cstheme="minorEastAsia"/>
                <w:lang w:eastAsia="zh-CN"/>
              </w:rPr>
              <w:t>；</w:t>
            </w:r>
          </w:p>
          <w:p w14:paraId="20E4C9B3">
            <w:pPr>
              <w:widowControl/>
              <w:jc w:val="both"/>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lang w:val="en-US" w:eastAsia="zh-CN"/>
              </w:rPr>
              <w:t>2、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lang w:bidi="ar"/>
              </w:rPr>
              <w:t>备注</w:t>
            </w:r>
          </w:p>
        </w:tc>
        <w:tc>
          <w:tcPr>
            <w:tcW w:w="5158" w:type="dxa"/>
            <w:noWrap w:val="0"/>
            <w:vAlign w:val="center"/>
          </w:tcPr>
          <w:p w14:paraId="14416FA3">
            <w:pPr>
              <w:widowControl/>
              <w:jc w:val="center"/>
              <w:rPr>
                <w:rFonts w:hint="eastAsia" w:asciiTheme="minorEastAsia" w:hAnsiTheme="minorEastAsia" w:eastAsiaTheme="minorEastAsia" w:cstheme="minorEastAsia"/>
                <w:color w:val="auto"/>
                <w:sz w:val="24"/>
                <w:highlight w:val="none"/>
              </w:rPr>
            </w:pPr>
          </w:p>
        </w:tc>
      </w:tr>
    </w:tbl>
    <w:p w14:paraId="3565019D">
      <w:pPr>
        <w:widowControl/>
        <w:spacing w:after="240"/>
        <w:rPr>
          <w:rFonts w:hint="eastAsia" w:asciiTheme="minorEastAsia" w:hAnsiTheme="minorEastAsia" w:eastAsiaTheme="minorEastAsia" w:cstheme="minorEastAsia"/>
          <w:color w:val="auto"/>
          <w:sz w:val="24"/>
          <w:highlight w:val="none"/>
        </w:rPr>
      </w:pPr>
    </w:p>
    <w:p w14:paraId="55438442">
      <w:pPr>
        <w:spacing w:line="360" w:lineRule="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公司名称（加盖公章）：</w:t>
      </w:r>
      <w:r>
        <w:rPr>
          <w:rFonts w:hint="eastAsia" w:asciiTheme="minorEastAsia" w:hAnsiTheme="minorEastAsia" w:eastAsiaTheme="minorEastAsia" w:cstheme="minorEastAsia"/>
          <w:b/>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20AD77F1">
      <w:pPr>
        <w:pStyle w:val="8"/>
        <w:shd w:val="clear" w:color="auto" w:fill="FFFFFF"/>
        <w:spacing w:before="0" w:beforeAutospacing="0" w:after="0" w:afterAutospacing="0"/>
        <w:rPr>
          <w:rFonts w:hint="eastAsia" w:asciiTheme="minorEastAsia" w:hAnsiTheme="minorEastAsia" w:eastAsiaTheme="minorEastAsia" w:cstheme="minorEastAsia"/>
          <w:color w:val="auto"/>
          <w:sz w:val="20"/>
          <w:szCs w:val="21"/>
          <w:highlight w:val="none"/>
        </w:rPr>
      </w:pPr>
      <w:r>
        <w:rPr>
          <w:rFonts w:hint="eastAsia" w:asciiTheme="minorEastAsia" w:hAnsiTheme="minorEastAsia" w:eastAsiaTheme="minorEastAsia" w:cstheme="minorEastAsia"/>
          <w:color w:val="auto"/>
          <w:sz w:val="20"/>
          <w:szCs w:val="21"/>
          <w:highlight w:val="none"/>
          <w:shd w:val="clear" w:color="auto" w:fill="FFFFFF"/>
        </w:rPr>
        <w:t> </w:t>
      </w:r>
    </w:p>
    <w:p w14:paraId="44B5C90A">
      <w:pPr>
        <w:pStyle w:val="8"/>
        <w:shd w:val="clear" w:color="auto" w:fill="FFFFFF"/>
        <w:spacing w:before="0" w:beforeAutospacing="0" w:after="0" w:afterAutospacing="0"/>
        <w:rPr>
          <w:rFonts w:hint="eastAsia" w:asciiTheme="minorEastAsia" w:hAnsiTheme="minorEastAsia" w:eastAsiaTheme="minorEastAsia" w:cstheme="minorEastAsia"/>
          <w:color w:val="auto"/>
          <w:sz w:val="20"/>
          <w:szCs w:val="21"/>
          <w:highlight w:val="none"/>
        </w:rPr>
      </w:pPr>
      <w:r>
        <w:rPr>
          <w:rFonts w:hint="eastAsia" w:asciiTheme="minorEastAsia" w:hAnsiTheme="minorEastAsia" w:eastAsiaTheme="minorEastAsia" w:cstheme="minorEastAsia"/>
          <w:color w:val="auto"/>
          <w:sz w:val="20"/>
          <w:szCs w:val="21"/>
          <w:highlight w:val="none"/>
          <w:shd w:val="clear" w:color="auto" w:fill="FFFFFF"/>
        </w:rPr>
        <w:t>    </w:t>
      </w:r>
    </w:p>
    <w:p w14:paraId="403010D4">
      <w:pPr>
        <w:spacing w:line="560" w:lineRule="exact"/>
        <w:jc w:val="both"/>
        <w:rPr>
          <w:rFonts w:hint="eastAsia" w:asciiTheme="minorEastAsia" w:hAnsiTheme="minorEastAsia" w:eastAsiaTheme="minorEastAsia" w:cstheme="minorEastAsia"/>
          <w:b/>
          <w:color w:val="auto"/>
          <w:sz w:val="24"/>
          <w:highlight w:val="none"/>
          <w:u w:val="single"/>
        </w:rPr>
      </w:pPr>
      <w:r>
        <w:rPr>
          <w:rFonts w:hint="eastAsia" w:asciiTheme="minorEastAsia" w:hAnsiTheme="minorEastAsia" w:eastAsiaTheme="minorEastAsia" w:cstheme="minorEastAsia"/>
          <w:b/>
          <w:color w:val="auto"/>
          <w:sz w:val="24"/>
          <w:highlight w:val="none"/>
        </w:rPr>
        <w:t xml:space="preserve"> 日期：</w:t>
      </w:r>
      <w:r>
        <w:rPr>
          <w:rFonts w:hint="eastAsia" w:asciiTheme="minorEastAsia" w:hAnsiTheme="minorEastAsia" w:eastAsiaTheme="minorEastAsia" w:cstheme="minorEastAsia"/>
          <w:b/>
          <w:color w:val="auto"/>
          <w:sz w:val="24"/>
          <w:highlight w:val="none"/>
          <w:u w:val="single"/>
        </w:rPr>
        <w:t xml:space="preserve">                   </w:t>
      </w:r>
    </w:p>
    <w:p w14:paraId="6D31CAC7">
      <w:pPr>
        <w:pStyle w:val="2"/>
        <w:rPr>
          <w:rFonts w:hint="eastAsia" w:asciiTheme="minorEastAsia" w:hAnsiTheme="minorEastAsia" w:eastAsiaTheme="minorEastAsia" w:cstheme="minorEastAsia"/>
          <w:b/>
          <w:color w:val="auto"/>
          <w:sz w:val="24"/>
          <w:highlight w:val="none"/>
          <w:u w:val="single"/>
        </w:rPr>
      </w:pPr>
    </w:p>
    <w:p w14:paraId="25726C0B">
      <w:pPr>
        <w:rPr>
          <w:rFonts w:hint="eastAsia" w:ascii="仿宋" w:hAnsi="仿宋" w:eastAsia="仿宋" w:cs="仿宋"/>
          <w:b/>
          <w:color w:val="auto"/>
          <w:sz w:val="24"/>
          <w:highlight w:val="none"/>
          <w:u w:val="single"/>
        </w:rPr>
      </w:pPr>
    </w:p>
    <w:p w14:paraId="3C9D929E">
      <w:pPr>
        <w:pStyle w:val="2"/>
        <w:rPr>
          <w:rFonts w:hint="eastAsia" w:ascii="仿宋" w:hAnsi="仿宋" w:eastAsia="仿宋" w:cs="仿宋"/>
          <w:b/>
          <w:color w:val="auto"/>
          <w:sz w:val="24"/>
          <w:highlight w:val="none"/>
          <w:u w:val="single"/>
        </w:rPr>
      </w:pPr>
    </w:p>
    <w:p w14:paraId="3092A0C5">
      <w:pPr>
        <w:rPr>
          <w:rFonts w:hint="eastAsia" w:ascii="仿宋" w:hAnsi="仿宋" w:eastAsia="仿宋" w:cs="仿宋"/>
          <w:b/>
          <w:color w:val="auto"/>
          <w:sz w:val="24"/>
          <w:highlight w:val="none"/>
          <w:u w:val="single"/>
        </w:rPr>
      </w:pPr>
    </w:p>
    <w:p w14:paraId="5A65AFF5">
      <w:pPr>
        <w:pStyle w:val="2"/>
        <w:rPr>
          <w:rFonts w:hint="eastAsia" w:ascii="仿宋" w:hAnsi="仿宋" w:eastAsia="仿宋" w:cs="仿宋"/>
          <w:b/>
          <w:color w:val="auto"/>
          <w:sz w:val="24"/>
          <w:highlight w:val="none"/>
          <w:u w:val="single"/>
        </w:rPr>
      </w:pPr>
    </w:p>
    <w:p w14:paraId="4F83A0B9">
      <w:pPr>
        <w:rPr>
          <w:rFonts w:hint="eastAsia" w:ascii="仿宋" w:hAnsi="仿宋" w:eastAsia="仿宋" w:cs="仿宋"/>
          <w:b/>
          <w:color w:val="auto"/>
          <w:sz w:val="24"/>
          <w:highlight w:val="none"/>
          <w:u w:val="single"/>
        </w:rPr>
      </w:pPr>
    </w:p>
    <w:p w14:paraId="2FF53F46">
      <w:pPr>
        <w:pStyle w:val="2"/>
        <w:rPr>
          <w:rFonts w:hint="eastAsia" w:asciiTheme="minorEastAsia" w:hAnsiTheme="minorEastAsia" w:eastAsiaTheme="minorEastAsia" w:cstheme="minorEastAsia"/>
        </w:rPr>
      </w:pPr>
    </w:p>
    <w:p w14:paraId="4BE13A4F">
      <w:pPr>
        <w:spacing w:line="560" w:lineRule="exact"/>
        <w:jc w:val="center"/>
        <w:rPr>
          <w:rFonts w:hint="eastAsia" w:asciiTheme="minorEastAsia" w:hAnsiTheme="minorEastAsia" w:eastAsiaTheme="minorEastAsia" w:cstheme="minorEastAsia"/>
          <w:b/>
          <w:sz w:val="36"/>
          <w:szCs w:val="36"/>
          <w:highlight w:val="none"/>
          <w:lang w:eastAsia="zh-CN"/>
        </w:rPr>
      </w:pPr>
      <w:r>
        <w:rPr>
          <w:rFonts w:hint="eastAsia" w:asciiTheme="minorEastAsia" w:hAnsiTheme="minorEastAsia" w:eastAsiaTheme="minorEastAsia" w:cstheme="minorEastAsia"/>
          <w:b/>
          <w:sz w:val="36"/>
          <w:szCs w:val="36"/>
          <w:highlight w:val="none"/>
          <w:lang w:eastAsia="zh-CN"/>
        </w:rPr>
        <w:t>符合性审查响应表</w:t>
      </w:r>
    </w:p>
    <w:p w14:paraId="12E40F61">
      <w:pPr>
        <w:spacing w:line="360" w:lineRule="auto"/>
        <w:ind w:firstLine="480" w:firstLineChars="200"/>
        <w:rPr>
          <w:rFonts w:hint="eastAsia" w:asciiTheme="minorEastAsia" w:hAnsiTheme="minorEastAsia" w:eastAsiaTheme="minorEastAsia" w:cstheme="minorEastAsia"/>
          <w:sz w:val="24"/>
          <w:highlight w:val="none"/>
        </w:rPr>
      </w:pPr>
    </w:p>
    <w:p w14:paraId="6AC090E8">
      <w:pPr>
        <w:spacing w:line="360" w:lineRule="auto"/>
        <w:ind w:firstLine="480" w:firstLineChars="200"/>
        <w:rPr>
          <w:rFonts w:hint="eastAsia"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说明：供应商必须仔细阅读</w:t>
      </w:r>
      <w:r>
        <w:rPr>
          <w:rFonts w:hint="eastAsia" w:asciiTheme="minorEastAsia" w:hAnsiTheme="minorEastAsia" w:eastAsiaTheme="minorEastAsia" w:cstheme="minorEastAsia"/>
          <w:sz w:val="24"/>
          <w:highlight w:val="none"/>
          <w:lang w:eastAsia="zh-CN"/>
        </w:rPr>
        <w:t>磋商文件</w:t>
      </w:r>
      <w:r>
        <w:rPr>
          <w:rFonts w:hint="eastAsia" w:asciiTheme="minorEastAsia" w:hAnsiTheme="minorEastAsia" w:eastAsiaTheme="minorEastAsia" w:cstheme="minorEastAsia"/>
          <w:sz w:val="24"/>
          <w:highlight w:val="none"/>
        </w:rPr>
        <w:t>中所有</w:t>
      </w:r>
      <w:r>
        <w:rPr>
          <w:rFonts w:hint="eastAsia" w:asciiTheme="minorEastAsia" w:hAnsiTheme="minorEastAsia" w:eastAsiaTheme="minorEastAsia" w:cstheme="minorEastAsia"/>
          <w:sz w:val="24"/>
          <w:highlight w:val="none"/>
          <w:lang w:eastAsia="zh-CN"/>
        </w:rPr>
        <w:t>符合性审查内容</w:t>
      </w:r>
      <w:r>
        <w:rPr>
          <w:rFonts w:hint="eastAsia" w:asciiTheme="minorEastAsia" w:hAnsiTheme="minorEastAsia" w:eastAsiaTheme="minorEastAsia" w:cstheme="minorEastAsia"/>
          <w:sz w:val="24"/>
          <w:highlight w:val="none"/>
        </w:rPr>
        <w:t>，对所有</w:t>
      </w:r>
      <w:r>
        <w:rPr>
          <w:rFonts w:hint="eastAsia" w:asciiTheme="minorEastAsia" w:hAnsiTheme="minorEastAsia" w:eastAsiaTheme="minorEastAsia" w:cstheme="minorEastAsia"/>
          <w:sz w:val="24"/>
          <w:highlight w:val="none"/>
          <w:lang w:eastAsia="zh-CN"/>
        </w:rPr>
        <w:t>符合性审查</w:t>
      </w:r>
      <w:r>
        <w:rPr>
          <w:rFonts w:hint="eastAsia" w:asciiTheme="minorEastAsia" w:hAnsiTheme="minorEastAsia" w:eastAsiaTheme="minorEastAsia" w:cstheme="minorEastAsia"/>
          <w:sz w:val="24"/>
          <w:highlight w:val="none"/>
        </w:rPr>
        <w:t>条款的响应情况逐项列入下表，并对其响应情况进行说明。未列入下表的视作供应商不响应。</w:t>
      </w:r>
    </w:p>
    <w:p w14:paraId="605FDEF0">
      <w:pPr>
        <w:spacing w:line="360" w:lineRule="auto"/>
        <w:ind w:firstLine="482" w:firstLineChars="200"/>
        <w:rPr>
          <w:rFonts w:hint="eastAsia" w:asciiTheme="minorEastAsia" w:hAnsiTheme="minorEastAsia" w:eastAsiaTheme="minorEastAsia" w:cstheme="minorEastAsia"/>
          <w:b/>
          <w:sz w:val="24"/>
          <w:highlight w:val="none"/>
          <w:lang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105"/>
        <w:gridCol w:w="1331"/>
      </w:tblGrid>
      <w:tr w14:paraId="21823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6E5BF78A">
            <w:pPr>
              <w:spacing w:line="480" w:lineRule="exact"/>
              <w:jc w:val="center"/>
              <w:rPr>
                <w:rFonts w:hint="eastAsia"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210C93A9">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92737D2">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评审标准</w:t>
            </w:r>
          </w:p>
        </w:tc>
        <w:tc>
          <w:tcPr>
            <w:tcW w:w="3105" w:type="dxa"/>
            <w:tcBorders>
              <w:top w:val="single" w:color="auto" w:sz="4" w:space="0"/>
              <w:left w:val="single" w:color="auto" w:sz="4" w:space="0"/>
              <w:bottom w:val="single" w:color="auto" w:sz="4" w:space="0"/>
              <w:right w:val="single" w:color="auto" w:sz="4" w:space="0"/>
            </w:tcBorders>
            <w:noWrap w:val="0"/>
            <w:vAlign w:val="top"/>
          </w:tcPr>
          <w:p w14:paraId="5787582B">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响应情况说明</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p>
        </w:tc>
        <w:tc>
          <w:tcPr>
            <w:tcW w:w="1331" w:type="dxa"/>
            <w:tcBorders>
              <w:top w:val="single" w:color="auto" w:sz="4" w:space="0"/>
              <w:left w:val="single" w:color="auto" w:sz="4" w:space="0"/>
              <w:bottom w:val="single" w:color="auto" w:sz="4" w:space="0"/>
              <w:right w:val="single" w:color="auto" w:sz="4" w:space="0"/>
            </w:tcBorders>
            <w:noWrap w:val="0"/>
            <w:vAlign w:val="top"/>
          </w:tcPr>
          <w:p w14:paraId="4C5DF9D0">
            <w:pPr>
              <w:spacing w:line="480" w:lineRule="exact"/>
              <w:jc w:val="center"/>
              <w:rPr>
                <w:rFonts w:hint="eastAsia" w:asciiTheme="minorEastAsia" w:hAnsiTheme="minorEastAsia" w:eastAsiaTheme="minorEastAsia" w:cstheme="minorEastAsia"/>
                <w:b/>
                <w:szCs w:val="21"/>
                <w:highlight w:val="none"/>
                <w:lang w:eastAsia="zh-CN"/>
              </w:rPr>
            </w:pPr>
            <w:r>
              <w:rPr>
                <w:rFonts w:hint="eastAsia" w:asciiTheme="minorEastAsia" w:hAnsiTheme="minorEastAsia" w:eastAsiaTheme="minorEastAsia" w:cstheme="minorEastAsia"/>
                <w:b/>
                <w:szCs w:val="21"/>
                <w:highlight w:val="none"/>
                <w:lang w:eastAsia="zh-CN"/>
              </w:rPr>
              <w:t>备注</w:t>
            </w:r>
          </w:p>
        </w:tc>
      </w:tr>
      <w:tr w14:paraId="4354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9C1312C">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1</w:t>
            </w:r>
          </w:p>
        </w:tc>
        <w:tc>
          <w:tcPr>
            <w:tcW w:w="1215" w:type="dxa"/>
            <w:tcBorders>
              <w:top w:val="single" w:color="auto" w:sz="4" w:space="0"/>
              <w:left w:val="single" w:color="auto" w:sz="4" w:space="0"/>
              <w:right w:val="single" w:color="auto" w:sz="4" w:space="0"/>
            </w:tcBorders>
            <w:noWrap w:val="0"/>
            <w:vAlign w:val="center"/>
          </w:tcPr>
          <w:p w14:paraId="269B8667">
            <w:pPr>
              <w:spacing w:line="480" w:lineRule="exact"/>
              <w:jc w:val="center"/>
              <w:rPr>
                <w:rFonts w:hint="eastAsia" w:asciiTheme="minorEastAsia" w:hAnsiTheme="minorEastAsia" w:eastAsiaTheme="minorEastAsia" w:cstheme="minorEastAsia"/>
                <w:b/>
                <w:szCs w:val="21"/>
                <w:highlight w:val="none"/>
                <w:lang w:eastAsia="zh-CN"/>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308E4040">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5A51BE01">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48B0CFD2">
            <w:pPr>
              <w:spacing w:line="480" w:lineRule="exact"/>
              <w:jc w:val="center"/>
              <w:rPr>
                <w:rFonts w:hint="eastAsia" w:asciiTheme="minorEastAsia" w:hAnsiTheme="minorEastAsia" w:eastAsiaTheme="minorEastAsia" w:cstheme="minorEastAsia"/>
                <w:b/>
                <w:szCs w:val="21"/>
                <w:highlight w:val="none"/>
              </w:rPr>
            </w:pPr>
          </w:p>
        </w:tc>
      </w:tr>
      <w:tr w14:paraId="5E609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7427764">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2</w:t>
            </w:r>
          </w:p>
        </w:tc>
        <w:tc>
          <w:tcPr>
            <w:tcW w:w="1215" w:type="dxa"/>
            <w:tcBorders>
              <w:left w:val="single" w:color="auto" w:sz="4" w:space="0"/>
              <w:right w:val="single" w:color="auto" w:sz="4" w:space="0"/>
            </w:tcBorders>
            <w:noWrap w:val="0"/>
            <w:vAlign w:val="center"/>
          </w:tcPr>
          <w:p w14:paraId="690015F6">
            <w:pPr>
              <w:spacing w:line="480" w:lineRule="exact"/>
              <w:jc w:val="center"/>
              <w:rPr>
                <w:rFonts w:hint="eastAsia" w:asciiTheme="minorEastAsia" w:hAnsiTheme="minorEastAsia" w:eastAsiaTheme="minorEastAsia" w:cstheme="minorEastAsia"/>
                <w:b/>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2B9C3DF4">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7B057874">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09103FD6">
            <w:pPr>
              <w:spacing w:line="480" w:lineRule="exact"/>
              <w:jc w:val="center"/>
              <w:rPr>
                <w:rFonts w:hint="eastAsia" w:asciiTheme="minorEastAsia" w:hAnsiTheme="minorEastAsia" w:eastAsiaTheme="minorEastAsia" w:cstheme="minorEastAsia"/>
                <w:b/>
                <w:szCs w:val="21"/>
                <w:highlight w:val="none"/>
              </w:rPr>
            </w:pPr>
          </w:p>
        </w:tc>
      </w:tr>
      <w:tr w14:paraId="1BCF3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54397A4">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3</w:t>
            </w:r>
          </w:p>
        </w:tc>
        <w:tc>
          <w:tcPr>
            <w:tcW w:w="1215" w:type="dxa"/>
            <w:tcBorders>
              <w:left w:val="single" w:color="auto" w:sz="4" w:space="0"/>
              <w:right w:val="single" w:color="auto" w:sz="4" w:space="0"/>
            </w:tcBorders>
            <w:noWrap w:val="0"/>
            <w:vAlign w:val="center"/>
          </w:tcPr>
          <w:p w14:paraId="45D1C965">
            <w:pPr>
              <w:spacing w:line="480" w:lineRule="exact"/>
              <w:jc w:val="center"/>
              <w:rPr>
                <w:rFonts w:hint="eastAsia" w:asciiTheme="minorEastAsia" w:hAnsiTheme="minorEastAsia" w:eastAsiaTheme="minorEastAsia" w:cstheme="minorEastAsia"/>
                <w:b/>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9AEB3BF">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5D8EEBB3">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18B21F7F">
            <w:pPr>
              <w:spacing w:line="480" w:lineRule="exact"/>
              <w:jc w:val="center"/>
              <w:rPr>
                <w:rFonts w:hint="eastAsia" w:asciiTheme="minorEastAsia" w:hAnsiTheme="minorEastAsia" w:eastAsiaTheme="minorEastAsia" w:cstheme="minorEastAsia"/>
                <w:b/>
                <w:szCs w:val="21"/>
                <w:highlight w:val="none"/>
              </w:rPr>
            </w:pPr>
          </w:p>
        </w:tc>
      </w:tr>
      <w:tr w14:paraId="37028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450EF6AC">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w:t>
            </w:r>
          </w:p>
          <w:p w14:paraId="7D831E6C">
            <w:pPr>
              <w:spacing w:line="320" w:lineRule="exact"/>
              <w:jc w:val="center"/>
              <w:rPr>
                <w:rFonts w:hint="eastAsia" w:asciiTheme="minorEastAsia" w:hAnsiTheme="minorEastAsia" w:eastAsiaTheme="minorEastAsia" w:cstheme="minorEastAsia"/>
                <w:b/>
                <w:color w:val="000000"/>
                <w:szCs w:val="21"/>
                <w:highlight w:val="none"/>
                <w:lang w:val="en-US" w:eastAsia="zh-CN"/>
              </w:rPr>
            </w:pPr>
            <w:r>
              <w:rPr>
                <w:rFonts w:hint="eastAsia" w:asciiTheme="minorEastAsia" w:hAnsiTheme="minorEastAsia" w:eastAsiaTheme="minorEastAsia" w:cstheme="minorEastAsia"/>
                <w:b/>
                <w:color w:val="000000"/>
                <w:szCs w:val="21"/>
                <w:highlight w:val="none"/>
                <w:lang w:val="en-US" w:eastAsia="zh-CN"/>
              </w:rPr>
              <w:t>....</w:t>
            </w:r>
          </w:p>
        </w:tc>
        <w:tc>
          <w:tcPr>
            <w:tcW w:w="1215" w:type="dxa"/>
            <w:tcBorders>
              <w:left w:val="single" w:color="auto" w:sz="4" w:space="0"/>
              <w:right w:val="single" w:color="auto" w:sz="4" w:space="0"/>
            </w:tcBorders>
            <w:noWrap w:val="0"/>
            <w:vAlign w:val="center"/>
          </w:tcPr>
          <w:p w14:paraId="239D4229">
            <w:pPr>
              <w:spacing w:line="480" w:lineRule="exact"/>
              <w:jc w:val="center"/>
              <w:rPr>
                <w:rFonts w:hint="eastAsia" w:asciiTheme="minorEastAsia" w:hAnsiTheme="minorEastAsia" w:eastAsiaTheme="minorEastAsia" w:cstheme="minorEastAsia"/>
                <w:b/>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7C0AA03C">
            <w:pPr>
              <w:spacing w:line="320" w:lineRule="exact"/>
              <w:rPr>
                <w:rFonts w:hint="eastAsia" w:asciiTheme="minorEastAsia" w:hAnsiTheme="minorEastAsia" w:eastAsiaTheme="minorEastAsia" w:cstheme="minorEastAsia"/>
                <w:i w:val="0"/>
                <w:color w:val="000000"/>
                <w:kern w:val="0"/>
                <w:sz w:val="20"/>
                <w:szCs w:val="20"/>
                <w:highlight w:val="none"/>
                <w:u w:val="none"/>
                <w:lang w:val="en-US" w:eastAsia="zh-CN" w:bidi="ar"/>
              </w:rPr>
            </w:pPr>
          </w:p>
        </w:tc>
        <w:tc>
          <w:tcPr>
            <w:tcW w:w="3105" w:type="dxa"/>
            <w:tcBorders>
              <w:top w:val="single" w:color="auto" w:sz="4" w:space="0"/>
              <w:left w:val="single" w:color="auto" w:sz="4" w:space="0"/>
              <w:bottom w:val="single" w:color="auto" w:sz="4" w:space="0"/>
              <w:right w:val="single" w:color="auto" w:sz="4" w:space="0"/>
            </w:tcBorders>
            <w:noWrap w:val="0"/>
            <w:vAlign w:val="top"/>
          </w:tcPr>
          <w:p w14:paraId="7C01099A">
            <w:pPr>
              <w:spacing w:line="480" w:lineRule="exact"/>
              <w:jc w:val="center"/>
              <w:rPr>
                <w:rFonts w:hint="eastAsia" w:asciiTheme="minorEastAsia" w:hAnsiTheme="minorEastAsia" w:eastAsiaTheme="minorEastAsia" w:cstheme="minorEastAsia"/>
                <w:b/>
                <w:szCs w:val="21"/>
                <w:highlight w:val="none"/>
              </w:rPr>
            </w:pPr>
          </w:p>
        </w:tc>
        <w:tc>
          <w:tcPr>
            <w:tcW w:w="1331" w:type="dxa"/>
            <w:tcBorders>
              <w:top w:val="single" w:color="auto" w:sz="4" w:space="0"/>
              <w:left w:val="single" w:color="auto" w:sz="4" w:space="0"/>
              <w:bottom w:val="single" w:color="auto" w:sz="4" w:space="0"/>
              <w:right w:val="single" w:color="auto" w:sz="4" w:space="0"/>
            </w:tcBorders>
            <w:noWrap w:val="0"/>
            <w:vAlign w:val="top"/>
          </w:tcPr>
          <w:p w14:paraId="48ECE0DC">
            <w:pPr>
              <w:spacing w:line="480" w:lineRule="exact"/>
              <w:jc w:val="center"/>
              <w:rPr>
                <w:rFonts w:hint="eastAsia" w:asciiTheme="minorEastAsia" w:hAnsiTheme="minorEastAsia" w:eastAsiaTheme="minorEastAsia" w:cstheme="minorEastAsia"/>
                <w:b/>
                <w:szCs w:val="21"/>
                <w:highlight w:val="none"/>
              </w:rPr>
            </w:pPr>
          </w:p>
        </w:tc>
      </w:tr>
    </w:tbl>
    <w:p w14:paraId="3FC513A9">
      <w:pP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 xml:space="preserve">全称（公章）： </w:t>
      </w:r>
    </w:p>
    <w:p w14:paraId="64A22F95">
      <w:pPr>
        <w:rPr>
          <w:rFonts w:hint="eastAsia" w:asciiTheme="minorEastAsia" w:hAnsiTheme="minorEastAsia" w:eastAsiaTheme="minorEastAsia" w:cstheme="minorEastAsia"/>
          <w:highlight w:val="none"/>
          <w:lang w:eastAsia="zh-CN"/>
        </w:rPr>
      </w:pPr>
    </w:p>
    <w:p w14:paraId="786D1932">
      <w:pPr>
        <w:spacing w:line="360" w:lineRule="auto"/>
        <w:rPr>
          <w:rFonts w:hint="eastAsia" w:asciiTheme="minorEastAsia" w:hAnsiTheme="minorEastAsia" w:eastAsiaTheme="minorEastAsia" w:cstheme="minorEastAsia"/>
          <w:sz w:val="18"/>
          <w:szCs w:val="18"/>
          <w:highlight w:val="none"/>
          <w:lang w:eastAsia="zh-CN"/>
        </w:rPr>
      </w:pPr>
    </w:p>
    <w:p w14:paraId="6ECD890D">
      <w:pPr>
        <w:spacing w:line="360" w:lineRule="auto"/>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eastAsia="zh-CN"/>
        </w:rPr>
        <w:t>注：</w:t>
      </w:r>
    </w:p>
    <w:p w14:paraId="1DE8501A">
      <w:pPr>
        <w:numPr>
          <w:ilvl w:val="0"/>
          <w:numId w:val="0"/>
        </w:numPr>
        <w:spacing w:line="360" w:lineRule="auto"/>
        <w:ind w:leftChars="170"/>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1.</w:t>
      </w:r>
      <w:r>
        <w:rPr>
          <w:rFonts w:hint="eastAsia" w:asciiTheme="minorEastAsia" w:hAnsiTheme="minorEastAsia" w:eastAsiaTheme="minorEastAsia" w:cstheme="minorEastAsia"/>
          <w:sz w:val="18"/>
          <w:szCs w:val="18"/>
          <w:highlight w:val="none"/>
          <w:lang w:eastAsia="zh-CN"/>
        </w:rPr>
        <w:t>此表为表样，行数可自行添加，但表式不变。</w:t>
      </w:r>
      <w:r>
        <w:rPr>
          <w:rFonts w:hint="eastAsia" w:asciiTheme="minorEastAsia" w:hAnsiTheme="minorEastAsia" w:eastAsiaTheme="minorEastAsia" w:cstheme="minorEastAsia"/>
          <w:sz w:val="18"/>
          <w:szCs w:val="18"/>
          <w:highlight w:val="none"/>
          <w:lang w:val="en-US" w:eastAsia="zh-CN"/>
        </w:rPr>
        <w:br w:type="textWrapping"/>
      </w:r>
      <w:r>
        <w:rPr>
          <w:rFonts w:hint="eastAsia" w:asciiTheme="minorEastAsia" w:hAnsiTheme="minorEastAsia" w:eastAsiaTheme="minorEastAsia" w:cstheme="minorEastAsia"/>
          <w:sz w:val="18"/>
          <w:szCs w:val="18"/>
          <w:highlight w:val="none"/>
          <w:lang w:val="en-US" w:eastAsia="zh-CN"/>
        </w:rPr>
        <w:t>2.</w:t>
      </w:r>
      <w:r>
        <w:rPr>
          <w:rFonts w:hint="eastAsia" w:asciiTheme="minorEastAsia" w:hAnsiTheme="minorEastAsia" w:eastAsiaTheme="minorEastAsia" w:cstheme="minorEastAsia"/>
          <w:sz w:val="18"/>
          <w:szCs w:val="18"/>
          <w:highlight w:val="none"/>
        </w:rPr>
        <w:t>“响应情况说明”应按下列规定填写</w:t>
      </w:r>
      <w:r>
        <w:rPr>
          <w:rFonts w:hint="eastAsia" w:asciiTheme="minorEastAsia" w:hAnsiTheme="minorEastAsia" w:eastAsiaTheme="minorEastAsia" w:cstheme="minorEastAsia"/>
          <w:sz w:val="18"/>
          <w:szCs w:val="18"/>
          <w:highlight w:val="none"/>
          <w:lang w:eastAsia="zh-CN"/>
        </w:rPr>
        <w:t>对磋商文件符合性审查条款的响应情况</w:t>
      </w:r>
      <w:r>
        <w:rPr>
          <w:rFonts w:hint="eastAsia" w:asciiTheme="minorEastAsia" w:hAnsiTheme="minorEastAsia" w:eastAsiaTheme="minorEastAsia" w:cstheme="minorEastAsia"/>
          <w:sz w:val="18"/>
          <w:szCs w:val="18"/>
          <w:highlight w:val="none"/>
        </w:rPr>
        <w:t>：优于的</w:t>
      </w:r>
      <w:r>
        <w:rPr>
          <w:rFonts w:hint="eastAsia" w:asciiTheme="minorEastAsia" w:hAnsiTheme="minorEastAsia" w:eastAsiaTheme="minorEastAsia" w:cstheme="minorEastAsia"/>
          <w:sz w:val="18"/>
          <w:szCs w:val="18"/>
          <w:highlight w:val="none"/>
          <w:lang w:eastAsia="zh-CN"/>
        </w:rPr>
        <w:t>视为正偏离</w:t>
      </w:r>
      <w:r>
        <w:rPr>
          <w:rFonts w:hint="eastAsia" w:asciiTheme="minorEastAsia" w:hAnsiTheme="minorEastAsia" w:eastAsiaTheme="minorEastAsia" w:cstheme="minorEastAsia"/>
          <w:sz w:val="18"/>
          <w:szCs w:val="18"/>
          <w:highlight w:val="none"/>
        </w:rPr>
        <w:t>，</w:t>
      </w:r>
    </w:p>
    <w:p w14:paraId="793D7FE3">
      <w:pPr>
        <w:numPr>
          <w:ilvl w:val="0"/>
          <w:numId w:val="0"/>
        </w:numPr>
        <w:spacing w:line="360" w:lineRule="auto"/>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rPr>
        <w:t>填写“＋”；符合的</w:t>
      </w:r>
      <w:r>
        <w:rPr>
          <w:rFonts w:hint="eastAsia" w:asciiTheme="minorEastAsia" w:hAnsiTheme="minorEastAsia" w:eastAsiaTheme="minorEastAsia" w:cstheme="minorEastAsia"/>
          <w:sz w:val="18"/>
          <w:szCs w:val="18"/>
          <w:highlight w:val="none"/>
          <w:lang w:eastAsia="zh-CN"/>
        </w:rPr>
        <w:t>视为满足</w:t>
      </w:r>
      <w:r>
        <w:rPr>
          <w:rFonts w:hint="eastAsia" w:asciiTheme="minorEastAsia" w:hAnsiTheme="minorEastAsia" w:eastAsiaTheme="minorEastAsia" w:cstheme="minorEastAsia"/>
          <w:sz w:val="18"/>
          <w:szCs w:val="18"/>
          <w:highlight w:val="none"/>
        </w:rPr>
        <w:t>，填写“=”；低于的</w:t>
      </w:r>
      <w:r>
        <w:rPr>
          <w:rFonts w:hint="eastAsia" w:asciiTheme="minorEastAsia" w:hAnsiTheme="minorEastAsia" w:eastAsiaTheme="minorEastAsia" w:cstheme="minorEastAsia"/>
          <w:sz w:val="18"/>
          <w:szCs w:val="18"/>
          <w:highlight w:val="none"/>
          <w:lang w:eastAsia="zh-CN"/>
        </w:rPr>
        <w:t>视为负偏离或不满足</w:t>
      </w:r>
      <w:r>
        <w:rPr>
          <w:rFonts w:hint="eastAsia" w:asciiTheme="minorEastAsia" w:hAnsiTheme="minorEastAsia" w:eastAsiaTheme="minorEastAsia" w:cstheme="minorEastAsia"/>
          <w:sz w:val="18"/>
          <w:szCs w:val="18"/>
          <w:highlight w:val="none"/>
        </w:rPr>
        <w:t>，填写“-”</w:t>
      </w:r>
      <w:r>
        <w:rPr>
          <w:rFonts w:hint="eastAsia" w:asciiTheme="minorEastAsia" w:hAnsiTheme="minorEastAsia" w:eastAsiaTheme="minorEastAsia" w:cstheme="minorEastAsia"/>
          <w:sz w:val="18"/>
          <w:szCs w:val="18"/>
          <w:highlight w:val="none"/>
          <w:lang w:eastAsia="zh-CN"/>
        </w:rPr>
        <w:t>；如不按规定填写或不填写的，均视为不响应。</w:t>
      </w:r>
    </w:p>
    <w:p w14:paraId="1262DFA0">
      <w:pPr>
        <w:spacing w:line="560" w:lineRule="exact"/>
        <w:jc w:val="center"/>
        <w:rPr>
          <w:rFonts w:hint="eastAsia" w:asciiTheme="minorEastAsia" w:hAnsiTheme="minorEastAsia" w:eastAsiaTheme="minorEastAsia" w:cstheme="minorEastAsia"/>
          <w:b/>
          <w:color w:val="auto"/>
          <w:sz w:val="36"/>
          <w:szCs w:val="36"/>
          <w:highlight w:val="none"/>
        </w:rPr>
      </w:pPr>
    </w:p>
    <w:p w14:paraId="56E45617">
      <w:pPr>
        <w:spacing w:line="560" w:lineRule="exact"/>
        <w:jc w:val="center"/>
        <w:rPr>
          <w:rFonts w:hint="eastAsia" w:asciiTheme="minorEastAsia" w:hAnsiTheme="minorEastAsia" w:eastAsiaTheme="minorEastAsia" w:cstheme="minorEastAsia"/>
          <w:b/>
          <w:color w:val="auto"/>
          <w:sz w:val="36"/>
          <w:szCs w:val="36"/>
          <w:highlight w:val="none"/>
        </w:rPr>
      </w:pPr>
    </w:p>
    <w:p w14:paraId="663672CC">
      <w:pPr>
        <w:snapToGrid w:val="0"/>
        <w:jc w:val="center"/>
        <w:rPr>
          <w:rFonts w:hint="eastAsia" w:asciiTheme="minorEastAsia" w:hAnsiTheme="minorEastAsia" w:eastAsiaTheme="minorEastAsia" w:cstheme="minorEastAsia"/>
          <w:b/>
          <w:color w:val="auto"/>
          <w:sz w:val="44"/>
          <w:szCs w:val="44"/>
          <w:highlight w:val="none"/>
        </w:rPr>
        <w:sectPr>
          <w:pgSz w:w="11906" w:h="16838"/>
          <w:pgMar w:top="1440" w:right="1800" w:bottom="1440" w:left="1800" w:header="851" w:footer="992" w:gutter="0"/>
          <w:cols w:space="720" w:num="1"/>
          <w:docGrid w:type="lines" w:linePitch="312" w:charSpace="0"/>
        </w:sectPr>
      </w:pPr>
    </w:p>
    <w:p w14:paraId="1EA12C3D">
      <w:pPr>
        <w:snapToGrid w:val="0"/>
        <w:jc w:val="center"/>
        <w:rPr>
          <w:rFonts w:hint="eastAsia" w:asciiTheme="minorEastAsia" w:hAnsiTheme="minorEastAsia" w:eastAsiaTheme="minorEastAsia" w:cstheme="minorEastAsia"/>
          <w:b/>
          <w:sz w:val="44"/>
          <w:szCs w:val="44"/>
          <w:highlight w:val="none"/>
        </w:rPr>
      </w:pPr>
      <w:r>
        <w:rPr>
          <w:rFonts w:hint="eastAsia" w:asciiTheme="minorEastAsia" w:hAnsiTheme="minorEastAsia" w:eastAsiaTheme="minorEastAsia" w:cstheme="minorEastAsia"/>
          <w:b/>
          <w:sz w:val="44"/>
          <w:szCs w:val="44"/>
          <w:highlight w:val="none"/>
        </w:rPr>
        <w:t>技术、商务响应表</w:t>
      </w:r>
    </w:p>
    <w:p w14:paraId="282D7B1C">
      <w:pPr>
        <w:snapToGrid w:val="0"/>
        <w:ind w:firstLine="446" w:firstLineChars="148"/>
        <w:jc w:val="center"/>
        <w:rPr>
          <w:rFonts w:hint="eastAsia" w:asciiTheme="minorEastAsia" w:hAnsiTheme="minorEastAsia" w:eastAsiaTheme="minorEastAsia" w:cstheme="minorEastAsia"/>
          <w:b/>
          <w:sz w:val="30"/>
          <w:szCs w:val="30"/>
          <w:highlight w:val="none"/>
        </w:rPr>
      </w:pPr>
    </w:p>
    <w:p w14:paraId="5D03E92C">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必须仔细阅读</w:t>
      </w:r>
      <w:r>
        <w:rPr>
          <w:rFonts w:hint="eastAsia" w:asciiTheme="minorEastAsia" w:hAnsiTheme="minorEastAsia" w:eastAsiaTheme="minorEastAsia" w:cstheme="minorEastAsia"/>
          <w:sz w:val="24"/>
          <w:szCs w:val="24"/>
          <w:highlight w:val="none"/>
          <w:lang w:eastAsia="zh-CN"/>
        </w:rPr>
        <w:t>磋商文件“第三章</w:t>
      </w:r>
      <w:r>
        <w:rPr>
          <w:rFonts w:hint="eastAsia" w:asciiTheme="minorEastAsia" w:hAnsiTheme="minorEastAsia" w:eastAsiaTheme="minorEastAsia" w:cstheme="minorEastAsia"/>
          <w:sz w:val="24"/>
          <w:szCs w:val="24"/>
          <w:highlight w:val="none"/>
          <w:lang w:val="en-US" w:eastAsia="zh-CN"/>
        </w:rPr>
        <w:t xml:space="preserve"> 采购需求</w:t>
      </w:r>
      <w:r>
        <w:rPr>
          <w:rFonts w:hint="eastAsia" w:asciiTheme="minorEastAsia" w:hAnsiTheme="minorEastAsia" w:eastAsiaTheme="minorEastAsia" w:cstheme="minorEastAsia"/>
          <w:sz w:val="24"/>
          <w:szCs w:val="24"/>
          <w:highlight w:val="none"/>
          <w:lang w:eastAsia="zh-CN"/>
        </w:rPr>
        <w:t>”要求在《技术、商务响应表》中需要进行响应的</w:t>
      </w:r>
      <w:r>
        <w:rPr>
          <w:rFonts w:hint="eastAsia" w:asciiTheme="minorEastAsia" w:hAnsiTheme="minorEastAsia" w:eastAsiaTheme="minorEastAsia" w:cstheme="minorEastAsia"/>
          <w:sz w:val="24"/>
          <w:szCs w:val="24"/>
          <w:highlight w:val="none"/>
        </w:rPr>
        <w:t>技术、</w:t>
      </w:r>
      <w:r>
        <w:rPr>
          <w:rFonts w:hint="eastAsia" w:asciiTheme="minorEastAsia" w:hAnsiTheme="minorEastAsia" w:eastAsiaTheme="minorEastAsia" w:cstheme="minorEastAsia"/>
          <w:sz w:val="24"/>
          <w:szCs w:val="24"/>
          <w:highlight w:val="none"/>
          <w:lang w:eastAsia="zh-CN"/>
        </w:rPr>
        <w:t>商务</w:t>
      </w:r>
      <w:r>
        <w:rPr>
          <w:rFonts w:hint="eastAsia" w:asciiTheme="minorEastAsia" w:hAnsiTheme="minorEastAsia" w:eastAsiaTheme="minorEastAsia" w:cstheme="minorEastAsia"/>
          <w:sz w:val="24"/>
          <w:szCs w:val="24"/>
          <w:highlight w:val="none"/>
        </w:rPr>
        <w:t>条款，</w:t>
      </w:r>
      <w:r>
        <w:rPr>
          <w:rFonts w:hint="eastAsia" w:asciiTheme="minorEastAsia" w:hAnsiTheme="minorEastAsia" w:eastAsiaTheme="minorEastAsia" w:cstheme="minorEastAsia"/>
          <w:sz w:val="24"/>
          <w:szCs w:val="24"/>
          <w:highlight w:val="none"/>
          <w:lang w:eastAsia="zh-CN"/>
        </w:rPr>
        <w:t>并</w:t>
      </w:r>
      <w:r>
        <w:rPr>
          <w:rFonts w:hint="eastAsia" w:asciiTheme="minorEastAsia" w:hAnsiTheme="minorEastAsia" w:eastAsiaTheme="minorEastAsia" w:cstheme="minorEastAsia"/>
          <w:sz w:val="24"/>
          <w:szCs w:val="24"/>
          <w:highlight w:val="none"/>
        </w:rPr>
        <w:t>对</w:t>
      </w:r>
      <w:r>
        <w:rPr>
          <w:rFonts w:hint="eastAsia" w:asciiTheme="minorEastAsia" w:hAnsiTheme="minorEastAsia" w:eastAsiaTheme="minorEastAsia" w:cstheme="minorEastAsia"/>
          <w:sz w:val="24"/>
          <w:szCs w:val="24"/>
          <w:highlight w:val="none"/>
          <w:lang w:eastAsia="zh-CN"/>
        </w:rPr>
        <w:t>上述</w:t>
      </w:r>
      <w:r>
        <w:rPr>
          <w:rFonts w:hint="eastAsia" w:asciiTheme="minorEastAsia" w:hAnsiTheme="minorEastAsia" w:eastAsiaTheme="minorEastAsia" w:cstheme="minorEastAsia"/>
          <w:sz w:val="24"/>
          <w:szCs w:val="24"/>
          <w:highlight w:val="none"/>
        </w:rPr>
        <w:t>技术、商务条款的响应情况逐项列入</w:t>
      </w:r>
      <w:r>
        <w:rPr>
          <w:rFonts w:hint="eastAsia" w:asciiTheme="minorEastAsia" w:hAnsiTheme="minorEastAsia" w:eastAsiaTheme="minorEastAsia" w:cstheme="minorEastAsia"/>
          <w:sz w:val="24"/>
          <w:szCs w:val="24"/>
          <w:highlight w:val="none"/>
          <w:lang w:eastAsia="zh-CN"/>
        </w:rPr>
        <w:t>该表</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以及</w:t>
      </w:r>
      <w:r>
        <w:rPr>
          <w:rFonts w:hint="eastAsia" w:asciiTheme="minorEastAsia" w:hAnsiTheme="minorEastAsia" w:eastAsiaTheme="minorEastAsia" w:cstheme="minorEastAsia"/>
          <w:sz w:val="24"/>
          <w:szCs w:val="24"/>
          <w:highlight w:val="none"/>
        </w:rPr>
        <w:t>对其响应情况进行说明</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未列入</w:t>
      </w:r>
      <w:r>
        <w:rPr>
          <w:rFonts w:hint="eastAsia" w:asciiTheme="minorEastAsia" w:hAnsiTheme="minorEastAsia" w:eastAsiaTheme="minorEastAsia" w:cstheme="minorEastAsia"/>
          <w:sz w:val="24"/>
          <w:szCs w:val="24"/>
          <w:highlight w:val="none"/>
          <w:lang w:eastAsia="zh-CN"/>
        </w:rPr>
        <w:t>该表</w:t>
      </w:r>
      <w:r>
        <w:rPr>
          <w:rFonts w:hint="eastAsia" w:asciiTheme="minorEastAsia" w:hAnsiTheme="minorEastAsia" w:eastAsiaTheme="minorEastAsia" w:cstheme="minorEastAsia"/>
          <w:sz w:val="24"/>
          <w:szCs w:val="24"/>
          <w:highlight w:val="none"/>
        </w:rPr>
        <w:t>的视作</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不响应。</w:t>
      </w:r>
      <w:r>
        <w:rPr>
          <w:rFonts w:hint="eastAsia" w:asciiTheme="minorEastAsia" w:hAnsiTheme="minorEastAsia" w:eastAsiaTheme="minorEastAsia" w:cstheme="minorEastAsia"/>
          <w:b/>
          <w:sz w:val="24"/>
          <w:szCs w:val="24"/>
          <w:highlight w:val="none"/>
          <w:lang w:eastAsia="zh-CN"/>
        </w:rPr>
        <w:t>供应商</w:t>
      </w:r>
      <w:r>
        <w:rPr>
          <w:rFonts w:hint="eastAsia" w:asciiTheme="minorEastAsia" w:hAnsiTheme="minorEastAsia" w:eastAsiaTheme="minorEastAsia" w:cstheme="minorEastAsia"/>
          <w:b/>
          <w:sz w:val="24"/>
          <w:szCs w:val="24"/>
          <w:highlight w:val="none"/>
        </w:rPr>
        <w:t>必须根据</w:t>
      </w:r>
      <w:r>
        <w:rPr>
          <w:rFonts w:hint="eastAsia" w:asciiTheme="minorEastAsia" w:hAnsiTheme="minorEastAsia" w:eastAsiaTheme="minorEastAsia" w:cstheme="minorEastAsia"/>
          <w:b/>
          <w:sz w:val="24"/>
          <w:szCs w:val="24"/>
          <w:highlight w:val="none"/>
          <w:lang w:eastAsia="zh-CN"/>
        </w:rPr>
        <w:t>标的</w:t>
      </w:r>
      <w:r>
        <w:rPr>
          <w:rFonts w:hint="eastAsia" w:asciiTheme="minorEastAsia" w:hAnsiTheme="minorEastAsia" w:eastAsiaTheme="minorEastAsia" w:cstheme="minorEastAsia"/>
          <w:b/>
          <w:sz w:val="24"/>
          <w:szCs w:val="24"/>
          <w:highlight w:val="none"/>
        </w:rPr>
        <w:t>的实际情况如实填写，</w:t>
      </w:r>
      <w:r>
        <w:rPr>
          <w:rFonts w:hint="eastAsia" w:asciiTheme="minorEastAsia" w:hAnsiTheme="minorEastAsia" w:eastAsiaTheme="minorEastAsia" w:cstheme="minorEastAsia"/>
          <w:b/>
          <w:sz w:val="24"/>
          <w:szCs w:val="24"/>
          <w:highlight w:val="none"/>
          <w:lang w:eastAsia="zh-CN"/>
        </w:rPr>
        <w:t>磋商小组</w:t>
      </w:r>
      <w:r>
        <w:rPr>
          <w:rFonts w:hint="eastAsia" w:asciiTheme="minorEastAsia" w:hAnsiTheme="minorEastAsia" w:eastAsiaTheme="minorEastAsia" w:cstheme="minorEastAsia"/>
          <w:b/>
          <w:sz w:val="24"/>
          <w:szCs w:val="24"/>
          <w:highlight w:val="none"/>
        </w:rPr>
        <w:t>如发现有虚假描述的，该</w:t>
      </w:r>
      <w:r>
        <w:rPr>
          <w:rFonts w:hint="eastAsia" w:asciiTheme="minorEastAsia" w:hAnsiTheme="minorEastAsia" w:eastAsiaTheme="minorEastAsia" w:cstheme="minorEastAsia"/>
          <w:b/>
          <w:sz w:val="24"/>
          <w:szCs w:val="24"/>
          <w:highlight w:val="none"/>
          <w:lang w:eastAsia="zh-CN"/>
        </w:rPr>
        <w:t>响应文件</w:t>
      </w:r>
      <w:r>
        <w:rPr>
          <w:rFonts w:hint="eastAsia" w:asciiTheme="minorEastAsia" w:hAnsiTheme="minorEastAsia" w:eastAsiaTheme="minorEastAsia" w:cstheme="minorEastAsia"/>
          <w:b/>
          <w:sz w:val="24"/>
          <w:szCs w:val="24"/>
          <w:highlight w:val="none"/>
        </w:rPr>
        <w:t>作无效</w:t>
      </w:r>
      <w:r>
        <w:rPr>
          <w:rFonts w:hint="eastAsia" w:asciiTheme="minorEastAsia" w:hAnsiTheme="minorEastAsia" w:eastAsiaTheme="minorEastAsia" w:cstheme="minorEastAsia"/>
          <w:b/>
          <w:sz w:val="24"/>
          <w:szCs w:val="24"/>
          <w:highlight w:val="none"/>
          <w:lang w:eastAsia="zh-CN"/>
        </w:rPr>
        <w:t>响应文件</w:t>
      </w:r>
      <w:r>
        <w:rPr>
          <w:rFonts w:hint="eastAsia" w:asciiTheme="minorEastAsia" w:hAnsiTheme="minorEastAsia" w:eastAsiaTheme="minorEastAsia" w:cstheme="minorEastAsia"/>
          <w:b/>
          <w:sz w:val="24"/>
          <w:szCs w:val="24"/>
          <w:highlight w:val="none"/>
        </w:rPr>
        <w:t>处理。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0CB26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348" w:type="dxa"/>
            <w:tcBorders>
              <w:bottom w:val="single" w:color="auto" w:sz="4" w:space="0"/>
            </w:tcBorders>
            <w:shd w:val="clear" w:color="auto" w:fill="D9D9D9"/>
            <w:noWrap w:val="0"/>
            <w:vAlign w:val="center"/>
          </w:tcPr>
          <w:p w14:paraId="60E53666">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序号</w:t>
            </w:r>
          </w:p>
        </w:tc>
        <w:tc>
          <w:tcPr>
            <w:tcW w:w="1010" w:type="dxa"/>
            <w:tcBorders>
              <w:bottom w:val="single" w:color="auto" w:sz="4" w:space="0"/>
            </w:tcBorders>
            <w:shd w:val="clear" w:color="auto" w:fill="D9D9D9"/>
            <w:noWrap w:val="0"/>
            <w:vAlign w:val="center"/>
          </w:tcPr>
          <w:p w14:paraId="3CB0CB2F">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标的</w:t>
            </w:r>
            <w:r>
              <w:rPr>
                <w:rFonts w:hint="eastAsia" w:asciiTheme="minorEastAsia" w:hAnsiTheme="minorEastAsia" w:eastAsiaTheme="minorEastAsia" w:cstheme="minorEastAsia"/>
                <w:sz w:val="18"/>
                <w:szCs w:val="18"/>
                <w:highlight w:val="none"/>
              </w:rPr>
              <w:t>名称</w:t>
            </w:r>
          </w:p>
        </w:tc>
        <w:tc>
          <w:tcPr>
            <w:tcW w:w="2251" w:type="dxa"/>
            <w:tcBorders>
              <w:bottom w:val="single" w:color="auto" w:sz="4" w:space="0"/>
            </w:tcBorders>
            <w:shd w:val="clear" w:color="auto" w:fill="D9D9D9"/>
            <w:noWrap w:val="0"/>
            <w:vAlign w:val="center"/>
          </w:tcPr>
          <w:p w14:paraId="0EDB0F02">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磋商文件</w:t>
            </w:r>
            <w:r>
              <w:rPr>
                <w:rFonts w:hint="eastAsia" w:asciiTheme="minorEastAsia" w:hAnsiTheme="minorEastAsia" w:eastAsiaTheme="minorEastAsia" w:cstheme="minorEastAsia"/>
                <w:sz w:val="18"/>
                <w:szCs w:val="18"/>
                <w:highlight w:val="none"/>
              </w:rPr>
              <w:t>技术、商务条款描述</w:t>
            </w:r>
          </w:p>
        </w:tc>
        <w:tc>
          <w:tcPr>
            <w:tcW w:w="1902" w:type="dxa"/>
            <w:tcBorders>
              <w:bottom w:val="single" w:color="auto" w:sz="4" w:space="0"/>
            </w:tcBorders>
            <w:shd w:val="clear" w:color="auto" w:fill="D9D9D9"/>
            <w:noWrap w:val="0"/>
            <w:vAlign w:val="center"/>
          </w:tcPr>
          <w:p w14:paraId="36032EBC">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技术、商务响应情况描述</w:t>
            </w:r>
          </w:p>
        </w:tc>
        <w:tc>
          <w:tcPr>
            <w:tcW w:w="1287" w:type="dxa"/>
            <w:tcBorders>
              <w:bottom w:val="single" w:color="auto" w:sz="4" w:space="0"/>
            </w:tcBorders>
            <w:shd w:val="clear" w:color="auto" w:fill="D9D9D9"/>
            <w:noWrap w:val="0"/>
            <w:vAlign w:val="center"/>
          </w:tcPr>
          <w:p w14:paraId="4F66D507">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响应情况说明（</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 w:val="18"/>
                <w:szCs w:val="18"/>
                <w:highlight w:val="none"/>
              </w:rPr>
              <w:t>）</w:t>
            </w:r>
          </w:p>
        </w:tc>
        <w:tc>
          <w:tcPr>
            <w:tcW w:w="1721" w:type="dxa"/>
            <w:tcBorders>
              <w:bottom w:val="single" w:color="auto" w:sz="4" w:space="0"/>
            </w:tcBorders>
            <w:shd w:val="clear" w:color="auto" w:fill="D9D9D9"/>
            <w:noWrap w:val="0"/>
            <w:vAlign w:val="center"/>
          </w:tcPr>
          <w:p w14:paraId="322EE72E">
            <w:pPr>
              <w:snapToGrid w:val="0"/>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备注</w:t>
            </w:r>
          </w:p>
        </w:tc>
      </w:tr>
      <w:tr w14:paraId="145F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348" w:type="dxa"/>
            <w:noWrap w:val="0"/>
            <w:vAlign w:val="center"/>
          </w:tcPr>
          <w:p w14:paraId="37A5DD5E">
            <w:pPr>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1</w:t>
            </w:r>
          </w:p>
        </w:tc>
        <w:tc>
          <w:tcPr>
            <w:tcW w:w="1010" w:type="dxa"/>
            <w:noWrap w:val="0"/>
            <w:vAlign w:val="center"/>
          </w:tcPr>
          <w:p w14:paraId="0C1BEC2F">
            <w:pPr>
              <w:snapToGrid w:val="0"/>
              <w:spacing w:line="160" w:lineRule="atLeast"/>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3B40078F">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4DED1EA8">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03AF7CED">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00C3322E">
            <w:pPr>
              <w:snapToGrid w:val="0"/>
              <w:jc w:val="center"/>
              <w:rPr>
                <w:rFonts w:hint="eastAsia" w:asciiTheme="minorEastAsia" w:hAnsiTheme="minorEastAsia" w:eastAsiaTheme="minorEastAsia" w:cstheme="minorEastAsia"/>
                <w:sz w:val="18"/>
                <w:szCs w:val="18"/>
                <w:highlight w:val="none"/>
              </w:rPr>
            </w:pPr>
          </w:p>
        </w:tc>
      </w:tr>
      <w:tr w14:paraId="2D2E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3EFE5ABE">
            <w:pPr>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2</w:t>
            </w:r>
          </w:p>
        </w:tc>
        <w:tc>
          <w:tcPr>
            <w:tcW w:w="1010" w:type="dxa"/>
            <w:noWrap w:val="0"/>
            <w:vAlign w:val="center"/>
          </w:tcPr>
          <w:p w14:paraId="2149A239">
            <w:pPr>
              <w:snapToGrid w:val="0"/>
              <w:spacing w:line="160" w:lineRule="atLeast"/>
              <w:ind w:left="-46" w:leftChars="-22" w:right="-107" w:rightChars="-51" w:firstLine="2"/>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0729B481">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54EBC46D">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61FD3DF9">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4F22360F">
            <w:pPr>
              <w:snapToGrid w:val="0"/>
              <w:jc w:val="center"/>
              <w:rPr>
                <w:rFonts w:hint="eastAsia" w:asciiTheme="minorEastAsia" w:hAnsiTheme="minorEastAsia" w:eastAsiaTheme="minorEastAsia" w:cstheme="minorEastAsia"/>
                <w:sz w:val="18"/>
                <w:szCs w:val="18"/>
                <w:highlight w:val="none"/>
              </w:rPr>
            </w:pPr>
          </w:p>
        </w:tc>
      </w:tr>
      <w:tr w14:paraId="626D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3ED6CB24">
            <w:pP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 xml:space="preserve">   3</w:t>
            </w:r>
          </w:p>
        </w:tc>
        <w:tc>
          <w:tcPr>
            <w:tcW w:w="1010" w:type="dxa"/>
            <w:noWrap w:val="0"/>
            <w:vAlign w:val="center"/>
          </w:tcPr>
          <w:p w14:paraId="3648C124">
            <w:pPr>
              <w:snapToGrid w:val="0"/>
              <w:spacing w:line="160" w:lineRule="atLeast"/>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124B082D">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7BA2B4EA">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0365EA57">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29DD9D79">
            <w:pPr>
              <w:snapToGrid w:val="0"/>
              <w:jc w:val="center"/>
              <w:rPr>
                <w:rFonts w:hint="eastAsia" w:asciiTheme="minorEastAsia" w:hAnsiTheme="minorEastAsia" w:eastAsiaTheme="minorEastAsia" w:cstheme="minorEastAsia"/>
                <w:sz w:val="18"/>
                <w:szCs w:val="18"/>
                <w:highlight w:val="none"/>
              </w:rPr>
            </w:pPr>
          </w:p>
        </w:tc>
      </w:tr>
      <w:tr w14:paraId="2847D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348" w:type="dxa"/>
            <w:noWrap w:val="0"/>
            <w:vAlign w:val="center"/>
          </w:tcPr>
          <w:p w14:paraId="38B9F965">
            <w:pPr>
              <w:jc w:val="center"/>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w:t>
            </w:r>
          </w:p>
        </w:tc>
        <w:tc>
          <w:tcPr>
            <w:tcW w:w="1010" w:type="dxa"/>
            <w:noWrap w:val="0"/>
            <w:vAlign w:val="center"/>
          </w:tcPr>
          <w:p w14:paraId="4B146A93">
            <w:pPr>
              <w:snapToGrid w:val="0"/>
              <w:spacing w:line="160" w:lineRule="atLeast"/>
              <w:ind w:left="-46" w:leftChars="-22" w:right="-107" w:rightChars="-51" w:firstLine="2"/>
              <w:jc w:val="center"/>
              <w:rPr>
                <w:rFonts w:hint="eastAsia" w:asciiTheme="minorEastAsia" w:hAnsiTheme="minorEastAsia" w:eastAsiaTheme="minorEastAsia" w:cstheme="minorEastAsia"/>
                <w:b/>
                <w:sz w:val="18"/>
                <w:szCs w:val="18"/>
                <w:highlight w:val="none"/>
              </w:rPr>
            </w:pPr>
          </w:p>
        </w:tc>
        <w:tc>
          <w:tcPr>
            <w:tcW w:w="2251" w:type="dxa"/>
            <w:noWrap w:val="0"/>
            <w:vAlign w:val="center"/>
          </w:tcPr>
          <w:p w14:paraId="3ED1365D">
            <w:pPr>
              <w:snapToGrid w:val="0"/>
              <w:spacing w:line="160" w:lineRule="atLeast"/>
              <w:rPr>
                <w:rFonts w:hint="eastAsia" w:asciiTheme="minorEastAsia" w:hAnsiTheme="minorEastAsia" w:eastAsiaTheme="minorEastAsia" w:cstheme="minorEastAsia"/>
                <w:b/>
                <w:sz w:val="18"/>
                <w:szCs w:val="18"/>
                <w:highlight w:val="none"/>
              </w:rPr>
            </w:pPr>
          </w:p>
        </w:tc>
        <w:tc>
          <w:tcPr>
            <w:tcW w:w="1902" w:type="dxa"/>
            <w:noWrap w:val="0"/>
            <w:vAlign w:val="center"/>
          </w:tcPr>
          <w:p w14:paraId="4E227A9E">
            <w:pPr>
              <w:snapToGrid w:val="0"/>
              <w:jc w:val="center"/>
              <w:rPr>
                <w:rFonts w:hint="eastAsia" w:asciiTheme="minorEastAsia" w:hAnsiTheme="minorEastAsia" w:eastAsiaTheme="minorEastAsia" w:cstheme="minorEastAsia"/>
                <w:sz w:val="18"/>
                <w:szCs w:val="18"/>
                <w:highlight w:val="none"/>
              </w:rPr>
            </w:pPr>
          </w:p>
        </w:tc>
        <w:tc>
          <w:tcPr>
            <w:tcW w:w="1287" w:type="dxa"/>
            <w:noWrap w:val="0"/>
            <w:vAlign w:val="center"/>
          </w:tcPr>
          <w:p w14:paraId="4BFC23FA">
            <w:pPr>
              <w:snapToGrid w:val="0"/>
              <w:jc w:val="center"/>
              <w:rPr>
                <w:rFonts w:hint="eastAsia" w:asciiTheme="minorEastAsia" w:hAnsiTheme="minorEastAsia" w:eastAsiaTheme="minorEastAsia" w:cstheme="minorEastAsia"/>
                <w:sz w:val="18"/>
                <w:szCs w:val="18"/>
                <w:highlight w:val="none"/>
              </w:rPr>
            </w:pPr>
          </w:p>
        </w:tc>
        <w:tc>
          <w:tcPr>
            <w:tcW w:w="1721" w:type="dxa"/>
            <w:noWrap w:val="0"/>
            <w:vAlign w:val="center"/>
          </w:tcPr>
          <w:p w14:paraId="1DB05072">
            <w:pPr>
              <w:snapToGrid w:val="0"/>
              <w:jc w:val="center"/>
              <w:rPr>
                <w:rFonts w:hint="eastAsia" w:asciiTheme="minorEastAsia" w:hAnsiTheme="minorEastAsia" w:eastAsiaTheme="minorEastAsia" w:cstheme="minorEastAsia"/>
                <w:sz w:val="18"/>
                <w:szCs w:val="18"/>
                <w:highlight w:val="none"/>
              </w:rPr>
            </w:pPr>
          </w:p>
        </w:tc>
      </w:tr>
    </w:tbl>
    <w:p w14:paraId="516A9E94">
      <w:pPr>
        <w:spacing w:line="360" w:lineRule="auto"/>
        <w:ind w:firstLine="360" w:firstLineChars="200"/>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 xml:space="preserve">全称（公章）：                </w:t>
      </w:r>
    </w:p>
    <w:p w14:paraId="217B0363">
      <w:pPr>
        <w:spacing w:line="360" w:lineRule="auto"/>
        <w:ind w:firstLine="360" w:firstLineChars="200"/>
        <w:rPr>
          <w:rFonts w:hint="eastAsia" w:asciiTheme="minorEastAsia" w:hAnsiTheme="minorEastAsia" w:eastAsiaTheme="minorEastAsia" w:cstheme="minorEastAsia"/>
          <w:sz w:val="18"/>
          <w:szCs w:val="18"/>
          <w:highlight w:val="none"/>
        </w:rPr>
      </w:pPr>
    </w:p>
    <w:p w14:paraId="4A775339">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注：1</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rPr>
        <w:t>此表为表样，行数可自行添加，但表式不变。</w:t>
      </w:r>
      <w:r>
        <w:rPr>
          <w:rFonts w:hint="eastAsia" w:asciiTheme="minorEastAsia" w:hAnsiTheme="minorEastAsia" w:eastAsiaTheme="minorEastAsia" w:cstheme="minorEastAsia"/>
          <w:sz w:val="18"/>
          <w:szCs w:val="18"/>
          <w:highlight w:val="none"/>
        </w:rPr>
        <w:tab/>
      </w:r>
    </w:p>
    <w:p w14:paraId="627B74C7">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w:t>
      </w:r>
      <w:r>
        <w:rPr>
          <w:rFonts w:hint="eastAsia" w:asciiTheme="minorEastAsia" w:hAnsiTheme="minorEastAsia" w:eastAsiaTheme="minorEastAsia" w:cstheme="minorEastAsia"/>
          <w:color w:val="auto"/>
          <w:sz w:val="18"/>
          <w:szCs w:val="18"/>
          <w:highlight w:val="none"/>
          <w:lang w:val="en-US" w:eastAsia="zh-CN"/>
        </w:rPr>
        <w:t>.</w:t>
      </w:r>
      <w:r>
        <w:rPr>
          <w:rFonts w:hint="eastAsia" w:asciiTheme="minorEastAsia" w:hAnsiTheme="minorEastAsia" w:eastAsiaTheme="minorEastAsia" w:cstheme="minorEastAsia"/>
          <w:color w:val="auto"/>
          <w:sz w:val="18"/>
          <w:szCs w:val="18"/>
          <w:highlight w:val="none"/>
          <w:lang w:eastAsia="zh-CN"/>
        </w:rPr>
        <w:t>磋商文件“第三章</w:t>
      </w:r>
      <w:r>
        <w:rPr>
          <w:rFonts w:hint="eastAsia" w:asciiTheme="minorEastAsia" w:hAnsiTheme="minorEastAsia" w:eastAsiaTheme="minorEastAsia" w:cstheme="minorEastAsia"/>
          <w:color w:val="auto"/>
          <w:sz w:val="18"/>
          <w:szCs w:val="18"/>
          <w:highlight w:val="none"/>
          <w:lang w:val="en-US" w:eastAsia="zh-CN"/>
        </w:rPr>
        <w:t xml:space="preserve"> 采购需求</w:t>
      </w:r>
      <w:r>
        <w:rPr>
          <w:rFonts w:hint="eastAsia" w:asciiTheme="minorEastAsia" w:hAnsiTheme="minorEastAsia" w:eastAsiaTheme="minorEastAsia" w:cstheme="minorEastAsia"/>
          <w:color w:val="auto"/>
          <w:sz w:val="18"/>
          <w:szCs w:val="18"/>
          <w:highlight w:val="none"/>
          <w:lang w:eastAsia="zh-CN"/>
        </w:rPr>
        <w:t>”未要求在该表中进行响应的技术、商务条款，供应商无需填写；供应商</w:t>
      </w:r>
      <w:r>
        <w:rPr>
          <w:rFonts w:hint="eastAsia" w:asciiTheme="minorEastAsia" w:hAnsiTheme="minorEastAsia" w:eastAsiaTheme="minorEastAsia" w:cstheme="minorEastAsia"/>
          <w:color w:val="auto"/>
          <w:sz w:val="18"/>
          <w:szCs w:val="18"/>
          <w:highlight w:val="none"/>
        </w:rPr>
        <w:t>根据</w:t>
      </w:r>
      <w:r>
        <w:rPr>
          <w:rFonts w:hint="eastAsia" w:asciiTheme="minorEastAsia" w:hAnsiTheme="minorEastAsia" w:eastAsiaTheme="minorEastAsia" w:cstheme="minorEastAsia"/>
          <w:color w:val="auto"/>
          <w:sz w:val="18"/>
          <w:szCs w:val="18"/>
          <w:highlight w:val="none"/>
          <w:lang w:eastAsia="zh-CN"/>
        </w:rPr>
        <w:t>项目情况需要</w:t>
      </w:r>
      <w:r>
        <w:rPr>
          <w:rFonts w:hint="eastAsia" w:asciiTheme="minorEastAsia" w:hAnsiTheme="minorEastAsia" w:eastAsiaTheme="minorEastAsia" w:cstheme="minorEastAsia"/>
          <w:color w:val="auto"/>
          <w:sz w:val="18"/>
          <w:szCs w:val="18"/>
          <w:highlight w:val="none"/>
        </w:rPr>
        <w:t>添加的设备、材料</w:t>
      </w:r>
      <w:r>
        <w:rPr>
          <w:rFonts w:hint="eastAsia" w:asciiTheme="minorEastAsia" w:hAnsiTheme="minorEastAsia" w:eastAsiaTheme="minorEastAsia" w:cstheme="minorEastAsia"/>
          <w:color w:val="auto"/>
          <w:sz w:val="18"/>
          <w:szCs w:val="18"/>
          <w:highlight w:val="none"/>
          <w:lang w:eastAsia="zh-CN"/>
        </w:rPr>
        <w:t>、服务</w:t>
      </w:r>
      <w:r>
        <w:rPr>
          <w:rFonts w:hint="eastAsia" w:asciiTheme="minorEastAsia" w:hAnsiTheme="minorEastAsia" w:eastAsiaTheme="minorEastAsia" w:cstheme="minorEastAsia"/>
          <w:color w:val="auto"/>
          <w:sz w:val="18"/>
          <w:szCs w:val="18"/>
          <w:highlight w:val="none"/>
        </w:rPr>
        <w:t>等</w:t>
      </w:r>
      <w:r>
        <w:rPr>
          <w:rFonts w:hint="eastAsia" w:asciiTheme="minorEastAsia" w:hAnsiTheme="minorEastAsia" w:eastAsiaTheme="minorEastAsia" w:cstheme="minorEastAsia"/>
          <w:color w:val="auto"/>
          <w:sz w:val="18"/>
          <w:szCs w:val="18"/>
          <w:highlight w:val="none"/>
          <w:lang w:eastAsia="zh-CN"/>
        </w:rPr>
        <w:t>请</w:t>
      </w:r>
      <w:r>
        <w:rPr>
          <w:rFonts w:hint="eastAsia" w:asciiTheme="minorEastAsia" w:hAnsiTheme="minorEastAsia" w:eastAsiaTheme="minorEastAsia" w:cstheme="minorEastAsia"/>
          <w:color w:val="auto"/>
          <w:sz w:val="18"/>
          <w:szCs w:val="18"/>
          <w:highlight w:val="none"/>
        </w:rPr>
        <w:t>列出</w:t>
      </w:r>
      <w:r>
        <w:rPr>
          <w:rFonts w:hint="eastAsia" w:asciiTheme="minorEastAsia" w:hAnsiTheme="minorEastAsia" w:eastAsiaTheme="minorEastAsia" w:cstheme="minorEastAsia"/>
          <w:color w:val="auto"/>
          <w:sz w:val="18"/>
          <w:szCs w:val="18"/>
          <w:highlight w:val="none"/>
          <w:lang w:val="en" w:eastAsia="zh-CN"/>
        </w:rPr>
        <w:t>，</w:t>
      </w:r>
      <w:r>
        <w:rPr>
          <w:rFonts w:hint="eastAsia" w:asciiTheme="minorEastAsia" w:hAnsiTheme="minorEastAsia" w:eastAsiaTheme="minorEastAsia" w:cstheme="minorEastAsia"/>
          <w:sz w:val="18"/>
          <w:szCs w:val="18"/>
          <w:highlight w:val="none"/>
        </w:rPr>
        <w:t>但不作为无效投标</w:t>
      </w:r>
      <w:r>
        <w:rPr>
          <w:rFonts w:hint="eastAsia" w:asciiTheme="minorEastAsia" w:hAnsiTheme="minorEastAsia" w:eastAsiaTheme="minorEastAsia" w:cstheme="minorEastAsia"/>
          <w:sz w:val="18"/>
          <w:szCs w:val="18"/>
          <w:highlight w:val="none"/>
          <w:lang w:eastAsia="zh-CN"/>
        </w:rPr>
        <w:t>的依据</w:t>
      </w:r>
      <w:r>
        <w:rPr>
          <w:rFonts w:hint="eastAsia" w:asciiTheme="minorEastAsia" w:hAnsiTheme="minorEastAsia" w:eastAsiaTheme="minorEastAsia" w:cstheme="minorEastAsia"/>
          <w:color w:val="auto"/>
          <w:sz w:val="18"/>
          <w:szCs w:val="18"/>
          <w:highlight w:val="none"/>
        </w:rPr>
        <w:t>。</w:t>
      </w:r>
    </w:p>
    <w:p w14:paraId="4EF91680">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3</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rPr>
        <w:t>请在“</w:t>
      </w:r>
      <w:r>
        <w:rPr>
          <w:rFonts w:hint="eastAsia" w:asciiTheme="minorEastAsia" w:hAnsiTheme="minorEastAsia" w:eastAsiaTheme="minorEastAsia" w:cstheme="minorEastAsia"/>
          <w:sz w:val="18"/>
          <w:szCs w:val="18"/>
          <w:highlight w:val="none"/>
          <w:lang w:eastAsia="zh-CN"/>
        </w:rPr>
        <w:t>供应商</w:t>
      </w:r>
      <w:r>
        <w:rPr>
          <w:rFonts w:hint="eastAsia" w:asciiTheme="minorEastAsia" w:hAnsiTheme="minorEastAsia" w:eastAsiaTheme="minorEastAsia" w:cstheme="minorEastAsia"/>
          <w:sz w:val="18"/>
          <w:szCs w:val="18"/>
          <w:highlight w:val="none"/>
        </w:rPr>
        <w:t>技术、商务响应情况描述” 中列出</w:t>
      </w:r>
      <w:r>
        <w:rPr>
          <w:rFonts w:hint="eastAsia" w:asciiTheme="minorEastAsia" w:hAnsiTheme="minorEastAsia" w:eastAsiaTheme="minorEastAsia" w:cstheme="minorEastAsia"/>
          <w:sz w:val="18"/>
          <w:szCs w:val="18"/>
          <w:highlight w:val="none"/>
          <w:lang w:eastAsia="zh-CN"/>
        </w:rPr>
        <w:t>标的</w:t>
      </w:r>
      <w:r>
        <w:rPr>
          <w:rFonts w:hint="eastAsia" w:asciiTheme="minorEastAsia" w:hAnsiTheme="minorEastAsia" w:eastAsiaTheme="minorEastAsia" w:cstheme="minorEastAsia"/>
          <w:sz w:val="18"/>
          <w:szCs w:val="18"/>
          <w:highlight w:val="none"/>
        </w:rPr>
        <w:t>的详细参数情况。</w:t>
      </w:r>
    </w:p>
    <w:p w14:paraId="565BAC7B">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4</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rPr>
        <w:t>“响应情况说明”应按下列规定填写</w:t>
      </w:r>
      <w:r>
        <w:rPr>
          <w:rFonts w:hint="eastAsia" w:asciiTheme="minorEastAsia" w:hAnsiTheme="minorEastAsia" w:eastAsiaTheme="minorEastAsia" w:cstheme="minorEastAsia"/>
          <w:sz w:val="18"/>
          <w:szCs w:val="18"/>
          <w:highlight w:val="none"/>
          <w:lang w:eastAsia="zh-CN"/>
        </w:rPr>
        <w:t>对磋商文件</w:t>
      </w:r>
      <w:r>
        <w:rPr>
          <w:rFonts w:hint="eastAsia" w:asciiTheme="minorEastAsia" w:hAnsiTheme="minorEastAsia" w:eastAsiaTheme="minorEastAsia" w:cstheme="minorEastAsia"/>
          <w:sz w:val="18"/>
          <w:szCs w:val="18"/>
          <w:highlight w:val="none"/>
        </w:rPr>
        <w:t>技术、商务条款</w:t>
      </w:r>
      <w:r>
        <w:rPr>
          <w:rFonts w:hint="eastAsia" w:asciiTheme="minorEastAsia" w:hAnsiTheme="minorEastAsia" w:eastAsiaTheme="minorEastAsia" w:cstheme="minorEastAsia"/>
          <w:sz w:val="18"/>
          <w:szCs w:val="18"/>
          <w:highlight w:val="none"/>
          <w:lang w:eastAsia="zh-CN"/>
        </w:rPr>
        <w:t>的响应情况</w:t>
      </w:r>
      <w:r>
        <w:rPr>
          <w:rFonts w:hint="eastAsia" w:asciiTheme="minorEastAsia" w:hAnsiTheme="minorEastAsia" w:eastAsiaTheme="minorEastAsia" w:cstheme="minorEastAsia"/>
          <w:sz w:val="18"/>
          <w:szCs w:val="18"/>
          <w:highlight w:val="none"/>
        </w:rPr>
        <w:t>：优于的</w:t>
      </w:r>
      <w:r>
        <w:rPr>
          <w:rFonts w:hint="eastAsia" w:asciiTheme="minorEastAsia" w:hAnsiTheme="minorEastAsia" w:eastAsiaTheme="minorEastAsia" w:cstheme="minorEastAsia"/>
          <w:sz w:val="18"/>
          <w:szCs w:val="18"/>
          <w:highlight w:val="none"/>
          <w:lang w:eastAsia="zh-CN"/>
        </w:rPr>
        <w:t>视为正偏离</w:t>
      </w:r>
      <w:r>
        <w:rPr>
          <w:rFonts w:hint="eastAsia" w:asciiTheme="minorEastAsia" w:hAnsiTheme="minorEastAsia" w:eastAsiaTheme="minorEastAsia" w:cstheme="minorEastAsia"/>
          <w:sz w:val="18"/>
          <w:szCs w:val="18"/>
          <w:highlight w:val="none"/>
        </w:rPr>
        <w:t>，填写“＋”；符合的</w:t>
      </w:r>
      <w:r>
        <w:rPr>
          <w:rFonts w:hint="eastAsia" w:asciiTheme="minorEastAsia" w:hAnsiTheme="minorEastAsia" w:eastAsiaTheme="minorEastAsia" w:cstheme="minorEastAsia"/>
          <w:sz w:val="18"/>
          <w:szCs w:val="18"/>
          <w:highlight w:val="none"/>
          <w:lang w:eastAsia="zh-CN"/>
        </w:rPr>
        <w:t>视为满足</w:t>
      </w:r>
      <w:r>
        <w:rPr>
          <w:rFonts w:hint="eastAsia" w:asciiTheme="minorEastAsia" w:hAnsiTheme="minorEastAsia" w:eastAsiaTheme="minorEastAsia" w:cstheme="minorEastAsia"/>
          <w:sz w:val="18"/>
          <w:szCs w:val="18"/>
          <w:highlight w:val="none"/>
        </w:rPr>
        <w:t>，填写“=”；低于的</w:t>
      </w:r>
      <w:r>
        <w:rPr>
          <w:rFonts w:hint="eastAsia" w:asciiTheme="minorEastAsia" w:hAnsiTheme="minorEastAsia" w:eastAsiaTheme="minorEastAsia" w:cstheme="minorEastAsia"/>
          <w:sz w:val="18"/>
          <w:szCs w:val="18"/>
          <w:highlight w:val="none"/>
          <w:lang w:eastAsia="zh-CN"/>
        </w:rPr>
        <w:t>视为负偏离或不满足</w:t>
      </w:r>
      <w:r>
        <w:rPr>
          <w:rFonts w:hint="eastAsia" w:asciiTheme="minorEastAsia" w:hAnsiTheme="minorEastAsia" w:eastAsiaTheme="minorEastAsia" w:cstheme="minorEastAsia"/>
          <w:sz w:val="18"/>
          <w:szCs w:val="18"/>
          <w:highlight w:val="none"/>
        </w:rPr>
        <w:t>，填写“-”</w:t>
      </w:r>
      <w:r>
        <w:rPr>
          <w:rFonts w:hint="eastAsia" w:asciiTheme="minorEastAsia" w:hAnsiTheme="minorEastAsia" w:eastAsiaTheme="minorEastAsia" w:cstheme="minorEastAsia"/>
          <w:sz w:val="18"/>
          <w:szCs w:val="18"/>
          <w:highlight w:val="none"/>
          <w:lang w:eastAsia="zh-CN"/>
        </w:rPr>
        <w:t>；如不按规定填写或不填写的，均视为不响应</w:t>
      </w:r>
      <w:r>
        <w:rPr>
          <w:rFonts w:hint="eastAsia" w:asciiTheme="minorEastAsia" w:hAnsiTheme="minorEastAsia" w:eastAsiaTheme="minorEastAsia" w:cstheme="minorEastAsia"/>
          <w:sz w:val="18"/>
          <w:szCs w:val="18"/>
          <w:highlight w:val="none"/>
        </w:rPr>
        <w:t>。</w:t>
      </w:r>
    </w:p>
    <w:p w14:paraId="2883F48D">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5</w:t>
      </w:r>
      <w:r>
        <w:rPr>
          <w:rFonts w:hint="eastAsia" w:asciiTheme="minorEastAsia" w:hAnsiTheme="minorEastAsia" w:eastAsiaTheme="minorEastAsia" w:cstheme="minorEastAsia"/>
          <w:sz w:val="18"/>
          <w:szCs w:val="18"/>
          <w:highlight w:val="none"/>
          <w:lang w:val="en-US" w:eastAsia="zh-CN"/>
        </w:rPr>
        <w:t>.</w:t>
      </w:r>
      <w:r>
        <w:rPr>
          <w:rFonts w:hint="eastAsia" w:asciiTheme="minorEastAsia" w:hAnsiTheme="minorEastAsia" w:eastAsiaTheme="minorEastAsia" w:cstheme="minorEastAsia"/>
          <w:sz w:val="18"/>
          <w:szCs w:val="18"/>
          <w:highlight w:val="none"/>
          <w:lang w:eastAsia="zh-CN"/>
        </w:rPr>
        <w:t>磋商文件</w:t>
      </w:r>
      <w:r>
        <w:rPr>
          <w:rFonts w:hint="eastAsia" w:asciiTheme="minorEastAsia" w:hAnsiTheme="minorEastAsia" w:eastAsiaTheme="minorEastAsia" w:cstheme="minorEastAsia"/>
          <w:sz w:val="18"/>
          <w:szCs w:val="18"/>
          <w:highlight w:val="none"/>
        </w:rPr>
        <w:t>有标注“★”条款</w:t>
      </w:r>
      <w:r>
        <w:rPr>
          <w:rFonts w:hint="eastAsia" w:asciiTheme="minorEastAsia" w:hAnsiTheme="minorEastAsia" w:eastAsiaTheme="minorEastAsia" w:cstheme="minorEastAsia"/>
          <w:sz w:val="18"/>
          <w:szCs w:val="18"/>
          <w:highlight w:val="none"/>
          <w:lang w:eastAsia="zh-CN"/>
        </w:rPr>
        <w:t>的</w:t>
      </w:r>
      <w:r>
        <w:rPr>
          <w:rFonts w:hint="eastAsia" w:asciiTheme="minorEastAsia" w:hAnsiTheme="minorEastAsia" w:eastAsiaTheme="minorEastAsia" w:cstheme="minorEastAsia"/>
          <w:sz w:val="18"/>
          <w:szCs w:val="18"/>
          <w:highlight w:val="none"/>
        </w:rPr>
        <w:t>为实质性条款，若有任何一条负偏离或不满足则导致</w:t>
      </w:r>
      <w:r>
        <w:rPr>
          <w:rFonts w:hint="eastAsia" w:asciiTheme="minorEastAsia" w:hAnsiTheme="minorEastAsia" w:eastAsiaTheme="minorEastAsia" w:cstheme="minorEastAsia"/>
          <w:sz w:val="18"/>
          <w:szCs w:val="18"/>
          <w:highlight w:val="none"/>
          <w:lang w:eastAsia="zh-CN"/>
        </w:rPr>
        <w:t>响应</w:t>
      </w:r>
      <w:r>
        <w:rPr>
          <w:rFonts w:hint="eastAsia" w:asciiTheme="minorEastAsia" w:hAnsiTheme="minorEastAsia" w:eastAsiaTheme="minorEastAsia" w:cstheme="minorEastAsia"/>
          <w:sz w:val="18"/>
          <w:szCs w:val="18"/>
          <w:highlight w:val="none"/>
        </w:rPr>
        <w:t>无效。</w:t>
      </w:r>
      <w:r>
        <w:rPr>
          <w:rFonts w:hint="eastAsia" w:asciiTheme="minorEastAsia" w:hAnsiTheme="minorEastAsia" w:eastAsiaTheme="minorEastAsia" w:cstheme="minorEastAsia"/>
          <w:sz w:val="18"/>
          <w:szCs w:val="18"/>
          <w:highlight w:val="none"/>
          <w:lang w:eastAsia="zh-CN"/>
        </w:rPr>
        <w:t>非</w:t>
      </w:r>
      <w:r>
        <w:rPr>
          <w:rFonts w:hint="eastAsia" w:asciiTheme="minorEastAsia" w:hAnsiTheme="minorEastAsia" w:eastAsiaTheme="minorEastAsia" w:cstheme="minorEastAsia"/>
          <w:sz w:val="18"/>
          <w:szCs w:val="18"/>
          <w:highlight w:val="none"/>
        </w:rPr>
        <w:t>“★”号条款未响应或不满足</w:t>
      </w:r>
      <w:r>
        <w:rPr>
          <w:rFonts w:hint="eastAsia" w:asciiTheme="minorEastAsia" w:hAnsiTheme="minorEastAsia" w:eastAsiaTheme="minorEastAsia" w:cstheme="minorEastAsia"/>
          <w:sz w:val="18"/>
          <w:szCs w:val="18"/>
          <w:highlight w:val="none"/>
          <w:lang w:eastAsia="zh-CN"/>
        </w:rPr>
        <w:t>（负偏离）</w:t>
      </w:r>
      <w:r>
        <w:rPr>
          <w:rFonts w:hint="eastAsia" w:asciiTheme="minorEastAsia" w:hAnsiTheme="minorEastAsia" w:eastAsiaTheme="minorEastAsia" w:cstheme="minorEastAsia"/>
          <w:sz w:val="18"/>
          <w:szCs w:val="18"/>
          <w:highlight w:val="none"/>
        </w:rPr>
        <w:t>，将根据评审要求影响其得分，但不作为无效</w:t>
      </w:r>
      <w:r>
        <w:rPr>
          <w:rFonts w:hint="eastAsia" w:asciiTheme="minorEastAsia" w:hAnsiTheme="minorEastAsia" w:eastAsiaTheme="minorEastAsia" w:cstheme="minorEastAsia"/>
          <w:sz w:val="18"/>
          <w:szCs w:val="18"/>
          <w:highlight w:val="none"/>
          <w:lang w:eastAsia="zh-CN"/>
        </w:rPr>
        <w:t>响应</w:t>
      </w:r>
      <w:r>
        <w:rPr>
          <w:rFonts w:hint="eastAsia" w:asciiTheme="minorEastAsia" w:hAnsiTheme="minorEastAsia" w:eastAsiaTheme="minorEastAsia" w:cstheme="minorEastAsia"/>
          <w:sz w:val="18"/>
          <w:szCs w:val="18"/>
          <w:highlight w:val="none"/>
        </w:rPr>
        <w:t>条款。</w:t>
      </w:r>
    </w:p>
    <w:p w14:paraId="25946FAA">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6.</w:t>
      </w:r>
      <w:r>
        <w:rPr>
          <w:rFonts w:hint="eastAsia" w:asciiTheme="minorEastAsia" w:hAnsiTheme="minorEastAsia" w:eastAsiaTheme="minorEastAsia" w:cstheme="minorEastAsia"/>
          <w:sz w:val="18"/>
          <w:szCs w:val="18"/>
          <w:highlight w:val="none"/>
          <w:lang w:eastAsia="zh-CN"/>
        </w:rPr>
        <w:t>磋商文件</w:t>
      </w:r>
      <w:r>
        <w:rPr>
          <w:rFonts w:hint="eastAsia" w:asciiTheme="minorEastAsia" w:hAnsiTheme="minorEastAsia" w:eastAsiaTheme="minorEastAsia" w:cstheme="minorEastAsia"/>
          <w:sz w:val="18"/>
          <w:szCs w:val="18"/>
          <w:highlight w:val="none"/>
        </w:rPr>
        <w:t>要求提供的相关证明文件，须在“备注”写</w:t>
      </w:r>
      <w:r>
        <w:rPr>
          <w:rFonts w:hint="eastAsia" w:asciiTheme="minorEastAsia" w:hAnsiTheme="minorEastAsia" w:eastAsiaTheme="minorEastAsia" w:cstheme="minorEastAsia"/>
          <w:sz w:val="18"/>
          <w:szCs w:val="18"/>
          <w:highlight w:val="none"/>
          <w:lang w:eastAsia="zh-CN"/>
        </w:rPr>
        <w:t>明</w:t>
      </w:r>
      <w:r>
        <w:rPr>
          <w:rFonts w:hint="eastAsia" w:asciiTheme="minorEastAsia" w:hAnsiTheme="minorEastAsia" w:eastAsiaTheme="minorEastAsia" w:cstheme="minorEastAsia"/>
          <w:sz w:val="18"/>
          <w:szCs w:val="18"/>
          <w:highlight w:val="none"/>
        </w:rPr>
        <w:t>。</w:t>
      </w:r>
    </w:p>
    <w:p w14:paraId="0DCC035D">
      <w:pPr>
        <w:spacing w:before="312" w:beforeLines="100" w:after="312" w:afterLines="100" w:line="480" w:lineRule="exact"/>
        <w:rPr>
          <w:rFonts w:hint="eastAsia" w:asciiTheme="minorEastAsia" w:hAnsiTheme="minorEastAsia" w:eastAsiaTheme="minorEastAsia" w:cstheme="minorEastAsia"/>
          <w:b/>
          <w:sz w:val="44"/>
          <w:szCs w:val="44"/>
          <w:highlight w:val="none"/>
        </w:rPr>
        <w:sectPr>
          <w:pgSz w:w="11906" w:h="16838"/>
          <w:pgMar w:top="1440" w:right="1800" w:bottom="1440" w:left="1800" w:header="851" w:footer="992" w:gutter="0"/>
          <w:pgNumType w:fmt="decimal"/>
          <w:cols w:space="720" w:num="1"/>
          <w:docGrid w:type="lines" w:linePitch="312" w:charSpace="0"/>
        </w:sectPr>
      </w:pPr>
    </w:p>
    <w:p w14:paraId="577BC065">
      <w:pPr>
        <w:snapToGrid w:val="0"/>
        <w:jc w:val="center"/>
        <w:rPr>
          <w:rFonts w:hint="eastAsia" w:asciiTheme="minorEastAsia" w:hAnsiTheme="minorEastAsia" w:eastAsiaTheme="minorEastAsia" w:cstheme="minorEastAsia"/>
          <w:b/>
          <w:sz w:val="44"/>
          <w:szCs w:val="44"/>
          <w:highlight w:val="none"/>
          <w:lang w:eastAsia="zh-CN"/>
        </w:rPr>
      </w:pPr>
      <w:r>
        <w:rPr>
          <w:rFonts w:hint="eastAsia" w:asciiTheme="minorEastAsia" w:hAnsiTheme="minorEastAsia" w:eastAsiaTheme="minorEastAsia" w:cstheme="minorEastAsia"/>
          <w:b/>
          <w:sz w:val="44"/>
          <w:szCs w:val="44"/>
          <w:highlight w:val="none"/>
          <w:lang w:eastAsia="zh-CN"/>
        </w:rPr>
        <w:t>技术、商务评分响应表</w:t>
      </w:r>
    </w:p>
    <w:p w14:paraId="34A2B2F7">
      <w:pPr>
        <w:spacing w:line="480" w:lineRule="exact"/>
        <w:ind w:firstLine="480" w:firstLineChars="200"/>
        <w:rPr>
          <w:rFonts w:hint="eastAsia" w:asciiTheme="minorEastAsia" w:hAnsiTheme="minorEastAsia" w:eastAsiaTheme="minorEastAsia" w:cstheme="minorEastAsia"/>
          <w:sz w:val="24"/>
          <w:highlight w:val="none"/>
        </w:rPr>
      </w:pPr>
    </w:p>
    <w:p w14:paraId="2FA7B1FF">
      <w:pPr>
        <w:spacing w:line="480" w:lineRule="exact"/>
        <w:ind w:firstLine="480" w:firstLineChars="200"/>
        <w:rPr>
          <w:rFonts w:hint="eastAsia" w:asciiTheme="minorEastAsia" w:hAnsiTheme="minorEastAsia" w:eastAsiaTheme="minorEastAsia" w:cstheme="minorEastAsia"/>
          <w:b w:val="0"/>
          <w:bCs/>
          <w:sz w:val="24"/>
          <w:szCs w:val="24"/>
          <w:highlight w:val="none"/>
        </w:rPr>
      </w:pPr>
      <w:r>
        <w:rPr>
          <w:rFonts w:hint="eastAsia" w:asciiTheme="minorEastAsia" w:hAnsiTheme="minorEastAsia" w:eastAsiaTheme="minorEastAsia" w:cstheme="minorEastAsia"/>
          <w:sz w:val="24"/>
          <w:highlight w:val="none"/>
        </w:rPr>
        <w:t>说明：</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必须仔细阅读</w:t>
      </w:r>
      <w:r>
        <w:rPr>
          <w:rFonts w:hint="eastAsia" w:asciiTheme="minorEastAsia" w:hAnsiTheme="minorEastAsia" w:eastAsiaTheme="minorEastAsia" w:cstheme="minorEastAsia"/>
          <w:sz w:val="24"/>
          <w:highlight w:val="none"/>
          <w:lang w:eastAsia="zh-CN"/>
        </w:rPr>
        <w:t>磋商文件</w:t>
      </w:r>
      <w:r>
        <w:rPr>
          <w:rFonts w:hint="eastAsia" w:asciiTheme="minorEastAsia" w:hAnsiTheme="minorEastAsia" w:eastAsiaTheme="minorEastAsia" w:cstheme="minorEastAsia"/>
          <w:sz w:val="24"/>
          <w:highlight w:val="none"/>
        </w:rPr>
        <w:t>中</w:t>
      </w:r>
      <w:r>
        <w:rPr>
          <w:rFonts w:hint="eastAsia" w:asciiTheme="minorEastAsia" w:hAnsiTheme="minorEastAsia" w:eastAsiaTheme="minorEastAsia" w:cstheme="minorEastAsia"/>
          <w:sz w:val="24"/>
          <w:highlight w:val="none"/>
          <w:lang w:eastAsia="zh-CN"/>
        </w:rPr>
        <w:t>技术、商务评分条款</w:t>
      </w:r>
      <w:r>
        <w:rPr>
          <w:rFonts w:hint="eastAsia" w:asciiTheme="minorEastAsia" w:hAnsiTheme="minorEastAsia" w:eastAsiaTheme="minorEastAsia" w:cstheme="minorEastAsia"/>
          <w:sz w:val="24"/>
          <w:highlight w:val="none"/>
        </w:rPr>
        <w:t>，对所有</w:t>
      </w:r>
      <w:r>
        <w:rPr>
          <w:rFonts w:hint="eastAsia" w:asciiTheme="minorEastAsia" w:hAnsiTheme="minorEastAsia" w:eastAsiaTheme="minorEastAsia" w:cstheme="minorEastAsia"/>
          <w:sz w:val="24"/>
          <w:highlight w:val="none"/>
          <w:lang w:eastAsia="zh-CN"/>
        </w:rPr>
        <w:t>技术、商务评分</w:t>
      </w:r>
      <w:r>
        <w:rPr>
          <w:rFonts w:hint="eastAsia" w:asciiTheme="minorEastAsia" w:hAnsiTheme="minorEastAsia" w:eastAsiaTheme="minorEastAsia" w:cstheme="minorEastAsia"/>
          <w:sz w:val="24"/>
          <w:highlight w:val="none"/>
        </w:rPr>
        <w:t>条款的响应情况逐项列入下表，并对其响应情况进行说明。未列入下表的视作</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sz w:val="24"/>
          <w:highlight w:val="none"/>
        </w:rPr>
        <w:t>不响应。</w:t>
      </w:r>
      <w:r>
        <w:rPr>
          <w:rFonts w:hint="eastAsia" w:asciiTheme="minorEastAsia" w:hAnsiTheme="minorEastAsia" w:eastAsiaTheme="minorEastAsia" w:cstheme="minorEastAsia"/>
          <w:sz w:val="24"/>
          <w:highlight w:val="none"/>
          <w:lang w:eastAsia="zh-CN"/>
        </w:rPr>
        <w:t>供应商</w:t>
      </w:r>
      <w:r>
        <w:rPr>
          <w:rFonts w:hint="eastAsia" w:asciiTheme="minorEastAsia" w:hAnsiTheme="minorEastAsia" w:eastAsiaTheme="minorEastAsia" w:cstheme="minorEastAsia"/>
          <w:b w:val="0"/>
          <w:bCs/>
          <w:sz w:val="24"/>
          <w:highlight w:val="none"/>
        </w:rPr>
        <w:t>必须根据实际情况如实填写，</w:t>
      </w:r>
      <w:r>
        <w:rPr>
          <w:rFonts w:hint="eastAsia" w:asciiTheme="minorEastAsia" w:hAnsiTheme="minorEastAsia" w:eastAsiaTheme="minorEastAsia" w:cstheme="minorEastAsia"/>
          <w:b w:val="0"/>
          <w:bCs/>
          <w:sz w:val="24"/>
          <w:highlight w:val="none"/>
          <w:lang w:eastAsia="zh-CN"/>
        </w:rPr>
        <w:t>磋商小组</w:t>
      </w:r>
      <w:r>
        <w:rPr>
          <w:rFonts w:hint="eastAsia" w:asciiTheme="minorEastAsia" w:hAnsiTheme="minorEastAsia" w:eastAsiaTheme="minorEastAsia" w:cstheme="minorEastAsia"/>
          <w:b w:val="0"/>
          <w:bCs/>
          <w:sz w:val="24"/>
          <w:highlight w:val="none"/>
        </w:rPr>
        <w:t>如发现有虚假描述的，该</w:t>
      </w:r>
      <w:r>
        <w:rPr>
          <w:rFonts w:hint="eastAsia" w:asciiTheme="minorEastAsia" w:hAnsiTheme="minorEastAsia" w:eastAsiaTheme="minorEastAsia" w:cstheme="minorEastAsia"/>
          <w:b w:val="0"/>
          <w:bCs/>
          <w:sz w:val="24"/>
          <w:highlight w:val="none"/>
          <w:lang w:eastAsia="zh-CN"/>
        </w:rPr>
        <w:t>响应文件</w:t>
      </w:r>
      <w:r>
        <w:rPr>
          <w:rFonts w:hint="eastAsia" w:asciiTheme="minorEastAsia" w:hAnsiTheme="minorEastAsia" w:eastAsiaTheme="minorEastAsia" w:cstheme="minorEastAsia"/>
          <w:b w:val="0"/>
          <w:bCs/>
          <w:sz w:val="24"/>
          <w:highlight w:val="none"/>
        </w:rPr>
        <w:t>作无效</w:t>
      </w:r>
      <w:r>
        <w:rPr>
          <w:rFonts w:hint="eastAsia" w:asciiTheme="minorEastAsia" w:hAnsiTheme="minorEastAsia" w:eastAsiaTheme="minorEastAsia" w:cstheme="minorEastAsia"/>
          <w:b w:val="0"/>
          <w:bCs/>
          <w:sz w:val="24"/>
          <w:highlight w:val="none"/>
          <w:lang w:eastAsia="zh-CN"/>
        </w:rPr>
        <w:t>响应文件</w:t>
      </w:r>
      <w:r>
        <w:rPr>
          <w:rFonts w:hint="eastAsia" w:asciiTheme="minorEastAsia" w:hAnsiTheme="minorEastAsia" w:eastAsiaTheme="minorEastAsia" w:cstheme="minorEastAsia"/>
          <w:b w:val="0"/>
          <w:bCs/>
          <w:sz w:val="24"/>
          <w:highlight w:val="none"/>
        </w:rPr>
        <w:t>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875"/>
        <w:gridCol w:w="2065"/>
        <w:gridCol w:w="3740"/>
        <w:gridCol w:w="1185"/>
      </w:tblGrid>
      <w:tr w14:paraId="4879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4740960F">
            <w:pPr>
              <w:jc w:val="center"/>
              <w:rPr>
                <w:rFonts w:hint="eastAsia" w:asciiTheme="minorEastAsia" w:hAnsiTheme="minorEastAsia" w:eastAsiaTheme="minorEastAsia" w:cstheme="minorEastAsia"/>
                <w:b/>
                <w:bCs/>
                <w:szCs w:val="21"/>
                <w:highlight w:val="none"/>
                <w:lang w:eastAsia="zh-CN"/>
              </w:rPr>
            </w:pPr>
            <w:r>
              <w:rPr>
                <w:rFonts w:hint="eastAsia" w:asciiTheme="minorEastAsia" w:hAnsiTheme="minorEastAsia" w:eastAsiaTheme="minorEastAsia" w:cstheme="minorEastAsia"/>
                <w:b/>
                <w:bCs/>
                <w:szCs w:val="21"/>
                <w:highlight w:val="none"/>
                <w:lang w:eastAsia="zh-CN"/>
              </w:rPr>
              <w:t>评分明细</w:t>
            </w:r>
          </w:p>
        </w:tc>
        <w:tc>
          <w:tcPr>
            <w:tcW w:w="4925" w:type="dxa"/>
            <w:gridSpan w:val="2"/>
            <w:noWrap w:val="0"/>
            <w:vAlign w:val="center"/>
          </w:tcPr>
          <w:p w14:paraId="7010FAB9">
            <w:pPr>
              <w:jc w:val="center"/>
              <w:rPr>
                <w:rFonts w:hint="eastAsia" w:asciiTheme="minorEastAsia" w:hAnsiTheme="minorEastAsia" w:eastAsiaTheme="minorEastAsia" w:cstheme="minorEastAsia"/>
                <w:b/>
                <w:bCs/>
                <w:sz w:val="20"/>
                <w:highlight w:val="none"/>
                <w:lang w:eastAsia="zh-CN"/>
              </w:rPr>
            </w:pPr>
            <w:r>
              <w:rPr>
                <w:rFonts w:hint="eastAsia" w:asciiTheme="minorEastAsia" w:hAnsiTheme="minorEastAsia" w:eastAsiaTheme="minorEastAsia" w:cstheme="minorEastAsia"/>
                <w:b/>
                <w:bCs/>
                <w:sz w:val="20"/>
                <w:highlight w:val="none"/>
                <w:lang w:eastAsia="zh-CN"/>
              </w:rPr>
              <w:t>响应文件</w:t>
            </w:r>
          </w:p>
        </w:tc>
      </w:tr>
      <w:tr w14:paraId="7AEB1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487" w:type="dxa"/>
            <w:noWrap/>
            <w:vAlign w:val="center"/>
          </w:tcPr>
          <w:p w14:paraId="20FFCBF2">
            <w:pPr>
              <w:jc w:val="center"/>
              <w:rPr>
                <w:rFonts w:hint="eastAsia" w:asciiTheme="minorEastAsia" w:hAnsiTheme="minorEastAsia" w:eastAsiaTheme="minorEastAsia" w:cstheme="minorEastAsia"/>
                <w:sz w:val="20"/>
                <w:szCs w:val="22"/>
                <w:highlight w:val="none"/>
              </w:rPr>
            </w:pPr>
            <w:r>
              <w:rPr>
                <w:rFonts w:hint="eastAsia" w:asciiTheme="minorEastAsia" w:hAnsiTheme="minorEastAsia" w:eastAsiaTheme="minorEastAsia" w:cstheme="minorEastAsia"/>
                <w:sz w:val="20"/>
                <w:szCs w:val="22"/>
                <w:highlight w:val="none"/>
              </w:rPr>
              <w:t>序号</w:t>
            </w:r>
          </w:p>
        </w:tc>
        <w:tc>
          <w:tcPr>
            <w:tcW w:w="875" w:type="dxa"/>
            <w:noWrap w:val="0"/>
            <w:vAlign w:val="center"/>
          </w:tcPr>
          <w:p w14:paraId="394FC4CC">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评审因素</w:t>
            </w:r>
          </w:p>
        </w:tc>
        <w:tc>
          <w:tcPr>
            <w:tcW w:w="2065" w:type="dxa"/>
            <w:noWrap/>
            <w:vAlign w:val="center"/>
          </w:tcPr>
          <w:p w14:paraId="0A79BE57">
            <w:pPr>
              <w:jc w:val="center"/>
              <w:rPr>
                <w:rFonts w:hint="eastAsia" w:asciiTheme="minorEastAsia" w:hAnsiTheme="minorEastAsia" w:eastAsiaTheme="minorEastAsia" w:cstheme="minorEastAsia"/>
                <w:sz w:val="20"/>
                <w:szCs w:val="22"/>
                <w:highlight w:val="none"/>
              </w:rPr>
            </w:pPr>
            <w:r>
              <w:rPr>
                <w:rFonts w:hint="eastAsia" w:asciiTheme="minorEastAsia" w:hAnsiTheme="minorEastAsia" w:eastAsiaTheme="minorEastAsia" w:cstheme="minorEastAsia"/>
                <w:sz w:val="20"/>
                <w:szCs w:val="22"/>
                <w:highlight w:val="none"/>
                <w:lang w:eastAsia="zh-CN"/>
              </w:rPr>
              <w:t>评审标准</w:t>
            </w:r>
          </w:p>
        </w:tc>
        <w:tc>
          <w:tcPr>
            <w:tcW w:w="3740" w:type="dxa"/>
            <w:noWrap w:val="0"/>
            <w:vAlign w:val="center"/>
          </w:tcPr>
          <w:p w14:paraId="0570F18B">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响应情况说明</w:t>
            </w:r>
          </w:p>
          <w:p w14:paraId="46A69129">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Cs w:val="21"/>
                <w:highlight w:val="none"/>
              </w:rPr>
              <w:t>/</w:t>
            </w:r>
            <w:r>
              <w:rPr>
                <w:rFonts w:hint="eastAsia" w:asciiTheme="minorEastAsia" w:hAnsiTheme="minorEastAsia" w:eastAsiaTheme="minorEastAsia" w:cstheme="minorEastAsia"/>
                <w:szCs w:val="21"/>
                <w:highlight w:val="none"/>
                <w:lang w:val="en-US" w:eastAsia="zh-CN"/>
              </w:rPr>
              <w:t>-</w:t>
            </w:r>
            <w:r>
              <w:rPr>
                <w:rFonts w:hint="eastAsia" w:asciiTheme="minorEastAsia" w:hAnsiTheme="minorEastAsia" w:eastAsiaTheme="minorEastAsia" w:cstheme="minorEastAsia"/>
                <w:sz w:val="20"/>
                <w:highlight w:val="none"/>
                <w:lang w:eastAsia="zh-CN"/>
              </w:rPr>
              <w:t>）</w:t>
            </w:r>
          </w:p>
        </w:tc>
        <w:tc>
          <w:tcPr>
            <w:tcW w:w="1185" w:type="dxa"/>
            <w:noWrap w:val="0"/>
            <w:vAlign w:val="center"/>
          </w:tcPr>
          <w:p w14:paraId="17D7B740">
            <w:pPr>
              <w:jc w:val="center"/>
              <w:rPr>
                <w:rFonts w:hint="eastAsia" w:asciiTheme="minorEastAsia" w:hAnsiTheme="minorEastAsia" w:eastAsiaTheme="minorEastAsia" w:cstheme="minorEastAsia"/>
                <w:sz w:val="20"/>
                <w:highlight w:val="none"/>
                <w:lang w:eastAsia="zh-CN"/>
              </w:rPr>
            </w:pPr>
            <w:r>
              <w:rPr>
                <w:rFonts w:hint="eastAsia" w:asciiTheme="minorEastAsia" w:hAnsiTheme="minorEastAsia" w:eastAsiaTheme="minorEastAsia" w:cstheme="minorEastAsia"/>
                <w:sz w:val="20"/>
                <w:highlight w:val="none"/>
                <w:lang w:eastAsia="zh-CN"/>
              </w:rPr>
              <w:t>备注</w:t>
            </w:r>
          </w:p>
        </w:tc>
      </w:tr>
      <w:tr w14:paraId="59C21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487" w:type="dxa"/>
            <w:noWrap/>
            <w:vAlign w:val="center"/>
          </w:tcPr>
          <w:p w14:paraId="291660B1">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1</w:t>
            </w:r>
          </w:p>
        </w:tc>
        <w:tc>
          <w:tcPr>
            <w:tcW w:w="875" w:type="dxa"/>
            <w:noWrap w:val="0"/>
            <w:vAlign w:val="center"/>
          </w:tcPr>
          <w:p w14:paraId="3977043E">
            <w:pPr>
              <w:jc w:val="center"/>
              <w:rPr>
                <w:rFonts w:hint="eastAsia" w:asciiTheme="minorEastAsia" w:hAnsiTheme="minorEastAsia" w:eastAsiaTheme="minorEastAsia" w:cstheme="minorEastAsia"/>
                <w:color w:val="FF00FF"/>
                <w:sz w:val="20"/>
                <w:highlight w:val="none"/>
              </w:rPr>
            </w:pPr>
          </w:p>
        </w:tc>
        <w:tc>
          <w:tcPr>
            <w:tcW w:w="2065" w:type="dxa"/>
            <w:noWrap/>
            <w:vAlign w:val="center"/>
          </w:tcPr>
          <w:p w14:paraId="454918DD">
            <w:pPr>
              <w:jc w:val="center"/>
              <w:rPr>
                <w:rFonts w:hint="eastAsia" w:asciiTheme="minorEastAsia" w:hAnsiTheme="minorEastAsia" w:eastAsiaTheme="minorEastAsia" w:cstheme="minorEastAsia"/>
                <w:color w:val="FF00FF"/>
                <w:szCs w:val="21"/>
                <w:highlight w:val="none"/>
              </w:rPr>
            </w:pPr>
          </w:p>
        </w:tc>
        <w:tc>
          <w:tcPr>
            <w:tcW w:w="3740" w:type="dxa"/>
            <w:noWrap/>
            <w:vAlign w:val="bottom"/>
          </w:tcPr>
          <w:p w14:paraId="3EEE6FBF">
            <w:pPr>
              <w:jc w:val="center"/>
              <w:rPr>
                <w:rFonts w:hint="eastAsia" w:asciiTheme="minorEastAsia" w:hAnsiTheme="minorEastAsia" w:eastAsiaTheme="minorEastAsia" w:cstheme="minorEastAsia"/>
                <w:sz w:val="20"/>
                <w:szCs w:val="24"/>
                <w:highlight w:val="none"/>
              </w:rPr>
            </w:pPr>
          </w:p>
        </w:tc>
        <w:tc>
          <w:tcPr>
            <w:tcW w:w="1185" w:type="dxa"/>
            <w:noWrap/>
            <w:vAlign w:val="bottom"/>
          </w:tcPr>
          <w:p w14:paraId="03830027">
            <w:pPr>
              <w:rPr>
                <w:rFonts w:hint="eastAsia" w:asciiTheme="minorEastAsia" w:hAnsiTheme="minorEastAsia" w:eastAsiaTheme="minorEastAsia" w:cstheme="minorEastAsia"/>
                <w:sz w:val="20"/>
                <w:szCs w:val="24"/>
                <w:highlight w:val="none"/>
              </w:rPr>
            </w:pPr>
          </w:p>
        </w:tc>
      </w:tr>
      <w:tr w14:paraId="44A3E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487" w:type="dxa"/>
            <w:noWrap w:val="0"/>
            <w:vAlign w:val="center"/>
          </w:tcPr>
          <w:p w14:paraId="750A06D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2</w:t>
            </w:r>
          </w:p>
        </w:tc>
        <w:tc>
          <w:tcPr>
            <w:tcW w:w="875" w:type="dxa"/>
            <w:noWrap w:val="0"/>
            <w:vAlign w:val="center"/>
          </w:tcPr>
          <w:p w14:paraId="4C4B0607">
            <w:pPr>
              <w:jc w:val="center"/>
              <w:rPr>
                <w:rFonts w:hint="eastAsia" w:asciiTheme="minorEastAsia" w:hAnsiTheme="minorEastAsia" w:eastAsiaTheme="minorEastAsia" w:cstheme="minorEastAsia"/>
                <w:color w:val="FF00FF"/>
                <w:sz w:val="20"/>
                <w:highlight w:val="none"/>
              </w:rPr>
            </w:pPr>
          </w:p>
        </w:tc>
        <w:tc>
          <w:tcPr>
            <w:tcW w:w="2065" w:type="dxa"/>
            <w:noWrap/>
            <w:vAlign w:val="top"/>
          </w:tcPr>
          <w:p w14:paraId="75D8A253">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391DB4E7">
            <w:pPr>
              <w:jc w:val="center"/>
              <w:rPr>
                <w:rFonts w:hint="eastAsia" w:asciiTheme="minorEastAsia" w:hAnsiTheme="minorEastAsia" w:eastAsiaTheme="minorEastAsia" w:cstheme="minorEastAsia"/>
                <w:sz w:val="20"/>
                <w:szCs w:val="24"/>
                <w:highlight w:val="none"/>
              </w:rPr>
            </w:pPr>
          </w:p>
        </w:tc>
        <w:tc>
          <w:tcPr>
            <w:tcW w:w="1185" w:type="dxa"/>
            <w:noWrap/>
            <w:vAlign w:val="bottom"/>
          </w:tcPr>
          <w:p w14:paraId="371F0427">
            <w:pPr>
              <w:jc w:val="center"/>
              <w:rPr>
                <w:rFonts w:hint="eastAsia" w:asciiTheme="minorEastAsia" w:hAnsiTheme="minorEastAsia" w:eastAsiaTheme="minorEastAsia" w:cstheme="minorEastAsia"/>
                <w:sz w:val="20"/>
                <w:szCs w:val="24"/>
                <w:highlight w:val="none"/>
              </w:rPr>
            </w:pPr>
          </w:p>
        </w:tc>
      </w:tr>
      <w:tr w14:paraId="4AF3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87" w:type="dxa"/>
            <w:noWrap w:val="0"/>
            <w:vAlign w:val="center"/>
          </w:tcPr>
          <w:p w14:paraId="7769086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3</w:t>
            </w:r>
          </w:p>
        </w:tc>
        <w:tc>
          <w:tcPr>
            <w:tcW w:w="875" w:type="dxa"/>
            <w:noWrap w:val="0"/>
            <w:vAlign w:val="center"/>
          </w:tcPr>
          <w:p w14:paraId="3AAF9EFA">
            <w:pPr>
              <w:jc w:val="center"/>
              <w:rPr>
                <w:rFonts w:hint="eastAsia" w:asciiTheme="minorEastAsia" w:hAnsiTheme="minorEastAsia" w:eastAsiaTheme="minorEastAsia" w:cstheme="minorEastAsia"/>
                <w:color w:val="FF00FF"/>
                <w:sz w:val="20"/>
                <w:highlight w:val="none"/>
              </w:rPr>
            </w:pPr>
          </w:p>
        </w:tc>
        <w:tc>
          <w:tcPr>
            <w:tcW w:w="2065" w:type="dxa"/>
            <w:noWrap w:val="0"/>
            <w:vAlign w:val="top"/>
          </w:tcPr>
          <w:p w14:paraId="60CE2BE0">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04552A94">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0AEA4147">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5980B19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3B9232CD">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c>
          <w:tcPr>
            <w:tcW w:w="1185" w:type="dxa"/>
            <w:noWrap/>
            <w:vAlign w:val="bottom"/>
          </w:tcPr>
          <w:p w14:paraId="37714D88">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5260AC35">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r>
      <w:tr w14:paraId="6A0C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87" w:type="dxa"/>
            <w:noWrap/>
            <w:vAlign w:val="center"/>
          </w:tcPr>
          <w:p w14:paraId="452FE2E0">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4</w:t>
            </w:r>
          </w:p>
        </w:tc>
        <w:tc>
          <w:tcPr>
            <w:tcW w:w="875" w:type="dxa"/>
            <w:noWrap w:val="0"/>
            <w:vAlign w:val="center"/>
          </w:tcPr>
          <w:p w14:paraId="760B03E3">
            <w:pPr>
              <w:jc w:val="center"/>
              <w:rPr>
                <w:rFonts w:hint="eastAsia" w:asciiTheme="minorEastAsia" w:hAnsiTheme="minorEastAsia" w:eastAsiaTheme="minorEastAsia" w:cstheme="minorEastAsia"/>
                <w:color w:val="FF00FF"/>
                <w:sz w:val="20"/>
                <w:highlight w:val="none"/>
              </w:rPr>
            </w:pPr>
          </w:p>
        </w:tc>
        <w:tc>
          <w:tcPr>
            <w:tcW w:w="2065" w:type="dxa"/>
            <w:noWrap w:val="0"/>
            <w:vAlign w:val="center"/>
          </w:tcPr>
          <w:p w14:paraId="3206FF70">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2E06C373">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6C387623">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005866A3">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57CB18E7">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6150B30A">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615BB998">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c>
          <w:tcPr>
            <w:tcW w:w="1185" w:type="dxa"/>
            <w:noWrap/>
            <w:vAlign w:val="bottom"/>
          </w:tcPr>
          <w:p w14:paraId="39F138E4">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1560B48B">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p w14:paraId="7112FBFD">
            <w:pPr>
              <w:jc w:val="center"/>
              <w:rPr>
                <w:rFonts w:hint="eastAsia" w:asciiTheme="minorEastAsia" w:hAnsiTheme="minorEastAsia" w:eastAsiaTheme="minorEastAsia" w:cstheme="minorEastAsia"/>
                <w:sz w:val="20"/>
                <w:szCs w:val="24"/>
                <w:highlight w:val="none"/>
              </w:rPr>
            </w:pPr>
            <w:r>
              <w:rPr>
                <w:rFonts w:hint="eastAsia" w:asciiTheme="minorEastAsia" w:hAnsiTheme="minorEastAsia" w:eastAsiaTheme="minorEastAsia" w:cstheme="minorEastAsia"/>
                <w:sz w:val="20"/>
                <w:szCs w:val="24"/>
                <w:highlight w:val="none"/>
              </w:rPr>
              <w:t>　</w:t>
            </w:r>
          </w:p>
        </w:tc>
      </w:tr>
      <w:tr w14:paraId="4B3A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487" w:type="dxa"/>
            <w:noWrap/>
            <w:vAlign w:val="center"/>
          </w:tcPr>
          <w:p w14:paraId="4CA632FB">
            <w:pPr>
              <w:jc w:val="center"/>
              <w:rPr>
                <w:rFonts w:hint="eastAsia" w:asciiTheme="minorEastAsia" w:hAnsiTheme="minorEastAsia" w:eastAsiaTheme="minorEastAsia" w:cstheme="minorEastAsia"/>
                <w:sz w:val="20"/>
                <w:szCs w:val="24"/>
                <w:highlight w:val="none"/>
                <w:lang w:val="en-US" w:eastAsia="zh-CN"/>
              </w:rPr>
            </w:pPr>
            <w:r>
              <w:rPr>
                <w:rFonts w:hint="eastAsia" w:asciiTheme="minorEastAsia" w:hAnsiTheme="minorEastAsia" w:eastAsiaTheme="minorEastAsia" w:cstheme="minorEastAsia"/>
                <w:sz w:val="20"/>
                <w:szCs w:val="24"/>
                <w:highlight w:val="none"/>
                <w:lang w:val="en-US" w:eastAsia="zh-CN"/>
              </w:rPr>
              <w:t>...</w:t>
            </w:r>
          </w:p>
        </w:tc>
        <w:tc>
          <w:tcPr>
            <w:tcW w:w="875" w:type="dxa"/>
            <w:noWrap w:val="0"/>
            <w:vAlign w:val="center"/>
          </w:tcPr>
          <w:p w14:paraId="352B7426">
            <w:pPr>
              <w:jc w:val="center"/>
              <w:rPr>
                <w:rFonts w:hint="eastAsia" w:asciiTheme="minorEastAsia" w:hAnsiTheme="minorEastAsia" w:eastAsiaTheme="minorEastAsia" w:cstheme="minorEastAsia"/>
                <w:color w:val="FF00FF"/>
                <w:sz w:val="20"/>
                <w:highlight w:val="none"/>
              </w:rPr>
            </w:pPr>
          </w:p>
        </w:tc>
        <w:tc>
          <w:tcPr>
            <w:tcW w:w="2065" w:type="dxa"/>
            <w:noWrap w:val="0"/>
            <w:vAlign w:val="center"/>
          </w:tcPr>
          <w:p w14:paraId="41E2708A">
            <w:pPr>
              <w:jc w:val="center"/>
              <w:rPr>
                <w:rFonts w:hint="eastAsia" w:asciiTheme="minorEastAsia" w:hAnsiTheme="minorEastAsia" w:eastAsiaTheme="minorEastAsia" w:cstheme="minorEastAsia"/>
                <w:color w:val="FF00FF"/>
                <w:sz w:val="20"/>
                <w:highlight w:val="none"/>
              </w:rPr>
            </w:pPr>
          </w:p>
        </w:tc>
        <w:tc>
          <w:tcPr>
            <w:tcW w:w="3740" w:type="dxa"/>
            <w:noWrap/>
            <w:vAlign w:val="bottom"/>
          </w:tcPr>
          <w:p w14:paraId="47272F48">
            <w:pPr>
              <w:jc w:val="center"/>
              <w:rPr>
                <w:rFonts w:hint="eastAsia" w:asciiTheme="minorEastAsia" w:hAnsiTheme="minorEastAsia" w:eastAsiaTheme="minorEastAsia" w:cstheme="minorEastAsia"/>
                <w:sz w:val="20"/>
                <w:szCs w:val="24"/>
                <w:highlight w:val="none"/>
              </w:rPr>
            </w:pPr>
          </w:p>
        </w:tc>
        <w:tc>
          <w:tcPr>
            <w:tcW w:w="1185" w:type="dxa"/>
            <w:noWrap/>
            <w:vAlign w:val="bottom"/>
          </w:tcPr>
          <w:p w14:paraId="55425C6E">
            <w:pPr>
              <w:jc w:val="center"/>
              <w:rPr>
                <w:rFonts w:hint="eastAsia" w:asciiTheme="minorEastAsia" w:hAnsiTheme="minorEastAsia" w:eastAsiaTheme="minorEastAsia" w:cstheme="minorEastAsia"/>
                <w:sz w:val="20"/>
                <w:szCs w:val="24"/>
                <w:highlight w:val="none"/>
              </w:rPr>
            </w:pPr>
          </w:p>
        </w:tc>
      </w:tr>
    </w:tbl>
    <w:p w14:paraId="0C1A8E03">
      <w:pPr>
        <w:spacing w:line="520" w:lineRule="exact"/>
        <w:ind w:firstLine="480" w:firstLineChars="200"/>
        <w:rPr>
          <w:rFonts w:hint="eastAsia" w:asciiTheme="minorEastAsia" w:hAnsiTheme="minorEastAsia" w:eastAsiaTheme="minorEastAsia" w:cstheme="minorEastAsia"/>
          <w:b w:val="0"/>
          <w:bCs/>
          <w:sz w:val="21"/>
          <w:szCs w:val="21"/>
          <w:highlight w:val="none"/>
        </w:rPr>
      </w:pPr>
      <w:r>
        <w:rPr>
          <w:rFonts w:hint="eastAsia" w:asciiTheme="minorEastAsia" w:hAnsiTheme="minorEastAsia" w:eastAsiaTheme="minorEastAsia" w:cstheme="minorEastAsia"/>
          <w:sz w:val="24"/>
          <w:highlight w:val="none"/>
        </w:rPr>
        <w:t>供应商全称（公章）：</w:t>
      </w:r>
    </w:p>
    <w:p w14:paraId="778ECB3A">
      <w:pPr>
        <w:spacing w:line="520" w:lineRule="exact"/>
        <w:ind w:firstLine="420" w:firstLineChars="200"/>
        <w:rPr>
          <w:rFonts w:hint="eastAsia" w:asciiTheme="minorEastAsia" w:hAnsiTheme="minorEastAsia" w:eastAsiaTheme="minorEastAsia" w:cstheme="minorEastAsia"/>
          <w:b w:val="0"/>
          <w:bCs/>
          <w:sz w:val="21"/>
          <w:szCs w:val="21"/>
          <w:highlight w:val="none"/>
        </w:rPr>
      </w:pPr>
    </w:p>
    <w:p w14:paraId="175C6E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color w:val="000000"/>
          <w:kern w:val="0"/>
          <w:sz w:val="18"/>
          <w:szCs w:val="18"/>
          <w:highlight w:val="none"/>
          <w:u w:val="none"/>
          <w:lang w:val="en-US" w:eastAsia="zh-CN" w:bidi="ar"/>
        </w:rPr>
        <w:t>注：</w:t>
      </w:r>
    </w:p>
    <w:p w14:paraId="1C0B0B9F">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i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color w:val="000000"/>
          <w:kern w:val="0"/>
          <w:sz w:val="18"/>
          <w:szCs w:val="18"/>
          <w:highlight w:val="none"/>
          <w:u w:val="none"/>
          <w:lang w:val="en-US" w:eastAsia="zh-CN" w:bidi="ar"/>
        </w:rPr>
        <w:t>1.此表为表样，行数可自行添加，但表式不变。</w:t>
      </w:r>
    </w:p>
    <w:p w14:paraId="70CC81E8">
      <w:pPr>
        <w:keepNext w:val="0"/>
        <w:keepLines w:val="0"/>
        <w:pageBreakBefore w:val="0"/>
        <w:widowControl w:val="0"/>
        <w:kinsoku/>
        <w:wordWrap/>
        <w:overflowPunct/>
        <w:topLinePunct w:val="0"/>
        <w:autoSpaceDE/>
        <w:autoSpaceDN/>
        <w:bidi w:val="0"/>
        <w:adjustRightInd/>
        <w:snapToGrid/>
        <w:spacing w:line="360" w:lineRule="auto"/>
        <w:ind w:firstLine="360" w:firstLineChars="200"/>
        <w:textAlignment w:val="auto"/>
        <w:rPr>
          <w:rFonts w:hint="eastAsia" w:asciiTheme="minorEastAsia" w:hAnsiTheme="minorEastAsia" w:eastAsiaTheme="minorEastAsia" w:cstheme="minorEastAsia"/>
          <w:i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color w:val="000000"/>
          <w:kern w:val="0"/>
          <w:sz w:val="18"/>
          <w:szCs w:val="18"/>
          <w:highlight w:val="none"/>
          <w:u w:val="none"/>
          <w:lang w:val="en-US" w:eastAsia="zh-CN" w:bidi="ar"/>
        </w:rPr>
        <w:t>2.</w:t>
      </w:r>
      <w:r>
        <w:rPr>
          <w:rFonts w:hint="eastAsia" w:asciiTheme="minorEastAsia" w:hAnsiTheme="minorEastAsia" w:eastAsiaTheme="minorEastAsia" w:cstheme="minorEastAsia"/>
          <w:sz w:val="18"/>
          <w:szCs w:val="18"/>
          <w:highlight w:val="none"/>
        </w:rPr>
        <w:t>“响应情况说明”应按下列规定填写</w:t>
      </w:r>
      <w:r>
        <w:rPr>
          <w:rFonts w:hint="eastAsia" w:asciiTheme="minorEastAsia" w:hAnsiTheme="minorEastAsia" w:eastAsiaTheme="minorEastAsia" w:cstheme="minorEastAsia"/>
          <w:sz w:val="18"/>
          <w:szCs w:val="18"/>
          <w:highlight w:val="none"/>
          <w:lang w:eastAsia="zh-CN"/>
        </w:rPr>
        <w:t>对磋商文件技术、商务评分条款的响应情况</w:t>
      </w:r>
      <w:r>
        <w:rPr>
          <w:rFonts w:hint="eastAsia" w:asciiTheme="minorEastAsia" w:hAnsiTheme="minorEastAsia" w:eastAsiaTheme="minorEastAsia" w:cstheme="minorEastAsia"/>
          <w:sz w:val="18"/>
          <w:szCs w:val="18"/>
          <w:highlight w:val="none"/>
        </w:rPr>
        <w:t>：优于的</w:t>
      </w:r>
      <w:r>
        <w:rPr>
          <w:rFonts w:hint="eastAsia" w:asciiTheme="minorEastAsia" w:hAnsiTheme="minorEastAsia" w:eastAsiaTheme="minorEastAsia" w:cstheme="minorEastAsia"/>
          <w:sz w:val="18"/>
          <w:szCs w:val="18"/>
          <w:highlight w:val="none"/>
          <w:lang w:eastAsia="zh-CN"/>
        </w:rPr>
        <w:t>视为正偏离</w:t>
      </w:r>
      <w:r>
        <w:rPr>
          <w:rFonts w:hint="eastAsia" w:asciiTheme="minorEastAsia" w:hAnsiTheme="minorEastAsia" w:eastAsiaTheme="minorEastAsia" w:cstheme="minorEastAsia"/>
          <w:sz w:val="18"/>
          <w:szCs w:val="18"/>
          <w:highlight w:val="none"/>
        </w:rPr>
        <w:t>，填写“＋”；符合的</w:t>
      </w:r>
      <w:r>
        <w:rPr>
          <w:rFonts w:hint="eastAsia" w:asciiTheme="minorEastAsia" w:hAnsiTheme="minorEastAsia" w:eastAsiaTheme="minorEastAsia" w:cstheme="minorEastAsia"/>
          <w:sz w:val="18"/>
          <w:szCs w:val="18"/>
          <w:highlight w:val="none"/>
          <w:lang w:eastAsia="zh-CN"/>
        </w:rPr>
        <w:t>视为满足</w:t>
      </w:r>
      <w:r>
        <w:rPr>
          <w:rFonts w:hint="eastAsia" w:asciiTheme="minorEastAsia" w:hAnsiTheme="minorEastAsia" w:eastAsiaTheme="minorEastAsia" w:cstheme="minorEastAsia"/>
          <w:sz w:val="18"/>
          <w:szCs w:val="18"/>
          <w:highlight w:val="none"/>
        </w:rPr>
        <w:t>，填写“=”；低于的</w:t>
      </w:r>
      <w:r>
        <w:rPr>
          <w:rFonts w:hint="eastAsia" w:asciiTheme="minorEastAsia" w:hAnsiTheme="minorEastAsia" w:eastAsiaTheme="minorEastAsia" w:cstheme="minorEastAsia"/>
          <w:sz w:val="18"/>
          <w:szCs w:val="18"/>
          <w:highlight w:val="none"/>
          <w:lang w:eastAsia="zh-CN"/>
        </w:rPr>
        <w:t>视为负偏离或不满足</w:t>
      </w:r>
      <w:r>
        <w:rPr>
          <w:rFonts w:hint="eastAsia" w:asciiTheme="minorEastAsia" w:hAnsiTheme="minorEastAsia" w:eastAsiaTheme="minorEastAsia" w:cstheme="minorEastAsia"/>
          <w:sz w:val="18"/>
          <w:szCs w:val="18"/>
          <w:highlight w:val="none"/>
        </w:rPr>
        <w:t>，填写“-”</w:t>
      </w:r>
      <w:r>
        <w:rPr>
          <w:rFonts w:hint="eastAsia" w:asciiTheme="minorEastAsia" w:hAnsiTheme="minorEastAsia" w:eastAsiaTheme="minorEastAsia" w:cstheme="minorEastAsia"/>
          <w:sz w:val="18"/>
          <w:szCs w:val="18"/>
          <w:highlight w:val="none"/>
          <w:lang w:eastAsia="zh-CN"/>
        </w:rPr>
        <w:t>；如不按规定填写或不填写的，均视为不响应</w:t>
      </w:r>
      <w:r>
        <w:rPr>
          <w:rFonts w:hint="eastAsia" w:asciiTheme="minorEastAsia" w:hAnsiTheme="minorEastAsia" w:eastAsiaTheme="minorEastAsia" w:cstheme="minorEastAsia"/>
          <w:i w:val="0"/>
          <w:color w:val="000000"/>
          <w:kern w:val="0"/>
          <w:sz w:val="18"/>
          <w:szCs w:val="18"/>
          <w:highlight w:val="none"/>
          <w:u w:val="none"/>
          <w:lang w:val="en-US" w:eastAsia="zh-CN" w:bidi="ar"/>
        </w:rPr>
        <w:t>。</w:t>
      </w:r>
    </w:p>
    <w:p w14:paraId="5B24AFD7">
      <w:pPr>
        <w:keepNext w:val="0"/>
        <w:keepLines w:val="0"/>
        <w:pageBreakBefore w:val="0"/>
        <w:widowControl w:val="0"/>
        <w:kinsoku/>
        <w:wordWrap/>
        <w:overflowPunct/>
        <w:topLinePunct w:val="0"/>
        <w:autoSpaceDE/>
        <w:autoSpaceDN/>
        <w:bidi w:val="0"/>
        <w:adjustRightInd/>
        <w:snapToGrid/>
        <w:spacing w:line="240" w:lineRule="auto"/>
        <w:ind w:firstLine="360" w:firstLineChars="200"/>
        <w:textAlignment w:val="auto"/>
        <w:rPr>
          <w:rFonts w:hint="eastAsia" w:ascii="仿宋" w:hAnsi="仿宋" w:eastAsia="仿宋" w:cs="仿宋"/>
          <w:i w:val="0"/>
          <w:color w:val="000000"/>
          <w:kern w:val="0"/>
          <w:sz w:val="18"/>
          <w:szCs w:val="18"/>
          <w:highlight w:val="none"/>
          <w:u w:val="none"/>
          <w:lang w:val="en-US" w:eastAsia="zh-CN" w:bidi="ar"/>
        </w:rPr>
        <w:sectPr>
          <w:headerReference r:id="rId3" w:type="default"/>
          <w:footerReference r:id="rId4" w:type="default"/>
          <w:pgSz w:w="11906" w:h="16838"/>
          <w:pgMar w:top="1559" w:right="1287" w:bottom="1440" w:left="1627" w:header="1089" w:footer="992" w:gutter="0"/>
          <w:pgNumType w:fmt="decimal"/>
          <w:cols w:space="720" w:num="1"/>
          <w:docGrid w:linePitch="312" w:charSpace="0"/>
        </w:sectPr>
      </w:pPr>
    </w:p>
    <w:p w14:paraId="6924B782">
      <w:pPr>
        <w:spacing w:line="560" w:lineRule="exact"/>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908BF">
    <w:pPr>
      <w:pStyle w:val="6"/>
      <w:rPr>
        <w:rStyle w:val="11"/>
      </w:rPr>
    </w:pPr>
  </w:p>
  <w:p w14:paraId="5600F32D">
    <w:pPr>
      <w:pStyle w:val="6"/>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C6285">
    <w:pPr>
      <w:pStyle w:val="7"/>
      <w:pBdr>
        <w:bottom w:val="single" w:color="auto" w:sz="6" w:space="2"/>
      </w:pBdr>
      <w:ind w:right="360"/>
      <w:jc w:val="both"/>
      <w:rPr>
        <w:rFonts w:hint="eastAsia" w:ascii="宋体" w:hAnsi="宋体"/>
        <w:sz w:val="21"/>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955315"/>
    <w:multiLevelType w:val="singleLevel"/>
    <w:tmpl w:val="AD95531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45661D25"/>
    <w:rsid w:val="56B51DBB"/>
    <w:rsid w:val="7B22253A"/>
    <w:rsid w:val="7EA1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basedOn w:val="10"/>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2025-05-21T07:30:40Z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F9A9507CBD2F496E8D3DE959E0DBAAAC_13</vt:lpwstr>
  </property>
</Properties>
</file>