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D5DBB">
      <w:pPr>
        <w:pStyle w:val="5"/>
        <w:tabs>
          <w:tab w:val="left" w:pos="5580"/>
        </w:tabs>
        <w:spacing w:line="360" w:lineRule="auto"/>
        <w:jc w:val="both"/>
        <w:outlineLvl w:val="2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/>
          <w:bCs/>
          <w:sz w:val="24"/>
          <w:szCs w:val="24"/>
          <w:lang w:val="en-US" w:eastAsia="zh-CN"/>
        </w:rPr>
        <w:t>附表3-1</w:t>
      </w:r>
    </w:p>
    <w:p w14:paraId="56FF02F4">
      <w:pPr>
        <w:pStyle w:val="5"/>
        <w:tabs>
          <w:tab w:val="left" w:pos="5580"/>
        </w:tabs>
        <w:spacing w:line="360" w:lineRule="auto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（1）针对数据/水质异常时的应急预案汇总表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2044"/>
        <w:gridCol w:w="3134"/>
        <w:gridCol w:w="1415"/>
      </w:tblGrid>
      <w:tr w14:paraId="1A6E4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 w14:paraId="0574922B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序号</w:t>
            </w:r>
          </w:p>
        </w:tc>
        <w:tc>
          <w:tcPr>
            <w:tcW w:w="2410" w:type="dxa"/>
            <w:noWrap w:val="0"/>
            <w:vAlign w:val="top"/>
          </w:tcPr>
          <w:p w14:paraId="03301B28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预案名称</w:t>
            </w:r>
          </w:p>
        </w:tc>
        <w:tc>
          <w:tcPr>
            <w:tcW w:w="3751" w:type="dxa"/>
            <w:noWrap w:val="0"/>
            <w:vAlign w:val="top"/>
          </w:tcPr>
          <w:p w14:paraId="571BC214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内容简介</w:t>
            </w:r>
          </w:p>
        </w:tc>
        <w:tc>
          <w:tcPr>
            <w:tcW w:w="1635" w:type="dxa"/>
            <w:noWrap w:val="0"/>
            <w:vAlign w:val="top"/>
          </w:tcPr>
          <w:p w14:paraId="41ADCE12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页码索引</w:t>
            </w:r>
          </w:p>
        </w:tc>
      </w:tr>
      <w:tr w14:paraId="00FFD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 w14:paraId="18D23FA9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noWrap w:val="0"/>
            <w:vAlign w:val="top"/>
          </w:tcPr>
          <w:p w14:paraId="03CEACBD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3751" w:type="dxa"/>
            <w:noWrap w:val="0"/>
            <w:vAlign w:val="top"/>
          </w:tcPr>
          <w:p w14:paraId="1E3C2B77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noWrap w:val="0"/>
            <w:vAlign w:val="top"/>
          </w:tcPr>
          <w:p w14:paraId="080B7C6B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  <w:tr w14:paraId="1E9A2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 w14:paraId="0CD6358E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noWrap w:val="0"/>
            <w:vAlign w:val="top"/>
          </w:tcPr>
          <w:p w14:paraId="3DB394D7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3751" w:type="dxa"/>
            <w:noWrap w:val="0"/>
            <w:vAlign w:val="top"/>
          </w:tcPr>
          <w:p w14:paraId="094FF93D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noWrap w:val="0"/>
            <w:vAlign w:val="top"/>
          </w:tcPr>
          <w:p w14:paraId="3D102DAC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  <w:tr w14:paraId="37AA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 w14:paraId="74059B29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  <w:noWrap w:val="0"/>
            <w:vAlign w:val="top"/>
          </w:tcPr>
          <w:p w14:paraId="189EA3E8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3751" w:type="dxa"/>
            <w:noWrap w:val="0"/>
            <w:vAlign w:val="top"/>
          </w:tcPr>
          <w:p w14:paraId="121B672C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noWrap w:val="0"/>
            <w:vAlign w:val="top"/>
          </w:tcPr>
          <w:p w14:paraId="10AB46C0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  <w:tr w14:paraId="697F8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 w14:paraId="29B08C45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410" w:type="dxa"/>
            <w:noWrap w:val="0"/>
            <w:vAlign w:val="top"/>
          </w:tcPr>
          <w:p w14:paraId="196E3778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3751" w:type="dxa"/>
            <w:noWrap w:val="0"/>
            <w:vAlign w:val="top"/>
          </w:tcPr>
          <w:p w14:paraId="78FDF950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noWrap w:val="0"/>
            <w:vAlign w:val="top"/>
          </w:tcPr>
          <w:p w14:paraId="2A09A276">
            <w:pPr>
              <w:pStyle w:val="5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</w:tbl>
    <w:p w14:paraId="10CFDF70">
      <w:pPr>
        <w:rPr>
          <w:rFonts w:hint="default"/>
        </w:rPr>
      </w:pPr>
      <w:r>
        <w:rPr>
          <w:rFonts w:hint="eastAsia" w:hAnsi="宋体" w:cs="宋体"/>
          <w:color w:val="000000"/>
          <w:sz w:val="24"/>
          <w:szCs w:val="24"/>
        </w:rPr>
        <w:t>注：投标人应按各类应急</w:t>
      </w:r>
      <w:bookmarkStart w:id="0" w:name="_GoBack"/>
      <w:bookmarkEnd w:id="0"/>
      <w:r>
        <w:rPr>
          <w:rFonts w:hint="eastAsia" w:hAnsi="宋体" w:cs="宋体"/>
          <w:color w:val="000000"/>
          <w:sz w:val="24"/>
          <w:szCs w:val="24"/>
        </w:rPr>
        <w:t>预案填写上表，每项预案作为一行。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31C3A"/>
    <w:rsid w:val="6443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Times New Roman"/>
      <w:sz w:val="20"/>
      <w:lang w:val="zh-CN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Plain Text"/>
    <w:basedOn w:val="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6">
    <w:name w:val="Body Text First Indent 2"/>
    <w:basedOn w:val="3"/>
    <w:next w:val="2"/>
    <w:qFormat/>
    <w:uiPriority w:val="0"/>
    <w:pPr>
      <w:ind w:firstLine="420" w:firstLineChars="200"/>
    </w:pPr>
    <w:rPr>
      <w:rFonts w:ascii="Arial" w:hAnsi="Arial"/>
      <w:b/>
      <w:sz w:val="2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1">
    <w:name w:val="Table Paragraph"/>
    <w:basedOn w:val="1"/>
    <w:qFormat/>
    <w:uiPriority w:val="1"/>
    <w:pPr>
      <w:adjustRightInd/>
      <w:snapToGrid/>
      <w:spacing w:line="240" w:lineRule="auto"/>
      <w:ind w:firstLine="0" w:firstLineChars="0"/>
      <w:jc w:val="center"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12">
    <w:name w:val="表格"/>
    <w:basedOn w:val="13"/>
    <w:qFormat/>
    <w:uiPriority w:val="0"/>
    <w:rPr>
      <w:rFonts w:ascii="宋体" w:hAnsi="宋体" w:eastAsia="宋体"/>
      <w:sz w:val="21"/>
      <w:szCs w:val="21"/>
    </w:rPr>
  </w:style>
  <w:style w:type="paragraph" w:styleId="13">
    <w:name w:val="No Spacing"/>
    <w:qFormat/>
    <w:uiPriority w:val="1"/>
    <w:pPr>
      <w:widowControl w:val="0"/>
      <w:jc w:val="center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customStyle="1" w:styleId="14">
    <w:name w:val="XA表格样式"/>
    <w:basedOn w:val="1"/>
    <w:qFormat/>
    <w:uiPriority w:val="0"/>
    <w:pPr>
      <w:adjustRightInd/>
      <w:spacing w:line="240" w:lineRule="auto"/>
      <w:ind w:firstLine="0" w:firstLineChars="0"/>
      <w:jc w:val="center"/>
    </w:pPr>
    <w:rPr>
      <w:rFonts w:eastAsia="宋体" w:cs="宋体"/>
      <w:szCs w:val="24"/>
    </w:rPr>
  </w:style>
  <w:style w:type="paragraph" w:styleId="15">
    <w:name w:val="List Paragraph"/>
    <w:basedOn w:val="1"/>
    <w:qFormat/>
    <w:uiPriority w:val="99"/>
    <w:pPr>
      <w:ind w:firstLine="420"/>
    </w:pPr>
  </w:style>
  <w:style w:type="character" w:customStyle="1" w:styleId="16">
    <w:name w:val="font61"/>
    <w:basedOn w:val="9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2025-03-27T01:47:00Z</dcterms:created>
  <dc:creator>菲</dc:creator>
  <cp:lastModifiedBy>菲</cp:lastModifiedBy>
  <dcterms:modified xsi:type="dcterms:W3CDTF">2025-03-28T07:36:57Z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0D1AC00DA9B14D368BAD3D240424FE8A_11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