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5F5F5"/>
        </w:rPr>
        <w:t>投标人具有国家秘密载体印制（涉及档案数字化加工）乙级及以上资质。（提供证书复印件加盖公章）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13DA7422"/>
    <w:rsid w:val="1D1D14B8"/>
    <w:rsid w:val="35B35DF4"/>
    <w:rsid w:val="4EDC7E7C"/>
    <w:rsid w:val="502176D2"/>
    <w:rsid w:val="5EEC46D3"/>
    <w:rsid w:val="717A0541"/>
    <w:rsid w:val="71A57E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2025-05-09T07:52:36Z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