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E3EF9">
      <w:pPr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US" w:eastAsia="zh-CN"/>
        </w:rPr>
        <w:t>响应报价明细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表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US" w:eastAsia="zh-CN"/>
        </w:rPr>
        <w:t>采购包3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eastAsia="zh-CN"/>
        </w:rPr>
        <w:t>）</w:t>
      </w:r>
    </w:p>
    <w:p w14:paraId="03825BCD">
      <w:pPr>
        <w:spacing w:line="440" w:lineRule="exact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38B95D8C">
      <w:pPr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（格式自拟）</w:t>
      </w:r>
      <w:bookmarkStart w:id="0" w:name="_GoBack"/>
      <w:bookmarkEnd w:id="0"/>
    </w:p>
    <w:p w14:paraId="452D22F4">
      <w:pPr>
        <w:spacing w:line="440" w:lineRule="exact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30B2A076">
      <w:pPr>
        <w:spacing w:line="440" w:lineRule="exact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21EA23A9">
      <w:pPr>
        <w:spacing w:line="440" w:lineRule="exact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7A7B75DB">
      <w:pPr>
        <w:spacing w:line="440" w:lineRule="exact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注：供应商根据项目情况和自身情况各分别项价格，要求各分项价格之和等于报价一览表中的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GB"/>
        </w:rPr>
        <w:t>报价总计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GB" w:eastAsia="zh-CN"/>
        </w:rPr>
        <w:t>。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报价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GB"/>
        </w:rPr>
        <w:t>总计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包括完成于本项目相关的一切费用。</w:t>
      </w:r>
    </w:p>
    <w:p w14:paraId="4BF56A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430D8"/>
    <w:rsid w:val="3ED430D8"/>
    <w:rsid w:val="7CD2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2025-03-27T01:45:00Z</dcterms:created>
  <dc:creator>WPS_qwe</dc:creator>
  <cp:lastModifiedBy>WPS_qwe</cp:lastModifiedBy>
  <dcterms:modified xsi:type="dcterms:W3CDTF">2025-03-27T01:46:24Z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DFCA346D66694BBC932569B7295BE6E9_13</vt:lpwstr>
  </property>
  <property fmtid="{D5CDD505-2E9C-101B-9397-08002B2CF9AE}" pid="4" name="KSOTemplateDocerSaveRecord">
    <vt:lpwstr>eyJoZGlkIjoiNDQ3MzkxNDZmMmMwNmE3ZTBiOTc3MjhiNGU4YmViMjMiLCJ1c2VySWQiOiIxMzgzOTA4ODUxIn0=</vt:lpwstr>
  </property>
</Properties>
</file>