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7CFE">
      <w:pPr>
        <w:jc w:val="center"/>
        <w:rPr>
          <w:rFonts w:hint="eastAsia" w:eastAsia="宋体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投标（响应）报价明细表</w:t>
      </w:r>
    </w:p>
    <w:p w14:paraId="1BAB94A5">
      <w:pPr>
        <w:rPr>
          <w:rFonts w:hint="eastAsia"/>
          <w:sz w:val="28"/>
          <w:szCs w:val="28"/>
        </w:rPr>
      </w:pPr>
    </w:p>
    <w:p w14:paraId="2EAC2262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项目名称：             招标编号：               包号：  包      </w:t>
      </w:r>
    </w:p>
    <w:p w14:paraId="46183DA0">
      <w:pPr>
        <w:rPr>
          <w:szCs w:val="21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  <w:r>
        <w:rPr>
          <w:rFonts w:hint="eastAsia"/>
          <w:szCs w:val="21"/>
        </w:rPr>
        <w:t>单位：元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878"/>
        <w:gridCol w:w="1317"/>
        <w:gridCol w:w="1066"/>
        <w:gridCol w:w="1066"/>
      </w:tblGrid>
      <w:tr w14:paraId="34D6D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C0641EF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065" w:type="dxa"/>
            <w:noWrap w:val="0"/>
            <w:vAlign w:val="top"/>
          </w:tcPr>
          <w:p w14:paraId="42909B7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货物</w:t>
            </w: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1065" w:type="dxa"/>
            <w:noWrap w:val="0"/>
            <w:vAlign w:val="top"/>
          </w:tcPr>
          <w:p w14:paraId="2D2A10D9"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供</w:t>
            </w:r>
            <w:bookmarkStart w:id="0" w:name="_GoBack"/>
            <w:bookmarkEnd w:id="0"/>
            <w:r>
              <w:rPr>
                <w:rFonts w:ascii="宋体" w:hAnsi="宋体"/>
                <w:sz w:val="28"/>
                <w:szCs w:val="28"/>
              </w:rPr>
              <w:t>应</w:t>
            </w:r>
            <w:r>
              <w:rPr>
                <w:rFonts w:hint="eastAsia" w:ascii="宋体" w:hAnsi="宋体"/>
                <w:sz w:val="28"/>
                <w:szCs w:val="28"/>
              </w:rPr>
              <w:t>商名</w:t>
            </w:r>
            <w:r>
              <w:rPr>
                <w:rFonts w:ascii="宋体" w:hAnsi="宋体"/>
                <w:sz w:val="28"/>
                <w:szCs w:val="28"/>
              </w:rPr>
              <w:t>称</w:t>
            </w:r>
          </w:p>
        </w:tc>
        <w:tc>
          <w:tcPr>
            <w:tcW w:w="1878" w:type="dxa"/>
            <w:noWrap w:val="0"/>
            <w:vAlign w:val="top"/>
          </w:tcPr>
          <w:p w14:paraId="4EE10775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数量/单位</w:t>
            </w:r>
          </w:p>
        </w:tc>
        <w:tc>
          <w:tcPr>
            <w:tcW w:w="1317" w:type="dxa"/>
            <w:noWrap w:val="0"/>
            <w:vAlign w:val="top"/>
          </w:tcPr>
          <w:p w14:paraId="484A4E37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单价</w:t>
            </w:r>
          </w:p>
        </w:tc>
        <w:tc>
          <w:tcPr>
            <w:tcW w:w="1066" w:type="dxa"/>
            <w:noWrap w:val="0"/>
            <w:vAlign w:val="top"/>
          </w:tcPr>
          <w:p w14:paraId="01F3BCEA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单项总价</w:t>
            </w:r>
          </w:p>
        </w:tc>
        <w:tc>
          <w:tcPr>
            <w:tcW w:w="1066" w:type="dxa"/>
            <w:noWrap w:val="0"/>
            <w:vAlign w:val="top"/>
          </w:tcPr>
          <w:p w14:paraId="57B9C14E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备注</w:t>
            </w:r>
          </w:p>
        </w:tc>
      </w:tr>
      <w:tr w14:paraId="3C33CC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02CBED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043B09A5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23A0665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6583D4DE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3C253D2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82C111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594CE32E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1BE54C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3DD995CD"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.........</w:t>
            </w:r>
          </w:p>
        </w:tc>
        <w:tc>
          <w:tcPr>
            <w:tcW w:w="1065" w:type="dxa"/>
            <w:noWrap w:val="0"/>
            <w:vAlign w:val="top"/>
          </w:tcPr>
          <w:p w14:paraId="0E80935B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5" w:type="dxa"/>
            <w:noWrap w:val="0"/>
            <w:vAlign w:val="top"/>
          </w:tcPr>
          <w:p w14:paraId="3B613C2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78" w:type="dxa"/>
            <w:noWrap w:val="0"/>
            <w:vAlign w:val="top"/>
          </w:tcPr>
          <w:p w14:paraId="271CFF7C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17" w:type="dxa"/>
            <w:noWrap w:val="0"/>
            <w:vAlign w:val="top"/>
          </w:tcPr>
          <w:p w14:paraId="2D94C730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2C77DE37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6487C0C3">
            <w:pPr>
              <w:rPr>
                <w:rFonts w:ascii="宋体" w:hAnsi="宋体"/>
                <w:sz w:val="28"/>
                <w:szCs w:val="28"/>
              </w:rPr>
            </w:pPr>
          </w:p>
        </w:tc>
      </w:tr>
      <w:tr w14:paraId="7CCAB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5" w:type="dxa"/>
            <w:noWrap w:val="0"/>
            <w:vAlign w:val="top"/>
          </w:tcPr>
          <w:p w14:paraId="11B16F63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325" w:type="dxa"/>
            <w:gridSpan w:val="4"/>
            <w:noWrap w:val="0"/>
            <w:vAlign w:val="top"/>
          </w:tcPr>
          <w:p w14:paraId="40ACB904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总价</w:t>
            </w:r>
          </w:p>
        </w:tc>
        <w:tc>
          <w:tcPr>
            <w:tcW w:w="1066" w:type="dxa"/>
            <w:noWrap w:val="0"/>
            <w:vAlign w:val="top"/>
          </w:tcPr>
          <w:p w14:paraId="4801F6F9">
            <w:pPr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066" w:type="dxa"/>
            <w:noWrap w:val="0"/>
            <w:vAlign w:val="top"/>
          </w:tcPr>
          <w:p w14:paraId="3203CC27"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 w14:paraId="099C47FF">
      <w:pPr>
        <w:rPr>
          <w:sz w:val="28"/>
          <w:szCs w:val="28"/>
        </w:rPr>
      </w:pPr>
    </w:p>
    <w:p w14:paraId="4430C78D">
      <w:pPr>
        <w:rPr>
          <w:sz w:val="28"/>
          <w:szCs w:val="28"/>
        </w:rPr>
      </w:pPr>
      <w:r>
        <w:rPr>
          <w:sz w:val="28"/>
          <w:szCs w:val="28"/>
        </w:rPr>
        <w:t xml:space="preserve">投标单位：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（公章）</w:t>
      </w:r>
    </w:p>
    <w:p w14:paraId="177189AF">
      <w:pPr>
        <w:rPr>
          <w:sz w:val="28"/>
          <w:szCs w:val="28"/>
        </w:rPr>
      </w:pPr>
      <w:r>
        <w:rPr>
          <w:sz w:val="28"/>
          <w:szCs w:val="28"/>
        </w:rPr>
        <w:t>日期：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年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sz w:val="28"/>
          <w:szCs w:val="28"/>
        </w:rPr>
        <w:t>日</w:t>
      </w:r>
    </w:p>
    <w:p w14:paraId="6291BFFE">
      <w:pPr>
        <w:rPr>
          <w:sz w:val="28"/>
          <w:szCs w:val="28"/>
        </w:rPr>
      </w:pPr>
    </w:p>
    <w:p w14:paraId="61AAF951">
      <w:pPr>
        <w:spacing w:line="360" w:lineRule="auto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注: ①投标人必须按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的格式详细报出投标总价的各个组成部分的报价，否则作无效投标处理。</w:t>
      </w:r>
    </w:p>
    <w:p w14:paraId="64B3927C">
      <w:pPr>
        <w:spacing w:line="360" w:lineRule="auto"/>
        <w:ind w:firstLine="360" w:firstLineChars="200"/>
        <w:rPr>
          <w:rFonts w:hint="eastAsia"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②“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ascii="宋体" w:hAnsi="宋体"/>
          <w:sz w:val="18"/>
          <w:szCs w:val="18"/>
        </w:rPr>
        <w:t>各分项报价合计应当与“开标</w:t>
      </w:r>
      <w:r>
        <w:rPr>
          <w:rFonts w:hint="eastAsia" w:ascii="宋体" w:hAnsi="宋体"/>
          <w:sz w:val="18"/>
          <w:szCs w:val="18"/>
          <w:lang w:eastAsia="zh-CN"/>
        </w:rPr>
        <w:t>（报价）</w:t>
      </w:r>
      <w:r>
        <w:rPr>
          <w:rFonts w:ascii="宋体" w:hAnsi="宋体"/>
          <w:sz w:val="18"/>
          <w:szCs w:val="18"/>
        </w:rPr>
        <w:t>一览表”</w:t>
      </w:r>
      <w:r>
        <w:rPr>
          <w:rFonts w:hint="eastAsia" w:ascii="宋体" w:hAnsi="宋体"/>
          <w:sz w:val="18"/>
          <w:szCs w:val="18"/>
          <w:lang w:eastAsia="zh-CN"/>
        </w:rPr>
        <w:t>响应</w:t>
      </w:r>
      <w:r>
        <w:rPr>
          <w:rFonts w:ascii="宋体" w:hAnsi="宋体"/>
          <w:sz w:val="18"/>
          <w:szCs w:val="18"/>
        </w:rPr>
        <w:t>报价相</w:t>
      </w:r>
      <w:r>
        <w:rPr>
          <w:rFonts w:hint="eastAsia" w:ascii="宋体" w:hAnsi="宋体"/>
          <w:sz w:val="18"/>
          <w:szCs w:val="18"/>
        </w:rPr>
        <w:t>等。</w:t>
      </w:r>
    </w:p>
    <w:p w14:paraId="417D0167">
      <w:pPr>
        <w:spacing w:line="360" w:lineRule="auto"/>
        <w:ind w:firstLine="360" w:firstLineChars="200"/>
      </w:pPr>
      <w:r>
        <w:rPr>
          <w:rFonts w:hint="eastAsia" w:ascii="宋体" w:hAnsi="宋体"/>
          <w:sz w:val="18"/>
          <w:szCs w:val="18"/>
        </w:rPr>
        <w:t>③</w:t>
      </w:r>
      <w:r>
        <w:rPr>
          <w:rFonts w:hint="eastAsia" w:ascii="宋体" w:hAnsi="宋体"/>
          <w:sz w:val="18"/>
          <w:szCs w:val="18"/>
          <w:lang w:eastAsia="zh-CN"/>
        </w:rPr>
        <w:t>本表</w:t>
      </w:r>
      <w:r>
        <w:rPr>
          <w:rFonts w:hint="eastAsia" w:ascii="宋体" w:hAnsi="宋体"/>
          <w:sz w:val="18"/>
          <w:szCs w:val="18"/>
        </w:rPr>
        <w:t>行数可自行添加，但表式不变。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021A7"/>
    <w:rsid w:val="4B607DA9"/>
    <w:rsid w:val="5F5C681A"/>
    <w:rsid w:val="7740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Office_12.8.2.18913_F1E327BC-269C-435d-A152-05C5408002CA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2025-02-12T07:21:00Z</dcterms:created>
  <dc:creator>AOC</dc:creator>
  <cp:lastModifiedBy>AOC</cp:lastModifiedBy>
  <dcterms:modified xsi:type="dcterms:W3CDTF">2025-04-01T03:01:44Z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2052-12.8.2.18913</vt:lpwstr>
  </property>
  <property fmtid="{D5CDD505-2E9C-101B-9397-08002B2CF9AE}" pid="3" name="ICV">
    <vt:lpwstr>5A923C908D424EA5BEC3A8BB43112708_13</vt:lpwstr>
  </property>
</Properties>
</file>