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医用加压氧舱</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[HNHXY]20250300003[GK]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海南省老年病医院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海南省老年病医院</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医用加压氧舱</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[HNHXY]20250300003[GK]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医用加压氧舱</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7,550,000.00元</w:t>
      </w:r>
      <w:r>
        <w:rPr>
          <w:rFonts w:ascii="仿宋_GB2312" w:hAnsi="仿宋_GB2312" w:cs="仿宋_GB2312" w:eastAsia="仿宋_GB2312"/>
        </w:rPr>
        <w:t>柒佰伍拾伍万元整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合同签订生效之日起40天内完成安装调试并交付使用。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 ：提供证书扫描件加盖公章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3、政府采购活动前三年内无环保类行政处罚记录：提供声明函，格式自拟</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w:t>
      </w:r>
    </w:p>
    <w:p>
      <w:pPr>
        <w:pStyle w:val="null3"/>
        <w:jc w:val="left"/>
      </w:pPr>
      <w:r>
        <w:rPr>
          <w:rFonts w:ascii="仿宋_GB2312" w:hAnsi="仿宋_GB2312" w:cs="仿宋_GB2312" w:eastAsia="仿宋_GB2312"/>
        </w:rPr>
        <w:t>5、本项目不接受联合体投标：提供声明函，格式自拟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2.本项目采购信息指定发布媒体为： （1）中国政府采购网，网址www.ccgp.gov.cn。 （2）中国政府采购网海南分网（海南省政府采购智慧云平台），网址https://ccgp-hainan.gov.cn/。 （3）全国公共资源交易平台，网址https://ggzy.hainan.gov.cn/ggzyjy/ ※若出现上述指定媒体信息不一致情形，应以中国政府采购网海南分网（海南省政府采购智慧云平台）发布的为准。 3.有关本项目招标文件的补遗、澄清及变更信息以上述网站公告与下载为准，采购代理机构不再另行通知，招标文件与更正公告的内容相互矛盾时，以最后发出的更正公告内容为准。 4.供应商使用交易系统遇到问题可致电技术支持：0898- 66220881/0898-66220882。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海南省老年病医院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海南省海口市高登街新桥路15号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梁培日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0898-65986706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黄显丰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18689589980</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采购包1：7,550,000.00元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说明：履约保证金为合同金额的5%，供应商自主选择以支票、汇票、本票、保函等 非现金形式或现金形式缴纳或提交保证金。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招标代理服务费参照国家发展计划委员会计价格[2002]1980号的《招标代理服务收费管理暂行办法》标准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1、项目名称：医用加压氧舱</w:t>
      </w:r>
    </w:p>
    <w:p>
      <w:pPr>
        <w:pStyle w:val="null3"/>
        <w:jc w:val="left"/>
      </w:pPr>
      <w:r>
        <w:rPr>
          <w:rFonts w:ascii="仿宋_GB2312" w:hAnsi="仿宋_GB2312" w:cs="仿宋_GB2312" w:eastAsia="仿宋_GB2312"/>
          <w:sz w:val="19"/>
          <w:color w:val="000000"/>
        </w:rPr>
        <w:t>2、项目预算：7,550,000.00元</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9"/>
          <w:color w:val="000000"/>
        </w:rPr>
        <w:t>3、最高限价（如有）：</w:t>
      </w:r>
      <w:r>
        <w:rPr>
          <w:rFonts w:ascii="仿宋_GB2312" w:hAnsi="仿宋_GB2312" w:cs="仿宋_GB2312" w:eastAsia="仿宋_GB2312"/>
        </w:rPr>
        <w:t xml:space="preserve"> </w:t>
      </w:r>
      <w:r>
        <w:rPr>
          <w:rFonts w:ascii="仿宋_GB2312" w:hAnsi="仿宋_GB2312" w:cs="仿宋_GB2312" w:eastAsia="仿宋_GB2312"/>
          <w:sz w:val="19"/>
          <w:color w:val="000000"/>
        </w:rPr>
        <w:t>7,090,000.00元</w:t>
      </w:r>
      <w:r>
        <w:rPr>
          <w:rFonts w:ascii="仿宋_GB2312" w:hAnsi="仿宋_GB2312" w:cs="仿宋_GB2312" w:eastAsia="仿宋_GB2312"/>
        </w:rPr>
        <w:t xml:space="preserve"> （最高限价以此为准）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7,550,000.00</w:t>
      </w:r>
    </w:p>
    <w:p>
      <w:pPr>
        <w:pStyle w:val="null3"/>
        <w:jc w:val="left"/>
      </w:pPr>
      <w:r>
        <w:rPr>
          <w:rFonts w:ascii="仿宋_GB2312" w:hAnsi="仿宋_GB2312" w:cs="仿宋_GB2312" w:eastAsia="仿宋_GB2312"/>
        </w:rPr>
        <w:t>采购包最高限价（元）: 7,550,000.00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3,835,000.00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color w:val="000000"/>
              </w:rPr>
              <w:t>一、舱体部分</w:t>
            </w:r>
          </w:p>
          <w:p>
            <w:pPr>
              <w:pStyle w:val="null3"/>
              <w:ind w:firstLine="400"/>
              <w:jc w:val="left"/>
            </w:pPr>
            <w:r>
              <w:rPr>
                <w:rFonts w:ascii="仿宋_GB2312" w:hAnsi="仿宋_GB2312" w:cs="仿宋_GB2312" w:eastAsia="仿宋_GB2312"/>
                <w:sz w:val="20"/>
                <w:color w:val="000000"/>
              </w:rPr>
              <w:t>1.1 人均舱容≥3m</w:t>
            </w:r>
            <w:r>
              <w:rPr>
                <w:rFonts w:ascii="仿宋_GB2312" w:hAnsi="仿宋_GB2312" w:cs="仿宋_GB2312" w:eastAsia="仿宋_GB2312"/>
                <w:sz w:val="20"/>
                <w:color w:val="000000"/>
                <w:vertAlign w:val="superscript"/>
              </w:rPr>
              <w:t>3</w:t>
            </w:r>
            <w:r>
              <w:rPr>
                <w:rFonts w:ascii="仿宋_GB2312" w:hAnsi="仿宋_GB2312" w:cs="仿宋_GB2312" w:eastAsia="仿宋_GB2312"/>
              </w:rPr>
              <w:t xml:space="preserve"> </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1.2 舱体功能具备治疗舱、综合舱、减压舱、VIP舱；</w:t>
            </w:r>
          </w:p>
          <w:p>
            <w:pPr>
              <w:pStyle w:val="null3"/>
              <w:ind w:firstLine="400"/>
              <w:jc w:val="left"/>
            </w:pPr>
            <w:r>
              <w:rPr>
                <w:rFonts w:ascii="仿宋_GB2312" w:hAnsi="仿宋_GB2312" w:cs="仿宋_GB2312" w:eastAsia="仿宋_GB2312"/>
                <w:sz w:val="20"/>
                <w:color w:val="000000"/>
              </w:rPr>
              <w:t>▲1.2.1治疗舱：适用于常规高压氧治疗，舱内地面、舱门门槛与大厅地面完全相平，满足病床、担架、轮椅的方便进出舱门的需要；舱室内达到相对稳定的温湿度及洁净的空气环境；舱体最高工作压力≤0.3MPa；工作压力≥0.2MPa；</w:t>
            </w:r>
          </w:p>
          <w:p>
            <w:pPr>
              <w:pStyle w:val="null3"/>
              <w:ind w:firstLine="400"/>
              <w:jc w:val="left"/>
            </w:pPr>
            <w:r>
              <w:rPr>
                <w:rFonts w:ascii="仿宋_GB2312" w:hAnsi="仿宋_GB2312" w:cs="仿宋_GB2312" w:eastAsia="仿宋_GB2312"/>
                <w:sz w:val="20"/>
                <w:color w:val="000000"/>
              </w:rPr>
              <w:t>▲1.2.2综合舱：适用于危、急、重症高压氧抢救与治疗，舱内地面、舱门门槛与大厅地面完全相平，满足病床方便进出舱门的需要；舱室内达到相对稳定的温湿度及洁净的空气环境，配备相应的监护抢救设备；舱体最高工作压力≤0.3MPa；</w:t>
            </w:r>
          </w:p>
          <w:p>
            <w:pPr>
              <w:pStyle w:val="null3"/>
              <w:ind w:firstLine="400"/>
              <w:jc w:val="left"/>
            </w:pPr>
            <w:r>
              <w:rPr>
                <w:rFonts w:ascii="仿宋_GB2312" w:hAnsi="仿宋_GB2312" w:cs="仿宋_GB2312" w:eastAsia="仿宋_GB2312"/>
                <w:sz w:val="20"/>
                <w:color w:val="000000"/>
              </w:rPr>
              <w:t>▲1.2.3减压舱：兼顾普通高压氧及超高压治疗双环境切换，兼顾氧舱过渡应急使用；舱体最高工作压力≥0.6MPa；</w:t>
            </w:r>
          </w:p>
          <w:p>
            <w:pPr>
              <w:pStyle w:val="null3"/>
              <w:ind w:firstLine="400"/>
              <w:jc w:val="left"/>
            </w:pPr>
            <w:r>
              <w:rPr>
                <w:rFonts w:ascii="仿宋_GB2312" w:hAnsi="仿宋_GB2312" w:cs="仿宋_GB2312" w:eastAsia="仿宋_GB2312"/>
                <w:sz w:val="20"/>
                <w:color w:val="000000"/>
              </w:rPr>
              <w:t>▲1.2.4 VIP舱：适用于特需求人群单独治疗，舱内设置多媒体投影，配置可变坐卧沙发（同时满足防火等级B1级以上），配套单独的急救设施；舱体最高工作压力≤0.3MPa；</w:t>
            </w:r>
          </w:p>
          <w:p>
            <w:pPr>
              <w:pStyle w:val="null3"/>
              <w:ind w:firstLine="400"/>
              <w:jc w:val="left"/>
            </w:pPr>
            <w:r>
              <w:rPr>
                <w:rFonts w:ascii="仿宋_GB2312" w:hAnsi="仿宋_GB2312" w:cs="仿宋_GB2312" w:eastAsia="仿宋_GB2312"/>
                <w:sz w:val="20"/>
                <w:color w:val="000000"/>
              </w:rPr>
              <w:t>1.3 舱内要求：横截面≥3200mm；减压舱(直径)≥3200mm</w:t>
            </w:r>
          </w:p>
          <w:p>
            <w:pPr>
              <w:pStyle w:val="null3"/>
              <w:ind w:firstLine="400"/>
              <w:jc w:val="left"/>
            </w:pPr>
            <w:r>
              <w:rPr>
                <w:rFonts w:ascii="仿宋_GB2312" w:hAnsi="仿宋_GB2312" w:cs="仿宋_GB2312" w:eastAsia="仿宋_GB2312"/>
                <w:sz w:val="20"/>
                <w:color w:val="000000"/>
              </w:rPr>
              <w:t>1.4 照明装置及数量：≥40套（外嵌式冷光源）</w:t>
            </w:r>
          </w:p>
          <w:p>
            <w:pPr>
              <w:pStyle w:val="null3"/>
              <w:ind w:firstLine="400"/>
              <w:jc w:val="left"/>
            </w:pPr>
            <w:r>
              <w:rPr>
                <w:rFonts w:ascii="仿宋_GB2312" w:hAnsi="仿宋_GB2312" w:cs="仿宋_GB2312" w:eastAsia="仿宋_GB2312"/>
                <w:sz w:val="20"/>
                <w:color w:val="000000"/>
              </w:rPr>
              <w:t>1.5 舱门数量：根据设计方案对应相应数量；</w:t>
            </w:r>
          </w:p>
          <w:p>
            <w:pPr>
              <w:pStyle w:val="null3"/>
              <w:ind w:firstLine="400"/>
              <w:jc w:val="left"/>
            </w:pPr>
            <w:r>
              <w:rPr>
                <w:rFonts w:ascii="仿宋_GB2312" w:hAnsi="仿宋_GB2312" w:cs="仿宋_GB2312" w:eastAsia="仿宋_GB2312"/>
                <w:sz w:val="20"/>
                <w:color w:val="000000"/>
              </w:rPr>
              <w:t>1.6 舱门形式及锁紧方式（非减压舱）：采用手动、气控双套控制系统，实现氧舱平稳加压，进舱门消除门坎，满足病床、担架、轮椅的方便进出；对外主进门设有外舱门工作时控制装置；</w:t>
            </w:r>
          </w:p>
          <w:p>
            <w:pPr>
              <w:pStyle w:val="null3"/>
              <w:ind w:firstLine="400"/>
              <w:jc w:val="left"/>
            </w:pPr>
            <w:r>
              <w:rPr>
                <w:rFonts w:ascii="仿宋_GB2312" w:hAnsi="仿宋_GB2312" w:cs="仿宋_GB2312" w:eastAsia="仿宋_GB2312"/>
                <w:sz w:val="20"/>
                <w:color w:val="000000"/>
              </w:rPr>
              <w:t>1.7 观察窗尺寸及数量：透光尺寸≥Ф300mm，数量根据设计方案对应相应数量；</w:t>
            </w:r>
          </w:p>
          <w:p>
            <w:pPr>
              <w:pStyle w:val="null3"/>
              <w:ind w:firstLine="400"/>
              <w:jc w:val="left"/>
            </w:pPr>
            <w:r>
              <w:rPr>
                <w:rFonts w:ascii="仿宋_GB2312" w:hAnsi="仿宋_GB2312" w:cs="仿宋_GB2312" w:eastAsia="仿宋_GB2312"/>
                <w:sz w:val="20"/>
                <w:color w:val="000000"/>
              </w:rPr>
              <w:t>1.8 摄像装置数量：根据设计方案对应相应数量；</w:t>
            </w:r>
          </w:p>
          <w:p>
            <w:pPr>
              <w:pStyle w:val="null3"/>
              <w:ind w:firstLine="400"/>
              <w:jc w:val="left"/>
            </w:pPr>
            <w:r>
              <w:rPr>
                <w:rFonts w:ascii="仿宋_GB2312" w:hAnsi="仿宋_GB2312" w:cs="仿宋_GB2312" w:eastAsia="仿宋_GB2312"/>
                <w:sz w:val="20"/>
                <w:color w:val="000000"/>
              </w:rPr>
              <w:t>1.9 递物筒：每舱一套；</w:t>
            </w:r>
          </w:p>
          <w:p>
            <w:pPr>
              <w:pStyle w:val="null3"/>
              <w:ind w:firstLine="400"/>
              <w:jc w:val="left"/>
            </w:pPr>
            <w:r>
              <w:rPr>
                <w:rFonts w:ascii="仿宋_GB2312" w:hAnsi="仿宋_GB2312" w:cs="仿宋_GB2312" w:eastAsia="仿宋_GB2312"/>
                <w:sz w:val="20"/>
                <w:color w:val="000000"/>
              </w:rPr>
              <w:t>1.10舱内全方位拾音对讲麦克：每舱≥2套；</w:t>
            </w:r>
          </w:p>
          <w:p>
            <w:pPr>
              <w:pStyle w:val="null3"/>
              <w:ind w:firstLine="400"/>
              <w:jc w:val="left"/>
            </w:pPr>
            <w:r>
              <w:rPr>
                <w:rFonts w:ascii="仿宋_GB2312" w:hAnsi="仿宋_GB2312" w:cs="仿宋_GB2312" w:eastAsia="仿宋_GB2312"/>
                <w:sz w:val="20"/>
                <w:color w:val="000000"/>
              </w:rPr>
              <w:t>1.11 每舱均配设药品柜≥1套；</w:t>
            </w:r>
          </w:p>
          <w:p>
            <w:pPr>
              <w:pStyle w:val="null3"/>
              <w:ind w:firstLine="400"/>
              <w:jc w:val="left"/>
            </w:pPr>
            <w:r>
              <w:rPr>
                <w:rFonts w:ascii="仿宋_GB2312" w:hAnsi="仿宋_GB2312" w:cs="仿宋_GB2312" w:eastAsia="仿宋_GB2312"/>
                <w:sz w:val="20"/>
                <w:color w:val="000000"/>
              </w:rPr>
              <w:t>1.12 每舱均配设输液悬轨吊架≥1套；</w:t>
            </w:r>
          </w:p>
          <w:p>
            <w:pPr>
              <w:pStyle w:val="null3"/>
              <w:ind w:firstLine="400"/>
              <w:jc w:val="left"/>
            </w:pPr>
            <w:r>
              <w:rPr>
                <w:rFonts w:ascii="仿宋_GB2312" w:hAnsi="仿宋_GB2312" w:cs="仿宋_GB2312" w:eastAsia="仿宋_GB2312"/>
                <w:sz w:val="20"/>
                <w:color w:val="000000"/>
              </w:rPr>
              <w:t>1.13 舱内座椅：采用阻燃面料高靠背角度可调高级轿车座椅，舱内座椅采用可移动防火、防水、防尘、防霉沙发座椅，配备万向轮，座椅可任意固定和移动，座椅靠背可双向调节，配置双向调节腿托；当舱内选择座位式治疗时，沙发座椅可以自锁固定，以满足坐式患者使用的需要；当舱内选择卧位式治疗时，可将座椅移出，停放担架或病床，座椅外包阻燃面料座椅套，阻燃等级为≥B1级，椅套数量≥2套；同时每座椅配置陪护椅，可自由收纳进治疗位座椅下方；</w:t>
            </w:r>
          </w:p>
          <w:p>
            <w:pPr>
              <w:pStyle w:val="null3"/>
              <w:ind w:firstLine="400"/>
              <w:jc w:val="left"/>
            </w:pPr>
            <w:r>
              <w:rPr>
                <w:rFonts w:ascii="仿宋_GB2312" w:hAnsi="仿宋_GB2312" w:cs="仿宋_GB2312" w:eastAsia="仿宋_GB2312"/>
                <w:sz w:val="20"/>
                <w:color w:val="000000"/>
              </w:rPr>
              <w:t>1.14 全自动排污装置；</w:t>
            </w:r>
          </w:p>
          <w:p>
            <w:pPr>
              <w:pStyle w:val="null3"/>
              <w:ind w:firstLine="400"/>
              <w:jc w:val="left"/>
            </w:pPr>
            <w:r>
              <w:rPr>
                <w:rFonts w:ascii="仿宋_GB2312" w:hAnsi="仿宋_GB2312" w:cs="仿宋_GB2312" w:eastAsia="仿宋_GB2312"/>
                <w:sz w:val="20"/>
                <w:color w:val="000000"/>
              </w:rPr>
              <w:t>1.15 舱内配多功能无断点多用途过舱导联装置，每舱1套；</w:t>
            </w:r>
          </w:p>
          <w:p>
            <w:pPr>
              <w:pStyle w:val="null3"/>
              <w:ind w:firstLine="400"/>
              <w:jc w:val="left"/>
            </w:pPr>
            <w:r>
              <w:rPr>
                <w:rFonts w:ascii="仿宋_GB2312" w:hAnsi="仿宋_GB2312" w:cs="仿宋_GB2312" w:eastAsia="仿宋_GB2312"/>
                <w:sz w:val="20"/>
                <w:color w:val="000000"/>
              </w:rPr>
              <w:t>1.16 供氧方式：符合GB/T12130-2020《氧舱》标准；</w:t>
            </w:r>
          </w:p>
          <w:p>
            <w:pPr>
              <w:pStyle w:val="null3"/>
              <w:ind w:firstLine="400"/>
              <w:jc w:val="left"/>
            </w:pPr>
            <w:r>
              <w:rPr>
                <w:rFonts w:ascii="仿宋_GB2312" w:hAnsi="仿宋_GB2312" w:cs="仿宋_GB2312" w:eastAsia="仿宋_GB2312"/>
                <w:sz w:val="20"/>
                <w:color w:val="000000"/>
              </w:rPr>
              <w:t>1.17 排氧方式：缓冲式舱外排氧；</w:t>
            </w:r>
          </w:p>
          <w:p>
            <w:pPr>
              <w:pStyle w:val="null3"/>
              <w:ind w:firstLine="400"/>
              <w:jc w:val="left"/>
            </w:pPr>
            <w:r>
              <w:rPr>
                <w:rFonts w:ascii="仿宋_GB2312" w:hAnsi="仿宋_GB2312" w:cs="仿宋_GB2312" w:eastAsia="仿宋_GB2312"/>
                <w:sz w:val="20"/>
                <w:color w:val="000000"/>
              </w:rPr>
              <w:t>1.18 加减压操作控制方式：手动（机械式）+电动+计算机自动化操作三种控制方式；</w:t>
            </w:r>
          </w:p>
          <w:p>
            <w:pPr>
              <w:pStyle w:val="null3"/>
              <w:ind w:firstLine="400"/>
              <w:jc w:val="left"/>
            </w:pPr>
            <w:r>
              <w:rPr>
                <w:rFonts w:ascii="仿宋_GB2312" w:hAnsi="仿宋_GB2312" w:cs="仿宋_GB2312" w:eastAsia="仿宋_GB2312"/>
                <w:sz w:val="20"/>
                <w:color w:val="000000"/>
              </w:rPr>
              <w:t>1.19 供气系统管路及阀件符合GB/T12130-2020《氧舱》标准；</w:t>
            </w:r>
          </w:p>
          <w:p>
            <w:pPr>
              <w:pStyle w:val="null3"/>
              <w:ind w:firstLine="400"/>
              <w:jc w:val="left"/>
            </w:pPr>
            <w:r>
              <w:rPr>
                <w:rFonts w:ascii="仿宋_GB2312" w:hAnsi="仿宋_GB2312" w:cs="仿宋_GB2312" w:eastAsia="仿宋_GB2312"/>
                <w:sz w:val="20"/>
                <w:color w:val="000000"/>
              </w:rPr>
              <w:t>1.20 按GB/T12130-2020《氧舱》标准，配备消防水喷淋系统；</w:t>
            </w:r>
          </w:p>
          <w:p>
            <w:pPr>
              <w:pStyle w:val="null3"/>
              <w:ind w:firstLine="400"/>
              <w:jc w:val="both"/>
            </w:pPr>
            <w:r>
              <w:rPr>
                <w:rFonts w:ascii="仿宋_GB2312" w:hAnsi="仿宋_GB2312" w:cs="仿宋_GB2312" w:eastAsia="仿宋_GB2312"/>
                <w:sz w:val="20"/>
                <w:color w:val="000000"/>
              </w:rPr>
              <w:t>二、氧舱控制台</w:t>
            </w:r>
          </w:p>
          <w:p>
            <w:pPr>
              <w:pStyle w:val="null3"/>
              <w:ind w:firstLine="400"/>
              <w:jc w:val="left"/>
            </w:pPr>
            <w:r>
              <w:rPr>
                <w:rFonts w:ascii="仿宋_GB2312" w:hAnsi="仿宋_GB2312" w:cs="仿宋_GB2312" w:eastAsia="仿宋_GB2312"/>
                <w:sz w:val="20"/>
                <w:color w:val="000000"/>
              </w:rPr>
              <w:t>1.氧舱控制台</w:t>
            </w:r>
          </w:p>
          <w:p>
            <w:pPr>
              <w:pStyle w:val="null3"/>
              <w:ind w:firstLine="400"/>
              <w:jc w:val="left"/>
            </w:pPr>
            <w:r>
              <w:rPr>
                <w:rFonts w:ascii="仿宋_GB2312" w:hAnsi="仿宋_GB2312" w:cs="仿宋_GB2312" w:eastAsia="仿宋_GB2312"/>
                <w:sz w:val="20"/>
                <w:color w:val="000000"/>
              </w:rPr>
              <w:t>1.1 控制台壳体采用专用型材冷扎钢板经专业加工而成;外观采用梯形钢琴式结构矮化设计;</w:t>
            </w:r>
          </w:p>
          <w:p>
            <w:pPr>
              <w:pStyle w:val="null3"/>
              <w:ind w:firstLine="400"/>
              <w:jc w:val="left"/>
            </w:pPr>
            <w:r>
              <w:rPr>
                <w:rFonts w:ascii="仿宋_GB2312" w:hAnsi="仿宋_GB2312" w:cs="仿宋_GB2312" w:eastAsia="仿宋_GB2312"/>
                <w:sz w:val="20"/>
                <w:color w:val="000000"/>
              </w:rPr>
              <w:t>1.2整个系统的操作执行设备均可由控制中心集中控制;所有设备运行状态均通过仪表在控制中心集中显示;压力显示仪表置于控制盘面的上层;加减压、供排氧、温湿度显示、电源开关以及对讲、视频切换依据设备在操作使用时的不同频率、先后顺序、重要程度的不同，在控制台盘面底层方便操控的位置沿两侧等距展开布置;</w:t>
            </w:r>
          </w:p>
          <w:p>
            <w:pPr>
              <w:pStyle w:val="null3"/>
              <w:ind w:firstLine="400"/>
              <w:jc w:val="left"/>
            </w:pPr>
            <w:r>
              <w:rPr>
                <w:rFonts w:ascii="仿宋_GB2312" w:hAnsi="仿宋_GB2312" w:cs="仿宋_GB2312" w:eastAsia="仿宋_GB2312"/>
                <w:sz w:val="20"/>
                <w:color w:val="000000"/>
              </w:rPr>
              <w:t>1.3 操作控制方式采用手动、电动、计算机自动化操作三种控制方式。</w:t>
            </w:r>
          </w:p>
          <w:p>
            <w:pPr>
              <w:pStyle w:val="null3"/>
              <w:ind w:firstLine="400"/>
              <w:jc w:val="left"/>
            </w:pPr>
            <w:r>
              <w:rPr>
                <w:rFonts w:ascii="仿宋_GB2312" w:hAnsi="仿宋_GB2312" w:cs="仿宋_GB2312" w:eastAsia="仿宋_GB2312"/>
                <w:sz w:val="20"/>
                <w:color w:val="000000"/>
              </w:rPr>
              <w:t>2 配置要求</w:t>
            </w:r>
          </w:p>
          <w:p>
            <w:pPr>
              <w:pStyle w:val="null3"/>
              <w:ind w:firstLine="400"/>
              <w:jc w:val="left"/>
            </w:pPr>
            <w:r>
              <w:rPr>
                <w:rFonts w:ascii="仿宋_GB2312" w:hAnsi="仿宋_GB2312" w:cs="仿宋_GB2312" w:eastAsia="仿宋_GB2312"/>
                <w:sz w:val="20"/>
                <w:color w:val="000000"/>
              </w:rPr>
              <w:t>2.1 加减压操作阀门4套。</w:t>
            </w:r>
          </w:p>
          <w:p>
            <w:pPr>
              <w:pStyle w:val="null3"/>
              <w:ind w:firstLine="400"/>
              <w:jc w:val="left"/>
            </w:pPr>
            <w:r>
              <w:rPr>
                <w:rFonts w:ascii="仿宋_GB2312" w:hAnsi="仿宋_GB2312" w:cs="仿宋_GB2312" w:eastAsia="仿宋_GB2312"/>
                <w:sz w:val="20"/>
                <w:color w:val="000000"/>
              </w:rPr>
              <w:t>2.2 供排氧操作阀门4套。</w:t>
            </w:r>
          </w:p>
          <w:p>
            <w:pPr>
              <w:pStyle w:val="null3"/>
              <w:ind w:firstLine="400"/>
              <w:jc w:val="left"/>
            </w:pPr>
            <w:r>
              <w:rPr>
                <w:rFonts w:ascii="仿宋_GB2312" w:hAnsi="仿宋_GB2312" w:cs="仿宋_GB2312" w:eastAsia="仿宋_GB2312"/>
                <w:sz w:val="20"/>
                <w:color w:val="000000"/>
              </w:rPr>
              <w:t>2.3</w:t>
            </w:r>
            <w:r>
              <w:rPr>
                <w:rFonts w:ascii="仿宋_GB2312" w:hAnsi="仿宋_GB2312" w:cs="仿宋_GB2312" w:eastAsia="仿宋_GB2312"/>
              </w:rPr>
              <w:t xml:space="preserve"> </w:t>
            </w:r>
            <w:r>
              <w:rPr>
                <w:rFonts w:ascii="仿宋_GB2312" w:hAnsi="仿宋_GB2312" w:cs="仿宋_GB2312" w:eastAsia="仿宋_GB2312"/>
                <w:sz w:val="20"/>
                <w:color w:val="000000"/>
              </w:rPr>
              <w:t>压力显示系统</w:t>
            </w:r>
            <w:r>
              <w:rPr>
                <w:rFonts w:ascii="仿宋_GB2312" w:hAnsi="仿宋_GB2312" w:cs="仿宋_GB2312" w:eastAsia="仿宋_GB2312"/>
                <w:sz w:val="20"/>
                <w:color w:val="000000"/>
              </w:rPr>
              <w:t>11套。</w:t>
            </w:r>
          </w:p>
          <w:p>
            <w:pPr>
              <w:pStyle w:val="null3"/>
              <w:ind w:firstLine="600"/>
              <w:jc w:val="left"/>
            </w:pPr>
            <w:r>
              <w:rPr>
                <w:rFonts w:ascii="仿宋_GB2312" w:hAnsi="仿宋_GB2312" w:cs="仿宋_GB2312" w:eastAsia="仿宋_GB2312"/>
                <w:sz w:val="20"/>
                <w:color w:val="000000"/>
              </w:rPr>
              <w:t>2.3.1 供气压力表1只</w:t>
            </w:r>
          </w:p>
          <w:p>
            <w:pPr>
              <w:pStyle w:val="null3"/>
              <w:ind w:firstLine="600"/>
              <w:jc w:val="left"/>
            </w:pPr>
            <w:r>
              <w:rPr>
                <w:rFonts w:ascii="仿宋_GB2312" w:hAnsi="仿宋_GB2312" w:cs="仿宋_GB2312" w:eastAsia="仿宋_GB2312"/>
                <w:sz w:val="20"/>
                <w:color w:val="000000"/>
              </w:rPr>
              <w:t>2.3.2 供氧压力表1只</w:t>
            </w:r>
          </w:p>
          <w:p>
            <w:pPr>
              <w:pStyle w:val="null3"/>
              <w:ind w:firstLine="600"/>
              <w:jc w:val="left"/>
            </w:pPr>
            <w:r>
              <w:rPr>
                <w:rFonts w:ascii="仿宋_GB2312" w:hAnsi="仿宋_GB2312" w:cs="仿宋_GB2312" w:eastAsia="仿宋_GB2312"/>
                <w:sz w:val="20"/>
                <w:color w:val="000000"/>
              </w:rPr>
              <w:t>2.3.3 普通压力表4只</w:t>
            </w:r>
          </w:p>
          <w:p>
            <w:pPr>
              <w:pStyle w:val="null3"/>
              <w:ind w:firstLine="600"/>
              <w:jc w:val="left"/>
            </w:pPr>
            <w:r>
              <w:rPr>
                <w:rFonts w:ascii="仿宋_GB2312" w:hAnsi="仿宋_GB2312" w:cs="仿宋_GB2312" w:eastAsia="仿宋_GB2312"/>
                <w:sz w:val="20"/>
                <w:color w:val="000000"/>
              </w:rPr>
              <w:t>2.3.4 精密压力表4只</w:t>
            </w:r>
          </w:p>
          <w:p>
            <w:pPr>
              <w:pStyle w:val="null3"/>
              <w:ind w:firstLine="600"/>
              <w:jc w:val="left"/>
            </w:pPr>
            <w:r>
              <w:rPr>
                <w:rFonts w:ascii="仿宋_GB2312" w:hAnsi="仿宋_GB2312" w:cs="仿宋_GB2312" w:eastAsia="仿宋_GB2312"/>
                <w:sz w:val="20"/>
                <w:color w:val="000000"/>
              </w:rPr>
              <w:t>2.3.5 消防水压力表1只</w:t>
            </w:r>
          </w:p>
          <w:p>
            <w:pPr>
              <w:pStyle w:val="null3"/>
              <w:ind w:firstLine="400"/>
              <w:jc w:val="left"/>
            </w:pPr>
            <w:r>
              <w:rPr>
                <w:rFonts w:ascii="仿宋_GB2312" w:hAnsi="仿宋_GB2312" w:cs="仿宋_GB2312" w:eastAsia="仿宋_GB2312"/>
                <w:sz w:val="20"/>
                <w:color w:val="000000"/>
              </w:rPr>
              <w:t>2.4 氧舱专用对讲机2台。</w:t>
            </w:r>
          </w:p>
          <w:p>
            <w:pPr>
              <w:pStyle w:val="null3"/>
              <w:ind w:firstLine="400"/>
              <w:jc w:val="left"/>
            </w:pPr>
            <w:r>
              <w:rPr>
                <w:rFonts w:ascii="仿宋_GB2312" w:hAnsi="仿宋_GB2312" w:cs="仿宋_GB2312" w:eastAsia="仿宋_GB2312"/>
                <w:sz w:val="20"/>
                <w:color w:val="000000"/>
              </w:rPr>
              <w:t>2.5</w:t>
            </w:r>
            <w:r>
              <w:rPr>
                <w:rFonts w:ascii="仿宋_GB2312" w:hAnsi="仿宋_GB2312" w:cs="仿宋_GB2312" w:eastAsia="仿宋_GB2312"/>
              </w:rPr>
              <w:t xml:space="preserve"> </w:t>
            </w:r>
            <w:r>
              <w:rPr>
                <w:rFonts w:ascii="仿宋_GB2312" w:hAnsi="仿宋_GB2312" w:cs="仿宋_GB2312" w:eastAsia="仿宋_GB2312"/>
                <w:sz w:val="20"/>
                <w:color w:val="000000"/>
              </w:rPr>
              <w:t>网络机顶盒</w:t>
            </w:r>
            <w:r>
              <w:rPr>
                <w:rFonts w:ascii="仿宋_GB2312" w:hAnsi="仿宋_GB2312" w:cs="仿宋_GB2312" w:eastAsia="仿宋_GB2312"/>
                <w:sz w:val="20"/>
                <w:color w:val="000000"/>
              </w:rPr>
              <w:t>1台。</w:t>
            </w:r>
          </w:p>
          <w:p>
            <w:pPr>
              <w:pStyle w:val="null3"/>
              <w:ind w:firstLine="400"/>
              <w:jc w:val="left"/>
            </w:pPr>
            <w:r>
              <w:rPr>
                <w:rFonts w:ascii="仿宋_GB2312" w:hAnsi="仿宋_GB2312" w:cs="仿宋_GB2312" w:eastAsia="仿宋_GB2312"/>
                <w:sz w:val="20"/>
                <w:color w:val="000000"/>
              </w:rPr>
              <w:t>2.6电气控制系统1套。</w:t>
            </w:r>
          </w:p>
          <w:p>
            <w:pPr>
              <w:pStyle w:val="null3"/>
              <w:ind w:firstLine="400"/>
              <w:jc w:val="left"/>
            </w:pPr>
            <w:r>
              <w:rPr>
                <w:rFonts w:ascii="仿宋_GB2312" w:hAnsi="仿宋_GB2312" w:cs="仿宋_GB2312" w:eastAsia="仿宋_GB2312"/>
                <w:sz w:val="20"/>
                <w:color w:val="000000"/>
              </w:rPr>
              <w:t>2.7</w:t>
            </w:r>
            <w:r>
              <w:rPr>
                <w:rFonts w:ascii="仿宋_GB2312" w:hAnsi="仿宋_GB2312" w:cs="仿宋_GB2312" w:eastAsia="仿宋_GB2312"/>
              </w:rPr>
              <w:t xml:space="preserve"> </w:t>
            </w:r>
            <w:r>
              <w:rPr>
                <w:rFonts w:ascii="仿宋_GB2312" w:hAnsi="仿宋_GB2312" w:cs="仿宋_GB2312" w:eastAsia="仿宋_GB2312"/>
                <w:sz w:val="20"/>
                <w:color w:val="000000"/>
              </w:rPr>
              <w:t>动态显示仪</w:t>
            </w:r>
            <w:r>
              <w:rPr>
                <w:rFonts w:ascii="仿宋_GB2312" w:hAnsi="仿宋_GB2312" w:cs="仿宋_GB2312" w:eastAsia="仿宋_GB2312"/>
                <w:sz w:val="20"/>
                <w:color w:val="000000"/>
              </w:rPr>
              <w:t>≥50套。</w:t>
            </w:r>
          </w:p>
          <w:p>
            <w:pPr>
              <w:pStyle w:val="null3"/>
              <w:ind w:firstLine="400"/>
              <w:jc w:val="left"/>
            </w:pPr>
            <w:r>
              <w:rPr>
                <w:rFonts w:ascii="仿宋_GB2312" w:hAnsi="仿宋_GB2312" w:cs="仿宋_GB2312" w:eastAsia="仿宋_GB2312"/>
                <w:sz w:val="20"/>
                <w:color w:val="000000"/>
              </w:rPr>
              <w:t>2.8 取样流量计4套。</w:t>
            </w:r>
          </w:p>
          <w:p>
            <w:pPr>
              <w:pStyle w:val="null3"/>
              <w:ind w:firstLine="400"/>
              <w:jc w:val="left"/>
            </w:pPr>
            <w:r>
              <w:rPr>
                <w:rFonts w:ascii="仿宋_GB2312" w:hAnsi="仿宋_GB2312" w:cs="仿宋_GB2312" w:eastAsia="仿宋_GB2312"/>
                <w:sz w:val="20"/>
                <w:color w:val="000000"/>
              </w:rPr>
              <w:t>2.9 触摸屏控制系统4套。</w:t>
            </w:r>
          </w:p>
          <w:p>
            <w:pPr>
              <w:pStyle w:val="null3"/>
              <w:ind w:firstLine="400"/>
              <w:jc w:val="left"/>
            </w:pPr>
            <w:r>
              <w:rPr>
                <w:rFonts w:ascii="仿宋_GB2312" w:hAnsi="仿宋_GB2312" w:cs="仿宋_GB2312" w:eastAsia="仿宋_GB2312"/>
                <w:sz w:val="20"/>
                <w:color w:val="000000"/>
              </w:rPr>
              <w:t>2.10 标志、铭牌1套。</w:t>
            </w:r>
          </w:p>
          <w:p>
            <w:pPr>
              <w:pStyle w:val="null3"/>
              <w:ind w:firstLine="400"/>
              <w:jc w:val="left"/>
            </w:pPr>
            <w:r>
              <w:rPr>
                <w:rFonts w:ascii="仿宋_GB2312" w:hAnsi="仿宋_GB2312" w:cs="仿宋_GB2312" w:eastAsia="仿宋_GB2312"/>
                <w:sz w:val="20"/>
                <w:color w:val="000000"/>
              </w:rPr>
              <w:t>2.11 氧气稳压分配管4套。</w:t>
            </w:r>
          </w:p>
          <w:p>
            <w:pPr>
              <w:pStyle w:val="null3"/>
              <w:ind w:firstLine="400"/>
              <w:jc w:val="left"/>
            </w:pPr>
            <w:r>
              <w:rPr>
                <w:rFonts w:ascii="仿宋_GB2312" w:hAnsi="仿宋_GB2312" w:cs="仿宋_GB2312" w:eastAsia="仿宋_GB2312"/>
                <w:sz w:val="20"/>
                <w:color w:val="000000"/>
              </w:rPr>
              <w:t>2.12 温湿度变送器4套。</w:t>
            </w:r>
          </w:p>
          <w:p>
            <w:pPr>
              <w:pStyle w:val="null3"/>
              <w:ind w:firstLine="400"/>
              <w:jc w:val="left"/>
            </w:pPr>
            <w:r>
              <w:rPr>
                <w:rFonts w:ascii="仿宋_GB2312" w:hAnsi="仿宋_GB2312" w:cs="仿宋_GB2312" w:eastAsia="仿宋_GB2312"/>
                <w:sz w:val="20"/>
                <w:color w:val="000000"/>
              </w:rPr>
              <w:t>2.13 测氧仪4台，具有实时双路无压采集舱内气体参数系统，并实时显示及打印双路氧浓度参数，实现氧浓度数据采集分析的实时性，确保氧舱安全运行。</w:t>
            </w:r>
          </w:p>
          <w:p>
            <w:pPr>
              <w:pStyle w:val="null3"/>
              <w:ind w:firstLine="400"/>
              <w:jc w:val="left"/>
            </w:pPr>
            <w:r>
              <w:rPr>
                <w:rFonts w:ascii="仿宋_GB2312" w:hAnsi="仿宋_GB2312" w:cs="仿宋_GB2312" w:eastAsia="仿宋_GB2312"/>
                <w:sz w:val="20"/>
                <w:color w:val="000000"/>
              </w:rPr>
              <w:t>三、压力调节系统</w:t>
            </w:r>
          </w:p>
          <w:p>
            <w:pPr>
              <w:pStyle w:val="null3"/>
              <w:ind w:firstLine="400"/>
              <w:jc w:val="left"/>
            </w:pPr>
            <w:r>
              <w:rPr>
                <w:rFonts w:ascii="仿宋_GB2312" w:hAnsi="仿宋_GB2312" w:cs="仿宋_GB2312" w:eastAsia="仿宋_GB2312"/>
                <w:sz w:val="20"/>
                <w:color w:val="000000"/>
              </w:rPr>
              <w:t>3.1 空压机：为双螺杆静音型空压机，排气量及排气压力根据设计方案及相关标准配置；</w:t>
            </w:r>
          </w:p>
          <w:p>
            <w:pPr>
              <w:pStyle w:val="null3"/>
              <w:ind w:firstLine="400"/>
              <w:jc w:val="left"/>
            </w:pPr>
            <w:r>
              <w:rPr>
                <w:rFonts w:ascii="仿宋_GB2312" w:hAnsi="仿宋_GB2312" w:cs="仿宋_GB2312" w:eastAsia="仿宋_GB2312"/>
                <w:sz w:val="20"/>
                <w:color w:val="000000"/>
              </w:rPr>
              <w:t>3.2 配气水分离装置、储气罐、气冷式冷冻干燥机，数量根据设计方案配置；</w:t>
            </w:r>
          </w:p>
          <w:p>
            <w:pPr>
              <w:pStyle w:val="null3"/>
              <w:ind w:firstLine="400"/>
              <w:jc w:val="left"/>
            </w:pPr>
            <w:r>
              <w:rPr>
                <w:rFonts w:ascii="仿宋_GB2312" w:hAnsi="仿宋_GB2312" w:cs="仿宋_GB2312" w:eastAsia="仿宋_GB2312"/>
                <w:sz w:val="20"/>
                <w:color w:val="000000"/>
              </w:rPr>
              <w:t>3.3 配空气过滤器多级过滤，保证进舱气体符合国家卫生学标准；</w:t>
            </w:r>
          </w:p>
          <w:p>
            <w:pPr>
              <w:pStyle w:val="null3"/>
              <w:ind w:firstLine="400"/>
              <w:jc w:val="left"/>
            </w:pPr>
            <w:r>
              <w:rPr>
                <w:rFonts w:ascii="仿宋_GB2312" w:hAnsi="仿宋_GB2312" w:cs="仿宋_GB2312" w:eastAsia="仿宋_GB2312"/>
                <w:sz w:val="20"/>
                <w:color w:val="000000"/>
              </w:rPr>
              <w:t>3.4 系统管路及阀件符合GB/T12130-2020《氧舱》标准要求；</w:t>
            </w:r>
          </w:p>
          <w:p>
            <w:pPr>
              <w:pStyle w:val="null3"/>
              <w:ind w:firstLine="400"/>
              <w:jc w:val="left"/>
            </w:pPr>
            <w:r>
              <w:rPr>
                <w:rFonts w:ascii="仿宋_GB2312" w:hAnsi="仿宋_GB2312" w:cs="仿宋_GB2312" w:eastAsia="仿宋_GB2312"/>
                <w:sz w:val="20"/>
                <w:color w:val="000000"/>
              </w:rPr>
              <w:t>3.5 设置空气净化及空气质量检测装置；</w:t>
            </w:r>
          </w:p>
          <w:p>
            <w:pPr>
              <w:pStyle w:val="null3"/>
              <w:ind w:firstLine="600"/>
              <w:jc w:val="left"/>
            </w:pPr>
            <w:r>
              <w:rPr>
                <w:rFonts w:ascii="仿宋_GB2312" w:hAnsi="仿宋_GB2312" w:cs="仿宋_GB2312" w:eastAsia="仿宋_GB2312"/>
                <w:sz w:val="20"/>
                <w:color w:val="000000"/>
              </w:rPr>
              <w:t>3.5.1</w:t>
            </w:r>
            <w:r>
              <w:rPr>
                <w:rFonts w:ascii="仿宋_GB2312" w:hAnsi="仿宋_GB2312" w:cs="仿宋_GB2312" w:eastAsia="仿宋_GB2312"/>
              </w:rPr>
              <w:t xml:space="preserve"> </w:t>
            </w:r>
            <w:r>
              <w:rPr>
                <w:rFonts w:ascii="仿宋_GB2312" w:hAnsi="仿宋_GB2312" w:cs="仿宋_GB2312" w:eastAsia="仿宋_GB2312"/>
                <w:sz w:val="20"/>
                <w:color w:val="000000"/>
              </w:rPr>
              <w:t>设置检测系统，满足进舱气体质量检测需要；</w:t>
            </w:r>
          </w:p>
          <w:p>
            <w:pPr>
              <w:pStyle w:val="null3"/>
              <w:ind w:firstLine="600"/>
              <w:jc w:val="left"/>
            </w:pPr>
            <w:r>
              <w:rPr>
                <w:rFonts w:ascii="仿宋_GB2312" w:hAnsi="仿宋_GB2312" w:cs="仿宋_GB2312" w:eastAsia="仿宋_GB2312"/>
                <w:sz w:val="20"/>
                <w:color w:val="000000"/>
              </w:rPr>
              <w:t>3.5.2</w:t>
            </w:r>
            <w:r>
              <w:rPr>
                <w:rFonts w:ascii="仿宋_GB2312" w:hAnsi="仿宋_GB2312" w:cs="仿宋_GB2312" w:eastAsia="仿宋_GB2312"/>
              </w:rPr>
              <w:t xml:space="preserve"> </w:t>
            </w:r>
            <w:r>
              <w:rPr>
                <w:rFonts w:ascii="仿宋_GB2312" w:hAnsi="仿宋_GB2312" w:cs="仿宋_GB2312" w:eastAsia="仿宋_GB2312"/>
                <w:sz w:val="20"/>
                <w:color w:val="000000"/>
              </w:rPr>
              <w:t>设置空气质量检测装置，安装在总台上，可手动切换不同舱室进行检测；</w:t>
            </w:r>
          </w:p>
          <w:p>
            <w:pPr>
              <w:pStyle w:val="null3"/>
              <w:ind w:firstLine="600"/>
              <w:jc w:val="left"/>
            </w:pPr>
            <w:r>
              <w:rPr>
                <w:rFonts w:ascii="仿宋_GB2312" w:hAnsi="仿宋_GB2312" w:cs="仿宋_GB2312" w:eastAsia="仿宋_GB2312"/>
                <w:sz w:val="20"/>
                <w:color w:val="000000"/>
              </w:rPr>
              <w:t>3.5.3</w:t>
            </w:r>
            <w:r>
              <w:rPr>
                <w:rFonts w:ascii="仿宋_GB2312" w:hAnsi="仿宋_GB2312" w:cs="仿宋_GB2312" w:eastAsia="仿宋_GB2312"/>
              </w:rPr>
              <w:t xml:space="preserve"> </w:t>
            </w:r>
            <w:r>
              <w:rPr>
                <w:rFonts w:ascii="仿宋_GB2312" w:hAnsi="仿宋_GB2312" w:cs="仿宋_GB2312" w:eastAsia="仿宋_GB2312"/>
                <w:sz w:val="20"/>
                <w:color w:val="000000"/>
              </w:rPr>
              <w:t>配置吸附干燥机，工作压力</w:t>
            </w:r>
            <w:r>
              <w:rPr>
                <w:rFonts w:ascii="仿宋_GB2312" w:hAnsi="仿宋_GB2312" w:cs="仿宋_GB2312" w:eastAsia="仿宋_GB2312"/>
                <w:sz w:val="20"/>
                <w:color w:val="000000"/>
              </w:rPr>
              <w:t>≤16bar；</w:t>
            </w:r>
          </w:p>
          <w:p>
            <w:pPr>
              <w:pStyle w:val="null3"/>
              <w:ind w:firstLine="600"/>
              <w:jc w:val="left"/>
            </w:pPr>
            <w:r>
              <w:rPr>
                <w:rFonts w:ascii="仿宋_GB2312" w:hAnsi="仿宋_GB2312" w:cs="仿宋_GB2312" w:eastAsia="仿宋_GB2312"/>
                <w:sz w:val="20"/>
                <w:color w:val="000000"/>
              </w:rPr>
              <w:t>3.5.4</w:t>
            </w:r>
            <w:r>
              <w:rPr>
                <w:rFonts w:ascii="仿宋_GB2312" w:hAnsi="仿宋_GB2312" w:cs="仿宋_GB2312" w:eastAsia="仿宋_GB2312"/>
              </w:rPr>
              <w:t xml:space="preserve"> </w:t>
            </w:r>
            <w:r>
              <w:rPr>
                <w:rFonts w:ascii="仿宋_GB2312" w:hAnsi="仿宋_GB2312" w:cs="仿宋_GB2312" w:eastAsia="仿宋_GB2312"/>
                <w:sz w:val="20"/>
                <w:color w:val="000000"/>
              </w:rPr>
              <w:t>空气质量检测系统可检测压缩空气中颗粒物、含水量及碳氢化合物；</w:t>
            </w:r>
          </w:p>
          <w:p>
            <w:pPr>
              <w:pStyle w:val="null3"/>
              <w:ind w:firstLine="400"/>
              <w:jc w:val="left"/>
            </w:pPr>
            <w:r>
              <w:rPr>
                <w:rFonts w:ascii="仿宋_GB2312" w:hAnsi="仿宋_GB2312" w:cs="仿宋_GB2312" w:eastAsia="仿宋_GB2312"/>
                <w:sz w:val="20"/>
                <w:color w:val="000000"/>
              </w:rPr>
              <w:t>3.6 采用电动调节阀技术，满足供排氧管路、加减压管路通过电磁阀实现自动化操作。</w:t>
            </w:r>
          </w:p>
          <w:p>
            <w:pPr>
              <w:pStyle w:val="null3"/>
              <w:ind w:firstLine="400"/>
              <w:jc w:val="left"/>
            </w:pPr>
            <w:r>
              <w:rPr>
                <w:rFonts w:ascii="仿宋_GB2312" w:hAnsi="仿宋_GB2312" w:cs="仿宋_GB2312" w:eastAsia="仿宋_GB2312"/>
                <w:sz w:val="20"/>
                <w:color w:val="000000"/>
              </w:rPr>
              <w:t>3.7 氧舱储气罐具备自动排污装置功能；油水分离器具备自动排污装置功能；</w:t>
            </w:r>
          </w:p>
          <w:p>
            <w:pPr>
              <w:pStyle w:val="null3"/>
              <w:ind w:firstLine="400"/>
              <w:jc w:val="left"/>
            </w:pPr>
            <w:r>
              <w:rPr>
                <w:rFonts w:ascii="仿宋_GB2312" w:hAnsi="仿宋_GB2312" w:cs="仿宋_GB2312" w:eastAsia="仿宋_GB2312"/>
                <w:sz w:val="20"/>
                <w:color w:val="000000"/>
              </w:rPr>
              <w:t>四、呼吸气系统</w:t>
            </w:r>
          </w:p>
          <w:p>
            <w:pPr>
              <w:pStyle w:val="null3"/>
              <w:ind w:firstLine="400"/>
              <w:jc w:val="left"/>
            </w:pPr>
            <w:r>
              <w:rPr>
                <w:rFonts w:ascii="仿宋_GB2312" w:hAnsi="仿宋_GB2312" w:cs="仿宋_GB2312" w:eastAsia="仿宋_GB2312"/>
                <w:sz w:val="20"/>
                <w:color w:val="000000"/>
              </w:rPr>
              <w:t>4.1 供氧方式：采用单人供氧流量计，加装供氧缓冲箱（储氧筒），符合GB/T12130-2020《氧舱》标准；</w:t>
            </w:r>
          </w:p>
          <w:p>
            <w:pPr>
              <w:pStyle w:val="null3"/>
              <w:ind w:firstLine="400"/>
              <w:jc w:val="left"/>
            </w:pPr>
            <w:r>
              <w:rPr>
                <w:rFonts w:ascii="仿宋_GB2312" w:hAnsi="仿宋_GB2312" w:cs="仿宋_GB2312" w:eastAsia="仿宋_GB2312"/>
                <w:sz w:val="20"/>
                <w:color w:val="000000"/>
              </w:rPr>
              <w:t>4.2排氧方式：缓冲式舱外排氧；</w:t>
            </w:r>
          </w:p>
          <w:p>
            <w:pPr>
              <w:pStyle w:val="null3"/>
              <w:ind w:firstLine="400"/>
              <w:jc w:val="left"/>
            </w:pPr>
            <w:r>
              <w:rPr>
                <w:rFonts w:ascii="仿宋_GB2312" w:hAnsi="仿宋_GB2312" w:cs="仿宋_GB2312" w:eastAsia="仿宋_GB2312"/>
                <w:sz w:val="20"/>
                <w:color w:val="000000"/>
              </w:rPr>
              <w:t>4.3 系统管路及阀件符合GB/T12130-2020《氧舱》标准要求；</w:t>
            </w:r>
          </w:p>
          <w:p>
            <w:pPr>
              <w:pStyle w:val="null3"/>
              <w:ind w:firstLine="400"/>
              <w:jc w:val="left"/>
            </w:pPr>
            <w:r>
              <w:rPr>
                <w:rFonts w:ascii="仿宋_GB2312" w:hAnsi="仿宋_GB2312" w:cs="仿宋_GB2312" w:eastAsia="仿宋_GB2312"/>
                <w:sz w:val="20"/>
                <w:color w:val="000000"/>
              </w:rPr>
              <w:t>4.4 单人供氧截止阀、高流量阀控氧气吸入器、多功能吸排氧装具、排氧过滤器及舱外缓冲式定性定量排氧系统的数量根据设计方案配置；</w:t>
            </w:r>
          </w:p>
          <w:p>
            <w:pPr>
              <w:pStyle w:val="null3"/>
              <w:ind w:firstLine="400"/>
              <w:jc w:val="left"/>
            </w:pPr>
            <w:r>
              <w:rPr>
                <w:rFonts w:ascii="仿宋_GB2312" w:hAnsi="仿宋_GB2312" w:cs="仿宋_GB2312" w:eastAsia="仿宋_GB2312"/>
                <w:sz w:val="20"/>
                <w:color w:val="000000"/>
              </w:rPr>
              <w:t>4.5 呼吸器系统采用数字化吸氧，能够实现患者吸氧流量的精准控制，并可记录每位患者在治疗过程中吸氧总量。</w:t>
            </w:r>
          </w:p>
          <w:p>
            <w:pPr>
              <w:pStyle w:val="null3"/>
              <w:ind w:firstLine="400"/>
              <w:jc w:val="left"/>
            </w:pPr>
            <w:r>
              <w:rPr>
                <w:rFonts w:ascii="仿宋_GB2312" w:hAnsi="仿宋_GB2312" w:cs="仿宋_GB2312" w:eastAsia="仿宋_GB2312"/>
                <w:sz w:val="20"/>
                <w:color w:val="000000"/>
              </w:rPr>
              <w:t>五、舱内环境调节系统</w:t>
            </w:r>
          </w:p>
          <w:p>
            <w:pPr>
              <w:pStyle w:val="null3"/>
              <w:ind w:firstLine="400"/>
              <w:jc w:val="left"/>
            </w:pPr>
            <w:r>
              <w:rPr>
                <w:rFonts w:ascii="仿宋_GB2312" w:hAnsi="仿宋_GB2312" w:cs="仿宋_GB2312" w:eastAsia="仿宋_GB2312"/>
                <w:sz w:val="20"/>
                <w:color w:val="000000"/>
              </w:rPr>
              <w:t>5.1控制方式：远程控制面板操作；</w:t>
            </w:r>
          </w:p>
          <w:p>
            <w:pPr>
              <w:pStyle w:val="null3"/>
              <w:ind w:firstLine="400"/>
              <w:jc w:val="left"/>
            </w:pPr>
            <w:r>
              <w:rPr>
                <w:rFonts w:ascii="仿宋_GB2312" w:hAnsi="仿宋_GB2312" w:cs="仿宋_GB2312" w:eastAsia="仿宋_GB2312"/>
                <w:sz w:val="20"/>
                <w:color w:val="000000"/>
              </w:rPr>
              <w:t>5.2 送风方式：采用氧舱专用传动送风方式；</w:t>
            </w:r>
          </w:p>
          <w:p>
            <w:pPr>
              <w:pStyle w:val="null3"/>
              <w:ind w:firstLine="400"/>
              <w:jc w:val="left"/>
            </w:pPr>
            <w:r>
              <w:rPr>
                <w:rFonts w:ascii="仿宋_GB2312" w:hAnsi="仿宋_GB2312" w:cs="仿宋_GB2312" w:eastAsia="仿宋_GB2312"/>
                <w:sz w:val="20"/>
                <w:color w:val="000000"/>
              </w:rPr>
              <w:t>5.3 循环方式：舱内循环；</w:t>
            </w:r>
          </w:p>
          <w:p>
            <w:pPr>
              <w:pStyle w:val="null3"/>
              <w:ind w:firstLine="400"/>
              <w:jc w:val="left"/>
            </w:pPr>
            <w:r>
              <w:rPr>
                <w:rFonts w:ascii="仿宋_GB2312" w:hAnsi="仿宋_GB2312" w:cs="仿宋_GB2312" w:eastAsia="仿宋_GB2312"/>
                <w:sz w:val="20"/>
                <w:color w:val="000000"/>
              </w:rPr>
              <w:t>5.4 舱内空调采用分体式冷暖空调，每舱≥1台；</w:t>
            </w:r>
          </w:p>
          <w:p>
            <w:pPr>
              <w:pStyle w:val="null3"/>
              <w:ind w:firstLine="400"/>
              <w:jc w:val="left"/>
            </w:pPr>
            <w:r>
              <w:rPr>
                <w:rFonts w:ascii="仿宋_GB2312" w:hAnsi="仿宋_GB2312" w:cs="仿宋_GB2312" w:eastAsia="仿宋_GB2312"/>
                <w:sz w:val="20"/>
                <w:color w:val="000000"/>
              </w:rPr>
              <w:t>5.5 舱内空调驱动用氧舱专用的保护设备；</w:t>
            </w:r>
          </w:p>
          <w:p>
            <w:pPr>
              <w:pStyle w:val="null3"/>
              <w:ind w:firstLine="400"/>
              <w:jc w:val="left"/>
            </w:pPr>
            <w:r>
              <w:rPr>
                <w:rFonts w:ascii="仿宋_GB2312" w:hAnsi="仿宋_GB2312" w:cs="仿宋_GB2312" w:eastAsia="仿宋_GB2312"/>
                <w:sz w:val="20"/>
                <w:color w:val="000000"/>
              </w:rPr>
              <w:t>六、监控系统</w:t>
            </w:r>
          </w:p>
          <w:p>
            <w:pPr>
              <w:pStyle w:val="null3"/>
              <w:ind w:firstLine="400"/>
              <w:jc w:val="left"/>
            </w:pPr>
            <w:r>
              <w:rPr>
                <w:rFonts w:ascii="仿宋_GB2312" w:hAnsi="仿宋_GB2312" w:cs="仿宋_GB2312" w:eastAsia="仿宋_GB2312"/>
                <w:sz w:val="20"/>
                <w:color w:val="000000"/>
              </w:rPr>
              <w:t>6.1 采用舱外电视无死角监控方式，尺寸≥55寸；数量≥5个</w:t>
            </w:r>
          </w:p>
          <w:p>
            <w:pPr>
              <w:pStyle w:val="null3"/>
              <w:ind w:firstLine="400"/>
              <w:jc w:val="left"/>
            </w:pPr>
            <w:r>
              <w:rPr>
                <w:rFonts w:ascii="仿宋_GB2312" w:hAnsi="仿宋_GB2312" w:cs="仿宋_GB2312" w:eastAsia="仿宋_GB2312"/>
                <w:sz w:val="20"/>
                <w:color w:val="000000"/>
              </w:rPr>
              <w:t>6.2 设置为音频-视频画面存储系统，存储≥1T；</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color w:val="000000"/>
              </w:rPr>
              <w:t>6.3 显示器置于控制台上；</w:t>
            </w:r>
          </w:p>
          <w:p>
            <w:pPr>
              <w:pStyle w:val="null3"/>
              <w:ind w:firstLine="400"/>
              <w:jc w:val="left"/>
            </w:pPr>
            <w:r>
              <w:rPr>
                <w:rFonts w:ascii="仿宋_GB2312" w:hAnsi="仿宋_GB2312" w:cs="仿宋_GB2312" w:eastAsia="仿宋_GB2312"/>
                <w:sz w:val="20"/>
                <w:color w:val="000000"/>
              </w:rPr>
              <w:t>6.4 电视画面可分割（可调节分割画面&gt;4）；</w:t>
            </w:r>
          </w:p>
          <w:p>
            <w:pPr>
              <w:pStyle w:val="null3"/>
              <w:ind w:firstLine="400"/>
              <w:jc w:val="left"/>
            </w:pPr>
            <w:r>
              <w:rPr>
                <w:rFonts w:ascii="仿宋_GB2312" w:hAnsi="仿宋_GB2312" w:cs="仿宋_GB2312" w:eastAsia="仿宋_GB2312"/>
                <w:sz w:val="20"/>
                <w:color w:val="000000"/>
              </w:rPr>
              <w:t>七、消防系统</w:t>
            </w:r>
          </w:p>
          <w:p>
            <w:pPr>
              <w:pStyle w:val="null3"/>
              <w:ind w:firstLine="400"/>
              <w:jc w:val="left"/>
            </w:pPr>
            <w:r>
              <w:rPr>
                <w:rFonts w:ascii="仿宋_GB2312" w:hAnsi="仿宋_GB2312" w:cs="仿宋_GB2312" w:eastAsia="仿宋_GB2312"/>
                <w:sz w:val="20"/>
                <w:color w:val="000000"/>
              </w:rPr>
              <w:t>7.1 按GB/T12130-2020《氧舱》标准之要求，各舱室均配置水喷淋消防设施，要求喷水强度不小于50L/（㎡·min），喷水动作响应时间不大于3S，并在控制台及舱内醒目位置设置手动水喷淋控制阀，以确保紧急状态下使用。</w:t>
            </w:r>
          </w:p>
          <w:p>
            <w:pPr>
              <w:pStyle w:val="null3"/>
              <w:ind w:firstLine="400"/>
              <w:jc w:val="left"/>
            </w:pPr>
            <w:r>
              <w:rPr>
                <w:rFonts w:ascii="仿宋_GB2312" w:hAnsi="仿宋_GB2312" w:cs="仿宋_GB2312" w:eastAsia="仿宋_GB2312"/>
                <w:sz w:val="20"/>
                <w:color w:val="000000"/>
              </w:rPr>
              <w:t>7.2 配备气水罐（容积根据舱体大小及国家标准配置）；</w:t>
            </w:r>
          </w:p>
          <w:p>
            <w:pPr>
              <w:pStyle w:val="null3"/>
              <w:ind w:firstLine="400"/>
              <w:jc w:val="left"/>
            </w:pPr>
            <w:r>
              <w:rPr>
                <w:rFonts w:ascii="仿宋_GB2312" w:hAnsi="仿宋_GB2312" w:cs="仿宋_GB2312" w:eastAsia="仿宋_GB2312"/>
                <w:sz w:val="20"/>
                <w:color w:val="000000"/>
              </w:rPr>
              <w:t>八、计算机自动化操作控制系统</w:t>
            </w:r>
          </w:p>
          <w:p>
            <w:pPr>
              <w:pStyle w:val="null3"/>
              <w:ind w:firstLine="400"/>
              <w:jc w:val="left"/>
            </w:pPr>
            <w:r>
              <w:rPr>
                <w:rFonts w:ascii="仿宋_GB2312" w:hAnsi="仿宋_GB2312" w:cs="仿宋_GB2312" w:eastAsia="仿宋_GB2312"/>
                <w:sz w:val="20"/>
                <w:color w:val="000000"/>
              </w:rPr>
              <w:t>8.1 医疗方案程序化自动控制</w:t>
            </w:r>
          </w:p>
          <w:p>
            <w:pPr>
              <w:pStyle w:val="null3"/>
              <w:ind w:firstLine="600"/>
              <w:jc w:val="left"/>
            </w:pPr>
            <w:r>
              <w:rPr>
                <w:rFonts w:ascii="仿宋_GB2312" w:hAnsi="仿宋_GB2312" w:cs="仿宋_GB2312" w:eastAsia="仿宋_GB2312"/>
                <w:sz w:val="20"/>
                <w:color w:val="000000"/>
              </w:rPr>
              <w:t>8.1.1 加减压系统程序化自动控制</w:t>
            </w:r>
          </w:p>
          <w:p>
            <w:pPr>
              <w:pStyle w:val="null3"/>
              <w:ind w:firstLine="600"/>
              <w:jc w:val="left"/>
            </w:pPr>
            <w:r>
              <w:rPr>
                <w:rFonts w:ascii="仿宋_GB2312" w:hAnsi="仿宋_GB2312" w:cs="仿宋_GB2312" w:eastAsia="仿宋_GB2312"/>
                <w:sz w:val="20"/>
                <w:color w:val="000000"/>
              </w:rPr>
              <w:t>8.1.2 排氧系统程序化自动控制</w:t>
            </w:r>
          </w:p>
          <w:p>
            <w:pPr>
              <w:pStyle w:val="null3"/>
              <w:ind w:firstLine="600"/>
              <w:jc w:val="left"/>
            </w:pPr>
            <w:r>
              <w:rPr>
                <w:rFonts w:ascii="仿宋_GB2312" w:hAnsi="仿宋_GB2312" w:cs="仿宋_GB2312" w:eastAsia="仿宋_GB2312"/>
                <w:sz w:val="20"/>
                <w:color w:val="000000"/>
              </w:rPr>
              <w:t>8.1.3 多种医疗方案的优化选择</w:t>
            </w:r>
          </w:p>
          <w:p>
            <w:pPr>
              <w:pStyle w:val="null3"/>
              <w:ind w:firstLine="400"/>
              <w:jc w:val="left"/>
            </w:pPr>
            <w:r>
              <w:rPr>
                <w:rFonts w:ascii="仿宋_GB2312" w:hAnsi="仿宋_GB2312" w:cs="仿宋_GB2312" w:eastAsia="仿宋_GB2312"/>
                <w:sz w:val="20"/>
                <w:color w:val="000000"/>
              </w:rPr>
              <w:t>8.2具有人机界面，方便控制，易于修改；</w:t>
            </w:r>
          </w:p>
          <w:p>
            <w:pPr>
              <w:pStyle w:val="null3"/>
              <w:ind w:firstLine="400"/>
              <w:jc w:val="left"/>
            </w:pPr>
            <w:r>
              <w:rPr>
                <w:rFonts w:ascii="仿宋_GB2312" w:hAnsi="仿宋_GB2312" w:cs="仿宋_GB2312" w:eastAsia="仿宋_GB2312"/>
                <w:sz w:val="20"/>
                <w:color w:val="000000"/>
              </w:rPr>
              <w:t>8.3对治疗过程中的重要数据跟踪处理，自动显示和记录；</w:t>
            </w:r>
          </w:p>
          <w:p>
            <w:pPr>
              <w:pStyle w:val="null3"/>
              <w:ind w:firstLine="400"/>
              <w:jc w:val="left"/>
            </w:pPr>
            <w:r>
              <w:rPr>
                <w:rFonts w:ascii="仿宋_GB2312" w:hAnsi="仿宋_GB2312" w:cs="仿宋_GB2312" w:eastAsia="仿宋_GB2312"/>
                <w:sz w:val="20"/>
                <w:color w:val="000000"/>
              </w:rPr>
              <w:t>8.4具有语音提示功能；</w:t>
            </w:r>
          </w:p>
          <w:p>
            <w:pPr>
              <w:pStyle w:val="null3"/>
              <w:ind w:firstLine="400"/>
              <w:jc w:val="left"/>
            </w:pPr>
            <w:r>
              <w:rPr>
                <w:rFonts w:ascii="仿宋_GB2312" w:hAnsi="仿宋_GB2312" w:cs="仿宋_GB2312" w:eastAsia="仿宋_GB2312"/>
                <w:sz w:val="20"/>
                <w:color w:val="000000"/>
              </w:rPr>
              <w:t>8.5具有安全锁定氧浓度功能；</w:t>
            </w:r>
          </w:p>
          <w:p>
            <w:pPr>
              <w:pStyle w:val="null3"/>
              <w:ind w:firstLine="400"/>
              <w:jc w:val="left"/>
            </w:pPr>
            <w:r>
              <w:rPr>
                <w:rFonts w:ascii="仿宋_GB2312" w:hAnsi="仿宋_GB2312" w:cs="仿宋_GB2312" w:eastAsia="仿宋_GB2312"/>
                <w:sz w:val="20"/>
                <w:color w:val="000000"/>
              </w:rPr>
              <w:t>8.6具有故障报警自检功能；</w:t>
            </w:r>
          </w:p>
          <w:p>
            <w:pPr>
              <w:pStyle w:val="null3"/>
              <w:ind w:firstLine="400"/>
              <w:jc w:val="left"/>
            </w:pPr>
            <w:r>
              <w:rPr>
                <w:rFonts w:ascii="仿宋_GB2312" w:hAnsi="仿宋_GB2312" w:cs="仿宋_GB2312" w:eastAsia="仿宋_GB2312"/>
                <w:sz w:val="20"/>
                <w:color w:val="000000"/>
              </w:rPr>
              <w:t>8.7具有自动稳压功能；</w:t>
            </w:r>
          </w:p>
          <w:p>
            <w:pPr>
              <w:pStyle w:val="null3"/>
              <w:ind w:firstLine="400"/>
              <w:jc w:val="left"/>
            </w:pPr>
            <w:r>
              <w:rPr>
                <w:rFonts w:ascii="仿宋_GB2312" w:hAnsi="仿宋_GB2312" w:cs="仿宋_GB2312" w:eastAsia="仿宋_GB2312"/>
                <w:sz w:val="20"/>
                <w:color w:val="000000"/>
              </w:rPr>
              <w:t>8.8具有数据记录功能；</w:t>
            </w:r>
          </w:p>
          <w:p>
            <w:pPr>
              <w:pStyle w:val="null3"/>
              <w:ind w:firstLine="400"/>
              <w:jc w:val="left"/>
            </w:pPr>
            <w:r>
              <w:rPr>
                <w:rFonts w:ascii="仿宋_GB2312" w:hAnsi="仿宋_GB2312" w:cs="仿宋_GB2312" w:eastAsia="仿宋_GB2312"/>
                <w:sz w:val="20"/>
                <w:color w:val="000000"/>
              </w:rPr>
              <w:t>九、应急安全项目</w:t>
            </w:r>
          </w:p>
          <w:p>
            <w:pPr>
              <w:pStyle w:val="null3"/>
              <w:ind w:firstLine="400"/>
              <w:jc w:val="left"/>
            </w:pPr>
            <w:r>
              <w:rPr>
                <w:rFonts w:ascii="仿宋_GB2312" w:hAnsi="仿宋_GB2312" w:cs="仿宋_GB2312" w:eastAsia="仿宋_GB2312"/>
                <w:sz w:val="20"/>
                <w:color w:val="000000"/>
              </w:rPr>
              <w:t>9.1 舱体各舱室应配置安全阀≥2只；</w:t>
            </w:r>
          </w:p>
          <w:p>
            <w:pPr>
              <w:pStyle w:val="null3"/>
              <w:ind w:firstLine="400"/>
              <w:jc w:val="left"/>
            </w:pPr>
            <w:r>
              <w:rPr>
                <w:rFonts w:ascii="仿宋_GB2312" w:hAnsi="仿宋_GB2312" w:cs="仿宋_GB2312" w:eastAsia="仿宋_GB2312"/>
                <w:sz w:val="20"/>
                <w:color w:val="000000"/>
              </w:rPr>
              <w:t>9.2 递物筒配装压力锁定、低压自动开启装置每舱≥1套；</w:t>
            </w:r>
          </w:p>
          <w:p>
            <w:pPr>
              <w:pStyle w:val="null3"/>
              <w:ind w:firstLine="400"/>
              <w:jc w:val="left"/>
            </w:pPr>
            <w:r>
              <w:rPr>
                <w:rFonts w:ascii="仿宋_GB2312" w:hAnsi="仿宋_GB2312" w:cs="仿宋_GB2312" w:eastAsia="仿宋_GB2312"/>
                <w:sz w:val="20"/>
                <w:color w:val="000000"/>
              </w:rPr>
              <w:t>9.3 递物筒配装压力显示仪表每舱≥1套；</w:t>
            </w:r>
          </w:p>
          <w:p>
            <w:pPr>
              <w:pStyle w:val="null3"/>
              <w:ind w:firstLine="400"/>
              <w:jc w:val="left"/>
            </w:pPr>
            <w:r>
              <w:rPr>
                <w:rFonts w:ascii="仿宋_GB2312" w:hAnsi="仿宋_GB2312" w:cs="仿宋_GB2312" w:eastAsia="仿宋_GB2312"/>
                <w:sz w:val="20"/>
                <w:color w:val="000000"/>
              </w:rPr>
              <w:t>9.4压缩机配装超压自动停机、低压自动复位装置；</w:t>
            </w:r>
          </w:p>
          <w:p>
            <w:pPr>
              <w:pStyle w:val="null3"/>
              <w:ind w:firstLine="400"/>
              <w:jc w:val="left"/>
            </w:pPr>
            <w:r>
              <w:rPr>
                <w:rFonts w:ascii="仿宋_GB2312" w:hAnsi="仿宋_GB2312" w:cs="仿宋_GB2312" w:eastAsia="仿宋_GB2312"/>
                <w:sz w:val="20"/>
                <w:color w:val="000000"/>
              </w:rPr>
              <w:t>9.5各舱室配装应急呼叫装置及应急通讯装置；</w:t>
            </w:r>
          </w:p>
          <w:p>
            <w:pPr>
              <w:pStyle w:val="null3"/>
              <w:ind w:firstLine="400"/>
              <w:jc w:val="left"/>
            </w:pPr>
            <w:r>
              <w:rPr>
                <w:rFonts w:ascii="仿宋_GB2312" w:hAnsi="仿宋_GB2312" w:cs="仿宋_GB2312" w:eastAsia="仿宋_GB2312"/>
                <w:sz w:val="20"/>
                <w:color w:val="000000"/>
              </w:rPr>
              <w:t>9.6 各舱室内外应配装应急卸压装置≥1套，并涂红色标记；</w:t>
            </w:r>
          </w:p>
          <w:p>
            <w:pPr>
              <w:pStyle w:val="null3"/>
              <w:ind w:firstLine="400"/>
              <w:jc w:val="left"/>
            </w:pPr>
            <w:r>
              <w:rPr>
                <w:rFonts w:ascii="仿宋_GB2312" w:hAnsi="仿宋_GB2312" w:cs="仿宋_GB2312" w:eastAsia="仿宋_GB2312"/>
                <w:sz w:val="20"/>
                <w:color w:val="000000"/>
              </w:rPr>
              <w:t>9.7舱内饰装用材达A级以上消防等级；</w:t>
            </w:r>
          </w:p>
          <w:p>
            <w:pPr>
              <w:pStyle w:val="null3"/>
              <w:jc w:val="both"/>
            </w:pPr>
            <w:r>
              <w:rPr>
                <w:rFonts w:ascii="仿宋_GB2312" w:hAnsi="仿宋_GB2312" w:cs="仿宋_GB2312" w:eastAsia="仿宋_GB2312"/>
                <w:sz w:val="20"/>
                <w:color w:val="000000"/>
              </w:rPr>
              <w:t>9.8 整套氧舱设备内全部的安全阀压力表均一备一用，共计2套；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color w:val="000000"/>
              </w:rPr>
              <w:t>一、舱体部分</w:t>
            </w:r>
          </w:p>
          <w:p>
            <w:pPr>
              <w:pStyle w:val="null3"/>
              <w:ind w:firstLine="200"/>
              <w:jc w:val="both"/>
            </w:pPr>
            <w:r>
              <w:rPr>
                <w:rFonts w:ascii="仿宋_GB2312" w:hAnsi="仿宋_GB2312" w:cs="仿宋_GB2312" w:eastAsia="仿宋_GB2312"/>
                <w:sz w:val="20"/>
                <w:color w:val="000000"/>
              </w:rPr>
              <w:t>★1.1额定进舱人数≥50人；</w:t>
            </w:r>
          </w:p>
          <w:p>
            <w:pPr>
              <w:pStyle w:val="null3"/>
              <w:jc w:val="both"/>
            </w:pPr>
            <w:r>
              <w:rPr>
                <w:rFonts w:ascii="仿宋_GB2312" w:hAnsi="仿宋_GB2312" w:cs="仿宋_GB2312" w:eastAsia="仿宋_GB2312"/>
                <w:sz w:val="20"/>
                <w:color w:val="000000"/>
              </w:rPr>
              <w:t xml:space="preserve">  ★1.2 舱体结构：圆形与平底型组合结构，其中治疗舱 、综合舱、VIP舱为平底结构，减压舱为圆形舱。</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color w:val="000000"/>
              </w:rPr>
              <w:t>一、舱体部分</w:t>
            </w:r>
          </w:p>
          <w:p>
            <w:pPr>
              <w:pStyle w:val="null3"/>
              <w:ind w:firstLine="400"/>
              <w:jc w:val="left"/>
            </w:pPr>
            <w:r>
              <w:rPr>
                <w:rFonts w:ascii="仿宋_GB2312" w:hAnsi="仿宋_GB2312" w:cs="仿宋_GB2312" w:eastAsia="仿宋_GB2312"/>
                <w:sz w:val="20"/>
                <w:color w:val="000000"/>
              </w:rPr>
              <w:t>1.1 人均舱容≥3m</w:t>
            </w:r>
            <w:r>
              <w:rPr>
                <w:rFonts w:ascii="仿宋_GB2312" w:hAnsi="仿宋_GB2312" w:cs="仿宋_GB2312" w:eastAsia="仿宋_GB2312"/>
                <w:sz w:val="20"/>
                <w:color w:val="000000"/>
                <w:vertAlign w:val="superscript"/>
              </w:rPr>
              <w:t>3</w:t>
            </w:r>
            <w:r>
              <w:rPr>
                <w:rFonts w:ascii="仿宋_GB2312" w:hAnsi="仿宋_GB2312" w:cs="仿宋_GB2312" w:eastAsia="仿宋_GB2312"/>
              </w:rPr>
              <w:t xml:space="preserve"> </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1.2 舱体功能具备治疗舱、综合舱、减压舱、VIP舱；</w:t>
            </w:r>
          </w:p>
          <w:p>
            <w:pPr>
              <w:pStyle w:val="null3"/>
              <w:ind w:firstLine="400"/>
              <w:jc w:val="left"/>
            </w:pPr>
            <w:r>
              <w:rPr>
                <w:rFonts w:ascii="仿宋_GB2312" w:hAnsi="仿宋_GB2312" w:cs="仿宋_GB2312" w:eastAsia="仿宋_GB2312"/>
                <w:sz w:val="20"/>
                <w:color w:val="000000"/>
              </w:rPr>
              <w:t>▲1.2.1治疗舱：适用于常规高压氧治疗，舱内地面、舱门门槛与大厅地面完全相平，满足病床、担架、轮椅的方便进出舱门的需要；舱室内达到相对稳定的温湿度及洁净的空气环境；舱体最高工作压力≤0.3MPa；工作压力≥0.2MPa；</w:t>
            </w:r>
          </w:p>
          <w:p>
            <w:pPr>
              <w:pStyle w:val="null3"/>
              <w:ind w:firstLine="400"/>
              <w:jc w:val="left"/>
            </w:pPr>
            <w:r>
              <w:rPr>
                <w:rFonts w:ascii="仿宋_GB2312" w:hAnsi="仿宋_GB2312" w:cs="仿宋_GB2312" w:eastAsia="仿宋_GB2312"/>
                <w:sz w:val="20"/>
                <w:color w:val="000000"/>
              </w:rPr>
              <w:t>▲1.2.2综合舱：适用于危、急、重症高压氧抢救与治疗，舱内地面、舱门门槛与大厅地面完全相平，满足病床方便进出舱门的需要；舱室内达到相对稳定的温湿度及洁净的空气环境，配备相应的监护抢救设备；舱体最高工作压力≤0.3MPa；</w:t>
            </w:r>
          </w:p>
          <w:p>
            <w:pPr>
              <w:pStyle w:val="null3"/>
              <w:ind w:firstLine="400"/>
              <w:jc w:val="left"/>
            </w:pPr>
            <w:r>
              <w:rPr>
                <w:rFonts w:ascii="仿宋_GB2312" w:hAnsi="仿宋_GB2312" w:cs="仿宋_GB2312" w:eastAsia="仿宋_GB2312"/>
                <w:sz w:val="20"/>
                <w:color w:val="000000"/>
              </w:rPr>
              <w:t>▲1.2.3减压舱：兼顾普通高压氧及超高压治疗双环境切换，兼顾氧舱过渡应急使用；舱体最高工作压力≥0.6MPa；</w:t>
            </w:r>
          </w:p>
          <w:p>
            <w:pPr>
              <w:pStyle w:val="null3"/>
              <w:ind w:firstLine="400"/>
              <w:jc w:val="left"/>
            </w:pPr>
            <w:r>
              <w:rPr>
                <w:rFonts w:ascii="仿宋_GB2312" w:hAnsi="仿宋_GB2312" w:cs="仿宋_GB2312" w:eastAsia="仿宋_GB2312"/>
                <w:sz w:val="20"/>
                <w:color w:val="000000"/>
              </w:rPr>
              <w:t>▲1.2.4 VIP舱：适用于特需求人群单独治疗，舱内设置多媒体投影，配置可变坐卧沙发（同时满足防火等级B1级以上），配套单独的急救设施；舱体最高工作压力≤0.3MPa；</w:t>
            </w:r>
          </w:p>
          <w:p>
            <w:pPr>
              <w:pStyle w:val="null3"/>
              <w:ind w:firstLine="400"/>
              <w:jc w:val="left"/>
            </w:pPr>
            <w:r>
              <w:rPr>
                <w:rFonts w:ascii="仿宋_GB2312" w:hAnsi="仿宋_GB2312" w:cs="仿宋_GB2312" w:eastAsia="仿宋_GB2312"/>
                <w:sz w:val="20"/>
                <w:color w:val="000000"/>
              </w:rPr>
              <w:t>1.3 舱内要求：横截面≥3200mm；减压舱(直径)≥3200mm</w:t>
            </w:r>
          </w:p>
          <w:p>
            <w:pPr>
              <w:pStyle w:val="null3"/>
              <w:ind w:firstLine="400"/>
              <w:jc w:val="left"/>
            </w:pPr>
            <w:r>
              <w:rPr>
                <w:rFonts w:ascii="仿宋_GB2312" w:hAnsi="仿宋_GB2312" w:cs="仿宋_GB2312" w:eastAsia="仿宋_GB2312"/>
                <w:sz w:val="20"/>
                <w:color w:val="000000"/>
              </w:rPr>
              <w:t>1.4 照明装置及数量：≥40套（外嵌式冷光源）</w:t>
            </w:r>
          </w:p>
          <w:p>
            <w:pPr>
              <w:pStyle w:val="null3"/>
              <w:ind w:firstLine="400"/>
              <w:jc w:val="left"/>
            </w:pPr>
            <w:r>
              <w:rPr>
                <w:rFonts w:ascii="仿宋_GB2312" w:hAnsi="仿宋_GB2312" w:cs="仿宋_GB2312" w:eastAsia="仿宋_GB2312"/>
                <w:sz w:val="20"/>
                <w:color w:val="000000"/>
              </w:rPr>
              <w:t>1.5 舱门数量：根据设计方案对应相应数量；</w:t>
            </w:r>
          </w:p>
          <w:p>
            <w:pPr>
              <w:pStyle w:val="null3"/>
              <w:ind w:firstLine="400"/>
              <w:jc w:val="left"/>
            </w:pPr>
            <w:r>
              <w:rPr>
                <w:rFonts w:ascii="仿宋_GB2312" w:hAnsi="仿宋_GB2312" w:cs="仿宋_GB2312" w:eastAsia="仿宋_GB2312"/>
                <w:sz w:val="20"/>
                <w:color w:val="000000"/>
              </w:rPr>
              <w:t>1.6 舱门形式及锁紧方式（非减压舱）：采用手动、气控双套控制系统，实现氧舱平稳加压，进舱门消除门坎，满足病床、担架、轮椅的方便进出；对外主进门设有外舱门工作时控制装置；</w:t>
            </w:r>
          </w:p>
          <w:p>
            <w:pPr>
              <w:pStyle w:val="null3"/>
              <w:ind w:firstLine="400"/>
              <w:jc w:val="left"/>
            </w:pPr>
            <w:r>
              <w:rPr>
                <w:rFonts w:ascii="仿宋_GB2312" w:hAnsi="仿宋_GB2312" w:cs="仿宋_GB2312" w:eastAsia="仿宋_GB2312"/>
                <w:sz w:val="20"/>
                <w:color w:val="000000"/>
              </w:rPr>
              <w:t>1.7 观察窗尺寸及数量：透光尺寸≥Ф300mm，数量根据设计方案对应相应数量；</w:t>
            </w:r>
          </w:p>
          <w:p>
            <w:pPr>
              <w:pStyle w:val="null3"/>
              <w:ind w:firstLine="400"/>
              <w:jc w:val="left"/>
            </w:pPr>
            <w:r>
              <w:rPr>
                <w:rFonts w:ascii="仿宋_GB2312" w:hAnsi="仿宋_GB2312" w:cs="仿宋_GB2312" w:eastAsia="仿宋_GB2312"/>
                <w:sz w:val="20"/>
                <w:color w:val="000000"/>
              </w:rPr>
              <w:t>1.8 摄像装置数量：根据设计方案对应相应数量；</w:t>
            </w:r>
          </w:p>
          <w:p>
            <w:pPr>
              <w:pStyle w:val="null3"/>
              <w:ind w:firstLine="400"/>
              <w:jc w:val="left"/>
            </w:pPr>
            <w:r>
              <w:rPr>
                <w:rFonts w:ascii="仿宋_GB2312" w:hAnsi="仿宋_GB2312" w:cs="仿宋_GB2312" w:eastAsia="仿宋_GB2312"/>
                <w:sz w:val="20"/>
                <w:color w:val="000000"/>
              </w:rPr>
              <w:t>1.9 递物筒：每舱一套；</w:t>
            </w:r>
          </w:p>
          <w:p>
            <w:pPr>
              <w:pStyle w:val="null3"/>
              <w:ind w:firstLine="400"/>
              <w:jc w:val="left"/>
            </w:pPr>
            <w:r>
              <w:rPr>
                <w:rFonts w:ascii="仿宋_GB2312" w:hAnsi="仿宋_GB2312" w:cs="仿宋_GB2312" w:eastAsia="仿宋_GB2312"/>
                <w:sz w:val="20"/>
                <w:color w:val="000000"/>
              </w:rPr>
              <w:t>1.10舱内全方位拾音对讲麦克：每舱≥2套；</w:t>
            </w:r>
          </w:p>
          <w:p>
            <w:pPr>
              <w:pStyle w:val="null3"/>
              <w:ind w:firstLine="400"/>
              <w:jc w:val="left"/>
            </w:pPr>
            <w:r>
              <w:rPr>
                <w:rFonts w:ascii="仿宋_GB2312" w:hAnsi="仿宋_GB2312" w:cs="仿宋_GB2312" w:eastAsia="仿宋_GB2312"/>
                <w:sz w:val="20"/>
                <w:color w:val="000000"/>
              </w:rPr>
              <w:t>1.11 每舱均配设药品柜≥1套；</w:t>
            </w:r>
          </w:p>
          <w:p>
            <w:pPr>
              <w:pStyle w:val="null3"/>
              <w:ind w:firstLine="400"/>
              <w:jc w:val="left"/>
            </w:pPr>
            <w:r>
              <w:rPr>
                <w:rFonts w:ascii="仿宋_GB2312" w:hAnsi="仿宋_GB2312" w:cs="仿宋_GB2312" w:eastAsia="仿宋_GB2312"/>
                <w:sz w:val="20"/>
                <w:color w:val="000000"/>
              </w:rPr>
              <w:t>1.12 每舱均配设输液悬轨吊架≥1套；</w:t>
            </w:r>
          </w:p>
          <w:p>
            <w:pPr>
              <w:pStyle w:val="null3"/>
              <w:ind w:firstLine="400"/>
              <w:jc w:val="left"/>
            </w:pPr>
            <w:r>
              <w:rPr>
                <w:rFonts w:ascii="仿宋_GB2312" w:hAnsi="仿宋_GB2312" w:cs="仿宋_GB2312" w:eastAsia="仿宋_GB2312"/>
                <w:sz w:val="20"/>
                <w:color w:val="000000"/>
              </w:rPr>
              <w:t>1.13 舱内座椅：采用阻燃面料高靠背角度可调高级轿车座椅，舱内座椅采用可移动防火、防水、防尘、防霉沙发座椅，配备万向轮，座椅可任意固定和移动，座椅靠背可双向调节，配置双向调节腿托；当舱内选择座位式治疗时，沙发座椅可以自锁固定，以满足坐式患者使用的需要；当舱内选择卧位式治疗时，可将座椅移出，停放担架或病床，座椅外包阻燃面料座椅套，阻燃等级为≥B1级，椅套数量≥2套；同时每座椅配置陪护椅，可自由收纳进治疗位座椅下方；</w:t>
            </w:r>
          </w:p>
          <w:p>
            <w:pPr>
              <w:pStyle w:val="null3"/>
              <w:ind w:firstLine="400"/>
              <w:jc w:val="left"/>
            </w:pPr>
            <w:r>
              <w:rPr>
                <w:rFonts w:ascii="仿宋_GB2312" w:hAnsi="仿宋_GB2312" w:cs="仿宋_GB2312" w:eastAsia="仿宋_GB2312"/>
                <w:sz w:val="20"/>
                <w:color w:val="000000"/>
              </w:rPr>
              <w:t>1.14 全自动排污装置；</w:t>
            </w:r>
          </w:p>
          <w:p>
            <w:pPr>
              <w:pStyle w:val="null3"/>
              <w:ind w:firstLine="400"/>
              <w:jc w:val="left"/>
            </w:pPr>
            <w:r>
              <w:rPr>
                <w:rFonts w:ascii="仿宋_GB2312" w:hAnsi="仿宋_GB2312" w:cs="仿宋_GB2312" w:eastAsia="仿宋_GB2312"/>
                <w:sz w:val="20"/>
                <w:color w:val="000000"/>
              </w:rPr>
              <w:t>1.15 舱内配多功能无断点多用途过舱导联装置，每舱1套；</w:t>
            </w:r>
          </w:p>
          <w:p>
            <w:pPr>
              <w:pStyle w:val="null3"/>
              <w:ind w:firstLine="400"/>
              <w:jc w:val="left"/>
            </w:pPr>
            <w:r>
              <w:rPr>
                <w:rFonts w:ascii="仿宋_GB2312" w:hAnsi="仿宋_GB2312" w:cs="仿宋_GB2312" w:eastAsia="仿宋_GB2312"/>
                <w:sz w:val="20"/>
                <w:color w:val="000000"/>
              </w:rPr>
              <w:t>1.16 供氧方式：符合GB/T12130-2020《氧舱》标准；</w:t>
            </w:r>
          </w:p>
          <w:p>
            <w:pPr>
              <w:pStyle w:val="null3"/>
              <w:ind w:firstLine="400"/>
              <w:jc w:val="left"/>
            </w:pPr>
            <w:r>
              <w:rPr>
                <w:rFonts w:ascii="仿宋_GB2312" w:hAnsi="仿宋_GB2312" w:cs="仿宋_GB2312" w:eastAsia="仿宋_GB2312"/>
                <w:sz w:val="20"/>
                <w:color w:val="000000"/>
              </w:rPr>
              <w:t>1.17 排氧方式：缓冲式舱外排氧；</w:t>
            </w:r>
          </w:p>
          <w:p>
            <w:pPr>
              <w:pStyle w:val="null3"/>
              <w:ind w:firstLine="400"/>
              <w:jc w:val="left"/>
            </w:pPr>
            <w:r>
              <w:rPr>
                <w:rFonts w:ascii="仿宋_GB2312" w:hAnsi="仿宋_GB2312" w:cs="仿宋_GB2312" w:eastAsia="仿宋_GB2312"/>
                <w:sz w:val="20"/>
                <w:color w:val="000000"/>
              </w:rPr>
              <w:t>1.18 加减压操作控制方式：手动（机械式）+电动+计算机自动化操作三种控制方式；</w:t>
            </w:r>
          </w:p>
          <w:p>
            <w:pPr>
              <w:pStyle w:val="null3"/>
              <w:ind w:firstLine="400"/>
              <w:jc w:val="left"/>
            </w:pPr>
            <w:r>
              <w:rPr>
                <w:rFonts w:ascii="仿宋_GB2312" w:hAnsi="仿宋_GB2312" w:cs="仿宋_GB2312" w:eastAsia="仿宋_GB2312"/>
                <w:sz w:val="20"/>
                <w:color w:val="000000"/>
              </w:rPr>
              <w:t>1.19 供气系统管路及阀件符合GB/T12130-2020《氧舱》标准；</w:t>
            </w:r>
          </w:p>
          <w:p>
            <w:pPr>
              <w:pStyle w:val="null3"/>
              <w:ind w:firstLine="400"/>
              <w:jc w:val="left"/>
            </w:pPr>
            <w:r>
              <w:rPr>
                <w:rFonts w:ascii="仿宋_GB2312" w:hAnsi="仿宋_GB2312" w:cs="仿宋_GB2312" w:eastAsia="仿宋_GB2312"/>
                <w:sz w:val="20"/>
                <w:color w:val="000000"/>
              </w:rPr>
              <w:t>1.20 按GB/T12130-2020《氧舱》标准，配备消防水喷淋系统；</w:t>
            </w:r>
          </w:p>
          <w:p>
            <w:pPr>
              <w:pStyle w:val="null3"/>
              <w:ind w:firstLine="400"/>
              <w:jc w:val="both"/>
            </w:pPr>
            <w:r>
              <w:rPr>
                <w:rFonts w:ascii="仿宋_GB2312" w:hAnsi="仿宋_GB2312" w:cs="仿宋_GB2312" w:eastAsia="仿宋_GB2312"/>
                <w:sz w:val="20"/>
                <w:color w:val="000000"/>
              </w:rPr>
              <w:t>二、氧舱控制台</w:t>
            </w:r>
          </w:p>
          <w:p>
            <w:pPr>
              <w:pStyle w:val="null3"/>
              <w:ind w:firstLine="400"/>
              <w:jc w:val="left"/>
            </w:pPr>
            <w:r>
              <w:rPr>
                <w:rFonts w:ascii="仿宋_GB2312" w:hAnsi="仿宋_GB2312" w:cs="仿宋_GB2312" w:eastAsia="仿宋_GB2312"/>
                <w:sz w:val="20"/>
                <w:color w:val="000000"/>
              </w:rPr>
              <w:t>1.氧舱控制台</w:t>
            </w:r>
          </w:p>
          <w:p>
            <w:pPr>
              <w:pStyle w:val="null3"/>
              <w:ind w:firstLine="400"/>
              <w:jc w:val="left"/>
            </w:pPr>
            <w:r>
              <w:rPr>
                <w:rFonts w:ascii="仿宋_GB2312" w:hAnsi="仿宋_GB2312" w:cs="仿宋_GB2312" w:eastAsia="仿宋_GB2312"/>
                <w:sz w:val="20"/>
                <w:color w:val="000000"/>
              </w:rPr>
              <w:t>1.1 控制台壳体采用专用型材冷扎钢板经专业加工而成;外观采用梯形钢琴式结构矮化设计;</w:t>
            </w:r>
          </w:p>
          <w:p>
            <w:pPr>
              <w:pStyle w:val="null3"/>
              <w:ind w:firstLine="400"/>
              <w:jc w:val="left"/>
            </w:pPr>
            <w:r>
              <w:rPr>
                <w:rFonts w:ascii="仿宋_GB2312" w:hAnsi="仿宋_GB2312" w:cs="仿宋_GB2312" w:eastAsia="仿宋_GB2312"/>
                <w:sz w:val="20"/>
                <w:color w:val="000000"/>
              </w:rPr>
              <w:t>1.2整个系统的操作执行设备均可由控制中心集中控制;所有设备运行状态均通过仪表在控制中心集中显示;压力显示仪表置于控制盘面的上层;加减压、供排氧、温湿度显示、电源开关以及对讲、视频切换依据设备在操作使用时的不同频率、先后顺序、重要程度的不同，在控制台盘面底层方便操控的位置沿两侧等距展开布置;</w:t>
            </w:r>
          </w:p>
          <w:p>
            <w:pPr>
              <w:pStyle w:val="null3"/>
              <w:ind w:firstLine="400"/>
              <w:jc w:val="left"/>
            </w:pPr>
            <w:r>
              <w:rPr>
                <w:rFonts w:ascii="仿宋_GB2312" w:hAnsi="仿宋_GB2312" w:cs="仿宋_GB2312" w:eastAsia="仿宋_GB2312"/>
                <w:sz w:val="20"/>
                <w:color w:val="000000"/>
              </w:rPr>
              <w:t>1.3 操作控制方式采用手动、电动、计算机自动化操作三种控制方式。</w:t>
            </w:r>
          </w:p>
          <w:p>
            <w:pPr>
              <w:pStyle w:val="null3"/>
              <w:ind w:firstLine="400"/>
              <w:jc w:val="left"/>
            </w:pPr>
            <w:r>
              <w:rPr>
                <w:rFonts w:ascii="仿宋_GB2312" w:hAnsi="仿宋_GB2312" w:cs="仿宋_GB2312" w:eastAsia="仿宋_GB2312"/>
                <w:sz w:val="20"/>
                <w:color w:val="000000"/>
              </w:rPr>
              <w:t>2 配置要求</w:t>
            </w:r>
          </w:p>
          <w:p>
            <w:pPr>
              <w:pStyle w:val="null3"/>
              <w:ind w:firstLine="400"/>
              <w:jc w:val="left"/>
            </w:pPr>
            <w:r>
              <w:rPr>
                <w:rFonts w:ascii="仿宋_GB2312" w:hAnsi="仿宋_GB2312" w:cs="仿宋_GB2312" w:eastAsia="仿宋_GB2312"/>
                <w:sz w:val="20"/>
                <w:color w:val="000000"/>
              </w:rPr>
              <w:t>2.1 加减压操作阀门4套。</w:t>
            </w:r>
          </w:p>
          <w:p>
            <w:pPr>
              <w:pStyle w:val="null3"/>
              <w:ind w:firstLine="400"/>
              <w:jc w:val="left"/>
            </w:pPr>
            <w:r>
              <w:rPr>
                <w:rFonts w:ascii="仿宋_GB2312" w:hAnsi="仿宋_GB2312" w:cs="仿宋_GB2312" w:eastAsia="仿宋_GB2312"/>
                <w:sz w:val="20"/>
                <w:color w:val="000000"/>
              </w:rPr>
              <w:t>2.2 供排氧操作阀门4套。</w:t>
            </w:r>
          </w:p>
          <w:p>
            <w:pPr>
              <w:pStyle w:val="null3"/>
              <w:ind w:firstLine="400"/>
              <w:jc w:val="left"/>
            </w:pPr>
            <w:r>
              <w:rPr>
                <w:rFonts w:ascii="仿宋_GB2312" w:hAnsi="仿宋_GB2312" w:cs="仿宋_GB2312" w:eastAsia="仿宋_GB2312"/>
                <w:sz w:val="20"/>
                <w:color w:val="000000"/>
              </w:rPr>
              <w:t>2.3</w:t>
            </w:r>
            <w:r>
              <w:rPr>
                <w:rFonts w:ascii="仿宋_GB2312" w:hAnsi="仿宋_GB2312" w:cs="仿宋_GB2312" w:eastAsia="仿宋_GB2312"/>
              </w:rPr>
              <w:t xml:space="preserve"> </w:t>
            </w:r>
            <w:r>
              <w:rPr>
                <w:rFonts w:ascii="仿宋_GB2312" w:hAnsi="仿宋_GB2312" w:cs="仿宋_GB2312" w:eastAsia="仿宋_GB2312"/>
                <w:sz w:val="20"/>
                <w:color w:val="000000"/>
              </w:rPr>
              <w:t>压力显示系统</w:t>
            </w:r>
            <w:r>
              <w:rPr>
                <w:rFonts w:ascii="仿宋_GB2312" w:hAnsi="仿宋_GB2312" w:cs="仿宋_GB2312" w:eastAsia="仿宋_GB2312"/>
                <w:sz w:val="20"/>
                <w:color w:val="000000"/>
              </w:rPr>
              <w:t>11套。</w:t>
            </w:r>
          </w:p>
          <w:p>
            <w:pPr>
              <w:pStyle w:val="null3"/>
              <w:ind w:firstLine="600"/>
              <w:jc w:val="left"/>
            </w:pPr>
            <w:r>
              <w:rPr>
                <w:rFonts w:ascii="仿宋_GB2312" w:hAnsi="仿宋_GB2312" w:cs="仿宋_GB2312" w:eastAsia="仿宋_GB2312"/>
                <w:sz w:val="20"/>
                <w:color w:val="000000"/>
              </w:rPr>
              <w:t>2.3.1 供气压力表1只</w:t>
            </w:r>
          </w:p>
          <w:p>
            <w:pPr>
              <w:pStyle w:val="null3"/>
              <w:ind w:firstLine="600"/>
              <w:jc w:val="left"/>
            </w:pPr>
            <w:r>
              <w:rPr>
                <w:rFonts w:ascii="仿宋_GB2312" w:hAnsi="仿宋_GB2312" w:cs="仿宋_GB2312" w:eastAsia="仿宋_GB2312"/>
                <w:sz w:val="20"/>
                <w:color w:val="000000"/>
              </w:rPr>
              <w:t>2.3.2 供氧压力表1只</w:t>
            </w:r>
          </w:p>
          <w:p>
            <w:pPr>
              <w:pStyle w:val="null3"/>
              <w:ind w:firstLine="600"/>
              <w:jc w:val="left"/>
            </w:pPr>
            <w:r>
              <w:rPr>
                <w:rFonts w:ascii="仿宋_GB2312" w:hAnsi="仿宋_GB2312" w:cs="仿宋_GB2312" w:eastAsia="仿宋_GB2312"/>
                <w:sz w:val="20"/>
                <w:color w:val="000000"/>
              </w:rPr>
              <w:t>2.3.3 普通压力表4只</w:t>
            </w:r>
          </w:p>
          <w:p>
            <w:pPr>
              <w:pStyle w:val="null3"/>
              <w:ind w:firstLine="600"/>
              <w:jc w:val="left"/>
            </w:pPr>
            <w:r>
              <w:rPr>
                <w:rFonts w:ascii="仿宋_GB2312" w:hAnsi="仿宋_GB2312" w:cs="仿宋_GB2312" w:eastAsia="仿宋_GB2312"/>
                <w:sz w:val="20"/>
                <w:color w:val="000000"/>
              </w:rPr>
              <w:t>2.3.4 精密压力表4只</w:t>
            </w:r>
          </w:p>
          <w:p>
            <w:pPr>
              <w:pStyle w:val="null3"/>
              <w:ind w:firstLine="600"/>
              <w:jc w:val="left"/>
            </w:pPr>
            <w:r>
              <w:rPr>
                <w:rFonts w:ascii="仿宋_GB2312" w:hAnsi="仿宋_GB2312" w:cs="仿宋_GB2312" w:eastAsia="仿宋_GB2312"/>
                <w:sz w:val="20"/>
                <w:color w:val="000000"/>
              </w:rPr>
              <w:t>2.3.5 消防水压力表1只</w:t>
            </w:r>
          </w:p>
          <w:p>
            <w:pPr>
              <w:pStyle w:val="null3"/>
              <w:ind w:firstLine="400"/>
              <w:jc w:val="left"/>
            </w:pPr>
            <w:r>
              <w:rPr>
                <w:rFonts w:ascii="仿宋_GB2312" w:hAnsi="仿宋_GB2312" w:cs="仿宋_GB2312" w:eastAsia="仿宋_GB2312"/>
                <w:sz w:val="20"/>
                <w:color w:val="000000"/>
              </w:rPr>
              <w:t>2.4 氧舱专用对讲机2台。</w:t>
            </w:r>
          </w:p>
          <w:p>
            <w:pPr>
              <w:pStyle w:val="null3"/>
              <w:ind w:firstLine="400"/>
              <w:jc w:val="left"/>
            </w:pPr>
            <w:r>
              <w:rPr>
                <w:rFonts w:ascii="仿宋_GB2312" w:hAnsi="仿宋_GB2312" w:cs="仿宋_GB2312" w:eastAsia="仿宋_GB2312"/>
                <w:sz w:val="20"/>
                <w:color w:val="000000"/>
              </w:rPr>
              <w:t>2.5</w:t>
            </w:r>
            <w:r>
              <w:rPr>
                <w:rFonts w:ascii="仿宋_GB2312" w:hAnsi="仿宋_GB2312" w:cs="仿宋_GB2312" w:eastAsia="仿宋_GB2312"/>
              </w:rPr>
              <w:t xml:space="preserve"> </w:t>
            </w:r>
            <w:r>
              <w:rPr>
                <w:rFonts w:ascii="仿宋_GB2312" w:hAnsi="仿宋_GB2312" w:cs="仿宋_GB2312" w:eastAsia="仿宋_GB2312"/>
                <w:sz w:val="20"/>
                <w:color w:val="000000"/>
              </w:rPr>
              <w:t>网络机顶盒</w:t>
            </w:r>
            <w:r>
              <w:rPr>
                <w:rFonts w:ascii="仿宋_GB2312" w:hAnsi="仿宋_GB2312" w:cs="仿宋_GB2312" w:eastAsia="仿宋_GB2312"/>
                <w:sz w:val="20"/>
                <w:color w:val="000000"/>
              </w:rPr>
              <w:t>1台。</w:t>
            </w:r>
          </w:p>
          <w:p>
            <w:pPr>
              <w:pStyle w:val="null3"/>
              <w:ind w:firstLine="400"/>
              <w:jc w:val="left"/>
            </w:pPr>
            <w:r>
              <w:rPr>
                <w:rFonts w:ascii="仿宋_GB2312" w:hAnsi="仿宋_GB2312" w:cs="仿宋_GB2312" w:eastAsia="仿宋_GB2312"/>
                <w:sz w:val="20"/>
                <w:color w:val="000000"/>
              </w:rPr>
              <w:t>2.6电气控制系统1套。</w:t>
            </w:r>
          </w:p>
          <w:p>
            <w:pPr>
              <w:pStyle w:val="null3"/>
              <w:ind w:firstLine="400"/>
              <w:jc w:val="left"/>
            </w:pPr>
            <w:r>
              <w:rPr>
                <w:rFonts w:ascii="仿宋_GB2312" w:hAnsi="仿宋_GB2312" w:cs="仿宋_GB2312" w:eastAsia="仿宋_GB2312"/>
                <w:sz w:val="20"/>
                <w:color w:val="000000"/>
              </w:rPr>
              <w:t>2.7</w:t>
            </w:r>
            <w:r>
              <w:rPr>
                <w:rFonts w:ascii="仿宋_GB2312" w:hAnsi="仿宋_GB2312" w:cs="仿宋_GB2312" w:eastAsia="仿宋_GB2312"/>
              </w:rPr>
              <w:t xml:space="preserve"> </w:t>
            </w:r>
            <w:r>
              <w:rPr>
                <w:rFonts w:ascii="仿宋_GB2312" w:hAnsi="仿宋_GB2312" w:cs="仿宋_GB2312" w:eastAsia="仿宋_GB2312"/>
                <w:sz w:val="20"/>
                <w:color w:val="000000"/>
              </w:rPr>
              <w:t>动态显示仪</w:t>
            </w:r>
            <w:r>
              <w:rPr>
                <w:rFonts w:ascii="仿宋_GB2312" w:hAnsi="仿宋_GB2312" w:cs="仿宋_GB2312" w:eastAsia="仿宋_GB2312"/>
                <w:sz w:val="20"/>
                <w:color w:val="000000"/>
              </w:rPr>
              <w:t>≥50套。</w:t>
            </w:r>
          </w:p>
          <w:p>
            <w:pPr>
              <w:pStyle w:val="null3"/>
              <w:ind w:firstLine="400"/>
              <w:jc w:val="left"/>
            </w:pPr>
            <w:r>
              <w:rPr>
                <w:rFonts w:ascii="仿宋_GB2312" w:hAnsi="仿宋_GB2312" w:cs="仿宋_GB2312" w:eastAsia="仿宋_GB2312"/>
                <w:sz w:val="20"/>
                <w:color w:val="000000"/>
              </w:rPr>
              <w:t>2.8 取样流量计4套。</w:t>
            </w:r>
          </w:p>
          <w:p>
            <w:pPr>
              <w:pStyle w:val="null3"/>
              <w:ind w:firstLine="400"/>
              <w:jc w:val="left"/>
            </w:pPr>
            <w:r>
              <w:rPr>
                <w:rFonts w:ascii="仿宋_GB2312" w:hAnsi="仿宋_GB2312" w:cs="仿宋_GB2312" w:eastAsia="仿宋_GB2312"/>
                <w:sz w:val="20"/>
                <w:color w:val="000000"/>
              </w:rPr>
              <w:t>2.9 触摸屏控制系统4套。</w:t>
            </w:r>
          </w:p>
          <w:p>
            <w:pPr>
              <w:pStyle w:val="null3"/>
              <w:ind w:firstLine="400"/>
              <w:jc w:val="left"/>
            </w:pPr>
            <w:r>
              <w:rPr>
                <w:rFonts w:ascii="仿宋_GB2312" w:hAnsi="仿宋_GB2312" w:cs="仿宋_GB2312" w:eastAsia="仿宋_GB2312"/>
                <w:sz w:val="20"/>
                <w:color w:val="000000"/>
              </w:rPr>
              <w:t>2.10 标志、铭牌1套。</w:t>
            </w:r>
          </w:p>
          <w:p>
            <w:pPr>
              <w:pStyle w:val="null3"/>
              <w:ind w:firstLine="400"/>
              <w:jc w:val="left"/>
            </w:pPr>
            <w:r>
              <w:rPr>
                <w:rFonts w:ascii="仿宋_GB2312" w:hAnsi="仿宋_GB2312" w:cs="仿宋_GB2312" w:eastAsia="仿宋_GB2312"/>
                <w:sz w:val="20"/>
                <w:color w:val="000000"/>
              </w:rPr>
              <w:t>2.11 氧气稳压分配管4套。</w:t>
            </w:r>
          </w:p>
          <w:p>
            <w:pPr>
              <w:pStyle w:val="null3"/>
              <w:ind w:firstLine="400"/>
              <w:jc w:val="left"/>
            </w:pPr>
            <w:r>
              <w:rPr>
                <w:rFonts w:ascii="仿宋_GB2312" w:hAnsi="仿宋_GB2312" w:cs="仿宋_GB2312" w:eastAsia="仿宋_GB2312"/>
                <w:sz w:val="20"/>
                <w:color w:val="000000"/>
              </w:rPr>
              <w:t>2.12 温湿度变送器4套。</w:t>
            </w:r>
          </w:p>
          <w:p>
            <w:pPr>
              <w:pStyle w:val="null3"/>
              <w:ind w:firstLine="400"/>
              <w:jc w:val="left"/>
            </w:pPr>
            <w:r>
              <w:rPr>
                <w:rFonts w:ascii="仿宋_GB2312" w:hAnsi="仿宋_GB2312" w:cs="仿宋_GB2312" w:eastAsia="仿宋_GB2312"/>
                <w:sz w:val="20"/>
                <w:color w:val="000000"/>
              </w:rPr>
              <w:t>2.13 测氧仪4台，具有实时双路无压采集舱内气体参数系统，并实时显示及打印双路氧浓度参数，实现氧浓度数据采集分析的实时性，确保氧舱安全运行。</w:t>
            </w:r>
          </w:p>
          <w:p>
            <w:pPr>
              <w:pStyle w:val="null3"/>
              <w:ind w:firstLine="400"/>
              <w:jc w:val="left"/>
            </w:pPr>
            <w:r>
              <w:rPr>
                <w:rFonts w:ascii="仿宋_GB2312" w:hAnsi="仿宋_GB2312" w:cs="仿宋_GB2312" w:eastAsia="仿宋_GB2312"/>
                <w:sz w:val="20"/>
                <w:color w:val="000000"/>
              </w:rPr>
              <w:t>三、压力调节系统</w:t>
            </w:r>
          </w:p>
          <w:p>
            <w:pPr>
              <w:pStyle w:val="null3"/>
              <w:ind w:firstLine="400"/>
              <w:jc w:val="left"/>
            </w:pPr>
            <w:r>
              <w:rPr>
                <w:rFonts w:ascii="仿宋_GB2312" w:hAnsi="仿宋_GB2312" w:cs="仿宋_GB2312" w:eastAsia="仿宋_GB2312"/>
                <w:sz w:val="20"/>
                <w:color w:val="000000"/>
              </w:rPr>
              <w:t>3.1 空压机：为双螺杆静音型空压机，排气量及排气压力根据设计方案及相关标准配置；</w:t>
            </w:r>
          </w:p>
          <w:p>
            <w:pPr>
              <w:pStyle w:val="null3"/>
              <w:ind w:firstLine="400"/>
              <w:jc w:val="left"/>
            </w:pPr>
            <w:r>
              <w:rPr>
                <w:rFonts w:ascii="仿宋_GB2312" w:hAnsi="仿宋_GB2312" w:cs="仿宋_GB2312" w:eastAsia="仿宋_GB2312"/>
                <w:sz w:val="20"/>
                <w:color w:val="000000"/>
              </w:rPr>
              <w:t>3.2 配气水分离装置、储气罐、气冷式冷冻干燥机，数量根据设计方案配置；</w:t>
            </w:r>
          </w:p>
          <w:p>
            <w:pPr>
              <w:pStyle w:val="null3"/>
              <w:ind w:firstLine="400"/>
              <w:jc w:val="left"/>
            </w:pPr>
            <w:r>
              <w:rPr>
                <w:rFonts w:ascii="仿宋_GB2312" w:hAnsi="仿宋_GB2312" w:cs="仿宋_GB2312" w:eastAsia="仿宋_GB2312"/>
                <w:sz w:val="20"/>
                <w:color w:val="000000"/>
              </w:rPr>
              <w:t>3.3 配空气过滤器多级过滤，保证进舱气体符合国家卫生学标准；</w:t>
            </w:r>
          </w:p>
          <w:p>
            <w:pPr>
              <w:pStyle w:val="null3"/>
              <w:ind w:firstLine="400"/>
              <w:jc w:val="left"/>
            </w:pPr>
            <w:r>
              <w:rPr>
                <w:rFonts w:ascii="仿宋_GB2312" w:hAnsi="仿宋_GB2312" w:cs="仿宋_GB2312" w:eastAsia="仿宋_GB2312"/>
                <w:sz w:val="20"/>
                <w:color w:val="000000"/>
              </w:rPr>
              <w:t>3.4 系统管路及阀件符合GB/T12130-2020《氧舱》标准要求；</w:t>
            </w:r>
          </w:p>
          <w:p>
            <w:pPr>
              <w:pStyle w:val="null3"/>
              <w:ind w:firstLine="400"/>
              <w:jc w:val="left"/>
            </w:pPr>
            <w:r>
              <w:rPr>
                <w:rFonts w:ascii="仿宋_GB2312" w:hAnsi="仿宋_GB2312" w:cs="仿宋_GB2312" w:eastAsia="仿宋_GB2312"/>
                <w:sz w:val="20"/>
                <w:color w:val="000000"/>
              </w:rPr>
              <w:t>3.5 设置空气净化及空气质量检测装置；</w:t>
            </w:r>
          </w:p>
          <w:p>
            <w:pPr>
              <w:pStyle w:val="null3"/>
              <w:ind w:firstLine="600"/>
              <w:jc w:val="left"/>
            </w:pPr>
            <w:r>
              <w:rPr>
                <w:rFonts w:ascii="仿宋_GB2312" w:hAnsi="仿宋_GB2312" w:cs="仿宋_GB2312" w:eastAsia="仿宋_GB2312"/>
                <w:sz w:val="20"/>
                <w:color w:val="000000"/>
              </w:rPr>
              <w:t>3.5.1</w:t>
            </w:r>
            <w:r>
              <w:rPr>
                <w:rFonts w:ascii="仿宋_GB2312" w:hAnsi="仿宋_GB2312" w:cs="仿宋_GB2312" w:eastAsia="仿宋_GB2312"/>
              </w:rPr>
              <w:t xml:space="preserve"> </w:t>
            </w:r>
            <w:r>
              <w:rPr>
                <w:rFonts w:ascii="仿宋_GB2312" w:hAnsi="仿宋_GB2312" w:cs="仿宋_GB2312" w:eastAsia="仿宋_GB2312"/>
                <w:sz w:val="20"/>
                <w:color w:val="000000"/>
              </w:rPr>
              <w:t>设置检测系统，满足进舱气体质量检测需要；</w:t>
            </w:r>
          </w:p>
          <w:p>
            <w:pPr>
              <w:pStyle w:val="null3"/>
              <w:ind w:firstLine="600"/>
              <w:jc w:val="left"/>
            </w:pPr>
            <w:r>
              <w:rPr>
                <w:rFonts w:ascii="仿宋_GB2312" w:hAnsi="仿宋_GB2312" w:cs="仿宋_GB2312" w:eastAsia="仿宋_GB2312"/>
                <w:sz w:val="20"/>
                <w:color w:val="000000"/>
              </w:rPr>
              <w:t>3.5.2</w:t>
            </w:r>
            <w:r>
              <w:rPr>
                <w:rFonts w:ascii="仿宋_GB2312" w:hAnsi="仿宋_GB2312" w:cs="仿宋_GB2312" w:eastAsia="仿宋_GB2312"/>
              </w:rPr>
              <w:t xml:space="preserve"> </w:t>
            </w:r>
            <w:r>
              <w:rPr>
                <w:rFonts w:ascii="仿宋_GB2312" w:hAnsi="仿宋_GB2312" w:cs="仿宋_GB2312" w:eastAsia="仿宋_GB2312"/>
                <w:sz w:val="20"/>
                <w:color w:val="000000"/>
              </w:rPr>
              <w:t>设置空气质量检测装置，安装在总台上，可手动切换不同舱室进行检测；</w:t>
            </w:r>
          </w:p>
          <w:p>
            <w:pPr>
              <w:pStyle w:val="null3"/>
              <w:ind w:firstLine="600"/>
              <w:jc w:val="left"/>
            </w:pPr>
            <w:r>
              <w:rPr>
                <w:rFonts w:ascii="仿宋_GB2312" w:hAnsi="仿宋_GB2312" w:cs="仿宋_GB2312" w:eastAsia="仿宋_GB2312"/>
                <w:sz w:val="20"/>
                <w:color w:val="000000"/>
              </w:rPr>
              <w:t>3.5.3</w:t>
            </w:r>
            <w:r>
              <w:rPr>
                <w:rFonts w:ascii="仿宋_GB2312" w:hAnsi="仿宋_GB2312" w:cs="仿宋_GB2312" w:eastAsia="仿宋_GB2312"/>
              </w:rPr>
              <w:t xml:space="preserve"> </w:t>
            </w:r>
            <w:r>
              <w:rPr>
                <w:rFonts w:ascii="仿宋_GB2312" w:hAnsi="仿宋_GB2312" w:cs="仿宋_GB2312" w:eastAsia="仿宋_GB2312"/>
                <w:sz w:val="20"/>
                <w:color w:val="000000"/>
              </w:rPr>
              <w:t>配置吸附干燥机，工作压力</w:t>
            </w:r>
            <w:r>
              <w:rPr>
                <w:rFonts w:ascii="仿宋_GB2312" w:hAnsi="仿宋_GB2312" w:cs="仿宋_GB2312" w:eastAsia="仿宋_GB2312"/>
                <w:sz w:val="20"/>
                <w:color w:val="000000"/>
              </w:rPr>
              <w:t>≤16bar；</w:t>
            </w:r>
          </w:p>
          <w:p>
            <w:pPr>
              <w:pStyle w:val="null3"/>
              <w:ind w:firstLine="600"/>
              <w:jc w:val="left"/>
            </w:pPr>
            <w:r>
              <w:rPr>
                <w:rFonts w:ascii="仿宋_GB2312" w:hAnsi="仿宋_GB2312" w:cs="仿宋_GB2312" w:eastAsia="仿宋_GB2312"/>
                <w:sz w:val="20"/>
                <w:color w:val="000000"/>
              </w:rPr>
              <w:t>3.5.4</w:t>
            </w:r>
            <w:r>
              <w:rPr>
                <w:rFonts w:ascii="仿宋_GB2312" w:hAnsi="仿宋_GB2312" w:cs="仿宋_GB2312" w:eastAsia="仿宋_GB2312"/>
              </w:rPr>
              <w:t xml:space="preserve"> </w:t>
            </w:r>
            <w:r>
              <w:rPr>
                <w:rFonts w:ascii="仿宋_GB2312" w:hAnsi="仿宋_GB2312" w:cs="仿宋_GB2312" w:eastAsia="仿宋_GB2312"/>
                <w:sz w:val="20"/>
                <w:color w:val="000000"/>
              </w:rPr>
              <w:t>空气质量检测系统可检测压缩空气中颗粒物、含水量及碳氢化合物；</w:t>
            </w:r>
          </w:p>
          <w:p>
            <w:pPr>
              <w:pStyle w:val="null3"/>
              <w:ind w:firstLine="400"/>
              <w:jc w:val="left"/>
            </w:pPr>
            <w:r>
              <w:rPr>
                <w:rFonts w:ascii="仿宋_GB2312" w:hAnsi="仿宋_GB2312" w:cs="仿宋_GB2312" w:eastAsia="仿宋_GB2312"/>
                <w:sz w:val="20"/>
                <w:color w:val="000000"/>
              </w:rPr>
              <w:t>3.6 采用电动调节阀技术，满足供排氧管路、加减压管路通过电磁阀实现自动化操作。</w:t>
            </w:r>
          </w:p>
          <w:p>
            <w:pPr>
              <w:pStyle w:val="null3"/>
              <w:ind w:firstLine="400"/>
              <w:jc w:val="left"/>
            </w:pPr>
            <w:r>
              <w:rPr>
                <w:rFonts w:ascii="仿宋_GB2312" w:hAnsi="仿宋_GB2312" w:cs="仿宋_GB2312" w:eastAsia="仿宋_GB2312"/>
                <w:sz w:val="20"/>
                <w:color w:val="000000"/>
              </w:rPr>
              <w:t>3.7 氧舱储气罐具备自动排污装置功能；油水分离器具备自动排污装置功能；</w:t>
            </w:r>
          </w:p>
          <w:p>
            <w:pPr>
              <w:pStyle w:val="null3"/>
              <w:ind w:firstLine="400"/>
              <w:jc w:val="left"/>
            </w:pPr>
            <w:r>
              <w:rPr>
                <w:rFonts w:ascii="仿宋_GB2312" w:hAnsi="仿宋_GB2312" w:cs="仿宋_GB2312" w:eastAsia="仿宋_GB2312"/>
                <w:sz w:val="20"/>
                <w:color w:val="000000"/>
              </w:rPr>
              <w:t>四、呼吸气系统</w:t>
            </w:r>
          </w:p>
          <w:p>
            <w:pPr>
              <w:pStyle w:val="null3"/>
              <w:ind w:firstLine="400"/>
              <w:jc w:val="left"/>
            </w:pPr>
            <w:r>
              <w:rPr>
                <w:rFonts w:ascii="仿宋_GB2312" w:hAnsi="仿宋_GB2312" w:cs="仿宋_GB2312" w:eastAsia="仿宋_GB2312"/>
                <w:sz w:val="20"/>
                <w:color w:val="000000"/>
              </w:rPr>
              <w:t>4.1 供氧方式：采用单人供氧流量计，加装供氧缓冲箱（储氧筒），符合GB/T12130-2020《氧舱》标准；</w:t>
            </w:r>
          </w:p>
          <w:p>
            <w:pPr>
              <w:pStyle w:val="null3"/>
              <w:ind w:firstLine="400"/>
              <w:jc w:val="left"/>
            </w:pPr>
            <w:r>
              <w:rPr>
                <w:rFonts w:ascii="仿宋_GB2312" w:hAnsi="仿宋_GB2312" w:cs="仿宋_GB2312" w:eastAsia="仿宋_GB2312"/>
                <w:sz w:val="20"/>
                <w:color w:val="000000"/>
              </w:rPr>
              <w:t>4.2排氧方式：缓冲式舱外排氧；</w:t>
            </w:r>
          </w:p>
          <w:p>
            <w:pPr>
              <w:pStyle w:val="null3"/>
              <w:ind w:firstLine="400"/>
              <w:jc w:val="left"/>
            </w:pPr>
            <w:r>
              <w:rPr>
                <w:rFonts w:ascii="仿宋_GB2312" w:hAnsi="仿宋_GB2312" w:cs="仿宋_GB2312" w:eastAsia="仿宋_GB2312"/>
                <w:sz w:val="20"/>
                <w:color w:val="000000"/>
              </w:rPr>
              <w:t>4.3 系统管路及阀件符合GB/T12130-2020《氧舱》标准要求；</w:t>
            </w:r>
          </w:p>
          <w:p>
            <w:pPr>
              <w:pStyle w:val="null3"/>
              <w:ind w:firstLine="400"/>
              <w:jc w:val="left"/>
            </w:pPr>
            <w:r>
              <w:rPr>
                <w:rFonts w:ascii="仿宋_GB2312" w:hAnsi="仿宋_GB2312" w:cs="仿宋_GB2312" w:eastAsia="仿宋_GB2312"/>
                <w:sz w:val="20"/>
                <w:color w:val="000000"/>
              </w:rPr>
              <w:t>4.4 单人供氧截止阀、高流量阀控氧气吸入器、多功能吸排氧装具、排氧过滤器及舱外缓冲式定性定量排氧系统的数量根据设计方案配置；</w:t>
            </w:r>
          </w:p>
          <w:p>
            <w:pPr>
              <w:pStyle w:val="null3"/>
              <w:ind w:firstLine="400"/>
              <w:jc w:val="left"/>
            </w:pPr>
            <w:r>
              <w:rPr>
                <w:rFonts w:ascii="仿宋_GB2312" w:hAnsi="仿宋_GB2312" w:cs="仿宋_GB2312" w:eastAsia="仿宋_GB2312"/>
                <w:sz w:val="20"/>
                <w:color w:val="000000"/>
              </w:rPr>
              <w:t>4.5 呼吸器系统采用数字化吸氧，能够实现患者吸氧流量的精准控制，并可记录每位患者在治疗过程中吸氧总量。</w:t>
            </w:r>
          </w:p>
          <w:p>
            <w:pPr>
              <w:pStyle w:val="null3"/>
              <w:ind w:firstLine="400"/>
              <w:jc w:val="left"/>
            </w:pPr>
            <w:r>
              <w:rPr>
                <w:rFonts w:ascii="仿宋_GB2312" w:hAnsi="仿宋_GB2312" w:cs="仿宋_GB2312" w:eastAsia="仿宋_GB2312"/>
                <w:sz w:val="20"/>
                <w:color w:val="000000"/>
              </w:rPr>
              <w:t>五、舱内环境调节系统</w:t>
            </w:r>
          </w:p>
          <w:p>
            <w:pPr>
              <w:pStyle w:val="null3"/>
              <w:ind w:firstLine="400"/>
              <w:jc w:val="left"/>
            </w:pPr>
            <w:r>
              <w:rPr>
                <w:rFonts w:ascii="仿宋_GB2312" w:hAnsi="仿宋_GB2312" w:cs="仿宋_GB2312" w:eastAsia="仿宋_GB2312"/>
                <w:sz w:val="20"/>
                <w:color w:val="000000"/>
              </w:rPr>
              <w:t>5.1控制方式：远程控制面板操作；</w:t>
            </w:r>
          </w:p>
          <w:p>
            <w:pPr>
              <w:pStyle w:val="null3"/>
              <w:ind w:firstLine="400"/>
              <w:jc w:val="left"/>
            </w:pPr>
            <w:r>
              <w:rPr>
                <w:rFonts w:ascii="仿宋_GB2312" w:hAnsi="仿宋_GB2312" w:cs="仿宋_GB2312" w:eastAsia="仿宋_GB2312"/>
                <w:sz w:val="20"/>
                <w:color w:val="000000"/>
              </w:rPr>
              <w:t>5.2 送风方式：采用氧舱专用传动送风方式；</w:t>
            </w:r>
          </w:p>
          <w:p>
            <w:pPr>
              <w:pStyle w:val="null3"/>
              <w:ind w:firstLine="400"/>
              <w:jc w:val="left"/>
            </w:pPr>
            <w:r>
              <w:rPr>
                <w:rFonts w:ascii="仿宋_GB2312" w:hAnsi="仿宋_GB2312" w:cs="仿宋_GB2312" w:eastAsia="仿宋_GB2312"/>
                <w:sz w:val="20"/>
                <w:color w:val="000000"/>
              </w:rPr>
              <w:t>5.3 循环方式：舱内循环；</w:t>
            </w:r>
          </w:p>
          <w:p>
            <w:pPr>
              <w:pStyle w:val="null3"/>
              <w:ind w:firstLine="400"/>
              <w:jc w:val="left"/>
            </w:pPr>
            <w:r>
              <w:rPr>
                <w:rFonts w:ascii="仿宋_GB2312" w:hAnsi="仿宋_GB2312" w:cs="仿宋_GB2312" w:eastAsia="仿宋_GB2312"/>
                <w:sz w:val="20"/>
                <w:color w:val="000000"/>
              </w:rPr>
              <w:t>5.4 舱内空调采用分体式冷暖空调，每舱≥1台；</w:t>
            </w:r>
          </w:p>
          <w:p>
            <w:pPr>
              <w:pStyle w:val="null3"/>
              <w:ind w:firstLine="400"/>
              <w:jc w:val="left"/>
            </w:pPr>
            <w:r>
              <w:rPr>
                <w:rFonts w:ascii="仿宋_GB2312" w:hAnsi="仿宋_GB2312" w:cs="仿宋_GB2312" w:eastAsia="仿宋_GB2312"/>
                <w:sz w:val="20"/>
                <w:color w:val="000000"/>
              </w:rPr>
              <w:t>5.5 舱内空调驱动用氧舱专用的保护设备；</w:t>
            </w:r>
          </w:p>
          <w:p>
            <w:pPr>
              <w:pStyle w:val="null3"/>
              <w:ind w:firstLine="400"/>
              <w:jc w:val="left"/>
            </w:pPr>
            <w:r>
              <w:rPr>
                <w:rFonts w:ascii="仿宋_GB2312" w:hAnsi="仿宋_GB2312" w:cs="仿宋_GB2312" w:eastAsia="仿宋_GB2312"/>
                <w:sz w:val="20"/>
                <w:color w:val="000000"/>
              </w:rPr>
              <w:t>六、监控系统</w:t>
            </w:r>
          </w:p>
          <w:p>
            <w:pPr>
              <w:pStyle w:val="null3"/>
              <w:ind w:firstLine="400"/>
              <w:jc w:val="left"/>
            </w:pPr>
            <w:r>
              <w:rPr>
                <w:rFonts w:ascii="仿宋_GB2312" w:hAnsi="仿宋_GB2312" w:cs="仿宋_GB2312" w:eastAsia="仿宋_GB2312"/>
                <w:sz w:val="20"/>
                <w:color w:val="000000"/>
              </w:rPr>
              <w:t>6.1 采用舱外电视无死角监控方式，尺寸≥55寸；数量≥5个</w:t>
            </w:r>
          </w:p>
          <w:p>
            <w:pPr>
              <w:pStyle w:val="null3"/>
              <w:ind w:firstLine="400"/>
              <w:jc w:val="left"/>
            </w:pPr>
            <w:r>
              <w:rPr>
                <w:rFonts w:ascii="仿宋_GB2312" w:hAnsi="仿宋_GB2312" w:cs="仿宋_GB2312" w:eastAsia="仿宋_GB2312"/>
                <w:sz w:val="20"/>
                <w:color w:val="000000"/>
              </w:rPr>
              <w:t>6.2 设置为音频-视频画面存储系统，存储≥1T；</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color w:val="000000"/>
              </w:rPr>
              <w:t>6.3 显示器置于控制台上；</w:t>
            </w:r>
          </w:p>
          <w:p>
            <w:pPr>
              <w:pStyle w:val="null3"/>
              <w:ind w:firstLine="400"/>
              <w:jc w:val="left"/>
            </w:pPr>
            <w:r>
              <w:rPr>
                <w:rFonts w:ascii="仿宋_GB2312" w:hAnsi="仿宋_GB2312" w:cs="仿宋_GB2312" w:eastAsia="仿宋_GB2312"/>
                <w:sz w:val="20"/>
                <w:color w:val="000000"/>
              </w:rPr>
              <w:t>6.4 电视画面可分割（可调节分割画面&gt;4）；</w:t>
            </w:r>
          </w:p>
          <w:p>
            <w:pPr>
              <w:pStyle w:val="null3"/>
              <w:ind w:firstLine="400"/>
              <w:jc w:val="left"/>
            </w:pPr>
            <w:r>
              <w:rPr>
                <w:rFonts w:ascii="仿宋_GB2312" w:hAnsi="仿宋_GB2312" w:cs="仿宋_GB2312" w:eastAsia="仿宋_GB2312"/>
                <w:sz w:val="20"/>
                <w:color w:val="000000"/>
              </w:rPr>
              <w:t>七、消防系统</w:t>
            </w:r>
          </w:p>
          <w:p>
            <w:pPr>
              <w:pStyle w:val="null3"/>
              <w:ind w:firstLine="400"/>
              <w:jc w:val="left"/>
            </w:pPr>
            <w:r>
              <w:rPr>
                <w:rFonts w:ascii="仿宋_GB2312" w:hAnsi="仿宋_GB2312" w:cs="仿宋_GB2312" w:eastAsia="仿宋_GB2312"/>
                <w:sz w:val="20"/>
                <w:color w:val="000000"/>
              </w:rPr>
              <w:t>7.1 按GB/T12130-2020《氧舱》标准之要求，各舱室均配置水喷淋消防设施，要求喷水强度不小于50L/（㎡·min），喷水动作响应时间不大于3S，并在控制台及舱内醒目位置设置手动水喷淋控制阀，以确保紧急状态下使用。</w:t>
            </w:r>
          </w:p>
          <w:p>
            <w:pPr>
              <w:pStyle w:val="null3"/>
              <w:ind w:firstLine="400"/>
              <w:jc w:val="left"/>
            </w:pPr>
            <w:r>
              <w:rPr>
                <w:rFonts w:ascii="仿宋_GB2312" w:hAnsi="仿宋_GB2312" w:cs="仿宋_GB2312" w:eastAsia="仿宋_GB2312"/>
                <w:sz w:val="20"/>
                <w:color w:val="000000"/>
              </w:rPr>
              <w:t>7.2 配备气水罐（容积根据舱体大小及国家标准配置）；</w:t>
            </w:r>
          </w:p>
          <w:p>
            <w:pPr>
              <w:pStyle w:val="null3"/>
              <w:ind w:firstLine="400"/>
              <w:jc w:val="left"/>
            </w:pPr>
            <w:r>
              <w:rPr>
                <w:rFonts w:ascii="仿宋_GB2312" w:hAnsi="仿宋_GB2312" w:cs="仿宋_GB2312" w:eastAsia="仿宋_GB2312"/>
                <w:sz w:val="20"/>
                <w:color w:val="000000"/>
              </w:rPr>
              <w:t>八、计算机自动化操作控制系统</w:t>
            </w:r>
          </w:p>
          <w:p>
            <w:pPr>
              <w:pStyle w:val="null3"/>
              <w:ind w:firstLine="400"/>
              <w:jc w:val="left"/>
            </w:pPr>
            <w:r>
              <w:rPr>
                <w:rFonts w:ascii="仿宋_GB2312" w:hAnsi="仿宋_GB2312" w:cs="仿宋_GB2312" w:eastAsia="仿宋_GB2312"/>
                <w:sz w:val="20"/>
                <w:color w:val="000000"/>
              </w:rPr>
              <w:t>8.1 医疗方案程序化自动控制</w:t>
            </w:r>
          </w:p>
          <w:p>
            <w:pPr>
              <w:pStyle w:val="null3"/>
              <w:ind w:firstLine="600"/>
              <w:jc w:val="left"/>
            </w:pPr>
            <w:r>
              <w:rPr>
                <w:rFonts w:ascii="仿宋_GB2312" w:hAnsi="仿宋_GB2312" w:cs="仿宋_GB2312" w:eastAsia="仿宋_GB2312"/>
                <w:sz w:val="20"/>
                <w:color w:val="000000"/>
              </w:rPr>
              <w:t>8.1.1 加减压系统程序化自动控制</w:t>
            </w:r>
          </w:p>
          <w:p>
            <w:pPr>
              <w:pStyle w:val="null3"/>
              <w:ind w:firstLine="600"/>
              <w:jc w:val="left"/>
            </w:pPr>
            <w:r>
              <w:rPr>
                <w:rFonts w:ascii="仿宋_GB2312" w:hAnsi="仿宋_GB2312" w:cs="仿宋_GB2312" w:eastAsia="仿宋_GB2312"/>
                <w:sz w:val="20"/>
                <w:color w:val="000000"/>
              </w:rPr>
              <w:t>8.1.2 排氧系统程序化自动控制</w:t>
            </w:r>
          </w:p>
          <w:p>
            <w:pPr>
              <w:pStyle w:val="null3"/>
              <w:ind w:firstLine="600"/>
              <w:jc w:val="left"/>
            </w:pPr>
            <w:r>
              <w:rPr>
                <w:rFonts w:ascii="仿宋_GB2312" w:hAnsi="仿宋_GB2312" w:cs="仿宋_GB2312" w:eastAsia="仿宋_GB2312"/>
                <w:sz w:val="20"/>
                <w:color w:val="000000"/>
              </w:rPr>
              <w:t>8.1.3 多种医疗方案的优化选择</w:t>
            </w:r>
          </w:p>
          <w:p>
            <w:pPr>
              <w:pStyle w:val="null3"/>
              <w:ind w:firstLine="400"/>
              <w:jc w:val="left"/>
            </w:pPr>
            <w:r>
              <w:rPr>
                <w:rFonts w:ascii="仿宋_GB2312" w:hAnsi="仿宋_GB2312" w:cs="仿宋_GB2312" w:eastAsia="仿宋_GB2312"/>
                <w:sz w:val="20"/>
                <w:color w:val="000000"/>
              </w:rPr>
              <w:t>8.2具有人机界面，方便控制，易于修改；</w:t>
            </w:r>
          </w:p>
          <w:p>
            <w:pPr>
              <w:pStyle w:val="null3"/>
              <w:ind w:firstLine="400"/>
              <w:jc w:val="left"/>
            </w:pPr>
            <w:r>
              <w:rPr>
                <w:rFonts w:ascii="仿宋_GB2312" w:hAnsi="仿宋_GB2312" w:cs="仿宋_GB2312" w:eastAsia="仿宋_GB2312"/>
                <w:sz w:val="20"/>
                <w:color w:val="000000"/>
              </w:rPr>
              <w:t>8.3对治疗过程中的重要数据跟踪处理，自动显示和记录；</w:t>
            </w:r>
          </w:p>
          <w:p>
            <w:pPr>
              <w:pStyle w:val="null3"/>
              <w:ind w:firstLine="400"/>
              <w:jc w:val="left"/>
            </w:pPr>
            <w:r>
              <w:rPr>
                <w:rFonts w:ascii="仿宋_GB2312" w:hAnsi="仿宋_GB2312" w:cs="仿宋_GB2312" w:eastAsia="仿宋_GB2312"/>
                <w:sz w:val="20"/>
                <w:color w:val="000000"/>
              </w:rPr>
              <w:t>8.4具有语音提示功能；</w:t>
            </w:r>
          </w:p>
          <w:p>
            <w:pPr>
              <w:pStyle w:val="null3"/>
              <w:ind w:firstLine="400"/>
              <w:jc w:val="left"/>
            </w:pPr>
            <w:r>
              <w:rPr>
                <w:rFonts w:ascii="仿宋_GB2312" w:hAnsi="仿宋_GB2312" w:cs="仿宋_GB2312" w:eastAsia="仿宋_GB2312"/>
                <w:sz w:val="20"/>
                <w:color w:val="000000"/>
              </w:rPr>
              <w:t>8.5具有安全锁定氧浓度功能；</w:t>
            </w:r>
          </w:p>
          <w:p>
            <w:pPr>
              <w:pStyle w:val="null3"/>
              <w:ind w:firstLine="400"/>
              <w:jc w:val="left"/>
            </w:pPr>
            <w:r>
              <w:rPr>
                <w:rFonts w:ascii="仿宋_GB2312" w:hAnsi="仿宋_GB2312" w:cs="仿宋_GB2312" w:eastAsia="仿宋_GB2312"/>
                <w:sz w:val="20"/>
                <w:color w:val="000000"/>
              </w:rPr>
              <w:t>8.6具有故障报警自检功能；</w:t>
            </w:r>
          </w:p>
          <w:p>
            <w:pPr>
              <w:pStyle w:val="null3"/>
              <w:ind w:firstLine="400"/>
              <w:jc w:val="left"/>
            </w:pPr>
            <w:r>
              <w:rPr>
                <w:rFonts w:ascii="仿宋_GB2312" w:hAnsi="仿宋_GB2312" w:cs="仿宋_GB2312" w:eastAsia="仿宋_GB2312"/>
                <w:sz w:val="20"/>
                <w:color w:val="000000"/>
              </w:rPr>
              <w:t>8.7具有自动稳压功能；</w:t>
            </w:r>
          </w:p>
          <w:p>
            <w:pPr>
              <w:pStyle w:val="null3"/>
              <w:ind w:firstLine="400"/>
              <w:jc w:val="left"/>
            </w:pPr>
            <w:r>
              <w:rPr>
                <w:rFonts w:ascii="仿宋_GB2312" w:hAnsi="仿宋_GB2312" w:cs="仿宋_GB2312" w:eastAsia="仿宋_GB2312"/>
                <w:sz w:val="20"/>
                <w:color w:val="000000"/>
              </w:rPr>
              <w:t>8.8具有数据记录功能；</w:t>
            </w:r>
          </w:p>
          <w:p>
            <w:pPr>
              <w:pStyle w:val="null3"/>
              <w:ind w:firstLine="400"/>
              <w:jc w:val="left"/>
            </w:pPr>
            <w:r>
              <w:rPr>
                <w:rFonts w:ascii="仿宋_GB2312" w:hAnsi="仿宋_GB2312" w:cs="仿宋_GB2312" w:eastAsia="仿宋_GB2312"/>
                <w:sz w:val="20"/>
                <w:color w:val="000000"/>
              </w:rPr>
              <w:t>九、应急安全项目</w:t>
            </w:r>
          </w:p>
          <w:p>
            <w:pPr>
              <w:pStyle w:val="null3"/>
              <w:ind w:firstLine="400"/>
              <w:jc w:val="left"/>
            </w:pPr>
            <w:r>
              <w:rPr>
                <w:rFonts w:ascii="仿宋_GB2312" w:hAnsi="仿宋_GB2312" w:cs="仿宋_GB2312" w:eastAsia="仿宋_GB2312"/>
                <w:sz w:val="20"/>
                <w:color w:val="000000"/>
              </w:rPr>
              <w:t>9.1 舱体各舱室应配置安全阀≥2只；</w:t>
            </w:r>
          </w:p>
          <w:p>
            <w:pPr>
              <w:pStyle w:val="null3"/>
              <w:ind w:firstLine="400"/>
              <w:jc w:val="left"/>
            </w:pPr>
            <w:r>
              <w:rPr>
                <w:rFonts w:ascii="仿宋_GB2312" w:hAnsi="仿宋_GB2312" w:cs="仿宋_GB2312" w:eastAsia="仿宋_GB2312"/>
                <w:sz w:val="20"/>
                <w:color w:val="000000"/>
              </w:rPr>
              <w:t>9.2 递物筒配装压力锁定、低压自动开启装置每舱≥1套；</w:t>
            </w:r>
          </w:p>
          <w:p>
            <w:pPr>
              <w:pStyle w:val="null3"/>
              <w:ind w:firstLine="400"/>
              <w:jc w:val="left"/>
            </w:pPr>
            <w:r>
              <w:rPr>
                <w:rFonts w:ascii="仿宋_GB2312" w:hAnsi="仿宋_GB2312" w:cs="仿宋_GB2312" w:eastAsia="仿宋_GB2312"/>
                <w:sz w:val="20"/>
                <w:color w:val="000000"/>
              </w:rPr>
              <w:t>9.3 递物筒配装压力显示仪表每舱≥1套；</w:t>
            </w:r>
          </w:p>
          <w:p>
            <w:pPr>
              <w:pStyle w:val="null3"/>
              <w:ind w:firstLine="400"/>
              <w:jc w:val="left"/>
            </w:pPr>
            <w:r>
              <w:rPr>
                <w:rFonts w:ascii="仿宋_GB2312" w:hAnsi="仿宋_GB2312" w:cs="仿宋_GB2312" w:eastAsia="仿宋_GB2312"/>
                <w:sz w:val="20"/>
                <w:color w:val="000000"/>
              </w:rPr>
              <w:t>9.4压缩机配装超压自动停机、低压自动复位装置；</w:t>
            </w:r>
          </w:p>
          <w:p>
            <w:pPr>
              <w:pStyle w:val="null3"/>
              <w:ind w:firstLine="400"/>
              <w:jc w:val="left"/>
            </w:pPr>
            <w:r>
              <w:rPr>
                <w:rFonts w:ascii="仿宋_GB2312" w:hAnsi="仿宋_GB2312" w:cs="仿宋_GB2312" w:eastAsia="仿宋_GB2312"/>
                <w:sz w:val="20"/>
                <w:color w:val="000000"/>
              </w:rPr>
              <w:t>9.5各舱室配装应急呼叫装置及应急通讯装置；</w:t>
            </w:r>
          </w:p>
          <w:p>
            <w:pPr>
              <w:pStyle w:val="null3"/>
              <w:ind w:firstLine="400"/>
              <w:jc w:val="left"/>
            </w:pPr>
            <w:r>
              <w:rPr>
                <w:rFonts w:ascii="仿宋_GB2312" w:hAnsi="仿宋_GB2312" w:cs="仿宋_GB2312" w:eastAsia="仿宋_GB2312"/>
                <w:sz w:val="20"/>
                <w:color w:val="000000"/>
              </w:rPr>
              <w:t>9.6 各舱室内外应配装应急卸压装置≥1套，并涂红色标记；</w:t>
            </w:r>
          </w:p>
          <w:p>
            <w:pPr>
              <w:pStyle w:val="null3"/>
              <w:ind w:firstLine="400"/>
              <w:jc w:val="left"/>
            </w:pPr>
            <w:r>
              <w:rPr>
                <w:rFonts w:ascii="仿宋_GB2312" w:hAnsi="仿宋_GB2312" w:cs="仿宋_GB2312" w:eastAsia="仿宋_GB2312"/>
                <w:sz w:val="20"/>
                <w:color w:val="000000"/>
              </w:rPr>
              <w:t>9.7舱内饰装用材达A级以上消防等级；</w:t>
            </w:r>
          </w:p>
          <w:p>
            <w:pPr>
              <w:pStyle w:val="null3"/>
              <w:jc w:val="both"/>
            </w:pPr>
            <w:r>
              <w:rPr>
                <w:rFonts w:ascii="仿宋_GB2312" w:hAnsi="仿宋_GB2312" w:cs="仿宋_GB2312" w:eastAsia="仿宋_GB2312"/>
                <w:sz w:val="20"/>
                <w:color w:val="000000"/>
              </w:rPr>
              <w:t>9.8 整套氧舱设备内全部的安全阀压力表均一备一用，共计2套；</w:t>
            </w:r>
          </w:p>
          <w:p>
            <w:pPr>
              <w:pStyle w:val="null3"/>
              <w:jc w:val="both"/>
            </w:pPr>
            <w:r>
              <w:rPr>
                <w:rFonts w:ascii="仿宋_GB2312" w:hAnsi="仿宋_GB2312" w:cs="仿宋_GB2312" w:eastAsia="仿宋_GB2312"/>
                <w:sz w:val="21"/>
                <w:b/>
              </w:rPr>
              <w:t>注：本项目医用加压氧舱只采购一套设备，因系统问题本产品分为两个技术参数录入，实际本参数与1-1标的名称：A02329900-其他医疗设备采购技术参数一致，以1-1标的名称：A02329900-其他医疗设备采购技术参数为准。报价总和加总为此产品的总价。</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color w:val="000000"/>
              </w:rPr>
              <w:t>一、舱体部分</w:t>
            </w:r>
          </w:p>
          <w:p>
            <w:pPr>
              <w:pStyle w:val="null3"/>
              <w:ind w:firstLine="400"/>
              <w:jc w:val="both"/>
            </w:pPr>
            <w:r>
              <w:rPr>
                <w:rFonts w:ascii="仿宋_GB2312" w:hAnsi="仿宋_GB2312" w:cs="仿宋_GB2312" w:eastAsia="仿宋_GB2312"/>
                <w:sz w:val="20"/>
                <w:color w:val="000000"/>
              </w:rPr>
              <w:t>★1.1额定进舱人数≥50人；</w:t>
            </w:r>
          </w:p>
          <w:p>
            <w:pPr>
              <w:pStyle w:val="null3"/>
              <w:jc w:val="both"/>
            </w:pPr>
            <w:r>
              <w:rPr>
                <w:rFonts w:ascii="仿宋_GB2312" w:hAnsi="仿宋_GB2312" w:cs="仿宋_GB2312" w:eastAsia="仿宋_GB2312"/>
                <w:sz w:val="20"/>
                <w:color w:val="000000"/>
              </w:rPr>
              <w:t xml:space="preserve">    ★1.2 舱体结构：圆形与平底型组合结构，其中治疗舱 、综合舱、VIP舱为平底结构，减压舱为圆形舱。</w:t>
            </w:r>
          </w:p>
          <w:p>
            <w:pPr>
              <w:pStyle w:val="null3"/>
              <w:jc w:val="both"/>
            </w:pPr>
            <w:r>
              <w:rPr>
                <w:rFonts w:ascii="仿宋_GB2312" w:hAnsi="仿宋_GB2312" w:cs="仿宋_GB2312" w:eastAsia="仿宋_GB2312"/>
                <w:sz w:val="21"/>
                <w:b/>
              </w:rPr>
              <w:t>注：本项目医用加压氧舱只采购一套设备，因系统问题本产品分为两个技术参数录入，实际本参数与1-1标的名称：A02329900-其他医疗设备采购技术参数一致，以1-1标的名称：A02329900-其他医疗设备采购技术参数为准。报价总和加总为此产品的总价。</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ind w:left="105" w:right="165" w:firstLine="392"/>
              <w:jc w:val="both"/>
            </w:pPr>
            <w:r>
              <w:rPr>
                <w:rFonts w:ascii="仿宋_GB2312" w:hAnsi="仿宋_GB2312" w:cs="仿宋_GB2312" w:eastAsia="仿宋_GB2312"/>
                <w:sz w:val="19"/>
              </w:rPr>
              <w:t>（一）交货方式</w:t>
            </w:r>
          </w:p>
          <w:p>
            <w:pPr>
              <w:pStyle w:val="null3"/>
              <w:spacing w:before="105"/>
              <w:ind w:left="105" w:right="165" w:firstLine="392"/>
              <w:jc w:val="both"/>
            </w:pPr>
            <w:r>
              <w:rPr>
                <w:rFonts w:ascii="仿宋_GB2312" w:hAnsi="仿宋_GB2312" w:cs="仿宋_GB2312" w:eastAsia="仿宋_GB2312"/>
                <w:sz w:val="19"/>
              </w:rPr>
              <w:t>1.交货时间：合同签订生效之日起40天内完成安装调试并交付使用。</w:t>
            </w:r>
          </w:p>
          <w:p>
            <w:pPr>
              <w:pStyle w:val="null3"/>
              <w:spacing w:before="105"/>
              <w:ind w:left="105" w:right="165" w:firstLine="392"/>
              <w:jc w:val="both"/>
            </w:pPr>
            <w:r>
              <w:rPr>
                <w:rFonts w:ascii="仿宋_GB2312" w:hAnsi="仿宋_GB2312" w:cs="仿宋_GB2312" w:eastAsia="仿宋_GB2312"/>
                <w:sz w:val="19"/>
              </w:rPr>
              <w:t>2.交货地点：用户指定地点。</w:t>
            </w:r>
          </w:p>
          <w:p>
            <w:pPr>
              <w:pStyle w:val="null3"/>
              <w:spacing w:before="105"/>
              <w:ind w:left="105" w:right="165" w:firstLine="392"/>
              <w:jc w:val="both"/>
            </w:pPr>
            <w:r>
              <w:rPr>
                <w:rFonts w:ascii="仿宋_GB2312" w:hAnsi="仿宋_GB2312" w:cs="仿宋_GB2312" w:eastAsia="仿宋_GB2312"/>
                <w:sz w:val="19"/>
              </w:rPr>
              <w:t>（二）安装验收</w:t>
            </w:r>
          </w:p>
          <w:p>
            <w:pPr>
              <w:pStyle w:val="null3"/>
              <w:spacing w:before="105"/>
              <w:ind w:left="105" w:right="165" w:firstLine="392"/>
              <w:jc w:val="both"/>
            </w:pPr>
            <w:r>
              <w:rPr>
                <w:rFonts w:ascii="仿宋_GB2312" w:hAnsi="仿宋_GB2312" w:cs="仿宋_GB2312" w:eastAsia="仿宋_GB2312"/>
                <w:sz w:val="19"/>
              </w:rPr>
              <w:t>1.开箱查验。双方根据合同及招投标文件要求，共同对设备的包装、外观、设备品牌、原厂商、产地、规格型号、数量、生产日期（应在自合同签署之日往前推算6个月内）等进行查验。如有短缺、损坏、不合格产品等或与合同、招标文件不相符的情形，供应商应 5个工作日内予以更换，并承担相应的费用以及赔偿采购人遭受的一切损失。该检验仅为初步检验，不作为最终质量验收合格的依据，不免除供应商货物质量保证责任，不属于法律意义上的交付。</w:t>
            </w:r>
          </w:p>
          <w:p>
            <w:pPr>
              <w:pStyle w:val="null3"/>
              <w:spacing w:before="105"/>
              <w:ind w:left="105" w:right="165" w:firstLine="392"/>
              <w:jc w:val="both"/>
            </w:pPr>
            <w:r>
              <w:rPr>
                <w:rFonts w:ascii="仿宋_GB2312" w:hAnsi="仿宋_GB2312" w:cs="仿宋_GB2312" w:eastAsia="仿宋_GB2312"/>
                <w:sz w:val="19"/>
              </w:rPr>
              <w:t>2.安装调试</w:t>
            </w:r>
          </w:p>
          <w:p>
            <w:pPr>
              <w:pStyle w:val="null3"/>
              <w:spacing w:before="105"/>
              <w:ind w:left="105" w:right="165" w:firstLine="392"/>
              <w:jc w:val="both"/>
            </w:pPr>
            <w:r>
              <w:rPr>
                <w:rFonts w:ascii="仿宋_GB2312" w:hAnsi="仿宋_GB2312" w:cs="仿宋_GB2312" w:eastAsia="仿宋_GB2312"/>
                <w:sz w:val="19"/>
              </w:rPr>
              <w:t>2.1到货检验通过后，供应商应派专业工程师到现场进行安装、调试设备，保证各项性能正常，符合相关技术要求。供应商在采购人技术人员在场的情况下组织安装、调试，安装调试后达到验收正常使用交付的条件。验收交付前的保管安全责任由供应商承担，采购人可提供必要的临时仓储场所，但不承担保管安全责任。</w:t>
            </w:r>
          </w:p>
          <w:p>
            <w:pPr>
              <w:pStyle w:val="null3"/>
              <w:spacing w:before="105"/>
              <w:ind w:left="105" w:right="165" w:firstLine="392"/>
              <w:jc w:val="both"/>
            </w:pPr>
            <w:r>
              <w:rPr>
                <w:rFonts w:ascii="仿宋_GB2312" w:hAnsi="仿宋_GB2312" w:cs="仿宋_GB2312" w:eastAsia="仿宋_GB2312"/>
                <w:sz w:val="19"/>
              </w:rPr>
              <w:t>2.2.安装调试完成且达到验收交付条件后10个工作日内由供应商、采购人或法定专业质检部门共同验收并出具验收报告。</w:t>
            </w:r>
          </w:p>
          <w:p>
            <w:pPr>
              <w:pStyle w:val="null3"/>
              <w:spacing w:before="105"/>
              <w:ind w:left="105" w:right="165" w:firstLine="392"/>
              <w:jc w:val="both"/>
            </w:pPr>
            <w:r>
              <w:rPr>
                <w:rFonts w:ascii="仿宋_GB2312" w:hAnsi="仿宋_GB2312" w:cs="仿宋_GB2312" w:eastAsia="仿宋_GB2312"/>
                <w:sz w:val="19"/>
              </w:rPr>
              <w:t>2.3.合同签订后供应商在收到采购人发货通知之日起40日内完成合同标的物设备到货、安装及交付使用。</w:t>
            </w:r>
          </w:p>
          <w:p>
            <w:pPr>
              <w:pStyle w:val="null3"/>
              <w:spacing w:before="105"/>
              <w:ind w:left="105" w:right="165" w:firstLine="392"/>
              <w:jc w:val="both"/>
            </w:pPr>
            <w:r>
              <w:rPr>
                <w:rFonts w:ascii="仿宋_GB2312" w:hAnsi="仿宋_GB2312" w:cs="仿宋_GB2312" w:eastAsia="仿宋_GB2312"/>
                <w:sz w:val="19"/>
              </w:rPr>
              <w:t>2.4如果项目标的属于《计量法》规定的强检计量器具的或属于压力容器的，供应商应在交付同时提交当地法定专业检定部门出具的检定合格证书给采购人，检定费用由供应商负担。</w:t>
            </w:r>
          </w:p>
          <w:p>
            <w:pPr>
              <w:pStyle w:val="null3"/>
              <w:spacing w:before="105"/>
              <w:ind w:left="105" w:right="165" w:firstLine="392"/>
              <w:jc w:val="both"/>
            </w:pPr>
            <w:r>
              <w:rPr>
                <w:rFonts w:ascii="仿宋_GB2312" w:hAnsi="仿宋_GB2312" w:cs="仿宋_GB2312" w:eastAsia="仿宋_GB2312"/>
                <w:sz w:val="19"/>
              </w:rPr>
              <w:t>2.5其他要求：</w:t>
            </w:r>
          </w:p>
          <w:p>
            <w:pPr>
              <w:pStyle w:val="null3"/>
              <w:spacing w:before="105"/>
              <w:ind w:left="105" w:right="165" w:firstLine="392"/>
              <w:jc w:val="both"/>
            </w:pPr>
            <w:r>
              <w:rPr>
                <w:rFonts w:ascii="仿宋_GB2312" w:hAnsi="仿宋_GB2312" w:cs="仿宋_GB2312" w:eastAsia="仿宋_GB2312"/>
                <w:sz w:val="19"/>
              </w:rPr>
              <w:t>2.5.1属医疗器械管理的货物须在《医疗器械注册证》有效期内生产。</w:t>
            </w:r>
          </w:p>
          <w:p>
            <w:pPr>
              <w:pStyle w:val="null3"/>
              <w:spacing w:before="105"/>
              <w:ind w:left="105" w:right="165" w:firstLine="392"/>
              <w:jc w:val="both"/>
            </w:pPr>
            <w:r>
              <w:rPr>
                <w:rFonts w:ascii="仿宋_GB2312" w:hAnsi="仿宋_GB2312" w:cs="仿宋_GB2312" w:eastAsia="仿宋_GB2312"/>
                <w:sz w:val="19"/>
              </w:rPr>
              <w:t>2.5.2 所有标的为交付前 6个月内原制造商制造的全新合格产品，整体无污染，无侵权行为、表面无划损、无任何缺陷隐患，在中国境内可依常规安全合法使用。</w:t>
            </w:r>
          </w:p>
          <w:p>
            <w:pPr>
              <w:pStyle w:val="null3"/>
              <w:spacing w:before="105"/>
              <w:ind w:left="105" w:right="165" w:firstLine="392"/>
              <w:jc w:val="both"/>
            </w:pPr>
            <w:r>
              <w:rPr>
                <w:rFonts w:ascii="仿宋_GB2312" w:hAnsi="仿宋_GB2312" w:cs="仿宋_GB2312" w:eastAsia="仿宋_GB2312"/>
                <w:sz w:val="19"/>
              </w:rPr>
              <w:t>2.5.3包装标准为原厂制造商未启封全新包装，具出厂合格证，序列号、包装箱号与出厂批号一致，并可追索查阅。所有随设备的附件必须齐全。</w:t>
            </w:r>
          </w:p>
          <w:p>
            <w:pPr>
              <w:pStyle w:val="null3"/>
              <w:spacing w:before="105"/>
              <w:ind w:left="105" w:right="165" w:firstLine="392"/>
              <w:jc w:val="both"/>
            </w:pPr>
            <w:r>
              <w:rPr>
                <w:rFonts w:ascii="仿宋_GB2312" w:hAnsi="仿宋_GB2312" w:cs="仿宋_GB2312" w:eastAsia="仿宋_GB2312"/>
                <w:sz w:val="19"/>
              </w:rPr>
              <w:t>2.5.4 安装调试期间发生的一切安全事故、人员、设备等的损伤损坏不良事件，均由供应商负责处理并承担相应的责任和费用。在安装调试过程中，如合同设备的一项或数项指标未达到规定要求，供应商应于 5 个工作日内予以更换设备，由此产生的费用由供应商承担,并赔偿采购人遭受的一切损失。</w:t>
            </w:r>
          </w:p>
          <w:p>
            <w:pPr>
              <w:pStyle w:val="null3"/>
              <w:spacing w:before="105"/>
              <w:ind w:left="105" w:right="165" w:firstLine="392"/>
              <w:jc w:val="both"/>
            </w:pPr>
            <w:r>
              <w:rPr>
                <w:rFonts w:ascii="仿宋_GB2312" w:hAnsi="仿宋_GB2312" w:cs="仿宋_GB2312" w:eastAsia="仿宋_GB2312"/>
                <w:sz w:val="19"/>
              </w:rPr>
              <w:t>（三）质量保证和售后服务</w:t>
            </w:r>
          </w:p>
          <w:p>
            <w:pPr>
              <w:pStyle w:val="null3"/>
              <w:spacing w:before="105"/>
              <w:ind w:left="105" w:right="165" w:firstLine="392"/>
              <w:jc w:val="both"/>
            </w:pPr>
            <w:r>
              <w:rPr>
                <w:rFonts w:ascii="仿宋_GB2312" w:hAnsi="仿宋_GB2312" w:cs="仿宋_GB2312" w:eastAsia="仿宋_GB2312"/>
                <w:sz w:val="19"/>
              </w:rPr>
              <w:t>售后服务：</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1）保修期从设备最终验收合格正式移交采购人使用之日起算，保修期为60个月，由设备生产厂家安排专职工程技术人员对设备负责免费维护维修（附厂家售后承诺书）。若本合同第四条约定的设备使用观察期未通过，出现退换货情形的，保修期从新提供的设备通过最终验收合格使用之日起算。</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 xml:space="preserve">2）在保修期内，供应商应及时提供软件免费升级。供应商应无偿指导和培训采购人维修及使用人员，主要内容为设备的基本结构、性能、主要部件的构造及修理，日常使用保养与管理，常见故障的排除、紧急情况的处理等。                                   </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3）在保修期内，供应商技术人员应至少每3个月上门对设备进行维护保养；接到采购人设备故障报修后供应商技术人员应在24小时内到现场检修排除故障（不可抗拒力量除外）。</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4）在送货、安装、调试、培训、维修运维操作中，供应商操作人员应严格遵守操作规程，并对自身人身财产安全负责。</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5）供应商应做好每次维修运维保养内容或项目记录，并由采购人管理部门、采购人使用科室、供应商技术人员签字，维保报告分别交由采购人器械耗材管理部及使用科室备案。</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6）质保期内设备质量不合格情形</w:t>
            </w:r>
          </w:p>
          <w:p>
            <w:pPr>
              <w:pStyle w:val="null3"/>
              <w:spacing w:before="105"/>
              <w:ind w:left="105" w:right="165" w:firstLine="392"/>
              <w:jc w:val="both"/>
            </w:pPr>
            <w:r>
              <w:rPr>
                <w:rFonts w:ascii="仿宋_GB2312" w:hAnsi="仿宋_GB2312" w:cs="仿宋_GB2312" w:eastAsia="仿宋_GB2312"/>
                <w:sz w:val="19"/>
              </w:rPr>
              <w:t>质保期内出现下列情形之一时，视为设备质量不合格，采购人有权解除本合同：</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1）设备累计无法正常使用达10天；</w:t>
            </w:r>
          </w:p>
          <w:p>
            <w:pPr>
              <w:pStyle w:val="null3"/>
              <w:spacing w:before="105"/>
              <w:ind w:left="105" w:right="165" w:firstLine="392"/>
              <w:jc w:val="both"/>
            </w:pPr>
            <w:r>
              <w:rPr>
                <w:rFonts w:ascii="仿宋_GB2312" w:hAnsi="仿宋_GB2312" w:cs="仿宋_GB2312" w:eastAsia="仿宋_GB2312"/>
                <w:sz w:val="19"/>
              </w:rPr>
              <w:t>（</w:t>
            </w:r>
            <w:r>
              <w:rPr>
                <w:rFonts w:ascii="仿宋_GB2312" w:hAnsi="仿宋_GB2312" w:cs="仿宋_GB2312" w:eastAsia="仿宋_GB2312"/>
                <w:sz w:val="19"/>
              </w:rPr>
              <w:t>2）设备故障率达到40%以上；</w:t>
            </w:r>
          </w:p>
          <w:p>
            <w:pPr>
              <w:pStyle w:val="null3"/>
              <w:spacing w:before="105"/>
              <w:ind w:left="105" w:right="165" w:firstLine="392"/>
              <w:jc w:val="both"/>
            </w:pPr>
            <w:r>
              <w:rPr>
                <w:rFonts w:ascii="仿宋_GB2312" w:hAnsi="仿宋_GB2312" w:cs="仿宋_GB2312" w:eastAsia="仿宋_GB2312"/>
                <w:sz w:val="19"/>
              </w:rPr>
              <w:t>（三）支付方式：</w:t>
            </w:r>
            <w:r>
              <w:rPr>
                <w:rFonts w:ascii="仿宋_GB2312" w:hAnsi="仿宋_GB2312" w:cs="仿宋_GB2312" w:eastAsia="仿宋_GB2312"/>
                <w:sz w:val="19"/>
              </w:rPr>
              <w:t>1.合同签订后, 供应商出具合同货款（50%-70%）的银行保函原件（期限一年，若设备在一年内未能通过验收，供应商应无条件将保函时间延长至设备通过验收为止），用于证明供应商有良好的资信状况、较强的履约能力，采购人按单位付款进度向供应商支付合同货款（50%-70%）作为预付款。2.设备到货后，采购人按单位付款进度向供应商支付合同货款（20%-40%）。3.安装调试以及培训结束，验收合格后，供应商向采购人提交设备使用说明书、维修手册、合格证、保修单、安装验收报告和正规的全额税务发票等全部材料，并通过正式验收合格及设备使用观察期后，采购人退还（50%-70%）银行保函原件，按单位付款进度并向供应商支付合同货款（5%-7%） 。4.设备保修期满后，采购人按单位付款进度向供应商支付合同货款（3%-5%）的尾款。5.供应商未按照采购人要求，向采购人提供所需材料的，采购人有权暂时不予支付款项，且无需承担违约责任。6.最终支付比例以实际合同签订为准。</w:t>
            </w:r>
            <w:r>
              <w:rPr>
                <w:rFonts w:ascii="仿宋_GB2312" w:hAnsi="仿宋_GB2312" w:cs="仿宋_GB2312" w:eastAsia="仿宋_GB2312"/>
              </w:rPr>
              <w:t xml:space="preserve"> </w:t>
            </w:r>
          </w:p>
          <w:p>
            <w:pPr>
              <w:pStyle w:val="null3"/>
              <w:spacing w:before="105"/>
              <w:ind w:left="105" w:right="165" w:firstLine="392"/>
              <w:jc w:val="both"/>
            </w:pPr>
            <w:r>
              <w:rPr>
                <w:rFonts w:ascii="仿宋_GB2312" w:hAnsi="仿宋_GB2312" w:cs="仿宋_GB2312" w:eastAsia="仿宋_GB2312"/>
                <w:sz w:val="19"/>
              </w:rPr>
              <w:t>（四）执行标准</w:t>
            </w:r>
          </w:p>
          <w:p>
            <w:pPr>
              <w:pStyle w:val="null3"/>
              <w:spacing w:before="105"/>
              <w:ind w:left="105" w:right="165" w:firstLine="392"/>
              <w:jc w:val="both"/>
            </w:pPr>
            <w:r>
              <w:rPr>
                <w:rFonts w:ascii="仿宋_GB2312" w:hAnsi="仿宋_GB2312" w:cs="仿宋_GB2312" w:eastAsia="仿宋_GB2312"/>
                <w:sz w:val="19"/>
              </w:rPr>
              <w:t>1.1 GB/T 12130-2020《氧舱》国家标准</w:t>
            </w:r>
          </w:p>
          <w:p>
            <w:pPr>
              <w:pStyle w:val="null3"/>
              <w:spacing w:before="105"/>
              <w:ind w:left="105" w:right="165" w:firstLine="392"/>
              <w:jc w:val="both"/>
            </w:pPr>
            <w:r>
              <w:rPr>
                <w:rFonts w:ascii="仿宋_GB2312" w:hAnsi="仿宋_GB2312" w:cs="仿宋_GB2312" w:eastAsia="仿宋_GB2312"/>
                <w:sz w:val="19"/>
              </w:rPr>
              <w:t>1.2 TSG 24-2015《氧舱安全技术监察规程》</w:t>
            </w:r>
          </w:p>
          <w:p>
            <w:pPr>
              <w:pStyle w:val="null3"/>
              <w:spacing w:before="105"/>
              <w:ind w:left="105" w:right="165" w:firstLine="392"/>
              <w:jc w:val="both"/>
            </w:pPr>
            <w:r>
              <w:rPr>
                <w:rFonts w:ascii="仿宋_GB2312" w:hAnsi="仿宋_GB2312" w:cs="仿宋_GB2312" w:eastAsia="仿宋_GB2312"/>
                <w:sz w:val="19"/>
              </w:rPr>
              <w:t>1.3 GB150.1~150.4-2011《压力容器》</w:t>
            </w:r>
          </w:p>
          <w:p>
            <w:pPr>
              <w:pStyle w:val="null3"/>
              <w:spacing w:before="105"/>
              <w:ind w:left="105" w:right="165" w:firstLine="392"/>
              <w:jc w:val="both"/>
            </w:pPr>
            <w:r>
              <w:rPr>
                <w:rFonts w:ascii="仿宋_GB2312" w:hAnsi="仿宋_GB2312" w:cs="仿宋_GB2312" w:eastAsia="仿宋_GB2312"/>
                <w:sz w:val="19"/>
              </w:rPr>
              <w:t>1.4  GB/T 16560-2011《甲板减压舱》</w:t>
            </w:r>
          </w:p>
          <w:p>
            <w:pPr>
              <w:pStyle w:val="null3"/>
              <w:spacing w:before="105"/>
              <w:ind w:left="105" w:right="165" w:firstLine="392"/>
              <w:jc w:val="both"/>
            </w:pPr>
            <w:r>
              <w:rPr>
                <w:rFonts w:ascii="仿宋_GB2312" w:hAnsi="仿宋_GB2312" w:cs="仿宋_GB2312" w:eastAsia="仿宋_GB2312"/>
                <w:sz w:val="19"/>
              </w:rPr>
              <w:t>1.5 NB/T 47013-2015《承压设备无损检测》</w:t>
            </w:r>
          </w:p>
          <w:p>
            <w:pPr>
              <w:pStyle w:val="null3"/>
              <w:spacing w:before="105"/>
              <w:ind w:left="105" w:right="165" w:firstLine="392"/>
              <w:jc w:val="both"/>
            </w:pPr>
            <w:r>
              <w:rPr>
                <w:rFonts w:ascii="仿宋_GB2312" w:hAnsi="仿宋_GB2312" w:cs="仿宋_GB2312" w:eastAsia="仿宋_GB2312"/>
                <w:sz w:val="19"/>
              </w:rPr>
              <w:t>1.6 GB50222-2017《建筑内部装修设计防火规范》</w:t>
            </w:r>
          </w:p>
          <w:p>
            <w:pPr>
              <w:pStyle w:val="null3"/>
              <w:spacing w:before="105"/>
              <w:ind w:left="105" w:right="165" w:firstLine="392"/>
              <w:jc w:val="both"/>
            </w:pPr>
            <w:r>
              <w:rPr>
                <w:rFonts w:ascii="仿宋_GB2312" w:hAnsi="仿宋_GB2312" w:cs="仿宋_GB2312" w:eastAsia="仿宋_GB2312"/>
                <w:sz w:val="19"/>
              </w:rPr>
              <w:t>1.7 GB9706.1《医用电气设备第一部分：通用安全要求》</w:t>
            </w:r>
          </w:p>
          <w:p>
            <w:pPr>
              <w:pStyle w:val="null3"/>
              <w:spacing w:before="105"/>
              <w:ind w:left="105" w:right="165" w:firstLine="392"/>
              <w:jc w:val="both"/>
            </w:pPr>
            <w:r>
              <w:rPr>
                <w:rFonts w:ascii="仿宋_GB2312" w:hAnsi="仿宋_GB2312" w:cs="仿宋_GB2312" w:eastAsia="仿宋_GB2312"/>
                <w:sz w:val="19"/>
              </w:rPr>
              <w:t>1.8 GB/T7134-2008《浇铸型工业有机玻璃板材》</w:t>
            </w:r>
          </w:p>
          <w:p>
            <w:pPr>
              <w:pStyle w:val="null3"/>
              <w:spacing w:before="105"/>
              <w:ind w:left="105" w:right="165" w:firstLine="392"/>
              <w:jc w:val="both"/>
            </w:pPr>
            <w:r>
              <w:rPr>
                <w:rFonts w:ascii="仿宋_GB2312" w:hAnsi="仿宋_GB2312" w:cs="仿宋_GB2312" w:eastAsia="仿宋_GB2312"/>
                <w:sz w:val="19"/>
              </w:rPr>
              <w:t>1.9 GB/T 12243-2021《弹簧直接载荷式安全阀》</w:t>
            </w:r>
          </w:p>
          <w:p>
            <w:pPr>
              <w:pStyle w:val="null3"/>
              <w:spacing w:before="105"/>
              <w:ind w:left="105" w:right="165" w:firstLine="392"/>
              <w:jc w:val="both"/>
            </w:pPr>
            <w:r>
              <w:rPr>
                <w:rFonts w:ascii="仿宋_GB2312" w:hAnsi="仿宋_GB2312" w:cs="仿宋_GB2312" w:eastAsia="仿宋_GB2312"/>
                <w:sz w:val="19"/>
              </w:rPr>
              <w:t>（五）设备配置</w:t>
            </w:r>
          </w:p>
          <w:p>
            <w:pPr>
              <w:pStyle w:val="null3"/>
              <w:spacing w:before="105"/>
              <w:ind w:left="105" w:right="165" w:firstLine="392"/>
              <w:jc w:val="both"/>
            </w:pPr>
            <w:r>
              <w:rPr>
                <w:rFonts w:ascii="仿宋_GB2312" w:hAnsi="仿宋_GB2312" w:cs="仿宋_GB2312" w:eastAsia="仿宋_GB2312"/>
                <w:sz w:val="19"/>
              </w:rPr>
              <w:t>1.1 中央监护辅助设备气动电控呼吸机1套、遥测监护仪1套、氧舱专用输液泵1套、氧舱专用注射泵1套</w:t>
            </w:r>
          </w:p>
          <w:p>
            <w:pPr>
              <w:pStyle w:val="null3"/>
              <w:spacing w:before="105"/>
              <w:ind w:left="105" w:right="165" w:firstLine="392"/>
              <w:jc w:val="both"/>
            </w:pPr>
            <w:r>
              <w:rPr>
                <w:rFonts w:ascii="仿宋_GB2312" w:hAnsi="仿宋_GB2312" w:cs="仿宋_GB2312" w:eastAsia="仿宋_GB2312"/>
                <w:sz w:val="19"/>
              </w:rPr>
              <w:t>1.2 患者信息管理系统 1套 终身免费升级</w:t>
            </w:r>
          </w:p>
          <w:p>
            <w:pPr>
              <w:pStyle w:val="null3"/>
              <w:spacing w:before="105"/>
              <w:ind w:left="105" w:right="165" w:firstLine="392"/>
              <w:jc w:val="both"/>
            </w:pPr>
            <w:r>
              <w:rPr>
                <w:rFonts w:ascii="仿宋_GB2312" w:hAnsi="仿宋_GB2312" w:cs="仿宋_GB2312" w:eastAsia="仿宋_GB2312"/>
                <w:sz w:val="19"/>
              </w:rPr>
              <w:t>1.3 医用移动式空气消毒机满足于实际使用需求</w:t>
            </w:r>
          </w:p>
          <w:p>
            <w:pPr>
              <w:pStyle w:val="null3"/>
              <w:spacing w:before="105"/>
              <w:ind w:left="105" w:right="165" w:firstLine="392"/>
              <w:jc w:val="both"/>
            </w:pPr>
            <w:r>
              <w:rPr>
                <w:rFonts w:ascii="仿宋_GB2312" w:hAnsi="仿宋_GB2312" w:cs="仿宋_GB2312" w:eastAsia="仿宋_GB2312"/>
                <w:sz w:val="19"/>
              </w:rPr>
              <w:t>1.4 氧舱使用相关证件资质、不少于4名操作人员及不少于1名维修人员资质培训</w:t>
            </w:r>
          </w:p>
          <w:p>
            <w:pPr>
              <w:pStyle w:val="null3"/>
              <w:spacing w:before="105"/>
              <w:ind w:left="105" w:right="165" w:firstLine="392"/>
              <w:jc w:val="both"/>
            </w:pPr>
            <w:r>
              <w:rPr>
                <w:rFonts w:ascii="仿宋_GB2312" w:hAnsi="仿宋_GB2312" w:cs="仿宋_GB2312" w:eastAsia="仿宋_GB2312"/>
                <w:sz w:val="19"/>
              </w:rPr>
              <w:t>1.5维保保修5年</w:t>
            </w:r>
          </w:p>
          <w:p>
            <w:pPr>
              <w:pStyle w:val="null3"/>
              <w:spacing w:before="105"/>
              <w:ind w:left="105" w:right="165" w:firstLine="392"/>
              <w:jc w:val="both"/>
            </w:pPr>
            <w:r>
              <w:rPr>
                <w:rFonts w:ascii="仿宋_GB2312" w:hAnsi="仿宋_GB2312" w:cs="仿宋_GB2312" w:eastAsia="仿宋_GB2312"/>
                <w:sz w:val="19"/>
              </w:rPr>
              <w:t>其他</w:t>
            </w:r>
          </w:p>
          <w:p>
            <w:pPr>
              <w:pStyle w:val="null3"/>
              <w:jc w:val="both"/>
            </w:pPr>
            <w:r>
              <w:rPr>
                <w:rFonts w:ascii="仿宋_GB2312" w:hAnsi="仿宋_GB2312" w:cs="仿宋_GB2312" w:eastAsia="仿宋_GB2312"/>
                <w:sz w:val="19"/>
              </w:rPr>
              <w:t>设备各项性能指标必须达到或优于</w:t>
            </w:r>
            <w:r>
              <w:rPr>
                <w:rFonts w:ascii="仿宋_GB2312" w:hAnsi="仿宋_GB2312" w:cs="仿宋_GB2312" w:eastAsia="仿宋_GB2312"/>
                <w:sz w:val="19"/>
              </w:rPr>
              <w:t>GB/T 12130-2020《氧舱》标准要求。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w:t>
            </w:r>
          </w:p>
        </w:tc>
        <w:tc>
          <w:tcPr>
            <w:tcW w:type="dxa" w:w="3322"/>
          </w:tcPr>
          <w:p>
            <w:pPr>
              <w:pStyle w:val="null3"/>
              <w:jc w:val="left"/>
            </w:pPr>
            <w:r>
              <w:rPr>
                <w:rFonts w:ascii="仿宋_GB2312" w:hAnsi="仿宋_GB2312" w:cs="仿宋_GB2312" w:eastAsia="仿宋_GB2312"/>
              </w:rPr>
              <w:t>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商务应答表 自觉抵制政府采购领域商业贿赂行为承诺书 封面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技术部分41.20分</w:t>
            </w:r>
          </w:p>
          <w:p>
            <w:pPr>
              <w:pStyle w:val="null3"/>
              <w:jc w:val="both"/>
            </w:pPr>
            <w:r>
              <w:rPr>
                <w:rFonts w:ascii="仿宋_GB2312" w:hAnsi="仿宋_GB2312" w:cs="仿宋_GB2312" w:eastAsia="仿宋_GB2312"/>
              </w:rPr>
              <w:t>商务部分28.80分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根据投标人提供的产品技术参数与 招标文件中规定的技术参数进行点 对点比较： 带“▲” 技术参数（共4条），每有一项满足或优于的得2分，共8分。除带“★” 和带“▲” 以外的技术参数指标（共83条），每有一项满足或优于的得0.4分，共33.2分。除带“★” 和带“▲” 以外的技术参数指标不满足40条（含）以上，得0分 （注：1.★号及▲号条款技术参数需按要求提供技术支持证明材料，技术支持资料包括以下任意一种形式:(1)投标货物制造商公开发布的印刷资料;(2)检测机构出具的检测报告;(3)货物制造商盖章的技术参数确认函;(4)产品彩页;(5)货物制造商盖章的产品白皮书。漏报技术条款视为不满足。 2.如采购需求中有明确 要求提供证明资料的，以采购需求中的要求为准；如采购需求中未明 确证明材料的，以投标人在《技术 标偏离表》中的响应情况填写内容 为准，未填写的或参数不满足的都视为负偏离。）</w:t>
            </w:r>
          </w:p>
        </w:tc>
        <w:tc>
          <w:tcPr>
            <w:tcW w:type="dxa" w:w="831"/>
          </w:tcPr>
          <w:p>
            <w:pPr>
              <w:pStyle w:val="null3"/>
              <w:jc w:val="right"/>
            </w:pPr>
            <w:r>
              <w:rPr>
                <w:rFonts w:ascii="仿宋_GB2312" w:hAnsi="仿宋_GB2312" w:cs="仿宋_GB2312" w:eastAsia="仿宋_GB2312"/>
              </w:rPr>
              <w:t>41.20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投标人综合实力（业绩情况）</w:t>
            </w:r>
          </w:p>
        </w:tc>
        <w:tc>
          <w:tcPr>
            <w:tcW w:type="dxa" w:w="2492"/>
          </w:tcPr>
          <w:p>
            <w:pPr>
              <w:pStyle w:val="null3"/>
              <w:jc w:val="both"/>
            </w:pPr>
            <w:r>
              <w:rPr>
                <w:rFonts w:ascii="仿宋_GB2312" w:hAnsi="仿宋_GB2312" w:cs="仿宋_GB2312" w:eastAsia="仿宋_GB2312"/>
              </w:rPr>
              <w:t>2020年1月1日至今，具有类似业 绩项目合同，每有1个得0.4分，最 高得0.8分。 证明材料：须提交合 同关键页扫描件，关键页包括合同 名称、合同金额及签字盖章页等； 如提交框架协议，须同时提交至少 1个项下订单。时间以合同签订日期为准。</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 的项目实施方案，内容包含但不限 于：①对本项目的供货组织方案 ( 包括但不限于供货计划、供货时间 表、运输方案等)；②人员配备情况 （包括但不限于项目组人员架构、 劳动力配备、施工部署、技术准备 、现场准备、人员使用培训等）； ③进度安排（包括但不限于施工进 度计划、进度保证措施等)；④安装 施工及调试方案（包括但不限于安 装方案、调试方案、与采购人协调 方案、验收方案等)；⑤应急处理措 施。根据提供项目实施方案内容进 行综合评价。 1.方案中包含以上5项要求全部内容全且满足上述内容完整且切实可行得的得6分，每缺少一项扣1.2分 2、根据投标人提供的项目实施方案内容完整详细的情况下进行综合评分 2.1项目实施方案内容全面，详细、质量保障措施完善、保障有力，细项方案无缺陷，与本项目的实际切合度高，可行性强，得8分； 2.2投标人提供的项目实施方案基本合理，但缺乏一定的科学性，方案安排存在缺陷，得6分； 2.3投标人提供的项目实施方案缺乏科学性、不合实际，方案内容有缺陷，出现文字描述含糊不清、内容空洞、分析内容不全面等情况，得3分； 3、不提供方案得0分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 的质量保证及售后服务方案，内容 包含但不限于：①产品质量保证体 系、产品质量保证范围，②产品质 量保证承诺、产品质量保证措施，③售后服务人员配备、响应时间、 服务内容，④售后服务应急措施、 解决问题的能力，⑤售后服务应急 预案、备品备件，培训技术指导等 。根据提供质量保证及售后服务方 案内容进行综合评价： 1. 方案中包含以上5项要求全部内容全且满足上述内容完整且切实可行得的得6分，每缺少一项扣1.2分。 2、根据投标人提供的售后服务方案内容完整详细进行评分： 2.1根据售后服务方案内容全面，详细、质量保障措施完善、保障有力，细项方案无缺陷，与本项目的实际切合度高，可行性强，得8分； 2.2投标人提供的售后服务方案基本合理，但缺乏一定的科学性，方案安排存在缺陷，得6分； 2.3投标人提供的售后服务方案缺乏科学性、不合实际，方案内容缺陷，出现文字描述含糊不清、内容空洞、分析内容不全面等情况，得3分； 3、不提供方案得0分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[HNHXY]20250300003[GK]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医用加压氧舱</w:t>
      </w:r>
    </w:p>
    <w:p>
      <w:pPr>
        <w:pStyle w:val="null3"/>
        <w:jc w:val="left"/>
      </w:pPr>
      <w:r>
        <w:rPr>
          <w:rFonts w:ascii="仿宋_GB2312" w:hAnsi="仿宋_GB2312" w:cs="仿宋_GB2312" w:eastAsia="仿宋_GB2312"/>
        </w:rPr>
        <w:t>采购包：</w:t>
      </w:r>
      <w:r>
        <w:rPr>
          <w:rFonts w:ascii="仿宋_GB2312" w:hAnsi="仿宋_GB2312" w:cs="仿宋_GB2312" w:eastAsia="仿宋_GB2312"/>
        </w:rPr>
        <w:t>医用加压氧舱</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3835000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3715000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