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hAnsi="宋体" w:eastAsia="宋体" w:cs="宋体"/>
          <w:b/>
          <w:kern w:val="2"/>
          <w:sz w:val="48"/>
          <w:szCs w:val="48"/>
          <w:lang w:val="en-US" w:eastAsia="zh-CN"/>
        </w:rPr>
      </w:pPr>
    </w:p>
    <w:p>
      <w:pPr>
        <w:spacing w:line="360" w:lineRule="auto"/>
        <w:jc w:val="center"/>
        <w:rPr>
          <w:rFonts w:hint="eastAsia" w:hAnsi="宋体" w:eastAsia="宋体" w:cs="宋体"/>
          <w:b/>
          <w:kern w:val="2"/>
          <w:sz w:val="48"/>
          <w:szCs w:val="48"/>
          <w:lang w:val="en-US" w:eastAsia="zh-CN"/>
        </w:rPr>
      </w:pPr>
    </w:p>
    <w:p>
      <w:pPr>
        <w:spacing w:line="360" w:lineRule="auto"/>
        <w:ind w:left="0" w:leftChars="0"/>
        <w:jc w:val="center"/>
        <w:rPr>
          <w:rFonts w:ascii="宋体" w:hAnsi="宋体"/>
          <w:b/>
          <w:color w:val="auto"/>
          <w:sz w:val="72"/>
          <w:szCs w:val="72"/>
          <w:u w:val="none"/>
        </w:rPr>
      </w:pPr>
      <w:r>
        <w:rPr>
          <w:rFonts w:hint="eastAsia" w:hAnsi="宋体"/>
          <w:b/>
          <w:color w:val="auto"/>
          <w:sz w:val="72"/>
          <w:szCs w:val="72"/>
          <w:u w:val="none"/>
          <w:lang w:val="en-US" w:eastAsia="zh-CN"/>
        </w:rPr>
        <w:t>XXX</w:t>
      </w:r>
      <w:r>
        <w:rPr>
          <w:rFonts w:hint="eastAsia" w:ascii="宋体" w:hAnsi="宋体"/>
          <w:b/>
          <w:color w:val="auto"/>
          <w:sz w:val="72"/>
          <w:szCs w:val="72"/>
          <w:u w:val="none"/>
          <w:lang w:val="en-US" w:eastAsia="zh-CN"/>
        </w:rPr>
        <w:t>系统</w:t>
      </w:r>
      <w:r>
        <w:rPr>
          <w:rFonts w:hint="eastAsia" w:hAnsi="宋体"/>
          <w:b/>
          <w:color w:val="auto"/>
          <w:sz w:val="72"/>
          <w:szCs w:val="72"/>
          <w:u w:val="none"/>
          <w:lang w:eastAsia="zh-CN"/>
        </w:rPr>
        <w:t>运维服务</w:t>
      </w:r>
      <w:r>
        <w:rPr>
          <w:rFonts w:hint="eastAsia" w:ascii="宋体" w:hAnsi="宋体"/>
          <w:b/>
          <w:color w:val="auto"/>
          <w:sz w:val="72"/>
          <w:szCs w:val="72"/>
          <w:u w:val="none"/>
        </w:rPr>
        <w:t>合同</w:t>
      </w:r>
    </w:p>
    <w:p>
      <w:pPr>
        <w:spacing w:line="360" w:lineRule="auto"/>
        <w:jc w:val="center"/>
        <w:rPr>
          <w:rFonts w:hint="eastAsia" w:hAnsi="宋体" w:eastAsia="宋体" w:cs="宋体"/>
          <w:b/>
          <w:kern w:val="2"/>
          <w:sz w:val="56"/>
          <w:szCs w:val="56"/>
          <w:lang w:eastAsia="zh-CN"/>
        </w:rPr>
      </w:pPr>
      <w:r>
        <w:rPr>
          <w:rFonts w:hint="eastAsia" w:hAnsi="宋体" w:cs="宋体"/>
          <w:b/>
          <w:kern w:val="2"/>
          <w:sz w:val="56"/>
          <w:szCs w:val="56"/>
          <w:lang w:eastAsia="zh-CN"/>
        </w:rPr>
        <w:t>（可根据服务标包实际修改）</w:t>
      </w:r>
    </w:p>
    <w:p>
      <w:pPr>
        <w:spacing w:line="360" w:lineRule="auto"/>
        <w:jc w:val="center"/>
        <w:rPr>
          <w:rFonts w:hAnsi="宋体" w:cs="宋体"/>
          <w:b/>
          <w:kern w:val="2"/>
          <w:sz w:val="32"/>
          <w:szCs w:val="32"/>
        </w:rPr>
      </w:pPr>
    </w:p>
    <w:p>
      <w:pPr>
        <w:spacing w:line="360" w:lineRule="auto"/>
        <w:rPr>
          <w:rFonts w:hAnsi="宋体" w:cs="宋体"/>
          <w:b/>
          <w:bCs/>
          <w:kern w:val="2"/>
          <w:sz w:val="28"/>
          <w:szCs w:val="28"/>
        </w:rPr>
      </w:pPr>
    </w:p>
    <w:p>
      <w:pPr>
        <w:spacing w:line="360" w:lineRule="auto"/>
        <w:rPr>
          <w:rFonts w:hint="eastAsia" w:hAnsi="宋体" w:cs="宋体"/>
          <w:b/>
          <w:bCs/>
          <w:kern w:val="2"/>
          <w:sz w:val="28"/>
          <w:szCs w:val="28"/>
        </w:rPr>
      </w:pPr>
      <w:r>
        <w:rPr>
          <w:rFonts w:hint="eastAsia" w:hAnsi="宋体" w:cs="宋体"/>
          <w:b/>
          <w:bCs/>
          <w:kern w:val="2"/>
          <w:sz w:val="28"/>
          <w:szCs w:val="28"/>
        </w:rPr>
        <w:t xml:space="preserve">         </w:t>
      </w:r>
    </w:p>
    <w:p>
      <w:pPr>
        <w:spacing w:line="360" w:lineRule="auto"/>
        <w:rPr>
          <w:rFonts w:hint="eastAsia" w:hAnsi="宋体" w:cs="宋体"/>
          <w:b/>
          <w:bCs/>
          <w:kern w:val="2"/>
          <w:sz w:val="28"/>
          <w:szCs w:val="28"/>
        </w:rPr>
      </w:pPr>
    </w:p>
    <w:p>
      <w:pPr>
        <w:spacing w:line="240" w:lineRule="auto"/>
        <w:ind w:left="0" w:hanging="3325" w:hangingChars="978"/>
        <w:outlineLvl w:val="9"/>
      </w:pPr>
    </w:p>
    <w:p>
      <w:pPr>
        <w:spacing w:line="240" w:lineRule="auto"/>
        <w:ind w:left="0" w:hanging="3325" w:hangingChars="978"/>
        <w:outlineLvl w:val="9"/>
      </w:pPr>
    </w:p>
    <w:p>
      <w:pPr>
        <w:spacing w:line="240" w:lineRule="auto"/>
        <w:outlineLvl w:val="9"/>
      </w:pPr>
      <w:r>
        <w:rPr>
          <w:rFonts w:hint="eastAsia"/>
        </w:rPr>
        <w:t xml:space="preserve">         </w:t>
      </w:r>
    </w:p>
    <w:p>
      <w:pPr>
        <w:spacing w:line="240" w:lineRule="auto"/>
        <w:jc w:val="left"/>
        <w:outlineLvl w:val="9"/>
      </w:pPr>
    </w:p>
    <w:p>
      <w:pPr>
        <w:spacing w:line="240" w:lineRule="auto"/>
        <w:ind w:right="0"/>
        <w:outlineLvl w:val="9"/>
      </w:pPr>
    </w:p>
    <w:p>
      <w:pPr>
        <w:spacing w:line="360" w:lineRule="auto"/>
        <w:ind w:firstLine="1411" w:firstLineChars="588"/>
        <w:rPr>
          <w:rFonts w:hAnsi="宋体" w:cs="宋体"/>
          <w:b/>
          <w:bCs/>
          <w:kern w:val="2"/>
          <w:sz w:val="28"/>
          <w:szCs w:val="28"/>
          <w:u w:val="single"/>
          <w:lang w:val="en-US"/>
        </w:rPr>
      </w:pPr>
      <w:r>
        <w:rPr>
          <w:rFonts w:hint="eastAsia" w:hAnsi="宋体" w:cs="宋体"/>
          <w:b w:val="0"/>
          <w:bCs w:val="0"/>
          <w:sz w:val="24"/>
          <w:szCs w:val="24"/>
          <w:lang w:val="en-US" w:eastAsia="zh-CN"/>
        </w:rPr>
        <w:t xml:space="preserve">     </w:t>
      </w:r>
      <w:r>
        <w:rPr>
          <w:rFonts w:hint="eastAsia" w:hAnsi="宋体" w:cs="宋体"/>
          <w:b/>
          <w:bCs/>
          <w:sz w:val="24"/>
          <w:szCs w:val="24"/>
          <w:lang w:val="en-US" w:eastAsia="zh-CN"/>
        </w:rPr>
        <w:t xml:space="preserve"> </w:t>
      </w:r>
      <w:r>
        <w:rPr>
          <w:rFonts w:hint="eastAsia" w:hAnsi="宋体" w:cs="宋体"/>
          <w:b/>
          <w:bCs/>
          <w:sz w:val="24"/>
          <w:szCs w:val="24"/>
        </w:rPr>
        <w:t xml:space="preserve">甲方: </w:t>
      </w:r>
      <w:r>
        <w:rPr>
          <w:rFonts w:hint="eastAsia" w:hAnsi="宋体" w:cs="宋体"/>
          <w:b w:val="0"/>
          <w:bCs w:val="0"/>
          <w:sz w:val="24"/>
          <w:szCs w:val="24"/>
          <w:u w:val="single"/>
          <w:lang w:val="en-US" w:eastAsia="zh-CN"/>
        </w:rPr>
        <w:t xml:space="preserve">                           </w:t>
      </w:r>
    </w:p>
    <w:p>
      <w:pPr>
        <w:spacing w:line="360" w:lineRule="auto"/>
        <w:jc w:val="both"/>
        <w:rPr>
          <w:rFonts w:hAnsi="宋体" w:cs="宋体"/>
          <w:b/>
          <w:kern w:val="2"/>
          <w:sz w:val="28"/>
          <w:szCs w:val="28"/>
          <w:u w:val="single"/>
        </w:rPr>
      </w:pPr>
      <w:r>
        <w:rPr>
          <w:rFonts w:hint="eastAsia" w:hAnsi="宋体" w:cs="宋体"/>
          <w:b w:val="0"/>
          <w:bCs w:val="0"/>
          <w:sz w:val="24"/>
          <w:szCs w:val="24"/>
          <w:lang w:val="en-US" w:eastAsia="zh-CN"/>
        </w:rPr>
        <w:t xml:space="preserve">                </w:t>
      </w:r>
      <w:r>
        <w:rPr>
          <w:rFonts w:hint="eastAsia" w:hAnsi="宋体" w:cs="宋体"/>
          <w:b/>
          <w:bCs/>
          <w:sz w:val="24"/>
          <w:szCs w:val="24"/>
          <w:lang w:val="en-US" w:eastAsia="zh-CN"/>
        </w:rPr>
        <w:t xml:space="preserve">  </w:t>
      </w:r>
      <w:r>
        <w:rPr>
          <w:rFonts w:hint="eastAsia" w:hAnsi="宋体" w:cs="宋体"/>
          <w:b/>
          <w:bCs/>
          <w:sz w:val="24"/>
          <w:szCs w:val="24"/>
        </w:rPr>
        <w:t>乙方:</w:t>
      </w:r>
      <w:r>
        <w:rPr>
          <w:rFonts w:hint="eastAsia" w:hAnsi="宋体" w:cs="宋体"/>
          <w:b w:val="0"/>
          <w:bCs w:val="0"/>
          <w:sz w:val="24"/>
          <w:szCs w:val="24"/>
        </w:rPr>
        <w:t xml:space="preserve"> </w:t>
      </w:r>
      <w:r>
        <w:rPr>
          <w:rFonts w:hint="eastAsia" w:hAnsi="宋体" w:cs="宋体"/>
          <w:b w:val="0"/>
          <w:bCs w:val="0"/>
          <w:sz w:val="24"/>
          <w:szCs w:val="24"/>
          <w:u w:val="single"/>
          <w:lang w:val="en-US" w:eastAsia="zh-CN"/>
        </w:rPr>
        <w:t xml:space="preserve">                           </w:t>
      </w:r>
    </w:p>
    <w:p>
      <w:pPr>
        <w:spacing w:line="360" w:lineRule="auto"/>
        <w:jc w:val="center"/>
        <w:rPr>
          <w:rFonts w:hint="eastAsia" w:hAnsi="宋体" w:cs="宋体"/>
          <w:b/>
          <w:kern w:val="2"/>
          <w:sz w:val="28"/>
          <w:szCs w:val="28"/>
          <w:lang w:eastAsia="zh-CN"/>
        </w:rPr>
      </w:pPr>
    </w:p>
    <w:p>
      <w:pPr>
        <w:spacing w:line="360" w:lineRule="auto"/>
        <w:jc w:val="center"/>
        <w:rPr>
          <w:rFonts w:hint="default" w:hAnsi="宋体" w:eastAsia="宋体" w:cs="宋体"/>
          <w:b w:val="0"/>
          <w:bCs/>
          <w:kern w:val="2"/>
          <w:sz w:val="28"/>
          <w:szCs w:val="28"/>
          <w:u w:val="single"/>
          <w:lang w:val="en-US" w:eastAsia="zh-CN"/>
        </w:rPr>
      </w:pPr>
      <w:r>
        <w:rPr>
          <w:rFonts w:hint="eastAsia" w:hAnsi="宋体" w:cs="宋体"/>
          <w:b/>
          <w:kern w:val="2"/>
          <w:sz w:val="28"/>
          <w:szCs w:val="28"/>
          <w:lang w:eastAsia="zh-CN"/>
        </w:rPr>
        <w:t>时间</w:t>
      </w:r>
      <w:r>
        <w:rPr>
          <w:rFonts w:hint="eastAsia" w:hAnsi="宋体" w:cs="宋体"/>
          <w:b/>
          <w:kern w:val="2"/>
          <w:sz w:val="28"/>
          <w:szCs w:val="28"/>
        </w:rPr>
        <w:t>：</w:t>
      </w:r>
      <w:r>
        <w:rPr>
          <w:rFonts w:hint="eastAsia" w:hAnsi="宋体" w:cs="宋体"/>
          <w:b w:val="0"/>
          <w:bCs/>
          <w:kern w:val="2"/>
          <w:sz w:val="28"/>
          <w:szCs w:val="28"/>
          <w:lang w:val="en-US" w:eastAsia="zh-CN"/>
        </w:rPr>
        <w:t xml:space="preserve">   年   月  日</w:t>
      </w:r>
    </w:p>
    <w:p>
      <w:pPr>
        <w:snapToGrid w:val="0"/>
        <w:spacing w:line="440" w:lineRule="exact"/>
        <w:rPr>
          <w:rFonts w:hint="eastAsia" w:hAnsi="宋体" w:cs="宋体"/>
          <w:b w:val="0"/>
          <w:bCs w:val="0"/>
          <w:sz w:val="24"/>
          <w:szCs w:val="24"/>
        </w:rPr>
      </w:pPr>
    </w:p>
    <w:p>
      <w:pPr>
        <w:snapToGrid w:val="0"/>
        <w:spacing w:line="440" w:lineRule="exact"/>
        <w:rPr>
          <w:rFonts w:hint="eastAsia" w:hAnsi="宋体" w:cs="宋体"/>
          <w:b w:val="0"/>
          <w:bCs w:val="0"/>
          <w:sz w:val="24"/>
          <w:szCs w:val="24"/>
        </w:rPr>
      </w:pPr>
    </w:p>
    <w:p>
      <w:pPr>
        <w:snapToGrid w:val="0"/>
        <w:spacing w:line="440" w:lineRule="exact"/>
        <w:rPr>
          <w:rFonts w:hint="eastAsia" w:hAnsi="宋体" w:cs="宋体"/>
          <w:b w:val="0"/>
          <w:bCs w:val="0"/>
          <w:sz w:val="24"/>
          <w:szCs w:val="24"/>
        </w:rPr>
      </w:pPr>
    </w:p>
    <w:p>
      <w:pPr>
        <w:snapToGrid w:val="0"/>
        <w:spacing w:line="440" w:lineRule="exact"/>
        <w:rPr>
          <w:rFonts w:hint="eastAsia" w:hAnsi="宋体" w:cs="宋体"/>
          <w:b w:val="0"/>
          <w:bCs w:val="0"/>
          <w:sz w:val="24"/>
          <w:szCs w:val="24"/>
        </w:rPr>
      </w:pPr>
    </w:p>
    <w:p>
      <w:pPr>
        <w:snapToGrid w:val="0"/>
        <w:spacing w:line="440" w:lineRule="exact"/>
        <w:rPr>
          <w:rFonts w:hint="eastAsia" w:hAnsi="宋体" w:cs="宋体"/>
          <w:b w:val="0"/>
          <w:bCs w:val="0"/>
          <w:sz w:val="24"/>
          <w:szCs w:val="24"/>
        </w:rPr>
      </w:pPr>
    </w:p>
    <w:p>
      <w:pPr>
        <w:snapToGrid w:val="0"/>
        <w:spacing w:line="440" w:lineRule="exact"/>
        <w:rPr>
          <w:rFonts w:hint="eastAsia" w:hAnsi="宋体" w:cs="宋体"/>
          <w:b w:val="0"/>
          <w:bCs w:val="0"/>
          <w:sz w:val="24"/>
          <w:szCs w:val="24"/>
        </w:rPr>
      </w:pPr>
    </w:p>
    <w:p>
      <w:pPr>
        <w:spacing w:line="360" w:lineRule="auto"/>
        <w:ind w:left="0" w:leftChars="0"/>
        <w:jc w:val="center"/>
        <w:rPr>
          <w:rFonts w:ascii="宋体" w:hAnsi="宋体"/>
          <w:b/>
          <w:color w:val="auto"/>
          <w:sz w:val="32"/>
          <w:szCs w:val="32"/>
          <w:u w:val="none"/>
        </w:rPr>
      </w:pPr>
      <w:r>
        <w:rPr>
          <w:rFonts w:hint="eastAsia" w:hAnsi="宋体"/>
          <w:b/>
          <w:color w:val="auto"/>
          <w:sz w:val="32"/>
          <w:szCs w:val="32"/>
          <w:u w:val="none"/>
          <w:lang w:val="en-US" w:eastAsia="zh-CN"/>
        </w:rPr>
        <w:t>XXX</w:t>
      </w:r>
      <w:r>
        <w:rPr>
          <w:rFonts w:hint="eastAsia" w:ascii="宋体" w:hAnsi="宋体"/>
          <w:b/>
          <w:color w:val="auto"/>
          <w:sz w:val="32"/>
          <w:szCs w:val="32"/>
          <w:u w:val="none"/>
          <w:lang w:val="en-US" w:eastAsia="zh-CN"/>
        </w:rPr>
        <w:t>系统</w:t>
      </w:r>
      <w:r>
        <w:rPr>
          <w:rFonts w:hint="eastAsia" w:hAnsi="宋体"/>
          <w:b/>
          <w:color w:val="auto"/>
          <w:sz w:val="32"/>
          <w:szCs w:val="32"/>
          <w:u w:val="none"/>
          <w:lang w:eastAsia="zh-CN"/>
        </w:rPr>
        <w:t>运维服务</w:t>
      </w:r>
      <w:r>
        <w:rPr>
          <w:rFonts w:hint="eastAsia" w:ascii="宋体" w:hAnsi="宋体"/>
          <w:b/>
          <w:color w:val="auto"/>
          <w:sz w:val="32"/>
          <w:szCs w:val="32"/>
          <w:u w:val="none"/>
        </w:rPr>
        <w:t>合同</w:t>
      </w:r>
    </w:p>
    <w:p>
      <w:pPr>
        <w:snapToGrid w:val="0"/>
        <w:spacing w:line="440" w:lineRule="exact"/>
        <w:rPr>
          <w:rFonts w:hint="eastAsia" w:hAnsi="宋体" w:cs="宋体"/>
          <w:b w:val="0"/>
          <w:bCs w:val="0"/>
          <w:sz w:val="24"/>
          <w:szCs w:val="24"/>
        </w:rPr>
      </w:pPr>
    </w:p>
    <w:p>
      <w:pPr>
        <w:snapToGrid w:val="0"/>
        <w:spacing w:line="440" w:lineRule="exact"/>
        <w:rPr>
          <w:rFonts w:hAnsi="宋体" w:cs="宋体"/>
          <w:b w:val="0"/>
          <w:bCs w:val="0"/>
          <w:sz w:val="24"/>
          <w:szCs w:val="24"/>
          <w:u w:val="single"/>
        </w:rPr>
      </w:pPr>
      <w:r>
        <w:rPr>
          <w:rFonts w:hint="eastAsia" w:hAnsi="宋体" w:cs="宋体"/>
          <w:b w:val="0"/>
          <w:bCs w:val="0"/>
          <w:sz w:val="24"/>
          <w:szCs w:val="24"/>
        </w:rPr>
        <w:t>甲方</w:t>
      </w:r>
      <w:r>
        <w:rPr>
          <w:rFonts w:hint="eastAsia" w:hAnsi="宋体" w:cs="宋体"/>
          <w:b w:val="0"/>
          <w:bCs w:val="0"/>
          <w:sz w:val="24"/>
          <w:szCs w:val="24"/>
          <w:lang w:eastAsia="zh-CN"/>
        </w:rPr>
        <w:t>（采购人）</w:t>
      </w:r>
      <w:r>
        <w:rPr>
          <w:rFonts w:hint="eastAsia" w:hAnsi="宋体" w:cs="宋体"/>
          <w:b w:val="0"/>
          <w:bCs w:val="0"/>
          <w:sz w:val="24"/>
          <w:szCs w:val="24"/>
        </w:rPr>
        <w:t xml:space="preserve">: </w:t>
      </w:r>
      <w:r>
        <w:rPr>
          <w:rFonts w:hint="eastAsia" w:hAnsi="宋体" w:cs="宋体"/>
          <w:b w:val="0"/>
          <w:bCs w:val="0"/>
          <w:sz w:val="24"/>
          <w:szCs w:val="24"/>
          <w:u w:val="single"/>
          <w:lang w:val="en-US" w:eastAsia="zh-CN"/>
        </w:rPr>
        <w:t xml:space="preserve">                       </w:t>
      </w:r>
      <w:r>
        <w:rPr>
          <w:rFonts w:hint="eastAsia" w:hAnsi="宋体" w:cs="宋体"/>
          <w:b w:val="0"/>
          <w:bCs w:val="0"/>
          <w:sz w:val="24"/>
          <w:szCs w:val="24"/>
          <w:lang w:val="en-US" w:eastAsia="zh-CN"/>
        </w:rPr>
        <w:t xml:space="preserve">       </w:t>
      </w:r>
    </w:p>
    <w:p>
      <w:pPr>
        <w:snapToGrid w:val="0"/>
        <w:spacing w:line="440" w:lineRule="exact"/>
        <w:rPr>
          <w:rFonts w:hint="default" w:hAnsi="宋体" w:eastAsia="宋体" w:cs="宋体"/>
          <w:b w:val="0"/>
          <w:bCs w:val="0"/>
          <w:sz w:val="24"/>
          <w:szCs w:val="24"/>
          <w:u w:val="single"/>
          <w:lang w:val="en-US" w:eastAsia="zh-CN"/>
        </w:rPr>
      </w:pPr>
      <w:r>
        <w:rPr>
          <w:rFonts w:hint="eastAsia" w:hAnsi="宋体" w:cs="宋体"/>
          <w:b w:val="0"/>
          <w:bCs w:val="0"/>
          <w:sz w:val="24"/>
          <w:szCs w:val="24"/>
          <w:u w:val="none"/>
        </w:rPr>
        <w:t>地址：</w:t>
      </w:r>
      <w:r>
        <w:rPr>
          <w:rFonts w:hint="eastAsia" w:hAnsi="宋体" w:cs="宋体"/>
          <w:b w:val="0"/>
          <w:bCs w:val="0"/>
          <w:sz w:val="24"/>
          <w:szCs w:val="24"/>
          <w:u w:val="single"/>
          <w:lang w:val="en-US" w:eastAsia="zh-CN"/>
        </w:rPr>
        <w:t xml:space="preserve">                       </w:t>
      </w:r>
      <w:r>
        <w:rPr>
          <w:rFonts w:hint="eastAsia" w:hAnsi="宋体" w:cs="宋体"/>
          <w:b w:val="0"/>
          <w:bCs w:val="0"/>
          <w:sz w:val="24"/>
          <w:szCs w:val="24"/>
          <w:u w:val="none"/>
          <w:lang w:val="en-US" w:eastAsia="zh-CN"/>
        </w:rPr>
        <w:t xml:space="preserve">       </w:t>
      </w:r>
    </w:p>
    <w:p>
      <w:pPr>
        <w:snapToGrid w:val="0"/>
        <w:spacing w:line="440" w:lineRule="exact"/>
        <w:rPr>
          <w:rFonts w:hint="default" w:hAnsi="宋体" w:eastAsia="宋体" w:cs="宋体"/>
          <w:b w:val="0"/>
          <w:bCs w:val="0"/>
          <w:sz w:val="24"/>
          <w:szCs w:val="24"/>
          <w:u w:val="single"/>
          <w:lang w:val="en-US" w:eastAsia="zh-CN"/>
        </w:rPr>
      </w:pPr>
      <w:r>
        <w:rPr>
          <w:rFonts w:hint="eastAsia" w:hAnsi="宋体" w:cs="宋体"/>
          <w:b w:val="0"/>
          <w:bCs w:val="0"/>
          <w:sz w:val="24"/>
          <w:szCs w:val="24"/>
          <w:u w:val="none"/>
        </w:rPr>
        <w:t>联系人：</w:t>
      </w:r>
      <w:r>
        <w:rPr>
          <w:rFonts w:hint="eastAsia" w:hAnsi="宋体" w:cs="宋体"/>
          <w:b w:val="0"/>
          <w:bCs w:val="0"/>
          <w:sz w:val="24"/>
          <w:szCs w:val="24"/>
          <w:u w:val="single"/>
          <w:lang w:val="en-US" w:eastAsia="zh-CN"/>
        </w:rPr>
        <w:t xml:space="preserve">                     </w:t>
      </w:r>
    </w:p>
    <w:p>
      <w:pPr>
        <w:snapToGrid w:val="0"/>
        <w:spacing w:line="440" w:lineRule="exact"/>
        <w:rPr>
          <w:rFonts w:hint="eastAsia" w:hAnsi="宋体" w:cs="宋体"/>
          <w:b w:val="0"/>
          <w:bCs w:val="0"/>
          <w:sz w:val="24"/>
          <w:szCs w:val="24"/>
          <w:u w:val="single"/>
          <w:lang w:val="en-US" w:eastAsia="zh-CN"/>
        </w:rPr>
      </w:pPr>
      <w:r>
        <w:rPr>
          <w:rFonts w:hint="eastAsia" w:hAnsi="宋体" w:cs="宋体"/>
          <w:b w:val="0"/>
          <w:bCs w:val="0"/>
          <w:sz w:val="24"/>
          <w:szCs w:val="24"/>
          <w:u w:val="none"/>
        </w:rPr>
        <w:t>联系方式：</w:t>
      </w:r>
      <w:r>
        <w:rPr>
          <w:rFonts w:hint="eastAsia" w:hAnsi="宋体" w:cs="宋体"/>
          <w:b w:val="0"/>
          <w:bCs w:val="0"/>
          <w:sz w:val="24"/>
          <w:szCs w:val="24"/>
          <w:u w:val="single"/>
          <w:lang w:val="en-US" w:eastAsia="zh-CN"/>
        </w:rPr>
        <w:t xml:space="preserve">                   </w:t>
      </w:r>
      <w:r>
        <w:rPr>
          <w:rFonts w:hint="eastAsia" w:hAnsi="宋体" w:cs="宋体"/>
          <w:b w:val="0"/>
          <w:bCs w:val="0"/>
          <w:sz w:val="24"/>
          <w:szCs w:val="24"/>
          <w:u w:val="none"/>
          <w:lang w:val="en-US" w:eastAsia="zh-CN"/>
        </w:rPr>
        <w:t xml:space="preserve">         </w:t>
      </w:r>
    </w:p>
    <w:p>
      <w:pPr>
        <w:snapToGrid w:val="0"/>
        <w:spacing w:line="440" w:lineRule="exact"/>
        <w:rPr>
          <w:rFonts w:hint="default" w:hAnsi="宋体" w:cs="宋体"/>
          <w:b w:val="0"/>
          <w:bCs w:val="0"/>
          <w:sz w:val="24"/>
          <w:szCs w:val="24"/>
          <w:u w:val="single"/>
          <w:lang w:val="en-US" w:eastAsia="zh-CN"/>
        </w:rPr>
      </w:pPr>
    </w:p>
    <w:p>
      <w:pPr>
        <w:snapToGrid w:val="0"/>
        <w:spacing w:line="440" w:lineRule="exact"/>
        <w:rPr>
          <w:rFonts w:hAnsi="宋体" w:cs="宋体"/>
          <w:b w:val="0"/>
          <w:bCs w:val="0"/>
          <w:sz w:val="24"/>
          <w:szCs w:val="24"/>
          <w:u w:val="single"/>
        </w:rPr>
      </w:pPr>
      <w:r>
        <w:rPr>
          <w:rFonts w:hint="eastAsia" w:hAnsi="宋体" w:cs="宋体"/>
          <w:b w:val="0"/>
          <w:bCs w:val="0"/>
          <w:sz w:val="24"/>
          <w:szCs w:val="24"/>
        </w:rPr>
        <w:t xml:space="preserve">乙方: </w:t>
      </w:r>
      <w:r>
        <w:rPr>
          <w:rFonts w:hint="eastAsia" w:hAnsi="宋体" w:cs="宋体"/>
          <w:b w:val="0"/>
          <w:bCs w:val="0"/>
          <w:sz w:val="24"/>
          <w:szCs w:val="24"/>
          <w:u w:val="single"/>
          <w:lang w:val="en-US" w:eastAsia="zh-CN"/>
        </w:rPr>
        <w:t xml:space="preserve">                        </w:t>
      </w:r>
      <w:r>
        <w:rPr>
          <w:rFonts w:hint="eastAsia" w:hAnsi="宋体" w:cs="宋体"/>
          <w:b w:val="0"/>
          <w:bCs w:val="0"/>
          <w:sz w:val="24"/>
          <w:szCs w:val="24"/>
          <w:lang w:val="en-US" w:eastAsia="zh-CN"/>
        </w:rPr>
        <w:t xml:space="preserve">                     </w:t>
      </w:r>
      <w:r>
        <w:rPr>
          <w:rFonts w:hint="eastAsia" w:hAnsi="宋体" w:cs="宋体"/>
          <w:b w:val="0"/>
          <w:bCs w:val="0"/>
          <w:sz w:val="24"/>
          <w:szCs w:val="24"/>
          <w:u w:val="single"/>
        </w:rPr>
        <w:t xml:space="preserve"> </w:t>
      </w:r>
    </w:p>
    <w:p>
      <w:pPr>
        <w:snapToGrid w:val="0"/>
        <w:spacing w:line="440" w:lineRule="exact"/>
        <w:rPr>
          <w:rFonts w:hAnsi="宋体" w:cs="宋体"/>
          <w:b w:val="0"/>
          <w:bCs w:val="0"/>
          <w:sz w:val="24"/>
          <w:szCs w:val="24"/>
          <w:u w:val="single"/>
        </w:rPr>
      </w:pPr>
      <w:r>
        <w:rPr>
          <w:rFonts w:hint="eastAsia" w:hAnsi="宋体" w:cs="宋体"/>
          <w:b w:val="0"/>
          <w:bCs w:val="0"/>
          <w:sz w:val="24"/>
          <w:szCs w:val="24"/>
          <w:u w:val="none"/>
        </w:rPr>
        <w:t>地址：</w:t>
      </w:r>
      <w:r>
        <w:rPr>
          <w:rFonts w:hint="eastAsia" w:hAnsi="宋体" w:cs="宋体"/>
          <w:b w:val="0"/>
          <w:bCs w:val="0"/>
          <w:sz w:val="24"/>
          <w:szCs w:val="24"/>
          <w:u w:val="single"/>
          <w:lang w:val="en-US" w:eastAsia="zh-CN"/>
        </w:rPr>
        <w:t xml:space="preserve">                         </w:t>
      </w:r>
      <w:r>
        <w:rPr>
          <w:rFonts w:hint="eastAsia" w:hAnsi="宋体" w:cs="宋体"/>
          <w:b w:val="0"/>
          <w:bCs w:val="0"/>
          <w:sz w:val="24"/>
          <w:szCs w:val="24"/>
          <w:u w:val="none"/>
          <w:lang w:val="en-US" w:eastAsia="zh-CN"/>
        </w:rPr>
        <w:t xml:space="preserve">                    </w:t>
      </w:r>
    </w:p>
    <w:p>
      <w:pPr>
        <w:snapToGrid w:val="0"/>
        <w:spacing w:line="440" w:lineRule="exact"/>
        <w:rPr>
          <w:rFonts w:hAnsi="宋体" w:cs="宋体"/>
          <w:b w:val="0"/>
          <w:bCs w:val="0"/>
          <w:sz w:val="24"/>
          <w:szCs w:val="24"/>
          <w:u w:val="single"/>
        </w:rPr>
      </w:pPr>
      <w:r>
        <w:rPr>
          <w:rFonts w:hint="eastAsia" w:hAnsi="宋体" w:cs="宋体"/>
          <w:b w:val="0"/>
          <w:bCs w:val="0"/>
          <w:sz w:val="24"/>
          <w:szCs w:val="24"/>
          <w:u w:val="none"/>
        </w:rPr>
        <w:t>联系人：</w:t>
      </w:r>
      <w:r>
        <w:rPr>
          <w:rFonts w:hint="eastAsia" w:hAnsi="宋体" w:cs="宋体"/>
          <w:b w:val="0"/>
          <w:bCs w:val="0"/>
          <w:sz w:val="24"/>
          <w:szCs w:val="24"/>
          <w:u w:val="single"/>
          <w:lang w:val="en-US" w:eastAsia="zh-CN"/>
        </w:rPr>
        <w:t xml:space="preserve">                       </w:t>
      </w:r>
      <w:r>
        <w:rPr>
          <w:rFonts w:hint="eastAsia" w:hAnsi="宋体" w:cs="宋体"/>
          <w:b w:val="0"/>
          <w:bCs w:val="0"/>
          <w:sz w:val="24"/>
          <w:szCs w:val="24"/>
          <w:u w:val="none"/>
          <w:lang w:val="en-US" w:eastAsia="zh-CN"/>
        </w:rPr>
        <w:t xml:space="preserve"> </w:t>
      </w:r>
    </w:p>
    <w:p>
      <w:pPr>
        <w:spacing w:line="360" w:lineRule="auto"/>
        <w:ind w:left="0" w:leftChars="0"/>
        <w:rPr>
          <w:rFonts w:hint="default" w:ascii="宋体" w:hAnsi="宋体" w:eastAsia="宋体"/>
          <w:sz w:val="24"/>
          <w:lang w:val="en-US" w:eastAsia="zh-CN"/>
        </w:rPr>
      </w:pPr>
      <w:r>
        <w:rPr>
          <w:rFonts w:hint="eastAsia" w:hAnsi="宋体" w:cs="宋体"/>
          <w:b w:val="0"/>
          <w:bCs w:val="0"/>
          <w:sz w:val="24"/>
          <w:szCs w:val="24"/>
          <w:u w:val="none"/>
        </w:rPr>
        <w:t>联系方式：</w:t>
      </w:r>
      <w:r>
        <w:rPr>
          <w:rFonts w:hint="eastAsia" w:hAnsi="宋体" w:cs="宋体"/>
          <w:b w:val="0"/>
          <w:bCs w:val="0"/>
          <w:sz w:val="24"/>
          <w:szCs w:val="24"/>
          <w:u w:val="single"/>
          <w:lang w:val="en-US" w:eastAsia="zh-CN"/>
        </w:rPr>
        <w:t xml:space="preserve">                       </w:t>
      </w:r>
      <w:r>
        <w:rPr>
          <w:rFonts w:hint="eastAsia" w:hAnsi="宋体" w:cs="宋体"/>
          <w:b w:val="0"/>
          <w:bCs w:val="0"/>
          <w:sz w:val="24"/>
          <w:szCs w:val="24"/>
          <w:u w:val="none"/>
          <w:lang w:val="en-US" w:eastAsia="zh-CN"/>
        </w:rPr>
        <w:t xml:space="preserve">         </w:t>
      </w:r>
    </w:p>
    <w:p>
      <w:pPr>
        <w:snapToGrid w:val="0"/>
        <w:spacing w:line="440" w:lineRule="exact"/>
        <w:ind w:firstLine="0" w:firstLineChars="0"/>
        <w:rPr>
          <w:rFonts w:hint="eastAsia" w:hAnsi="宋体" w:cs="宋体"/>
          <w:sz w:val="24"/>
          <w:szCs w:val="24"/>
        </w:rPr>
      </w:pPr>
    </w:p>
    <w:p>
      <w:pPr>
        <w:snapToGrid w:val="0"/>
        <w:spacing w:line="440" w:lineRule="exact"/>
        <w:ind w:firstLine="480" w:firstLineChars="200"/>
        <w:rPr>
          <w:rFonts w:hint="eastAsia" w:hAnsi="宋体" w:cs="宋体"/>
          <w:sz w:val="24"/>
          <w:szCs w:val="24"/>
        </w:rPr>
      </w:pPr>
      <w:r>
        <w:rPr>
          <w:rFonts w:hint="eastAsia" w:hAnsi="宋体" w:cs="宋体"/>
          <w:sz w:val="24"/>
          <w:szCs w:val="24"/>
        </w:rPr>
        <w:t>根据《中华人民共和国民法典》</w:t>
      </w:r>
      <w:r>
        <w:rPr>
          <w:rFonts w:hint="eastAsia" w:hAnsi="宋体" w:cs="宋体"/>
          <w:sz w:val="24"/>
          <w:szCs w:val="24"/>
          <w:lang w:val="zh-CN"/>
        </w:rPr>
        <w:t>等相</w:t>
      </w:r>
      <w:r>
        <w:rPr>
          <w:rFonts w:hint="eastAsia" w:hAnsi="宋体" w:cs="宋体"/>
          <w:sz w:val="24"/>
          <w:szCs w:val="24"/>
        </w:rPr>
        <w:t>关法律法规要求，遵循平等、自愿、公平和诚实信用原则，经协商一致，达成如下合同：</w:t>
      </w:r>
    </w:p>
    <w:p>
      <w:pPr>
        <w:snapToGrid w:val="0"/>
        <w:spacing w:line="440" w:lineRule="exact"/>
        <w:ind w:firstLine="0" w:firstLineChars="0"/>
        <w:rPr>
          <w:rFonts w:hint="eastAsia" w:hAnsi="宋体" w:eastAsia="宋体" w:cs="宋体"/>
          <w:sz w:val="24"/>
          <w:szCs w:val="24"/>
          <w:lang w:eastAsia="zh-CN"/>
        </w:rPr>
      </w:pPr>
      <w:r>
        <w:rPr>
          <w:rFonts w:hint="eastAsia" w:hAnsi="宋体" w:cs="宋体"/>
          <w:sz w:val="24"/>
          <w:szCs w:val="24"/>
          <w:lang w:val="en-US" w:eastAsia="zh-CN"/>
        </w:rPr>
        <w:t xml:space="preserve">    </w:t>
      </w:r>
      <w:r>
        <w:rPr>
          <w:rFonts w:hint="eastAsia" w:hAnsi="宋体" w:cs="宋体"/>
          <w:b/>
          <w:bCs/>
          <w:sz w:val="24"/>
          <w:szCs w:val="24"/>
          <w:lang w:eastAsia="zh-CN"/>
        </w:rPr>
        <w:t>一、项目名称</w:t>
      </w:r>
    </w:p>
    <w:p>
      <w:pPr>
        <w:snapToGrid w:val="0"/>
        <w:spacing w:line="440" w:lineRule="exact"/>
        <w:ind w:firstLine="0" w:firstLineChars="0"/>
        <w:rPr>
          <w:rFonts w:hint="eastAsia" w:hAnsi="宋体" w:cs="宋体"/>
          <w:sz w:val="24"/>
          <w:szCs w:val="24"/>
        </w:rPr>
      </w:pPr>
      <w:r>
        <w:rPr>
          <w:rFonts w:hint="eastAsia" w:hAnsi="宋体" w:cs="宋体"/>
          <w:sz w:val="24"/>
          <w:szCs w:val="24"/>
          <w:lang w:val="en-US" w:eastAsia="zh-CN"/>
        </w:rPr>
        <w:t xml:space="preserve">    XXX系统运维</w:t>
      </w:r>
      <w:r>
        <w:rPr>
          <w:rFonts w:hint="eastAsia" w:hAnsi="宋体" w:cs="宋体"/>
          <w:sz w:val="24"/>
          <w:szCs w:val="24"/>
          <w:lang w:eastAsia="zh-CN"/>
        </w:rPr>
        <w:t>服务</w:t>
      </w:r>
      <w:r>
        <w:rPr>
          <w:rFonts w:hint="eastAsia" w:hAnsi="宋体" w:cs="宋体"/>
          <w:sz w:val="24"/>
          <w:szCs w:val="24"/>
        </w:rPr>
        <w:t>合同</w:t>
      </w:r>
    </w:p>
    <w:p>
      <w:pPr>
        <w:snapToGrid w:val="0"/>
        <w:spacing w:line="440" w:lineRule="exact"/>
        <w:jc w:val="left"/>
        <w:rPr>
          <w:rFonts w:hAnsi="宋体" w:cs="宋体"/>
          <w:b/>
          <w:bCs/>
          <w:sz w:val="24"/>
        </w:rPr>
      </w:pPr>
      <w:r>
        <w:rPr>
          <w:rFonts w:hint="eastAsia" w:hAnsi="宋体" w:cs="宋体"/>
          <w:b/>
          <w:bCs/>
          <w:sz w:val="24"/>
          <w:lang w:val="en-US" w:eastAsia="zh-CN"/>
        </w:rPr>
        <w:t xml:space="preserve">    二</w:t>
      </w:r>
      <w:r>
        <w:rPr>
          <w:rFonts w:hint="eastAsia" w:hAnsi="宋体" w:cs="宋体"/>
          <w:b/>
          <w:bCs/>
          <w:sz w:val="24"/>
        </w:rPr>
        <w:t>、合同总价：</w:t>
      </w:r>
    </w:p>
    <w:p>
      <w:pPr>
        <w:pStyle w:val="9"/>
        <w:spacing w:after="0" w:line="440" w:lineRule="exact"/>
        <w:ind w:left="0" w:leftChars="0" w:firstLine="480"/>
        <w:jc w:val="left"/>
        <w:rPr>
          <w:rFonts w:ascii="宋体" w:hAnsi="宋体" w:cs="宋体"/>
          <w:sz w:val="24"/>
          <w:szCs w:val="24"/>
        </w:rPr>
      </w:pPr>
      <w:r>
        <w:rPr>
          <w:rFonts w:hint="eastAsia" w:ascii="宋体" w:hAnsi="宋体" w:cs="宋体"/>
          <w:sz w:val="24"/>
          <w:szCs w:val="24"/>
        </w:rPr>
        <w:t>合同总价为人民币大写：</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XXXXX</w:t>
      </w:r>
      <w:r>
        <w:rPr>
          <w:rFonts w:hint="eastAsia" w:ascii="宋体" w:hAnsi="宋体" w:cs="宋体"/>
          <w:b/>
          <w:bCs/>
          <w:sz w:val="24"/>
          <w:szCs w:val="24"/>
          <w:u w:val="single"/>
        </w:rPr>
        <w:t xml:space="preserve"> </w:t>
      </w:r>
      <w:r>
        <w:rPr>
          <w:rFonts w:hint="eastAsia" w:ascii="宋体" w:hAnsi="宋体" w:cs="宋体"/>
          <w:b/>
          <w:bCs/>
          <w:sz w:val="24"/>
          <w:szCs w:val="24"/>
        </w:rPr>
        <w:t>，即 RMB：</w:t>
      </w:r>
      <w:r>
        <w:rPr>
          <w:rFonts w:hint="eastAsia" w:ascii="宋体" w:hAnsi="宋体" w:cs="宋体"/>
          <w:b/>
          <w:bCs/>
          <w:sz w:val="24"/>
          <w:szCs w:val="24"/>
          <w:u w:val="single"/>
        </w:rPr>
        <w:t xml:space="preserve"> </w:t>
      </w:r>
      <w:r>
        <w:rPr>
          <w:rFonts w:hint="eastAsia" w:ascii="宋体" w:hAnsi="宋体" w:cs="宋体"/>
          <w:b/>
          <w:bCs/>
          <w:sz w:val="24"/>
          <w:szCs w:val="24"/>
          <w:lang w:val="en-US" w:eastAsia="zh-CN"/>
        </w:rPr>
        <w:t>¥</w:t>
      </w:r>
      <w:r>
        <w:rPr>
          <w:rFonts w:hint="eastAsia" w:ascii="宋体" w:hAnsi="宋体" w:cs="宋体"/>
          <w:b/>
          <w:bCs/>
          <w:sz w:val="24"/>
          <w:szCs w:val="24"/>
          <w:u w:val="single"/>
          <w:lang w:val="en-US" w:eastAsia="zh-CN"/>
        </w:rPr>
        <w:t>XXXX</w:t>
      </w:r>
      <w:r>
        <w:rPr>
          <w:rFonts w:hint="eastAsia" w:ascii="宋体" w:hAnsi="宋体" w:cs="宋体"/>
          <w:b/>
          <w:bCs/>
          <w:sz w:val="24"/>
          <w:szCs w:val="24"/>
        </w:rPr>
        <w:t>元</w:t>
      </w:r>
      <w:r>
        <w:rPr>
          <w:rFonts w:hint="eastAsia" w:ascii="宋体" w:hAnsi="宋体" w:cs="宋体"/>
          <w:sz w:val="24"/>
          <w:szCs w:val="24"/>
        </w:rPr>
        <w:t>；</w:t>
      </w:r>
      <w:r>
        <w:rPr>
          <w:rFonts w:hint="eastAsia" w:ascii="宋体" w:hAnsi="宋体" w:cs="宋体"/>
          <w:sz w:val="24"/>
          <w:szCs w:val="24"/>
          <w:lang w:eastAsia="zh-CN"/>
        </w:rPr>
        <w:t>合</w:t>
      </w:r>
      <w:r>
        <w:rPr>
          <w:rFonts w:hint="eastAsia" w:ascii="宋体" w:hAnsi="宋体" w:cs="宋体"/>
          <w:sz w:val="24"/>
          <w:szCs w:val="24"/>
        </w:rPr>
        <w:t>同</w:t>
      </w:r>
      <w:r>
        <w:rPr>
          <w:rFonts w:hint="eastAsia" w:hAnsi="宋体"/>
          <w:sz w:val="24"/>
          <w:szCs w:val="24"/>
        </w:rPr>
        <w:t>总价包括本项目投标人成本、利润、税金、政策性规费等费用及合同实施过程中应预见和不可预见费用等。</w:t>
      </w:r>
    </w:p>
    <w:p>
      <w:pPr>
        <w:pStyle w:val="9"/>
        <w:spacing w:line="440" w:lineRule="exact"/>
        <w:ind w:left="0" w:leftChars="0" w:firstLine="0" w:firstLineChars="0"/>
        <w:jc w:val="left"/>
        <w:rPr>
          <w:rFonts w:hint="eastAsia" w:hAnsi="宋体"/>
          <w:sz w:val="24"/>
          <w:lang w:val="en-US" w:eastAsia="zh-CN"/>
        </w:rPr>
      </w:pPr>
      <w:r>
        <w:rPr>
          <w:rFonts w:hint="eastAsia" w:ascii="宋体" w:hAnsi="宋体" w:cs="宋体"/>
          <w:b/>
          <w:bCs/>
          <w:color w:val="auto"/>
          <w:sz w:val="24"/>
          <w:lang w:val="en-US" w:eastAsia="zh-CN"/>
        </w:rPr>
        <w:t xml:space="preserve">    三</w:t>
      </w:r>
      <w:r>
        <w:rPr>
          <w:rFonts w:hint="eastAsia" w:ascii="宋体" w:hAnsi="宋体" w:cs="宋体"/>
          <w:b/>
          <w:bCs/>
          <w:color w:val="auto"/>
          <w:sz w:val="24"/>
        </w:rPr>
        <w:t>、服务内</w:t>
      </w:r>
      <w:r>
        <w:rPr>
          <w:rFonts w:hint="eastAsia" w:ascii="宋体" w:hAnsi="宋体" w:cs="宋体"/>
          <w:b/>
          <w:bCs/>
          <w:color w:val="auto"/>
          <w:sz w:val="24"/>
          <w:lang w:eastAsia="zh-CN"/>
        </w:rPr>
        <w:t>容（可按系统实际运维情况修改）</w:t>
      </w:r>
    </w:p>
    <w:tbl>
      <w:tblPr>
        <w:tblStyle w:val="14"/>
        <w:tblpPr w:leftFromText="180" w:rightFromText="180" w:vertAnchor="text" w:horzAnchor="page" w:tblpX="1925" w:tblpY="82"/>
        <w:tblOverlap w:val="never"/>
        <w:tblW w:w="82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8"/>
        <w:gridCol w:w="3257"/>
        <w:gridCol w:w="33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78" w:type="dxa"/>
            <w:tcBorders>
              <w:top w:val="single" w:color="auto" w:sz="4" w:space="0"/>
              <w:left w:val="single" w:color="auto" w:sz="4" w:space="0"/>
              <w:bottom w:val="single" w:color="auto" w:sz="4" w:space="0"/>
              <w:right w:val="single" w:color="auto" w:sz="4" w:space="0"/>
            </w:tcBorders>
            <w:vAlign w:val="center"/>
          </w:tcPr>
          <w:p>
            <w:pPr>
              <w:widowControl/>
              <w:snapToGrid/>
              <w:spacing w:before="0" w:beforeAutospacing="0" w:after="0" w:afterAutospacing="0" w:line="240" w:lineRule="auto"/>
              <w:jc w:val="center"/>
              <w:textAlignment w:val="baseline"/>
              <w:rPr>
                <w:rFonts w:ascii="宋体" w:hAnsi="宋体" w:cs="宋体"/>
                <w:b/>
                <w:bCs/>
                <w:i w:val="0"/>
                <w:caps w:val="0"/>
                <w:color w:val="000000"/>
                <w:spacing w:val="0"/>
                <w:w w:val="100"/>
                <w:kern w:val="0"/>
                <w:sz w:val="20"/>
                <w:szCs w:val="21"/>
              </w:rPr>
            </w:pPr>
            <w:r>
              <w:rPr>
                <w:rFonts w:hint="eastAsia" w:ascii="宋体" w:hAnsi="宋体" w:cs="宋体"/>
                <w:b/>
                <w:bCs/>
                <w:i w:val="0"/>
                <w:caps w:val="0"/>
                <w:color w:val="000000"/>
                <w:spacing w:val="0"/>
                <w:w w:val="100"/>
                <w:kern w:val="0"/>
                <w:sz w:val="21"/>
                <w:szCs w:val="21"/>
                <w:lang w:eastAsia="zh-CN"/>
              </w:rPr>
              <w:t>系统</w:t>
            </w:r>
            <w:r>
              <w:rPr>
                <w:rFonts w:hint="eastAsia" w:ascii="宋体" w:hAnsi="宋体" w:cs="宋体"/>
                <w:b/>
                <w:bCs/>
                <w:i w:val="0"/>
                <w:caps w:val="0"/>
                <w:color w:val="000000"/>
                <w:spacing w:val="0"/>
                <w:w w:val="100"/>
                <w:kern w:val="0"/>
                <w:sz w:val="21"/>
                <w:szCs w:val="21"/>
              </w:rPr>
              <w:t>名称</w:t>
            </w:r>
          </w:p>
        </w:tc>
        <w:tc>
          <w:tcPr>
            <w:tcW w:w="3257" w:type="dxa"/>
            <w:tcBorders>
              <w:top w:val="single" w:color="auto" w:sz="4" w:space="0"/>
              <w:left w:val="nil"/>
              <w:bottom w:val="single" w:color="auto" w:sz="4" w:space="0"/>
              <w:right w:val="single" w:color="auto" w:sz="4" w:space="0"/>
            </w:tcBorders>
            <w:vAlign w:val="center"/>
          </w:tcPr>
          <w:p>
            <w:pPr>
              <w:widowControl/>
              <w:snapToGrid/>
              <w:spacing w:before="0" w:beforeAutospacing="0" w:after="0" w:afterAutospacing="0" w:line="240" w:lineRule="auto"/>
              <w:jc w:val="center"/>
              <w:textAlignment w:val="baseline"/>
              <w:rPr>
                <w:rFonts w:ascii="宋体" w:hAnsi="宋体" w:cs="宋体"/>
                <w:b/>
                <w:bCs/>
                <w:i w:val="0"/>
                <w:caps w:val="0"/>
                <w:color w:val="000000"/>
                <w:spacing w:val="0"/>
                <w:w w:val="100"/>
                <w:kern w:val="0"/>
                <w:sz w:val="20"/>
                <w:szCs w:val="21"/>
              </w:rPr>
            </w:pPr>
            <w:r>
              <w:rPr>
                <w:rFonts w:hint="eastAsia" w:hAnsi="宋体" w:cs="宋体"/>
                <w:b/>
                <w:bCs/>
                <w:i w:val="0"/>
                <w:caps w:val="0"/>
                <w:color w:val="000000"/>
                <w:spacing w:val="0"/>
                <w:w w:val="100"/>
                <w:kern w:val="0"/>
                <w:sz w:val="21"/>
                <w:szCs w:val="21"/>
                <w:lang w:eastAsia="zh-CN"/>
              </w:rPr>
              <w:t>服务</w:t>
            </w:r>
            <w:r>
              <w:rPr>
                <w:rFonts w:hint="eastAsia" w:ascii="宋体" w:hAnsi="宋体" w:cs="宋体"/>
                <w:b/>
                <w:bCs/>
                <w:i w:val="0"/>
                <w:caps w:val="0"/>
                <w:color w:val="000000"/>
                <w:spacing w:val="0"/>
                <w:w w:val="100"/>
                <w:kern w:val="0"/>
                <w:sz w:val="21"/>
                <w:szCs w:val="21"/>
              </w:rPr>
              <w:t>内容</w:t>
            </w:r>
          </w:p>
        </w:tc>
        <w:tc>
          <w:tcPr>
            <w:tcW w:w="3375" w:type="dxa"/>
            <w:tcBorders>
              <w:top w:val="single" w:color="auto" w:sz="4" w:space="0"/>
              <w:left w:val="nil"/>
              <w:bottom w:val="single" w:color="auto" w:sz="4" w:space="0"/>
              <w:right w:val="single" w:color="auto" w:sz="4" w:space="0"/>
            </w:tcBorders>
            <w:vAlign w:val="center"/>
          </w:tcPr>
          <w:p>
            <w:pPr>
              <w:widowControl/>
              <w:snapToGrid/>
              <w:spacing w:before="0" w:beforeAutospacing="0" w:after="0" w:afterAutospacing="0" w:line="240" w:lineRule="auto"/>
              <w:jc w:val="center"/>
              <w:textAlignment w:val="baseline"/>
              <w:rPr>
                <w:rFonts w:ascii="宋体" w:hAnsi="宋体" w:cs="宋体"/>
                <w:b/>
                <w:bCs/>
                <w:i w:val="0"/>
                <w:caps w:val="0"/>
                <w:color w:val="000000"/>
                <w:spacing w:val="0"/>
                <w:w w:val="100"/>
                <w:kern w:val="0"/>
                <w:sz w:val="20"/>
                <w:szCs w:val="21"/>
              </w:rPr>
            </w:pPr>
            <w:r>
              <w:rPr>
                <w:rFonts w:hint="eastAsia" w:hAnsi="宋体" w:cs="宋体"/>
                <w:b/>
                <w:bCs/>
                <w:i w:val="0"/>
                <w:caps w:val="0"/>
                <w:color w:val="000000"/>
                <w:spacing w:val="0"/>
                <w:w w:val="100"/>
                <w:kern w:val="0"/>
                <w:sz w:val="21"/>
                <w:szCs w:val="21"/>
                <w:lang w:eastAsia="zh-CN"/>
              </w:rPr>
              <w:t>服务方式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78" w:type="dxa"/>
            <w:vMerge w:val="restart"/>
            <w:tcBorders>
              <w:top w:val="single" w:color="auto" w:sz="4" w:space="0"/>
              <w:left w:val="single" w:color="auto" w:sz="4" w:space="0"/>
              <w:right w:val="single" w:color="auto" w:sz="4" w:space="0"/>
            </w:tcBorders>
            <w:vAlign w:val="center"/>
          </w:tcPr>
          <w:p>
            <w:pPr>
              <w:snapToGrid/>
              <w:spacing w:before="0" w:beforeAutospacing="0" w:after="0" w:afterAutospacing="0" w:line="240" w:lineRule="auto"/>
              <w:jc w:val="left"/>
              <w:textAlignment w:val="baseline"/>
              <w:rPr>
                <w:rFonts w:hint="eastAsia" w:ascii="宋体" w:hAnsi="宋体" w:eastAsia="宋体" w:cs="宋体"/>
                <w:b w:val="0"/>
                <w:i w:val="0"/>
                <w:caps w:val="0"/>
                <w:color w:val="000000"/>
                <w:spacing w:val="0"/>
                <w:w w:val="100"/>
                <w:kern w:val="0"/>
                <w:sz w:val="20"/>
                <w:szCs w:val="21"/>
                <w:lang w:eastAsia="zh-CN"/>
              </w:rPr>
            </w:pPr>
            <w:r>
              <w:rPr>
                <w:rFonts w:hint="eastAsia" w:hAnsi="宋体" w:cs="宋体"/>
                <w:b w:val="0"/>
                <w:i w:val="0"/>
                <w:caps w:val="0"/>
                <w:color w:val="000000"/>
                <w:spacing w:val="0"/>
                <w:w w:val="100"/>
                <w:kern w:val="0"/>
                <w:sz w:val="21"/>
                <w:szCs w:val="21"/>
                <w:lang w:val="en-US" w:eastAsia="zh-CN"/>
              </w:rPr>
              <w:t>XXX系统</w:t>
            </w:r>
          </w:p>
        </w:tc>
        <w:tc>
          <w:tcPr>
            <w:tcW w:w="3257" w:type="dxa"/>
            <w:tcBorders>
              <w:top w:val="nil"/>
              <w:left w:val="nil"/>
              <w:bottom w:val="single" w:color="auto" w:sz="4" w:space="0"/>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r>
              <w:rPr>
                <w:rFonts w:hint="eastAsia" w:ascii="Times New Roman" w:cs="Times New Roman"/>
                <w:kern w:val="2"/>
                <w:sz w:val="21"/>
                <w:szCs w:val="24"/>
                <w:lang w:val="en-US" w:eastAsia="zh-CN" w:bidi="ar-SA"/>
              </w:rPr>
              <w:t>系统</w:t>
            </w:r>
            <w:r>
              <w:rPr>
                <w:rFonts w:hint="eastAsia" w:ascii="Times New Roman" w:hAnsi="Times New Roman" w:eastAsia="宋体" w:cs="Times New Roman"/>
                <w:kern w:val="2"/>
                <w:sz w:val="21"/>
                <w:szCs w:val="24"/>
                <w:lang w:val="en-US" w:eastAsia="zh-CN" w:bidi="ar-SA"/>
              </w:rPr>
              <w:t>问题解决</w:t>
            </w:r>
          </w:p>
        </w:tc>
        <w:tc>
          <w:tcPr>
            <w:tcW w:w="3375" w:type="dxa"/>
            <w:vMerge w:val="restart"/>
            <w:tcBorders>
              <w:top w:val="nil"/>
              <w:left w:val="nil"/>
              <w:right w:val="single" w:color="auto" w:sz="4" w:space="0"/>
            </w:tcBorders>
            <w:vAlign w:val="center"/>
          </w:tcPr>
          <w:p>
            <w:pPr>
              <w:widowControl/>
              <w:spacing w:line="240" w:lineRule="auto"/>
              <w:ind w:firstLine="0" w:firstLineChars="0"/>
              <w:jc w:val="left"/>
              <w:textAlignment w:val="baseline"/>
              <w:rPr>
                <w:rFonts w:hint="eastAsia" w:ascii="Times New Roman" w:hAnsi="Times New Roman"/>
                <w:spacing w:val="0"/>
                <w:kern w:val="2"/>
                <w:sz w:val="21"/>
                <w:szCs w:val="24"/>
              </w:rPr>
            </w:pPr>
            <w:r>
              <w:rPr>
                <w:rFonts w:hint="eastAsia" w:ascii="Times New Roman" w:hAnsi="Times New Roman"/>
                <w:spacing w:val="0"/>
                <w:kern w:val="2"/>
                <w:sz w:val="21"/>
                <w:szCs w:val="24"/>
              </w:rPr>
              <w:t>（1）现场服务：接到</w:t>
            </w:r>
            <w:r>
              <w:rPr>
                <w:rFonts w:hint="eastAsia" w:ascii="Times New Roman"/>
                <w:spacing w:val="0"/>
                <w:kern w:val="2"/>
                <w:sz w:val="21"/>
                <w:szCs w:val="24"/>
                <w:lang w:eastAsia="zh-CN"/>
              </w:rPr>
              <w:t>系统故</w:t>
            </w:r>
            <w:r>
              <w:rPr>
                <w:rFonts w:hint="eastAsia" w:ascii="Times New Roman" w:hAnsi="Times New Roman"/>
                <w:spacing w:val="0"/>
                <w:kern w:val="2"/>
                <w:sz w:val="21"/>
                <w:szCs w:val="24"/>
              </w:rPr>
              <w:t>障后2个小时内到达故障现场，分析系统，找出故障原因并及时解决；</w:t>
            </w:r>
          </w:p>
          <w:p>
            <w:pPr>
              <w:widowControl/>
              <w:numPr>
                <w:ilvl w:val="0"/>
                <w:numId w:val="1"/>
              </w:numPr>
              <w:spacing w:line="240" w:lineRule="auto"/>
              <w:ind w:firstLine="0" w:firstLineChars="0"/>
              <w:jc w:val="left"/>
              <w:textAlignment w:val="baseline"/>
              <w:rPr>
                <w:rFonts w:hint="eastAsia" w:ascii="Times New Roman" w:hAnsi="Times New Roman"/>
                <w:spacing w:val="0"/>
                <w:kern w:val="2"/>
                <w:sz w:val="21"/>
                <w:szCs w:val="24"/>
              </w:rPr>
            </w:pPr>
            <w:r>
              <w:rPr>
                <w:rFonts w:hint="eastAsia" w:ascii="Times New Roman" w:hAnsi="Times New Roman"/>
                <w:spacing w:val="0"/>
                <w:kern w:val="2"/>
                <w:sz w:val="21"/>
                <w:szCs w:val="24"/>
              </w:rPr>
              <w:t>热线</w:t>
            </w:r>
            <w:r>
              <w:rPr>
                <w:rFonts w:hint="eastAsia" w:ascii="Times New Roman"/>
                <w:spacing w:val="0"/>
                <w:kern w:val="2"/>
                <w:sz w:val="21"/>
                <w:szCs w:val="24"/>
                <w:lang w:eastAsia="zh-CN"/>
              </w:rPr>
              <w:t>或线上</w:t>
            </w:r>
            <w:r>
              <w:rPr>
                <w:rFonts w:hint="eastAsia" w:ascii="Times New Roman" w:hAnsi="Times New Roman"/>
                <w:spacing w:val="0"/>
                <w:kern w:val="2"/>
                <w:sz w:val="21"/>
                <w:szCs w:val="24"/>
              </w:rPr>
              <w:t>服务：可以</w:t>
            </w:r>
            <w:r>
              <w:rPr>
                <w:rFonts w:hint="eastAsia" w:ascii="Times New Roman"/>
                <w:spacing w:val="0"/>
                <w:kern w:val="2"/>
                <w:sz w:val="21"/>
                <w:szCs w:val="24"/>
                <w:lang w:eastAsia="zh-CN"/>
              </w:rPr>
              <w:t>通过</w:t>
            </w:r>
            <w:r>
              <w:rPr>
                <w:rFonts w:hint="eastAsia" w:ascii="Times New Roman" w:hAnsi="Times New Roman"/>
                <w:spacing w:val="0"/>
                <w:kern w:val="2"/>
                <w:sz w:val="21"/>
                <w:szCs w:val="24"/>
              </w:rPr>
              <w:t>热线电话</w:t>
            </w:r>
            <w:r>
              <w:rPr>
                <w:rFonts w:hint="eastAsia" w:ascii="Times New Roman"/>
                <w:spacing w:val="0"/>
                <w:kern w:val="2"/>
                <w:sz w:val="21"/>
                <w:szCs w:val="24"/>
                <w:lang w:eastAsia="zh-CN"/>
              </w:rPr>
              <w:t>和即时通讯软件</w:t>
            </w:r>
            <w:r>
              <w:rPr>
                <w:rFonts w:hint="eastAsia" w:ascii="Times New Roman" w:hAnsi="Times New Roman"/>
                <w:spacing w:val="0"/>
                <w:kern w:val="2"/>
                <w:sz w:val="21"/>
                <w:szCs w:val="24"/>
              </w:rPr>
              <w:t>等方式</w:t>
            </w:r>
            <w:r>
              <w:rPr>
                <w:rFonts w:hint="eastAsia" w:ascii="Times New Roman"/>
                <w:spacing w:val="0"/>
                <w:kern w:val="2"/>
                <w:sz w:val="21"/>
                <w:szCs w:val="24"/>
                <w:lang w:eastAsia="zh-CN"/>
              </w:rPr>
              <w:t>指导解决问题</w:t>
            </w:r>
            <w:r>
              <w:rPr>
                <w:rFonts w:hint="eastAsia" w:ascii="Times New Roman" w:hAnsi="Times New Roman"/>
                <w:spacing w:val="0"/>
                <w:kern w:val="2"/>
                <w:sz w:val="21"/>
                <w:szCs w:val="24"/>
              </w:rPr>
              <w:t>。</w:t>
            </w:r>
          </w:p>
          <w:p>
            <w:pPr>
              <w:widowControl/>
              <w:numPr>
                <w:ilvl w:val="0"/>
                <w:numId w:val="0"/>
              </w:numPr>
              <w:spacing w:line="240" w:lineRule="auto"/>
              <w:ind w:firstLine="0" w:firstLineChars="0"/>
              <w:jc w:val="left"/>
              <w:textAlignment w:val="baseline"/>
              <w:rPr>
                <w:rFonts w:hint="eastAsia" w:ascii="Times New Roman" w:hAnsi="Times New Roman"/>
                <w:spacing w:val="0"/>
                <w:kern w:val="2"/>
                <w:sz w:val="21"/>
                <w:szCs w:val="24"/>
              </w:rPr>
            </w:pPr>
            <w:r>
              <w:rPr>
                <w:rFonts w:hint="eastAsia" w:ascii="Times New Roman" w:hAnsi="Times New Roman"/>
                <w:spacing w:val="0"/>
                <w:kern w:val="2"/>
                <w:sz w:val="21"/>
                <w:szCs w:val="24"/>
              </w:rPr>
              <w:t>（3）远程服务：提供系统远程维护服</w:t>
            </w:r>
            <w:r>
              <w:rPr>
                <w:rFonts w:hint="eastAsia" w:ascii="Times New Roman"/>
                <w:spacing w:val="0"/>
                <w:kern w:val="2"/>
                <w:sz w:val="21"/>
                <w:szCs w:val="24"/>
                <w:lang w:eastAsia="zh-CN"/>
              </w:rPr>
              <w:t>务。</w:t>
            </w:r>
          </w:p>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78" w:type="dxa"/>
            <w:vMerge w:val="continue"/>
            <w:tcBorders>
              <w:left w:val="single" w:color="auto" w:sz="4" w:space="0"/>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c>
          <w:tcPr>
            <w:tcW w:w="3257" w:type="dxa"/>
            <w:tcBorders>
              <w:top w:val="nil"/>
              <w:left w:val="nil"/>
              <w:bottom w:val="single" w:color="auto" w:sz="4" w:space="0"/>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r>
              <w:rPr>
                <w:rFonts w:hint="eastAsia" w:ascii="Times New Roman" w:cs="Times New Roman"/>
                <w:kern w:val="2"/>
                <w:sz w:val="21"/>
                <w:szCs w:val="24"/>
                <w:lang w:val="en-US" w:eastAsia="zh-CN" w:bidi="ar-SA"/>
              </w:rPr>
              <w:t>系统升级及</w:t>
            </w:r>
            <w:r>
              <w:rPr>
                <w:rFonts w:hint="eastAsia" w:ascii="Times New Roman" w:hAnsi="Times New Roman" w:eastAsia="宋体" w:cs="Times New Roman"/>
                <w:kern w:val="2"/>
                <w:sz w:val="21"/>
                <w:szCs w:val="24"/>
                <w:lang w:val="en-US" w:eastAsia="zh-CN" w:bidi="ar-SA"/>
              </w:rPr>
              <w:t>补丁更新</w:t>
            </w:r>
          </w:p>
        </w:tc>
        <w:tc>
          <w:tcPr>
            <w:tcW w:w="3375" w:type="dxa"/>
            <w:vMerge w:val="continue"/>
            <w:tcBorders>
              <w:left w:val="nil"/>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78" w:type="dxa"/>
            <w:vMerge w:val="continue"/>
            <w:tcBorders>
              <w:left w:val="single" w:color="auto" w:sz="4" w:space="0"/>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c>
          <w:tcPr>
            <w:tcW w:w="3257" w:type="dxa"/>
            <w:tcBorders>
              <w:top w:val="nil"/>
              <w:left w:val="nil"/>
              <w:bottom w:val="single" w:color="auto" w:sz="4" w:space="0"/>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r>
              <w:rPr>
                <w:rFonts w:hint="eastAsia" w:ascii="Times New Roman" w:hAnsi="Times New Roman" w:eastAsia="宋体" w:cs="Times New Roman"/>
                <w:kern w:val="2"/>
                <w:sz w:val="21"/>
                <w:szCs w:val="24"/>
                <w:lang w:val="en-US" w:eastAsia="zh-CN" w:bidi="ar-SA"/>
              </w:rPr>
              <w:t>服务巡检</w:t>
            </w:r>
          </w:p>
        </w:tc>
        <w:tc>
          <w:tcPr>
            <w:tcW w:w="3375" w:type="dxa"/>
            <w:vMerge w:val="continue"/>
            <w:tcBorders>
              <w:left w:val="nil"/>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78" w:type="dxa"/>
            <w:vMerge w:val="continue"/>
            <w:tcBorders>
              <w:left w:val="single" w:color="auto" w:sz="4" w:space="0"/>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c>
          <w:tcPr>
            <w:tcW w:w="3257" w:type="dxa"/>
            <w:tcBorders>
              <w:top w:val="nil"/>
              <w:left w:val="nil"/>
              <w:bottom w:val="single" w:color="auto" w:sz="4" w:space="0"/>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r>
              <w:rPr>
                <w:rFonts w:hint="eastAsia" w:ascii="Times New Roman" w:hAnsi="Times New Roman" w:eastAsia="宋体" w:cs="Times New Roman"/>
                <w:kern w:val="2"/>
                <w:sz w:val="21"/>
                <w:szCs w:val="24"/>
                <w:lang w:val="en-US" w:eastAsia="zh-CN" w:bidi="ar-SA"/>
              </w:rPr>
              <w:t>现场服务</w:t>
            </w:r>
          </w:p>
        </w:tc>
        <w:tc>
          <w:tcPr>
            <w:tcW w:w="3375" w:type="dxa"/>
            <w:vMerge w:val="continue"/>
            <w:tcBorders>
              <w:left w:val="nil"/>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2" w:hRule="atLeast"/>
        </w:trPr>
        <w:tc>
          <w:tcPr>
            <w:tcW w:w="1578" w:type="dxa"/>
            <w:vMerge w:val="continue"/>
            <w:tcBorders>
              <w:left w:val="single" w:color="auto" w:sz="4" w:space="0"/>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c>
          <w:tcPr>
            <w:tcW w:w="3257" w:type="dxa"/>
            <w:tcBorders>
              <w:top w:val="nil"/>
              <w:left w:val="nil"/>
              <w:bottom w:val="single" w:color="auto" w:sz="4" w:space="0"/>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r>
              <w:rPr>
                <w:rFonts w:hint="eastAsia" w:ascii="Times New Roman" w:hAnsi="Times New Roman" w:eastAsia="宋体" w:cs="Times New Roman"/>
                <w:kern w:val="2"/>
                <w:sz w:val="21"/>
                <w:szCs w:val="24"/>
                <w:lang w:val="en-US" w:eastAsia="zh-CN" w:bidi="ar-SA"/>
              </w:rPr>
              <w:t>驻场支持服务</w:t>
            </w:r>
            <w:r>
              <w:rPr>
                <w:rFonts w:hint="eastAsia" w:ascii="Times New Roman" w:cs="Times New Roman"/>
                <w:kern w:val="2"/>
                <w:sz w:val="21"/>
                <w:szCs w:val="24"/>
                <w:lang w:val="en-US" w:eastAsia="zh-CN" w:bidi="ar-SA"/>
              </w:rPr>
              <w:t>（可选）</w:t>
            </w:r>
          </w:p>
        </w:tc>
        <w:tc>
          <w:tcPr>
            <w:tcW w:w="3375" w:type="dxa"/>
            <w:vMerge w:val="continue"/>
            <w:tcBorders>
              <w:left w:val="nil"/>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78" w:type="dxa"/>
            <w:vMerge w:val="continue"/>
            <w:tcBorders>
              <w:left w:val="single" w:color="auto" w:sz="4" w:space="0"/>
              <w:right w:val="single" w:color="auto" w:sz="4" w:space="0"/>
            </w:tcBorders>
            <w:vAlign w:val="center"/>
          </w:tcPr>
          <w:p>
            <w:pPr>
              <w:snapToGrid/>
              <w:spacing w:before="0" w:beforeAutospacing="0" w:after="0" w:afterAutospacing="0" w:line="240" w:lineRule="auto"/>
              <w:jc w:val="center"/>
              <w:textAlignment w:val="baseline"/>
              <w:rPr>
                <w:rFonts w:ascii="宋体" w:hAnsi="宋体" w:cs="宋体"/>
                <w:b w:val="0"/>
                <w:i w:val="0"/>
                <w:caps w:val="0"/>
                <w:color w:val="000000"/>
                <w:spacing w:val="0"/>
                <w:w w:val="100"/>
                <w:kern w:val="0"/>
                <w:sz w:val="20"/>
                <w:szCs w:val="21"/>
              </w:rPr>
            </w:pPr>
          </w:p>
        </w:tc>
        <w:tc>
          <w:tcPr>
            <w:tcW w:w="3257" w:type="dxa"/>
            <w:tcBorders>
              <w:top w:val="single" w:color="auto" w:sz="4" w:space="0"/>
              <w:left w:val="nil"/>
              <w:bottom w:val="single" w:color="auto" w:sz="4" w:space="0"/>
              <w:right w:val="single" w:color="auto" w:sz="4" w:space="0"/>
            </w:tcBorders>
            <w:vAlign w:val="center"/>
          </w:tcPr>
          <w:p>
            <w:pPr>
              <w:widowControl/>
              <w:snapToGrid/>
              <w:spacing w:before="0" w:beforeAutospacing="0" w:after="0" w:afterAutospacing="0" w:line="240" w:lineRule="auto"/>
              <w:jc w:val="both"/>
              <w:textAlignment w:val="baseline"/>
              <w:rPr>
                <w:rFonts w:ascii="宋体" w:hAnsi="宋体" w:cs="宋体"/>
                <w:b w:val="0"/>
                <w:i w:val="0"/>
                <w:caps w:val="0"/>
                <w:color w:val="000000"/>
                <w:spacing w:val="0"/>
                <w:w w:val="100"/>
                <w:kern w:val="0"/>
                <w:sz w:val="20"/>
                <w:szCs w:val="21"/>
              </w:rPr>
            </w:pPr>
            <w:r>
              <w:rPr>
                <w:rFonts w:hint="eastAsia" w:hAnsi="宋体" w:cs="宋体"/>
                <w:b w:val="0"/>
                <w:i w:val="0"/>
                <w:caps w:val="0"/>
                <w:color w:val="000000"/>
                <w:spacing w:val="0"/>
                <w:w w:val="100"/>
                <w:kern w:val="0"/>
                <w:sz w:val="20"/>
                <w:szCs w:val="21"/>
                <w:lang w:val="en-US" w:eastAsia="zh-CN"/>
              </w:rPr>
              <w:t>系统</w:t>
            </w:r>
            <w:r>
              <w:rPr>
                <w:rFonts w:hint="eastAsia" w:ascii="宋体" w:hAnsi="宋体" w:cs="宋体"/>
                <w:b w:val="0"/>
                <w:i w:val="0"/>
                <w:caps w:val="0"/>
                <w:color w:val="000000"/>
                <w:spacing w:val="0"/>
                <w:w w:val="100"/>
                <w:kern w:val="0"/>
                <w:sz w:val="20"/>
                <w:szCs w:val="21"/>
                <w:lang w:val="en-US" w:eastAsia="zh-CN"/>
              </w:rPr>
              <w:t>使用咨询与培训</w:t>
            </w:r>
          </w:p>
        </w:tc>
        <w:tc>
          <w:tcPr>
            <w:tcW w:w="3375" w:type="dxa"/>
            <w:vMerge w:val="continue"/>
            <w:tcBorders>
              <w:left w:val="nil"/>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78" w:type="dxa"/>
            <w:vMerge w:val="continue"/>
            <w:tcBorders>
              <w:left w:val="single" w:color="auto" w:sz="4" w:space="0"/>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c>
          <w:tcPr>
            <w:tcW w:w="3257" w:type="dxa"/>
            <w:tcBorders>
              <w:top w:val="nil"/>
              <w:left w:val="nil"/>
              <w:bottom w:val="single" w:color="auto" w:sz="4" w:space="0"/>
              <w:right w:val="single" w:color="auto" w:sz="4" w:space="0"/>
            </w:tcBorders>
            <w:vAlign w:val="center"/>
          </w:tcPr>
          <w:p>
            <w:pPr>
              <w:widowControl/>
              <w:snapToGrid/>
              <w:spacing w:before="0" w:beforeAutospacing="0" w:after="0" w:afterAutospacing="0" w:line="240" w:lineRule="auto"/>
              <w:jc w:val="both"/>
              <w:textAlignment w:val="baseline"/>
              <w:rPr>
                <w:rFonts w:ascii="宋体" w:hAnsi="宋体" w:cs="宋体"/>
                <w:b w:val="0"/>
                <w:i w:val="0"/>
                <w:caps w:val="0"/>
                <w:color w:val="000000"/>
                <w:spacing w:val="0"/>
                <w:w w:val="100"/>
                <w:kern w:val="0"/>
                <w:sz w:val="20"/>
                <w:szCs w:val="21"/>
              </w:rPr>
            </w:pPr>
            <w:r>
              <w:rPr>
                <w:rFonts w:hint="eastAsia" w:ascii="Times New Roman" w:hAnsi="Times New Roman" w:eastAsia="宋体" w:cs="Times New Roman"/>
                <w:kern w:val="2"/>
                <w:sz w:val="21"/>
                <w:szCs w:val="24"/>
                <w:lang w:val="en-US" w:eastAsia="zh-CN" w:bidi="ar-SA"/>
              </w:rPr>
              <w:t>系统数据备份</w:t>
            </w:r>
          </w:p>
        </w:tc>
        <w:tc>
          <w:tcPr>
            <w:tcW w:w="3375" w:type="dxa"/>
            <w:vMerge w:val="continue"/>
            <w:tcBorders>
              <w:left w:val="nil"/>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78" w:type="dxa"/>
            <w:vMerge w:val="continue"/>
            <w:tcBorders>
              <w:left w:val="single" w:color="auto" w:sz="4" w:space="0"/>
              <w:bottom w:val="single" w:color="auto" w:sz="4" w:space="0"/>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c>
          <w:tcPr>
            <w:tcW w:w="3257" w:type="dxa"/>
            <w:tcBorders>
              <w:top w:val="nil"/>
              <w:left w:val="nil"/>
              <w:bottom w:val="single" w:color="auto" w:sz="4" w:space="0"/>
              <w:right w:val="single" w:color="auto" w:sz="4" w:space="0"/>
            </w:tcBorders>
            <w:vAlign w:val="center"/>
          </w:tcPr>
          <w:p>
            <w:pPr>
              <w:widowControl/>
              <w:snapToGrid/>
              <w:spacing w:before="0" w:beforeAutospacing="0" w:after="0" w:afterAutospacing="0" w:line="240" w:lineRule="auto"/>
              <w:jc w:val="both"/>
              <w:textAlignment w:val="baseline"/>
              <w:rPr>
                <w:rFonts w:ascii="宋体" w:hAnsi="宋体" w:cs="宋体"/>
                <w:b w:val="0"/>
                <w:i w:val="0"/>
                <w:caps w:val="0"/>
                <w:color w:val="000000"/>
                <w:spacing w:val="0"/>
                <w:w w:val="100"/>
                <w:kern w:val="0"/>
                <w:sz w:val="20"/>
                <w:szCs w:val="21"/>
              </w:rPr>
            </w:pPr>
            <w:r>
              <w:rPr>
                <w:rFonts w:hint="eastAsia" w:ascii="Times New Roman" w:hAnsi="Times New Roman" w:eastAsia="宋体" w:cs="Times New Roman"/>
                <w:kern w:val="2"/>
                <w:sz w:val="21"/>
                <w:szCs w:val="24"/>
                <w:lang w:val="en-US" w:eastAsia="zh-CN" w:bidi="ar-SA"/>
              </w:rPr>
              <w:t>系统应急保障</w:t>
            </w:r>
          </w:p>
        </w:tc>
        <w:tc>
          <w:tcPr>
            <w:tcW w:w="3375" w:type="dxa"/>
            <w:vMerge w:val="continue"/>
            <w:tcBorders>
              <w:left w:val="nil"/>
              <w:bottom w:val="single" w:color="auto" w:sz="4" w:space="0"/>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r>
    </w:tbl>
    <w:p>
      <w:pPr>
        <w:numPr>
          <w:ilvl w:val="0"/>
          <w:numId w:val="0"/>
        </w:numPr>
        <w:spacing w:line="360" w:lineRule="auto"/>
        <w:ind w:left="0" w:leftChars="0" w:firstLine="482" w:firstLineChars="200"/>
        <w:rPr>
          <w:rFonts w:hint="eastAsia" w:hAnsi="宋体" w:cs="宋体"/>
          <w:b/>
          <w:bCs/>
          <w:sz w:val="24"/>
          <w:lang w:val="en-US" w:eastAsia="zh-CN"/>
        </w:rPr>
      </w:pPr>
      <w:r>
        <w:rPr>
          <w:rFonts w:hint="eastAsia" w:hAnsi="宋体" w:cs="宋体"/>
          <w:b/>
          <w:bCs/>
          <w:sz w:val="24"/>
          <w:lang w:val="en-US" w:eastAsia="zh-CN"/>
        </w:rPr>
        <w:t>四、服务要求</w:t>
      </w:r>
    </w:p>
    <w:p>
      <w:pPr>
        <w:numPr>
          <w:ilvl w:val="0"/>
          <w:numId w:val="0"/>
        </w:numPr>
        <w:spacing w:line="360" w:lineRule="auto"/>
        <w:ind w:left="0" w:leftChars="0" w:firstLine="480" w:firstLineChars="200"/>
        <w:rPr>
          <w:rFonts w:hint="eastAsia" w:hAnsi="宋体"/>
          <w:sz w:val="24"/>
          <w:lang w:val="en-US" w:eastAsia="zh-CN"/>
        </w:rPr>
      </w:pPr>
      <w:r>
        <w:rPr>
          <w:rFonts w:hint="eastAsia" w:hAnsi="宋体"/>
          <w:sz w:val="24"/>
          <w:lang w:val="en-US" w:eastAsia="zh-CN"/>
        </w:rPr>
        <w:t>XXXX（根据各系统运维实际提出服务要求）。</w:t>
      </w:r>
    </w:p>
    <w:p>
      <w:pPr>
        <w:pStyle w:val="9"/>
        <w:spacing w:after="0" w:line="440" w:lineRule="exact"/>
        <w:ind w:left="0" w:leftChars="0" w:firstLine="0" w:firstLineChars="0"/>
        <w:jc w:val="left"/>
        <w:rPr>
          <w:rFonts w:ascii="宋体" w:hAnsi="宋体" w:cs="宋体"/>
          <w:b/>
          <w:bCs/>
          <w:sz w:val="24"/>
        </w:rPr>
      </w:pPr>
      <w:r>
        <w:rPr>
          <w:rFonts w:hint="eastAsia" w:ascii="宋体" w:hAnsi="宋体" w:cs="宋体"/>
          <w:b/>
          <w:bCs/>
          <w:sz w:val="24"/>
          <w:lang w:val="en-US" w:eastAsia="zh-CN"/>
        </w:rPr>
        <w:t xml:space="preserve">    五</w:t>
      </w:r>
      <w:r>
        <w:rPr>
          <w:rFonts w:hint="eastAsia" w:ascii="宋体" w:hAnsi="宋体" w:cs="宋体"/>
          <w:b/>
          <w:bCs/>
          <w:sz w:val="24"/>
        </w:rPr>
        <w:t>、项目地点：</w:t>
      </w:r>
      <w:r>
        <w:rPr>
          <w:rFonts w:hint="eastAsia" w:ascii="宋体" w:hAnsi="宋体" w:cs="宋体"/>
          <w:sz w:val="24"/>
          <w:u w:val="single"/>
        </w:rPr>
        <w:t xml:space="preserve">  </w:t>
      </w:r>
      <w:r>
        <w:rPr>
          <w:rFonts w:hint="eastAsia" w:ascii="宋体" w:hAnsi="宋体" w:cs="宋体"/>
          <w:sz w:val="24"/>
          <w:u w:val="single"/>
          <w:lang w:val="en-US" w:eastAsia="zh-CN"/>
        </w:rPr>
        <w:t xml:space="preserve"> XXXX       </w:t>
      </w:r>
      <w:r>
        <w:rPr>
          <w:rFonts w:hint="eastAsia" w:ascii="宋体" w:hAnsi="宋体" w:cs="宋体"/>
          <w:sz w:val="24"/>
          <w:u w:val="single"/>
        </w:rPr>
        <w:t xml:space="preserve">  </w:t>
      </w:r>
      <w:r>
        <w:rPr>
          <w:rFonts w:hint="eastAsia" w:ascii="宋体" w:hAnsi="宋体" w:cs="宋体"/>
          <w:sz w:val="24"/>
        </w:rPr>
        <w:t>。</w:t>
      </w:r>
    </w:p>
    <w:p>
      <w:pPr>
        <w:pStyle w:val="9"/>
        <w:spacing w:after="0" w:line="440" w:lineRule="exact"/>
        <w:ind w:left="0" w:leftChars="0" w:firstLine="0" w:firstLineChars="0"/>
        <w:jc w:val="left"/>
        <w:rPr>
          <w:rFonts w:ascii="宋体" w:hAnsi="宋体" w:cs="宋体"/>
          <w:b/>
          <w:bCs/>
          <w:sz w:val="24"/>
        </w:rPr>
      </w:pPr>
      <w:r>
        <w:rPr>
          <w:rFonts w:hint="eastAsia" w:ascii="宋体" w:hAnsi="宋体" w:cs="宋体"/>
          <w:b/>
          <w:bCs/>
          <w:sz w:val="24"/>
          <w:lang w:val="en-US" w:eastAsia="zh-CN"/>
        </w:rPr>
        <w:t xml:space="preserve">    六</w:t>
      </w:r>
      <w:r>
        <w:rPr>
          <w:rFonts w:hint="eastAsia" w:ascii="宋体" w:hAnsi="宋体" w:cs="宋体"/>
          <w:b/>
          <w:bCs/>
          <w:sz w:val="24"/>
        </w:rPr>
        <w:t>、服务时间：</w:t>
      </w:r>
      <w:r>
        <w:rPr>
          <w:rFonts w:hint="eastAsia" w:ascii="宋体" w:hAnsi="宋体" w:cs="宋体"/>
          <w:sz w:val="24"/>
          <w:u w:val="single"/>
        </w:rPr>
        <w:t xml:space="preserve">  </w:t>
      </w:r>
      <w:r>
        <w:rPr>
          <w:rFonts w:hint="eastAsia" w:ascii="宋体" w:hAnsi="宋体" w:cs="宋体"/>
          <w:sz w:val="24"/>
          <w:u w:val="single"/>
          <w:lang w:val="en-US" w:eastAsia="zh-CN"/>
        </w:rPr>
        <w:t>XXXX年XX月XX日-XXXX年XX月XX日</w:t>
      </w:r>
      <w:r>
        <w:rPr>
          <w:rFonts w:hint="eastAsia" w:ascii="宋体" w:hAnsi="宋体" w:cs="宋体"/>
          <w:sz w:val="24"/>
          <w:u w:val="single"/>
        </w:rPr>
        <w:t xml:space="preserve">   </w:t>
      </w:r>
      <w:r>
        <w:rPr>
          <w:rFonts w:hint="eastAsia" w:ascii="宋体" w:hAnsi="宋体" w:cs="宋体"/>
          <w:sz w:val="24"/>
        </w:rPr>
        <w:t>。</w:t>
      </w:r>
    </w:p>
    <w:p>
      <w:pPr>
        <w:pStyle w:val="9"/>
        <w:spacing w:after="0" w:line="440" w:lineRule="exact"/>
        <w:ind w:left="0" w:leftChars="0" w:firstLine="0" w:firstLineChars="0"/>
        <w:jc w:val="left"/>
        <w:rPr>
          <w:rFonts w:ascii="宋体" w:hAnsi="宋体" w:cs="宋体"/>
          <w:b/>
          <w:bCs/>
          <w:sz w:val="24"/>
        </w:rPr>
      </w:pPr>
      <w:r>
        <w:rPr>
          <w:rFonts w:hint="eastAsia" w:ascii="宋体" w:hAnsi="宋体" w:cs="宋体"/>
          <w:b/>
          <w:bCs/>
          <w:sz w:val="24"/>
          <w:lang w:val="en-US" w:eastAsia="zh-CN"/>
        </w:rPr>
        <w:t xml:space="preserve">    七</w:t>
      </w:r>
      <w:r>
        <w:rPr>
          <w:rFonts w:hint="eastAsia" w:ascii="宋体" w:hAnsi="宋体" w:cs="宋体"/>
          <w:b/>
          <w:bCs/>
          <w:sz w:val="24"/>
        </w:rPr>
        <w:t>、</w:t>
      </w:r>
      <w:r>
        <w:rPr>
          <w:rFonts w:hint="eastAsia" w:ascii="宋体" w:hAnsi="宋体" w:cs="宋体"/>
          <w:b/>
          <w:bCs/>
          <w:sz w:val="24"/>
          <w:lang w:eastAsia="zh-CN"/>
        </w:rPr>
        <w:t>服务</w:t>
      </w:r>
      <w:r>
        <w:rPr>
          <w:rFonts w:hint="eastAsia" w:ascii="宋体" w:hAnsi="宋体" w:cs="宋体"/>
          <w:b/>
          <w:bCs/>
          <w:sz w:val="24"/>
        </w:rPr>
        <w:t>验收</w:t>
      </w:r>
    </w:p>
    <w:p>
      <w:pPr>
        <w:pStyle w:val="16"/>
        <w:widowControl/>
        <w:spacing w:after="0" w:line="420" w:lineRule="exact"/>
        <w:ind w:left="0" w:leftChars="0" w:firstLine="480"/>
        <w:jc w:val="left"/>
        <w:textAlignment w:val="baseline"/>
        <w:rPr>
          <w:rFonts w:ascii="宋体" w:hAnsi="宋体" w:cs="宋体"/>
          <w:sz w:val="24"/>
          <w:szCs w:val="24"/>
        </w:rPr>
      </w:pPr>
      <w:r>
        <w:rPr>
          <w:rFonts w:hint="eastAsia" w:ascii="宋体" w:hAnsi="宋体" w:cs="宋体"/>
          <w:sz w:val="24"/>
          <w:szCs w:val="24"/>
          <w:lang w:eastAsia="zh-CN"/>
        </w:rPr>
        <w:t>甲方收</w:t>
      </w:r>
      <w:r>
        <w:rPr>
          <w:rFonts w:hint="eastAsia" w:ascii="宋体" w:hAnsi="宋体" w:cs="宋体"/>
          <w:sz w:val="24"/>
          <w:szCs w:val="24"/>
        </w:rPr>
        <w:t>到乙方提供的《</w:t>
      </w:r>
      <w:r>
        <w:rPr>
          <w:rFonts w:hint="eastAsia" w:hAnsi="宋体" w:cs="宋体"/>
          <w:sz w:val="24"/>
          <w:szCs w:val="24"/>
          <w:lang w:val="en-US" w:eastAsia="zh-CN"/>
        </w:rPr>
        <w:t>XXXX系统</w:t>
      </w:r>
      <w:r>
        <w:rPr>
          <w:rFonts w:hint="eastAsia" w:ascii="宋体" w:hAnsi="宋体" w:cs="宋体"/>
          <w:sz w:val="24"/>
          <w:szCs w:val="24"/>
          <w:lang w:eastAsia="zh-CN"/>
        </w:rPr>
        <w:t>运维</w:t>
      </w:r>
      <w:r>
        <w:rPr>
          <w:rFonts w:hint="eastAsia" w:ascii="宋体" w:hAnsi="宋体" w:cs="宋体"/>
          <w:sz w:val="24"/>
          <w:szCs w:val="24"/>
        </w:rPr>
        <w:t>报告》后在1</w:t>
      </w:r>
      <w:r>
        <w:rPr>
          <w:rFonts w:ascii="宋体" w:hAnsi="宋体" w:cs="宋体"/>
          <w:sz w:val="24"/>
          <w:szCs w:val="24"/>
        </w:rPr>
        <w:t>0</w:t>
      </w:r>
      <w:r>
        <w:rPr>
          <w:rFonts w:hint="eastAsia" w:ascii="宋体" w:hAnsi="宋体" w:cs="宋体"/>
          <w:sz w:val="24"/>
          <w:szCs w:val="24"/>
        </w:rPr>
        <w:t>日内进行验收，《</w:t>
      </w:r>
      <w:r>
        <w:rPr>
          <w:rFonts w:hint="eastAsia" w:ascii="宋体" w:hAnsi="宋体" w:cs="宋体"/>
          <w:sz w:val="24"/>
          <w:szCs w:val="24"/>
          <w:lang w:eastAsia="zh-CN"/>
        </w:rPr>
        <w:t>运维</w:t>
      </w:r>
      <w:r>
        <w:rPr>
          <w:rFonts w:hint="eastAsia" w:ascii="宋体" w:hAnsi="宋体" w:cs="宋体"/>
          <w:sz w:val="24"/>
          <w:szCs w:val="24"/>
        </w:rPr>
        <w:t>报告》内容包括运维服务工作总结、日常运维工作记录表</w:t>
      </w:r>
      <w:r>
        <w:rPr>
          <w:rFonts w:hint="eastAsia" w:ascii="宋体" w:hAnsi="宋体" w:cs="宋体"/>
          <w:sz w:val="24"/>
          <w:szCs w:val="24"/>
          <w:lang w:eastAsia="zh-CN"/>
        </w:rPr>
        <w:t>、运维报告确认单</w:t>
      </w:r>
      <w:r>
        <w:rPr>
          <w:rFonts w:hint="eastAsia" w:ascii="宋体" w:hAnsi="宋体" w:cs="宋体"/>
          <w:sz w:val="24"/>
          <w:szCs w:val="24"/>
        </w:rPr>
        <w:t>等。</w:t>
      </w:r>
    </w:p>
    <w:p>
      <w:pPr>
        <w:pStyle w:val="9"/>
        <w:spacing w:after="0" w:line="440" w:lineRule="exact"/>
        <w:ind w:left="0" w:leftChars="0" w:firstLine="0" w:firstLineChars="0"/>
        <w:jc w:val="left"/>
        <w:rPr>
          <w:rFonts w:ascii="宋体" w:hAnsi="宋体" w:cs="宋体"/>
          <w:b/>
          <w:bCs/>
          <w:sz w:val="24"/>
        </w:rPr>
      </w:pPr>
      <w:r>
        <w:rPr>
          <w:rFonts w:hint="eastAsia" w:ascii="宋体" w:hAnsi="宋体" w:cs="宋体"/>
          <w:b/>
          <w:bCs/>
          <w:sz w:val="24"/>
          <w:lang w:val="en-US" w:eastAsia="zh-CN"/>
        </w:rPr>
        <w:t xml:space="preserve">    八</w:t>
      </w:r>
      <w:r>
        <w:rPr>
          <w:rFonts w:hint="eastAsia" w:ascii="宋体" w:hAnsi="宋体" w:cs="宋体"/>
          <w:b/>
          <w:bCs/>
          <w:sz w:val="24"/>
        </w:rPr>
        <w:t>、付款方式</w:t>
      </w:r>
      <w:r>
        <w:rPr>
          <w:rFonts w:hint="eastAsia" w:ascii="宋体" w:hAnsi="宋体" w:cs="宋体"/>
          <w:b/>
          <w:bCs/>
          <w:sz w:val="24"/>
          <w:lang w:eastAsia="zh-CN"/>
        </w:rPr>
        <w:t>（</w:t>
      </w:r>
      <w:r>
        <w:rPr>
          <w:rFonts w:hint="eastAsia" w:ascii="宋体" w:hAnsi="宋体" w:cs="宋体"/>
          <w:sz w:val="24"/>
          <w:szCs w:val="24"/>
          <w:lang w:val="en-US" w:eastAsia="zh-CN"/>
        </w:rPr>
        <w:t>可按系统运维服务支付实际修改）</w:t>
      </w:r>
      <w:r>
        <w:rPr>
          <w:rFonts w:hint="eastAsia" w:ascii="宋体" w:hAnsi="宋体" w:cs="宋体"/>
          <w:b/>
          <w:bCs/>
          <w:sz w:val="24"/>
        </w:rPr>
        <w:t>：</w:t>
      </w:r>
    </w:p>
    <w:p>
      <w:pPr>
        <w:pStyle w:val="16"/>
        <w:widowControl/>
        <w:spacing w:line="420" w:lineRule="exact"/>
        <w:ind w:firstLine="480" w:firstLineChars="200"/>
        <w:jc w:val="left"/>
        <w:textAlignment w:val="baseline"/>
        <w:rPr>
          <w:rFonts w:hint="eastAsia" w:ascii="宋体" w:hAnsi="宋体" w:cs="宋体"/>
          <w:b w:val="0"/>
          <w:bCs w:val="0"/>
          <w:sz w:val="24"/>
          <w:szCs w:val="24"/>
          <w:lang w:eastAsia="zh-CN"/>
        </w:rPr>
      </w:pPr>
      <w:r>
        <w:rPr>
          <w:rFonts w:hint="eastAsia" w:ascii="宋体" w:hAnsi="宋体" w:cs="宋体"/>
          <w:sz w:val="24"/>
          <w:szCs w:val="24"/>
        </w:rPr>
        <w:t>1</w:t>
      </w:r>
      <w:r>
        <w:rPr>
          <w:rFonts w:hint="eastAsia" w:ascii="宋体" w:hAnsi="宋体" w:cs="宋体"/>
          <w:sz w:val="24"/>
          <w:szCs w:val="24"/>
          <w:lang w:val="en-US" w:eastAsia="zh-CN"/>
        </w:rPr>
        <w:t>.</w:t>
      </w:r>
      <w:r>
        <w:rPr>
          <w:rFonts w:hint="eastAsia" w:ascii="宋体" w:hAnsi="宋体" w:cs="宋体"/>
          <w:sz w:val="24"/>
          <w:szCs w:val="24"/>
        </w:rPr>
        <w:t>本合同签订生效后，甲方收到乙方提交的合法发票后</w:t>
      </w:r>
      <w:r>
        <w:rPr>
          <w:rFonts w:hint="eastAsia" w:ascii="宋体" w:hAnsi="宋体" w:cs="宋体"/>
          <w:sz w:val="24"/>
          <w:szCs w:val="24"/>
          <w:lang w:val="en-US" w:eastAsia="zh-CN"/>
        </w:rPr>
        <w:t>3个工作</w:t>
      </w:r>
      <w:r>
        <w:rPr>
          <w:rFonts w:hint="eastAsia" w:ascii="宋体" w:hAnsi="宋体" w:cs="宋体"/>
          <w:sz w:val="24"/>
          <w:szCs w:val="24"/>
        </w:rPr>
        <w:t>日内支付合同</w:t>
      </w:r>
      <w:r>
        <w:rPr>
          <w:rFonts w:hint="eastAsia" w:ascii="宋体" w:hAnsi="宋体" w:cs="宋体"/>
          <w:sz w:val="24"/>
          <w:szCs w:val="24"/>
          <w:lang w:val="en-US" w:eastAsia="zh-CN"/>
        </w:rPr>
        <w:t>总金额50%</w:t>
      </w:r>
      <w:r>
        <w:rPr>
          <w:rFonts w:hint="eastAsia" w:ascii="宋体" w:hAnsi="宋体" w:cs="宋体"/>
          <w:sz w:val="24"/>
          <w:szCs w:val="24"/>
        </w:rPr>
        <w:t>，即大写人民币</w:t>
      </w:r>
      <w:r>
        <w:rPr>
          <w:rFonts w:hint="eastAsia" w:ascii="宋体" w:hAnsi="宋体" w:cs="宋体"/>
          <w:b w:val="0"/>
          <w:bCs w:val="0"/>
          <w:sz w:val="24"/>
          <w:szCs w:val="24"/>
        </w:rPr>
        <w:t>：</w:t>
      </w:r>
      <w:r>
        <w:rPr>
          <w:rFonts w:hint="eastAsia" w:ascii="宋体" w:hAnsi="宋体" w:cs="宋体"/>
          <w:b/>
          <w:bCs/>
          <w:sz w:val="24"/>
          <w:szCs w:val="24"/>
          <w:u w:val="single"/>
          <w:lang w:val="en-US" w:eastAsia="zh-CN"/>
        </w:rPr>
        <w:t>XXXX元</w:t>
      </w:r>
      <w:r>
        <w:rPr>
          <w:rFonts w:hint="eastAsia" w:ascii="宋体" w:hAnsi="宋体" w:cs="宋体"/>
          <w:b/>
          <w:bCs/>
          <w:sz w:val="24"/>
          <w:szCs w:val="24"/>
        </w:rPr>
        <w:t>（</w:t>
      </w:r>
      <w:r>
        <w:rPr>
          <w:rFonts w:hint="eastAsia" w:ascii="宋体" w:hAnsi="宋体" w:cs="宋体"/>
          <w:b/>
          <w:bCs/>
          <w:sz w:val="24"/>
          <w:szCs w:val="24"/>
          <w:lang w:val="en-US" w:eastAsia="zh-CN"/>
        </w:rPr>
        <w:t>¥XXX</w:t>
      </w:r>
      <w:r>
        <w:rPr>
          <w:rFonts w:hint="eastAsia" w:ascii="宋体" w:hAnsi="宋体" w:cs="宋体"/>
          <w:b/>
          <w:bCs/>
          <w:sz w:val="24"/>
          <w:szCs w:val="24"/>
        </w:rPr>
        <w:t>元）</w:t>
      </w:r>
      <w:r>
        <w:rPr>
          <w:rFonts w:hint="eastAsia" w:ascii="宋体" w:hAnsi="宋体" w:cs="宋体"/>
          <w:b/>
          <w:bCs/>
          <w:sz w:val="24"/>
          <w:szCs w:val="24"/>
          <w:lang w:eastAsia="zh-CN"/>
        </w:rPr>
        <w:t>。</w:t>
      </w:r>
    </w:p>
    <w:p>
      <w:pPr>
        <w:pStyle w:val="16"/>
        <w:widowControl/>
        <w:spacing w:line="420" w:lineRule="exact"/>
        <w:ind w:firstLine="480" w:firstLineChars="200"/>
        <w:jc w:val="left"/>
        <w:textAlignment w:val="baseline"/>
        <w:rPr>
          <w:rFonts w:hint="eastAsia" w:ascii="宋体" w:hAnsi="宋体" w:cs="宋体"/>
          <w:b/>
          <w:bCs/>
          <w:sz w:val="24"/>
          <w:szCs w:val="24"/>
          <w:lang w:val="en-US" w:eastAsia="zh-CN"/>
        </w:rPr>
      </w:pPr>
      <w:r>
        <w:rPr>
          <w:rStyle w:val="18"/>
          <w:rFonts w:hint="eastAsia" w:ascii="宋体" w:hAnsi="宋体"/>
          <w:sz w:val="24"/>
          <w:szCs w:val="24"/>
          <w:lang w:val="en-US" w:eastAsia="zh-CN"/>
        </w:rPr>
        <w:t>2.项目服务期满1个月内，乙方提交运维报告并通过验收后，甲方收到乙方提交的合法发票后3个工作日内支付合同金额的50%，</w:t>
      </w:r>
      <w:r>
        <w:rPr>
          <w:rFonts w:hint="eastAsia" w:ascii="宋体" w:hAnsi="宋体" w:cs="宋体"/>
          <w:sz w:val="24"/>
          <w:szCs w:val="24"/>
        </w:rPr>
        <w:t>即大写人民币</w:t>
      </w:r>
      <w:r>
        <w:rPr>
          <w:rFonts w:hint="eastAsia" w:ascii="宋体" w:hAnsi="宋体" w:cs="宋体"/>
          <w:b w:val="0"/>
          <w:bCs w:val="0"/>
          <w:sz w:val="24"/>
          <w:szCs w:val="24"/>
        </w:rPr>
        <w:t>：</w:t>
      </w:r>
      <w:r>
        <w:rPr>
          <w:rFonts w:hint="eastAsia" w:ascii="宋体" w:hAnsi="宋体" w:cs="宋体"/>
          <w:b w:val="0"/>
          <w:bCs w:val="0"/>
          <w:sz w:val="24"/>
          <w:szCs w:val="24"/>
          <w:u w:val="single"/>
          <w:lang w:val="en-US" w:eastAsia="zh-CN"/>
        </w:rPr>
        <w:t>XXXX</w:t>
      </w:r>
      <w:r>
        <w:rPr>
          <w:rFonts w:hint="eastAsia" w:ascii="宋体" w:hAnsi="宋体" w:cs="宋体"/>
          <w:b/>
          <w:bCs/>
          <w:sz w:val="24"/>
          <w:szCs w:val="24"/>
        </w:rPr>
        <w:t>（</w:t>
      </w:r>
      <w:r>
        <w:rPr>
          <w:rFonts w:hint="eastAsia" w:ascii="宋体" w:hAnsi="宋体" w:cs="宋体"/>
          <w:b/>
          <w:bCs/>
          <w:sz w:val="24"/>
          <w:szCs w:val="24"/>
          <w:lang w:val="en-US" w:eastAsia="zh-CN"/>
        </w:rPr>
        <w:t>¥XXXX</w:t>
      </w:r>
      <w:r>
        <w:rPr>
          <w:rFonts w:hint="eastAsia" w:ascii="宋体" w:hAnsi="宋体" w:cs="宋体"/>
          <w:b/>
          <w:bCs/>
          <w:sz w:val="24"/>
          <w:szCs w:val="24"/>
        </w:rPr>
        <w:t>元）</w:t>
      </w:r>
      <w:r>
        <w:rPr>
          <w:rFonts w:hint="eastAsia" w:ascii="宋体" w:hAnsi="宋体" w:cs="宋体"/>
          <w:b/>
          <w:bCs/>
          <w:sz w:val="24"/>
          <w:szCs w:val="24"/>
          <w:lang w:val="en-US" w:eastAsia="zh-CN"/>
        </w:rPr>
        <w:t>。</w:t>
      </w:r>
    </w:p>
    <w:p>
      <w:pPr>
        <w:pStyle w:val="9"/>
        <w:spacing w:after="0" w:line="440" w:lineRule="exact"/>
        <w:ind w:left="0" w:leftChars="0" w:firstLine="0" w:firstLineChars="0"/>
        <w:jc w:val="left"/>
        <w:rPr>
          <w:rFonts w:ascii="宋体" w:hAnsi="宋体" w:cs="宋体"/>
          <w:b/>
          <w:bCs/>
          <w:sz w:val="24"/>
        </w:rPr>
      </w:pPr>
      <w:r>
        <w:rPr>
          <w:rFonts w:hint="eastAsia" w:ascii="宋体" w:hAnsi="宋体" w:cs="宋体"/>
          <w:b/>
          <w:bCs/>
          <w:sz w:val="24"/>
          <w:lang w:val="en-US" w:eastAsia="zh-CN"/>
        </w:rPr>
        <w:t xml:space="preserve">    九</w:t>
      </w:r>
      <w:r>
        <w:rPr>
          <w:rFonts w:hint="eastAsia" w:ascii="宋体" w:hAnsi="宋体" w:cs="宋体"/>
          <w:b/>
          <w:bCs/>
          <w:sz w:val="24"/>
        </w:rPr>
        <w:t>、违约责任及侵权处理</w:t>
      </w:r>
      <w:r>
        <w:rPr>
          <w:rFonts w:hint="eastAsia" w:ascii="宋体" w:hAnsi="宋体" w:cs="宋体"/>
          <w:b/>
          <w:bCs/>
          <w:sz w:val="24"/>
        </w:rPr>
        <w:tab/>
      </w:r>
    </w:p>
    <w:p>
      <w:pPr>
        <w:pStyle w:val="9"/>
        <w:spacing w:after="0" w:line="440" w:lineRule="exact"/>
        <w:ind w:left="0" w:leftChars="0" w:firstLine="480"/>
        <w:jc w:val="left"/>
        <w:rPr>
          <w:rFonts w:ascii="宋体" w:hAnsi="宋体" w:cs="宋体"/>
          <w:sz w:val="24"/>
        </w:rPr>
      </w:pPr>
      <w:r>
        <w:rPr>
          <w:rFonts w:hint="eastAsia" w:ascii="宋体" w:hAnsi="宋体" w:cs="宋体"/>
          <w:sz w:val="24"/>
        </w:rPr>
        <w:t>1</w:t>
      </w:r>
      <w:r>
        <w:rPr>
          <w:rFonts w:hint="eastAsia" w:ascii="宋体" w:hAnsi="宋体" w:cs="宋体"/>
          <w:sz w:val="24"/>
          <w:lang w:val="en-US" w:eastAsia="zh-CN"/>
        </w:rPr>
        <w:t>.</w:t>
      </w:r>
      <w:r>
        <w:rPr>
          <w:rFonts w:hint="eastAsia" w:ascii="宋体" w:hAnsi="宋体" w:cs="宋体"/>
          <w:sz w:val="24"/>
        </w:rPr>
        <w:t>双方应当按照合同及附件规定的期限履行义务。对于因乙方原因使得项目服务、验收等任一阶段工作延误的，每延迟一天，乙方应按相当于合同总价0.5%的标准向甲方支付违约金，以此类推。因任一阶段工作延迟而使甲方额外增加的各项费用由乙方承担。如乙方任一阶段工作延迟使甲方遭受损失的，乙方还应承担甲方由此造成的损失。如乙方任一阶段工作延迟累计超过10天时，甲方有权视情况解除本合同。解除合同并不免除乙方根据甲方要求应当承担的上述违约责任。</w:t>
      </w:r>
    </w:p>
    <w:p>
      <w:pPr>
        <w:pStyle w:val="9"/>
        <w:spacing w:after="0" w:line="440" w:lineRule="exact"/>
        <w:ind w:left="0" w:leftChars="0" w:firstLine="480"/>
        <w:jc w:val="left"/>
        <w:rPr>
          <w:rFonts w:ascii="宋体" w:hAnsi="宋体" w:cs="宋体"/>
          <w:sz w:val="24"/>
        </w:rPr>
      </w:pPr>
      <w:r>
        <w:rPr>
          <w:rFonts w:hint="eastAsia" w:ascii="宋体" w:hAnsi="宋体" w:cs="宋体"/>
          <w:sz w:val="24"/>
        </w:rPr>
        <w:t>2</w:t>
      </w:r>
      <w:r>
        <w:rPr>
          <w:rFonts w:hint="eastAsia" w:ascii="宋体" w:hAnsi="宋体" w:cs="宋体"/>
          <w:sz w:val="24"/>
          <w:lang w:val="en-US" w:eastAsia="zh-CN"/>
        </w:rPr>
        <w:t>.</w:t>
      </w:r>
      <w:r>
        <w:rPr>
          <w:rFonts w:hint="eastAsia" w:ascii="宋体" w:hAnsi="宋体" w:cs="宋体"/>
          <w:sz w:val="24"/>
        </w:rPr>
        <w:t>对于乙方根据本合同约定应当承担的各项违约金及损失赔偿，甲方均有权依据本合同规定从应支付乙方的款项中扣除。</w:t>
      </w:r>
    </w:p>
    <w:p>
      <w:pPr>
        <w:pStyle w:val="9"/>
        <w:spacing w:after="0" w:line="440" w:lineRule="exact"/>
        <w:ind w:left="0" w:leftChars="0" w:firstLine="480"/>
        <w:jc w:val="left"/>
        <w:rPr>
          <w:rFonts w:ascii="宋体" w:hAnsi="宋体" w:cs="宋体"/>
          <w:sz w:val="24"/>
        </w:rPr>
      </w:pPr>
      <w:r>
        <w:rPr>
          <w:rFonts w:hint="eastAsia" w:ascii="宋体" w:hAnsi="宋体" w:cs="宋体"/>
          <w:sz w:val="24"/>
        </w:rPr>
        <w:t>3</w:t>
      </w:r>
      <w:r>
        <w:rPr>
          <w:rFonts w:hint="eastAsia" w:ascii="宋体" w:hAnsi="宋体" w:cs="宋体"/>
          <w:sz w:val="24"/>
          <w:lang w:val="en-US" w:eastAsia="zh-CN"/>
        </w:rPr>
        <w:t>.如若</w:t>
      </w:r>
      <w:r>
        <w:rPr>
          <w:rFonts w:hint="eastAsia" w:ascii="宋体" w:hAnsi="宋体" w:cs="宋体"/>
          <w:sz w:val="24"/>
        </w:rPr>
        <w:t>验收不合格，10天之内完成整改，如10天内不完成，每超出1天乙方须向甲方支付合同总价0.1%违约金。</w:t>
      </w:r>
    </w:p>
    <w:p>
      <w:pPr>
        <w:pStyle w:val="6"/>
        <w:spacing w:line="440" w:lineRule="exact"/>
        <w:ind w:firstLine="480"/>
        <w:rPr>
          <w:rFonts w:hAnsi="宋体" w:cs="宋体"/>
          <w:sz w:val="24"/>
        </w:rPr>
      </w:pPr>
      <w:r>
        <w:rPr>
          <w:rFonts w:hint="eastAsia" w:hAnsi="宋体" w:cs="宋体"/>
          <w:sz w:val="24"/>
        </w:rPr>
        <w:t>4</w:t>
      </w:r>
      <w:r>
        <w:rPr>
          <w:rFonts w:hint="eastAsia" w:hAnsi="宋体" w:cs="宋体"/>
          <w:sz w:val="24"/>
          <w:lang w:val="en-US" w:eastAsia="zh-CN"/>
        </w:rPr>
        <w:t>.</w:t>
      </w:r>
      <w:r>
        <w:rPr>
          <w:rFonts w:hint="eastAsia" w:hAnsi="宋体" w:cs="宋体"/>
          <w:sz w:val="24"/>
        </w:rPr>
        <w:t>驻场服务人员不满足要求的，甲方有权要求乙方进行更换，乙方应及时更换满足服务要求的驻场服务人员，因未及时更换人员给甲方造成损失的，乙方应当予以赔偿。</w:t>
      </w:r>
    </w:p>
    <w:p>
      <w:pPr>
        <w:pStyle w:val="6"/>
        <w:spacing w:line="440" w:lineRule="exact"/>
        <w:ind w:firstLine="480"/>
        <w:rPr>
          <w:rFonts w:hint="eastAsia" w:hAnsi="宋体" w:cs="宋体"/>
          <w:sz w:val="24"/>
          <w:lang w:val="en-US" w:eastAsia="zh-CN"/>
        </w:rPr>
      </w:pPr>
      <w:r>
        <w:rPr>
          <w:rFonts w:hint="eastAsia" w:hAnsi="宋体" w:cs="宋体"/>
          <w:sz w:val="24"/>
        </w:rPr>
        <w:t>5</w:t>
      </w:r>
      <w:r>
        <w:rPr>
          <w:rFonts w:hint="eastAsia" w:hAnsi="宋体" w:cs="宋体"/>
          <w:sz w:val="24"/>
          <w:lang w:val="en-US" w:eastAsia="zh-CN"/>
        </w:rPr>
        <w:t>.当乙方的违约行为发生时，除本合同另有约定，否则不论是何种违约行为，甲方均有权扣除1000元/日的违约金，直至违约行为造成的后果得到完全的弥补或者甲方书面同意停止计算违约金。</w:t>
      </w:r>
    </w:p>
    <w:p>
      <w:pPr>
        <w:pStyle w:val="6"/>
        <w:spacing w:line="440" w:lineRule="exact"/>
        <w:ind w:firstLine="480"/>
        <w:rPr>
          <w:rFonts w:hint="eastAsia" w:hAnsi="宋体" w:cs="宋体"/>
          <w:sz w:val="24"/>
          <w:lang w:val="en-US" w:eastAsia="zh-CN"/>
        </w:rPr>
      </w:pPr>
      <w:r>
        <w:rPr>
          <w:rFonts w:hint="eastAsia" w:hAnsi="宋体" w:cs="宋体"/>
          <w:sz w:val="24"/>
          <w:lang w:val="en-US" w:eastAsia="zh-CN"/>
        </w:rPr>
        <w:t>6.如乙方的违约行为持续或者累计长达30日，则甲方有权单方面解除合同。</w:t>
      </w:r>
    </w:p>
    <w:p>
      <w:pPr>
        <w:pStyle w:val="6"/>
        <w:spacing w:line="440" w:lineRule="exact"/>
        <w:ind w:firstLine="480"/>
        <w:rPr>
          <w:rFonts w:hAnsi="宋体" w:cs="宋体"/>
          <w:sz w:val="24"/>
        </w:rPr>
      </w:pPr>
      <w:r>
        <w:rPr>
          <w:rFonts w:hint="eastAsia" w:hAnsi="宋体" w:cs="宋体"/>
          <w:sz w:val="24"/>
          <w:lang w:val="en-US" w:eastAsia="zh-CN"/>
        </w:rPr>
        <w:t>7.如因乙方原因致使合同解除或者合同履行不符合甲方要求或者逾期未完成合同约定内容或者其他原因致使甲方承担其他损失，除本合同另有约定，乙方应当赔偿合同总额30%的违约金以及因此给甲方造成的其他损失，包括且不限于实际损失费、律师费、诉讼费、保全费、保全保函费、差旅费。</w:t>
      </w:r>
    </w:p>
    <w:p>
      <w:pPr>
        <w:pStyle w:val="9"/>
        <w:spacing w:after="0" w:line="440" w:lineRule="exact"/>
        <w:ind w:left="0" w:leftChars="0" w:firstLine="0" w:firstLineChars="0"/>
        <w:jc w:val="left"/>
        <w:rPr>
          <w:rFonts w:ascii="宋体" w:hAnsi="宋体" w:cs="宋体"/>
          <w:b/>
          <w:bCs/>
          <w:sz w:val="24"/>
        </w:rPr>
      </w:pPr>
      <w:r>
        <w:rPr>
          <w:rFonts w:hint="eastAsia" w:ascii="宋体" w:hAnsi="宋体" w:cs="宋体"/>
          <w:b/>
          <w:bCs/>
          <w:sz w:val="24"/>
          <w:lang w:val="en-US" w:eastAsia="zh-CN"/>
        </w:rPr>
        <w:t xml:space="preserve">    十</w:t>
      </w:r>
      <w:r>
        <w:rPr>
          <w:rFonts w:hint="eastAsia" w:ascii="宋体" w:hAnsi="宋体" w:cs="宋体"/>
          <w:b/>
          <w:bCs/>
          <w:sz w:val="24"/>
        </w:rPr>
        <w:t>、不可抗力</w:t>
      </w:r>
    </w:p>
    <w:p>
      <w:pPr>
        <w:pStyle w:val="9"/>
        <w:spacing w:after="0" w:line="440" w:lineRule="exact"/>
        <w:ind w:left="0" w:leftChars="0" w:firstLine="480"/>
        <w:jc w:val="left"/>
        <w:rPr>
          <w:rFonts w:ascii="宋体" w:hAnsi="宋体" w:cs="宋体"/>
          <w:sz w:val="24"/>
        </w:rPr>
      </w:pPr>
      <w:r>
        <w:rPr>
          <w:rFonts w:hint="eastAsia" w:ascii="宋体" w:hAnsi="宋体" w:cs="宋体"/>
          <w:sz w:val="24"/>
        </w:rPr>
        <w:t>1</w:t>
      </w:r>
      <w:r>
        <w:rPr>
          <w:rFonts w:hint="eastAsia" w:ascii="宋体" w:hAnsi="宋体" w:cs="宋体"/>
          <w:sz w:val="24"/>
          <w:lang w:val="en-US" w:eastAsia="zh-CN"/>
        </w:rPr>
        <w:t>.</w:t>
      </w:r>
      <w:r>
        <w:rPr>
          <w:rFonts w:hint="eastAsia" w:ascii="宋体" w:hAnsi="宋体" w:cs="宋体"/>
          <w:sz w:val="24"/>
        </w:rPr>
        <w:t>本合同所称不可抗力，是指其他本合同各方不能预见，而且对其发生和后果不能防止或不能避免且不可克服的客观情况，包括但不限于：战争、严重火灾、洪水、台风、地震、国家政策的重大改制等。</w:t>
      </w:r>
    </w:p>
    <w:p>
      <w:pPr>
        <w:pStyle w:val="9"/>
        <w:spacing w:after="0" w:line="440" w:lineRule="exact"/>
        <w:ind w:left="0" w:leftChars="0" w:firstLine="480"/>
        <w:jc w:val="left"/>
        <w:rPr>
          <w:rFonts w:ascii="宋体" w:hAnsi="宋体" w:cs="宋体"/>
          <w:sz w:val="24"/>
        </w:rPr>
      </w:pPr>
      <w:r>
        <w:rPr>
          <w:rFonts w:hint="eastAsia" w:ascii="宋体" w:hAnsi="宋体" w:cs="宋体"/>
          <w:sz w:val="24"/>
        </w:rPr>
        <w:t>2</w:t>
      </w:r>
      <w:r>
        <w:rPr>
          <w:rFonts w:hint="eastAsia" w:ascii="宋体" w:hAnsi="宋体" w:cs="宋体"/>
          <w:sz w:val="24"/>
          <w:lang w:val="en-US" w:eastAsia="zh-CN"/>
        </w:rPr>
        <w:t>.</w:t>
      </w:r>
      <w:r>
        <w:rPr>
          <w:rFonts w:hint="eastAsia" w:ascii="宋体" w:hAnsi="宋体" w:cs="宋体"/>
          <w:sz w:val="24"/>
        </w:rPr>
        <w:t>本合同任何一方因不可抗力不能履行或不能完全履行本合同的义务时，应在不可抗力发生之日起10天内通知本合同的其他方，并在不可抗力发生之日起30天内向其他方提供由有关部门出具的不可抗力证明。</w:t>
      </w:r>
    </w:p>
    <w:p>
      <w:pPr>
        <w:pStyle w:val="9"/>
        <w:spacing w:after="0" w:line="440" w:lineRule="exact"/>
        <w:ind w:left="0" w:leftChars="0" w:firstLine="480"/>
        <w:jc w:val="left"/>
        <w:rPr>
          <w:rFonts w:ascii="宋体" w:hAnsi="宋体" w:cs="宋体"/>
          <w:sz w:val="24"/>
        </w:rPr>
      </w:pPr>
      <w:r>
        <w:rPr>
          <w:rFonts w:hint="eastAsia" w:ascii="宋体" w:hAnsi="宋体" w:cs="宋体"/>
          <w:sz w:val="24"/>
        </w:rPr>
        <w:t>3</w:t>
      </w:r>
      <w:r>
        <w:rPr>
          <w:rFonts w:hint="eastAsia" w:ascii="宋体" w:hAnsi="宋体" w:cs="宋体"/>
          <w:sz w:val="24"/>
          <w:lang w:val="en-US" w:eastAsia="zh-CN"/>
        </w:rPr>
        <w:t>.</w:t>
      </w:r>
      <w:r>
        <w:rPr>
          <w:rFonts w:hint="eastAsia" w:ascii="宋体" w:hAnsi="宋体" w:cs="宋体"/>
          <w:sz w:val="24"/>
        </w:rPr>
        <w:t>因不可抗力不能履行合同的，根据不可抗力的影响，受影响方部分或全部免除责任，但法律另有规定的除外，延迟履行合同后发生不可抗力的，不能免除责任。</w:t>
      </w:r>
    </w:p>
    <w:p>
      <w:pPr>
        <w:pStyle w:val="9"/>
        <w:spacing w:after="0" w:line="440" w:lineRule="exact"/>
        <w:ind w:left="0" w:leftChars="0" w:firstLine="480"/>
        <w:jc w:val="left"/>
        <w:rPr>
          <w:rFonts w:ascii="宋体" w:hAnsi="宋体" w:cs="宋体"/>
          <w:sz w:val="24"/>
        </w:rPr>
      </w:pPr>
      <w:r>
        <w:rPr>
          <w:rFonts w:hint="eastAsia" w:ascii="宋体" w:hAnsi="宋体" w:cs="宋体"/>
          <w:sz w:val="24"/>
        </w:rPr>
        <w:t>4</w:t>
      </w:r>
      <w:r>
        <w:rPr>
          <w:rFonts w:hint="eastAsia" w:ascii="宋体" w:hAnsi="宋体" w:cs="宋体"/>
          <w:sz w:val="24"/>
          <w:lang w:val="en-US" w:eastAsia="zh-CN"/>
        </w:rPr>
        <w:t>.</w:t>
      </w:r>
      <w:r>
        <w:rPr>
          <w:rFonts w:hint="eastAsia" w:ascii="宋体" w:hAnsi="宋体" w:cs="宋体"/>
          <w:sz w:val="24"/>
        </w:rPr>
        <w:t>如因不可抗力的影响致使本合同终止履行60天或以上的，任一方均有权终止本合同，并书面通知对方。</w:t>
      </w:r>
    </w:p>
    <w:p>
      <w:pPr>
        <w:pStyle w:val="9"/>
        <w:spacing w:after="0" w:line="440" w:lineRule="exact"/>
        <w:ind w:left="0" w:leftChars="0" w:firstLine="0" w:firstLineChars="0"/>
        <w:jc w:val="left"/>
        <w:rPr>
          <w:rFonts w:hint="eastAsia" w:ascii="宋体" w:hAnsi="宋体" w:eastAsia="宋体" w:cs="宋体"/>
          <w:color w:val="auto"/>
          <w:sz w:val="24"/>
        </w:rPr>
      </w:pPr>
      <w:r>
        <w:rPr>
          <w:rFonts w:hint="eastAsia" w:ascii="宋体" w:hAnsi="宋体" w:cs="宋体"/>
          <w:b/>
          <w:bCs/>
          <w:sz w:val="24"/>
          <w:lang w:val="en-US" w:eastAsia="zh-CN"/>
        </w:rPr>
        <w:t xml:space="preserve">    </w:t>
      </w:r>
      <w:r>
        <w:rPr>
          <w:rFonts w:hint="eastAsia" w:ascii="宋体" w:hAnsi="宋体" w:cs="宋体"/>
          <w:b/>
          <w:bCs/>
          <w:sz w:val="24"/>
        </w:rPr>
        <w:t>十</w:t>
      </w:r>
      <w:r>
        <w:rPr>
          <w:rFonts w:hint="eastAsia" w:ascii="宋体" w:hAnsi="宋体" w:cs="宋体"/>
          <w:b/>
          <w:bCs/>
          <w:sz w:val="24"/>
          <w:lang w:eastAsia="zh-CN"/>
        </w:rPr>
        <w:t>一</w:t>
      </w:r>
      <w:r>
        <w:rPr>
          <w:rFonts w:hint="eastAsia" w:ascii="宋体" w:hAnsi="宋体" w:cs="宋体"/>
          <w:b/>
          <w:bCs/>
          <w:sz w:val="24"/>
        </w:rPr>
        <w:t>、组成本合同的文件包括</w:t>
      </w:r>
    </w:p>
    <w:p>
      <w:pPr>
        <w:pStyle w:val="9"/>
        <w:spacing w:after="0" w:line="360" w:lineRule="auto"/>
        <w:ind w:left="0" w:leftChars="0" w:firstLine="480"/>
        <w:jc w:val="left"/>
        <w:rPr>
          <w:rFonts w:hint="eastAsia" w:ascii="宋体" w:hAnsi="宋体" w:eastAsia="宋体" w:cs="宋体"/>
          <w:color w:val="auto"/>
          <w:sz w:val="24"/>
        </w:rPr>
      </w:pPr>
      <w:r>
        <w:rPr>
          <w:rFonts w:hint="eastAsia" w:ascii="宋体" w:hAnsi="宋体" w:eastAsia="宋体" w:cs="宋体"/>
          <w:color w:val="auto"/>
          <w:sz w:val="24"/>
          <w:lang w:eastAsia="zh-CN"/>
        </w:rPr>
        <w:t>保密协议（附件</w:t>
      </w:r>
      <w:r>
        <w:rPr>
          <w:rFonts w:hint="eastAsia" w:ascii="宋体" w:hAnsi="宋体" w:cs="宋体"/>
          <w:color w:val="auto"/>
          <w:sz w:val="24"/>
          <w:lang w:val="en-US" w:eastAsia="zh-CN"/>
        </w:rPr>
        <w:t>)。</w:t>
      </w:r>
    </w:p>
    <w:p>
      <w:pPr>
        <w:pStyle w:val="9"/>
        <w:spacing w:after="0" w:line="440" w:lineRule="exact"/>
        <w:ind w:left="0" w:leftChars="0" w:firstLine="0" w:firstLineChars="0"/>
        <w:jc w:val="left"/>
        <w:rPr>
          <w:rFonts w:ascii="宋体" w:hAnsi="宋体" w:cs="宋体"/>
          <w:b/>
          <w:bCs/>
          <w:sz w:val="24"/>
        </w:rPr>
      </w:pPr>
      <w:bookmarkStart w:id="0" w:name="_Toc531861841"/>
      <w:r>
        <w:rPr>
          <w:rFonts w:hint="eastAsia" w:ascii="宋体" w:hAnsi="宋体" w:cs="宋体"/>
          <w:b/>
          <w:bCs/>
          <w:sz w:val="24"/>
          <w:lang w:val="en-US" w:eastAsia="zh-CN"/>
        </w:rPr>
        <w:t xml:space="preserve">    </w:t>
      </w:r>
      <w:r>
        <w:rPr>
          <w:rFonts w:hint="eastAsia" w:ascii="宋体" w:hAnsi="宋体" w:cs="宋体"/>
          <w:b/>
          <w:bCs/>
          <w:sz w:val="24"/>
        </w:rPr>
        <w:t>十</w:t>
      </w:r>
      <w:r>
        <w:rPr>
          <w:rFonts w:hint="eastAsia" w:ascii="宋体" w:hAnsi="宋体" w:cs="宋体"/>
          <w:b/>
          <w:bCs/>
          <w:sz w:val="24"/>
          <w:lang w:eastAsia="zh-CN"/>
        </w:rPr>
        <w:t>二</w:t>
      </w:r>
      <w:r>
        <w:rPr>
          <w:rFonts w:hint="eastAsia" w:ascii="宋体" w:hAnsi="宋体" w:cs="宋体"/>
          <w:b/>
          <w:bCs/>
          <w:sz w:val="24"/>
        </w:rPr>
        <w:t>、争议的解决</w:t>
      </w:r>
    </w:p>
    <w:p>
      <w:pPr>
        <w:pStyle w:val="9"/>
        <w:spacing w:after="0" w:line="440" w:lineRule="exact"/>
        <w:ind w:left="0" w:leftChars="0" w:firstLine="480"/>
        <w:jc w:val="left"/>
        <w:rPr>
          <w:rFonts w:ascii="宋体" w:hAnsi="宋体" w:cs="宋体"/>
          <w:sz w:val="24"/>
        </w:rPr>
      </w:pPr>
      <w:r>
        <w:rPr>
          <w:rFonts w:hint="eastAsia" w:ascii="宋体" w:hAnsi="宋体" w:cs="宋体"/>
          <w:sz w:val="24"/>
        </w:rPr>
        <w:t>本合同履行期间产生纠纷，双方应友好协商解决，如协商不成，任何一方均可向甲方所在地人民法院提起诉讼。</w:t>
      </w:r>
    </w:p>
    <w:p>
      <w:pPr>
        <w:pStyle w:val="9"/>
        <w:numPr>
          <w:ilvl w:val="0"/>
          <w:numId w:val="0"/>
        </w:numPr>
        <w:spacing w:after="0" w:line="440" w:lineRule="exact"/>
        <w:ind w:left="0" w:leftChars="0" w:firstLine="0" w:firstLineChars="0"/>
        <w:jc w:val="left"/>
        <w:rPr>
          <w:rFonts w:ascii="宋体" w:hAnsi="宋体" w:cs="宋体"/>
          <w:b/>
          <w:bCs/>
          <w:sz w:val="24"/>
        </w:rPr>
      </w:pPr>
      <w:r>
        <w:rPr>
          <w:rFonts w:hint="eastAsia" w:ascii="宋体" w:hAnsi="宋体" w:cs="宋体"/>
          <w:b/>
          <w:bCs/>
          <w:sz w:val="24"/>
          <w:lang w:val="en-US" w:eastAsia="zh-CN"/>
        </w:rPr>
        <w:t xml:space="preserve">    十三、</w:t>
      </w:r>
      <w:r>
        <w:rPr>
          <w:rFonts w:hint="eastAsia" w:ascii="宋体" w:hAnsi="宋体" w:cs="宋体"/>
          <w:b/>
          <w:bCs/>
          <w:sz w:val="24"/>
        </w:rPr>
        <w:t>地址送达条款</w:t>
      </w:r>
    </w:p>
    <w:p>
      <w:pPr>
        <w:pStyle w:val="9"/>
        <w:spacing w:after="0" w:line="440" w:lineRule="exact"/>
        <w:ind w:left="0" w:leftChars="0" w:firstLine="480"/>
        <w:jc w:val="left"/>
        <w:rPr>
          <w:rFonts w:ascii="宋体" w:hAnsi="宋体" w:cs="宋体"/>
          <w:b/>
          <w:bCs/>
          <w:sz w:val="24"/>
        </w:rPr>
      </w:pPr>
      <w:r>
        <w:rPr>
          <w:rFonts w:hint="eastAsia" w:ascii="宋体" w:hAnsi="宋体" w:cs="宋体"/>
          <w:sz w:val="24"/>
        </w:rPr>
        <w:t>双方一致认可，本合同中注明的地址为有效的法律文书送达地址，直接送达或以邮寄（</w:t>
      </w:r>
      <w:r>
        <w:rPr>
          <w:rFonts w:hint="eastAsia" w:ascii="宋体" w:hAnsi="宋体" w:cs="宋体"/>
          <w:sz w:val="24"/>
          <w:lang w:eastAsia="zh-CN"/>
        </w:rPr>
        <w:t>仅</w:t>
      </w:r>
      <w:r>
        <w:rPr>
          <w:rFonts w:hint="eastAsia" w:ascii="宋体" w:hAnsi="宋体" w:cs="宋体"/>
          <w:sz w:val="24"/>
        </w:rPr>
        <w:t>限于EMS）的形式送达上述地址视为有效的法律送达。变更地址需以书面形式告知对方，否则被送达方需承担不利的法律后果。以邮件方式送达的，邮件寄出后第5日视为送达，包括</w:t>
      </w:r>
      <w:r>
        <w:rPr>
          <w:rFonts w:hint="eastAsia" w:ascii="宋体" w:hAnsi="宋体" w:cs="宋体"/>
          <w:sz w:val="24"/>
          <w:lang w:eastAsia="zh-CN"/>
        </w:rPr>
        <w:t>但</w:t>
      </w:r>
      <w:r>
        <w:rPr>
          <w:rFonts w:hint="eastAsia" w:ascii="宋体" w:hAnsi="宋体" w:cs="宋体"/>
          <w:sz w:val="24"/>
        </w:rPr>
        <w:t>不限于因收件人原因致使邮件下落不明或者无法送达的。法院诉讼中的一审、二审、再审、执行阶段可以以上述地址为送达地址。</w:t>
      </w:r>
    </w:p>
    <w:p>
      <w:pPr>
        <w:pStyle w:val="9"/>
        <w:spacing w:after="0" w:line="440" w:lineRule="exact"/>
        <w:ind w:left="0" w:leftChars="0" w:firstLine="0" w:firstLineChars="0"/>
        <w:jc w:val="left"/>
        <w:rPr>
          <w:rFonts w:ascii="宋体" w:hAnsi="宋体" w:cs="宋体"/>
          <w:b/>
          <w:bCs/>
          <w:sz w:val="24"/>
        </w:rPr>
      </w:pPr>
      <w:r>
        <w:rPr>
          <w:rFonts w:hint="eastAsia" w:ascii="宋体" w:hAnsi="宋体" w:cs="宋体"/>
          <w:b/>
          <w:bCs/>
          <w:sz w:val="24"/>
          <w:lang w:val="en-US" w:eastAsia="zh-CN"/>
        </w:rPr>
        <w:t xml:space="preserve">    </w:t>
      </w:r>
      <w:r>
        <w:rPr>
          <w:rFonts w:hint="eastAsia" w:ascii="宋体" w:hAnsi="宋体" w:cs="宋体"/>
          <w:b/>
          <w:bCs/>
          <w:sz w:val="24"/>
        </w:rPr>
        <w:t>十</w:t>
      </w:r>
      <w:r>
        <w:rPr>
          <w:rFonts w:hint="eastAsia" w:ascii="宋体" w:hAnsi="宋体" w:cs="宋体"/>
          <w:b/>
          <w:bCs/>
          <w:sz w:val="24"/>
          <w:lang w:eastAsia="zh-CN"/>
        </w:rPr>
        <w:t>四</w:t>
      </w:r>
      <w:r>
        <w:rPr>
          <w:rFonts w:hint="eastAsia" w:ascii="宋体" w:hAnsi="宋体" w:cs="宋体"/>
          <w:b/>
          <w:bCs/>
          <w:sz w:val="24"/>
        </w:rPr>
        <w:t>、其他</w:t>
      </w:r>
    </w:p>
    <w:p>
      <w:pPr>
        <w:pStyle w:val="9"/>
        <w:spacing w:after="0" w:line="440" w:lineRule="exact"/>
        <w:ind w:left="0" w:leftChars="0" w:firstLine="480"/>
        <w:jc w:val="left"/>
        <w:rPr>
          <w:rFonts w:ascii="宋体" w:hAnsi="宋体" w:cs="宋体"/>
          <w:sz w:val="24"/>
        </w:rPr>
      </w:pPr>
      <w:r>
        <w:rPr>
          <w:rFonts w:hint="eastAsia" w:ascii="宋体" w:hAnsi="宋体" w:cs="宋体"/>
          <w:sz w:val="24"/>
        </w:rPr>
        <w:t>本合同未尽事宜双方可签订补充协议，补充协议与本合同具有同等法律效力。</w:t>
      </w:r>
    </w:p>
    <w:p>
      <w:pPr>
        <w:pStyle w:val="9"/>
        <w:spacing w:after="0" w:line="440" w:lineRule="exact"/>
        <w:ind w:left="0" w:leftChars="0" w:firstLine="0" w:firstLineChars="0"/>
        <w:jc w:val="left"/>
        <w:rPr>
          <w:rFonts w:ascii="宋体" w:hAnsi="宋体" w:cs="宋体"/>
          <w:b/>
          <w:bCs/>
          <w:sz w:val="24"/>
        </w:rPr>
      </w:pPr>
      <w:r>
        <w:rPr>
          <w:rFonts w:hint="eastAsia" w:ascii="宋体" w:hAnsi="宋体" w:cs="宋体"/>
          <w:b/>
          <w:bCs/>
          <w:sz w:val="24"/>
          <w:lang w:val="en-US" w:eastAsia="zh-CN"/>
        </w:rPr>
        <w:t xml:space="preserve">    </w:t>
      </w:r>
      <w:r>
        <w:rPr>
          <w:rFonts w:hint="eastAsia" w:ascii="宋体" w:hAnsi="宋体" w:cs="宋体"/>
          <w:b/>
          <w:bCs/>
          <w:sz w:val="24"/>
        </w:rPr>
        <w:t>十</w:t>
      </w:r>
      <w:r>
        <w:rPr>
          <w:rFonts w:hint="eastAsia" w:ascii="宋体" w:hAnsi="宋体" w:cs="宋体"/>
          <w:b/>
          <w:bCs/>
          <w:sz w:val="24"/>
          <w:lang w:eastAsia="zh-CN"/>
        </w:rPr>
        <w:t>五</w:t>
      </w:r>
      <w:r>
        <w:rPr>
          <w:rFonts w:hint="eastAsia" w:ascii="宋体" w:hAnsi="宋体" w:cs="宋体"/>
          <w:b/>
          <w:bCs/>
          <w:sz w:val="24"/>
        </w:rPr>
        <w:t>、合同生效</w:t>
      </w:r>
    </w:p>
    <w:p>
      <w:pPr>
        <w:pStyle w:val="9"/>
        <w:spacing w:after="0" w:line="440" w:lineRule="exact"/>
        <w:ind w:left="0" w:leftChars="0" w:firstLine="480"/>
        <w:jc w:val="left"/>
        <w:rPr>
          <w:rFonts w:ascii="宋体" w:hAnsi="宋体" w:cs="宋体"/>
          <w:sz w:val="24"/>
        </w:rPr>
      </w:pPr>
      <w:r>
        <w:rPr>
          <w:rFonts w:hint="eastAsia" w:ascii="宋体" w:hAnsi="宋体" w:cs="宋体"/>
          <w:sz w:val="24"/>
        </w:rPr>
        <w:t>本合同自双方法定代表人或授权代理人签字并加盖公章之日起生效。若为授权代理人签署，双方承诺授权代理人已取得合法有效授权。</w:t>
      </w:r>
      <w:bookmarkEnd w:id="0"/>
      <w:bookmarkStart w:id="1" w:name="_Toc531861842"/>
    </w:p>
    <w:bookmarkEnd w:id="1"/>
    <w:p>
      <w:pPr>
        <w:pStyle w:val="9"/>
        <w:spacing w:after="0" w:line="440" w:lineRule="exact"/>
        <w:ind w:left="0" w:leftChars="0" w:firstLine="0" w:firstLineChars="0"/>
        <w:jc w:val="left"/>
        <w:rPr>
          <w:rFonts w:ascii="宋体" w:hAnsi="宋体" w:cs="宋体"/>
          <w:b/>
          <w:bCs/>
          <w:sz w:val="24"/>
        </w:rPr>
      </w:pPr>
      <w:r>
        <w:rPr>
          <w:rFonts w:hint="eastAsia" w:ascii="宋体" w:hAnsi="宋体" w:cs="宋体"/>
          <w:b/>
          <w:bCs/>
          <w:sz w:val="24"/>
          <w:lang w:val="en-US" w:eastAsia="zh-CN"/>
        </w:rPr>
        <w:t xml:space="preserve">    </w:t>
      </w:r>
      <w:r>
        <w:rPr>
          <w:rFonts w:hint="eastAsia" w:ascii="宋体" w:hAnsi="宋体" w:cs="宋体"/>
          <w:b/>
          <w:bCs/>
          <w:sz w:val="24"/>
        </w:rPr>
        <w:t>十</w:t>
      </w:r>
      <w:r>
        <w:rPr>
          <w:rFonts w:hint="eastAsia" w:ascii="宋体" w:hAnsi="宋体" w:cs="宋体"/>
          <w:b/>
          <w:bCs/>
          <w:sz w:val="24"/>
          <w:lang w:eastAsia="zh-CN"/>
        </w:rPr>
        <w:t>六</w:t>
      </w:r>
      <w:r>
        <w:rPr>
          <w:rFonts w:hint="eastAsia" w:ascii="宋体" w:hAnsi="宋体" w:cs="宋体"/>
          <w:b/>
          <w:bCs/>
          <w:sz w:val="24"/>
        </w:rPr>
        <w:t>、合同鉴证</w:t>
      </w:r>
    </w:p>
    <w:p>
      <w:pPr>
        <w:pStyle w:val="9"/>
        <w:spacing w:after="0" w:line="440" w:lineRule="exact"/>
        <w:ind w:left="0" w:leftChars="0" w:firstLine="480"/>
        <w:jc w:val="left"/>
        <w:rPr>
          <w:rFonts w:ascii="宋体" w:hAnsi="宋体" w:cs="宋体"/>
          <w:sz w:val="24"/>
        </w:rPr>
      </w:pPr>
      <w:r>
        <w:rPr>
          <w:rFonts w:hint="eastAsia" w:ascii="宋体" w:hAnsi="宋体" w:cs="宋体"/>
          <w:sz w:val="24"/>
        </w:rPr>
        <w:t>采购代理机构应当在本合同上盖章，以证明本合同条款与</w:t>
      </w:r>
      <w:r>
        <w:rPr>
          <w:rFonts w:hint="eastAsia" w:ascii="宋体" w:hAnsi="宋体" w:cs="宋体"/>
          <w:sz w:val="24"/>
          <w:lang w:eastAsia="zh-CN"/>
        </w:rPr>
        <w:t>招标</w:t>
      </w:r>
      <w:r>
        <w:rPr>
          <w:rFonts w:hint="eastAsia" w:ascii="宋体" w:hAnsi="宋体" w:cs="宋体"/>
          <w:sz w:val="24"/>
        </w:rPr>
        <w:t>文件、响应文件的相关要求相符并且未对采购需求进行实质性修改。</w:t>
      </w:r>
    </w:p>
    <w:p>
      <w:pPr>
        <w:pStyle w:val="9"/>
        <w:spacing w:after="0" w:line="440" w:lineRule="exact"/>
        <w:ind w:left="0" w:leftChars="0" w:firstLine="480"/>
        <w:jc w:val="left"/>
        <w:rPr>
          <w:rFonts w:ascii="宋体" w:hAnsi="宋体" w:cs="宋体"/>
          <w:sz w:val="24"/>
        </w:rPr>
      </w:pPr>
      <w:r>
        <w:rPr>
          <w:rFonts w:hint="eastAsia" w:ascii="宋体" w:hAnsi="宋体" w:cs="宋体"/>
          <w:sz w:val="24"/>
        </w:rPr>
        <w:t>上述合同文件内容互为补充，如有不明确，由甲方负责解释。</w:t>
      </w:r>
    </w:p>
    <w:p>
      <w:pPr>
        <w:pStyle w:val="9"/>
        <w:spacing w:after="0" w:line="440" w:lineRule="exact"/>
        <w:ind w:left="0" w:leftChars="0" w:firstLine="0" w:firstLineChars="0"/>
        <w:rPr>
          <w:rFonts w:ascii="宋体" w:hAnsi="宋体" w:cs="宋体"/>
          <w:b/>
          <w:bCs/>
          <w:sz w:val="24"/>
        </w:rPr>
      </w:pPr>
      <w:bookmarkStart w:id="2" w:name="_Toc531861844"/>
      <w:r>
        <w:rPr>
          <w:rFonts w:hint="eastAsia" w:ascii="宋体" w:hAnsi="宋体" w:cs="宋体"/>
          <w:b/>
          <w:bCs/>
          <w:sz w:val="24"/>
          <w:lang w:val="en-US" w:eastAsia="zh-CN"/>
        </w:rPr>
        <w:t xml:space="preserve">    </w:t>
      </w:r>
      <w:r>
        <w:rPr>
          <w:rFonts w:hint="eastAsia" w:ascii="宋体" w:hAnsi="宋体" w:cs="宋体"/>
          <w:b/>
          <w:bCs/>
          <w:sz w:val="24"/>
        </w:rPr>
        <w:t>十</w:t>
      </w:r>
      <w:r>
        <w:rPr>
          <w:rFonts w:hint="eastAsia" w:ascii="宋体" w:hAnsi="宋体" w:cs="宋体"/>
          <w:b/>
          <w:bCs/>
          <w:sz w:val="24"/>
          <w:lang w:eastAsia="zh-CN"/>
        </w:rPr>
        <w:t>七</w:t>
      </w:r>
      <w:r>
        <w:rPr>
          <w:rFonts w:hint="eastAsia" w:ascii="宋体" w:hAnsi="宋体" w:cs="宋体"/>
          <w:b/>
          <w:bCs/>
          <w:sz w:val="24"/>
        </w:rPr>
        <w:t>、合同备案</w:t>
      </w:r>
      <w:bookmarkEnd w:id="2"/>
      <w:r>
        <w:rPr>
          <w:rFonts w:hint="eastAsia" w:ascii="宋体" w:hAnsi="宋体" w:cs="宋体"/>
          <w:b/>
          <w:bCs/>
          <w:sz w:val="24"/>
        </w:rPr>
        <w:t>：</w:t>
      </w:r>
    </w:p>
    <w:p>
      <w:pPr>
        <w:pStyle w:val="9"/>
        <w:spacing w:after="0" w:line="440" w:lineRule="exact"/>
        <w:ind w:left="0" w:leftChars="0" w:firstLine="480"/>
        <w:jc w:val="left"/>
        <w:rPr>
          <w:rFonts w:ascii="宋体" w:hAnsi="宋体" w:cs="宋体"/>
          <w:sz w:val="24"/>
        </w:rPr>
      </w:pPr>
      <w:r>
        <w:rPr>
          <w:rFonts w:hint="eastAsia" w:ascii="宋体" w:hAnsi="宋体" w:cs="宋体"/>
          <w:sz w:val="24"/>
        </w:rPr>
        <w:t>本合同一式</w:t>
      </w:r>
      <w:r>
        <w:rPr>
          <w:rFonts w:hint="eastAsia" w:ascii="宋体" w:hAnsi="宋体" w:cs="宋体"/>
          <w:sz w:val="24"/>
          <w:lang w:eastAsia="zh-CN"/>
        </w:rPr>
        <w:t>肆</w:t>
      </w:r>
      <w:r>
        <w:rPr>
          <w:rFonts w:hint="eastAsia" w:ascii="宋体" w:hAnsi="宋体" w:cs="宋体"/>
          <w:sz w:val="24"/>
        </w:rPr>
        <w:t>份，中文书写</w:t>
      </w:r>
      <w:r>
        <w:rPr>
          <w:rFonts w:hint="eastAsia" w:ascii="宋体" w:hAnsi="宋体" w:cs="宋体"/>
          <w:sz w:val="24"/>
          <w:lang w:eastAsia="zh-CN"/>
        </w:rPr>
        <w:t>，</w:t>
      </w:r>
      <w:r>
        <w:rPr>
          <w:rFonts w:hint="eastAsia" w:ascii="宋体" w:hAnsi="宋体" w:cs="宋体"/>
          <w:sz w:val="24"/>
        </w:rPr>
        <w:t>甲方、乙方各执贰份。</w:t>
      </w:r>
    </w:p>
    <w:p>
      <w:pPr>
        <w:pStyle w:val="6"/>
      </w:pPr>
    </w:p>
    <w:p>
      <w:pPr>
        <w:spacing w:line="440" w:lineRule="exact"/>
        <w:ind w:left="5760" w:leftChars="0" w:hanging="5760" w:hangingChars="2400"/>
        <w:rPr>
          <w:rFonts w:hint="eastAsia" w:hAnsi="宋体" w:cs="宋体"/>
          <w:sz w:val="24"/>
          <w:szCs w:val="24"/>
          <w:u w:val="single"/>
        </w:rPr>
      </w:pPr>
      <w:r>
        <w:rPr>
          <w:rFonts w:hint="eastAsia" w:hAnsi="宋体" w:cs="宋体"/>
          <w:sz w:val="24"/>
          <w:szCs w:val="24"/>
        </w:rPr>
        <w:t>甲方（盖章）：</w:t>
      </w:r>
      <w:r>
        <w:rPr>
          <w:rFonts w:hint="eastAsia" w:hAnsi="宋体" w:cs="宋体"/>
          <w:sz w:val="24"/>
          <w:szCs w:val="24"/>
          <w:u w:val="single"/>
          <w:lang w:val="en-US" w:eastAsia="zh-CN"/>
        </w:rPr>
        <w:t xml:space="preserve">                    </w:t>
      </w:r>
      <w:r>
        <w:rPr>
          <w:rFonts w:hAnsi="宋体" w:cs="宋体"/>
          <w:sz w:val="24"/>
          <w:szCs w:val="24"/>
        </w:rPr>
        <w:t xml:space="preserve">    </w:t>
      </w:r>
      <w:r>
        <w:rPr>
          <w:rFonts w:hint="eastAsia" w:hAnsi="宋体" w:cs="宋体"/>
          <w:sz w:val="24"/>
          <w:szCs w:val="24"/>
        </w:rPr>
        <w:t xml:space="preserve">  乙方（盖章）：</w:t>
      </w:r>
    </w:p>
    <w:p>
      <w:pPr>
        <w:spacing w:line="440" w:lineRule="exact"/>
        <w:ind w:firstLine="5779" w:firstLineChars="2408"/>
        <w:rPr>
          <w:rFonts w:hAnsi="宋体" w:cs="宋体"/>
          <w:sz w:val="24"/>
          <w:szCs w:val="24"/>
        </w:rPr>
      </w:pPr>
    </w:p>
    <w:p>
      <w:pPr>
        <w:spacing w:line="440" w:lineRule="exact"/>
        <w:ind w:left="6000" w:hanging="6000" w:hangingChars="2500"/>
        <w:rPr>
          <w:rFonts w:hAnsi="宋体" w:cs="宋体"/>
          <w:b w:val="0"/>
          <w:bCs w:val="0"/>
          <w:sz w:val="24"/>
          <w:szCs w:val="24"/>
        </w:rPr>
      </w:pPr>
      <w:r>
        <w:rPr>
          <w:rFonts w:hint="eastAsia" w:hAnsi="宋体" w:cs="宋体"/>
          <w:b w:val="0"/>
          <w:bCs w:val="0"/>
          <w:sz w:val="24"/>
          <w:szCs w:val="24"/>
        </w:rPr>
        <w:t>地址：</w:t>
      </w:r>
      <w:r>
        <w:rPr>
          <w:rFonts w:hint="eastAsia" w:hAnsi="宋体" w:cs="宋体"/>
          <w:b w:val="0"/>
          <w:bCs w:val="0"/>
          <w:sz w:val="24"/>
          <w:szCs w:val="24"/>
          <w:lang w:val="en-US" w:eastAsia="zh-CN"/>
        </w:rPr>
        <w:t xml:space="preserve"> </w:t>
      </w:r>
      <w:r>
        <w:rPr>
          <w:rFonts w:hint="eastAsia" w:hAnsi="宋体" w:cs="宋体"/>
          <w:b w:val="0"/>
          <w:bCs w:val="0"/>
          <w:sz w:val="24"/>
          <w:szCs w:val="24"/>
          <w:u w:val="single"/>
          <w:lang w:val="en-US" w:eastAsia="zh-CN"/>
        </w:rPr>
        <w:t xml:space="preserve">                   </w:t>
      </w:r>
      <w:r>
        <w:rPr>
          <w:rFonts w:hint="eastAsia" w:hAnsi="宋体" w:cs="宋体"/>
          <w:b w:val="0"/>
          <w:bCs w:val="0"/>
          <w:sz w:val="24"/>
          <w:szCs w:val="24"/>
          <w:lang w:val="en-US" w:eastAsia="zh-CN"/>
        </w:rPr>
        <w:t xml:space="preserve">               </w:t>
      </w:r>
      <w:r>
        <w:rPr>
          <w:rFonts w:hint="eastAsia" w:hAnsi="宋体" w:cs="宋体"/>
          <w:b w:val="0"/>
          <w:bCs w:val="0"/>
          <w:sz w:val="24"/>
          <w:szCs w:val="24"/>
        </w:rPr>
        <w:t>地址：</w:t>
      </w:r>
      <w:r>
        <w:rPr>
          <w:rFonts w:hint="eastAsia" w:hAnsi="宋体" w:cs="宋体"/>
          <w:b w:val="0"/>
          <w:bCs w:val="0"/>
          <w:sz w:val="24"/>
          <w:szCs w:val="24"/>
          <w:u w:val="single"/>
          <w:lang w:val="en-US" w:eastAsia="zh-CN"/>
        </w:rPr>
        <w:t xml:space="preserve">                        </w:t>
      </w:r>
    </w:p>
    <w:p>
      <w:pPr>
        <w:spacing w:line="440" w:lineRule="exact"/>
        <w:ind w:left="6000" w:hanging="6000" w:hangingChars="2500"/>
        <w:rPr>
          <w:rFonts w:hAnsi="宋体" w:cs="宋体"/>
          <w:sz w:val="24"/>
          <w:szCs w:val="24"/>
        </w:rPr>
      </w:pPr>
    </w:p>
    <w:p>
      <w:pPr>
        <w:spacing w:line="440" w:lineRule="exact"/>
        <w:ind w:left="6438" w:leftChars="1470" w:hanging="1440" w:hangingChars="600"/>
        <w:rPr>
          <w:rFonts w:hAnsi="宋体" w:cs="宋体"/>
          <w:sz w:val="24"/>
          <w:szCs w:val="24"/>
        </w:rPr>
      </w:pPr>
      <w:r>
        <w:rPr>
          <w:rFonts w:hint="eastAsia" w:hAnsi="宋体" w:cs="宋体"/>
          <w:sz w:val="24"/>
          <w:szCs w:val="24"/>
        </w:rPr>
        <w:t>开户银行：</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r>
        <w:rPr>
          <w:rFonts w:hint="eastAsia" w:hAnsi="宋体" w:cs="宋体"/>
          <w:sz w:val="24"/>
          <w:szCs w:val="24"/>
        </w:rPr>
        <w:t xml:space="preserve">                </w:t>
      </w:r>
    </w:p>
    <w:p>
      <w:pPr>
        <w:spacing w:line="440" w:lineRule="exact"/>
        <w:ind w:firstLine="5040" w:firstLineChars="2100"/>
        <w:rPr>
          <w:rFonts w:hAnsi="宋体" w:cs="宋体"/>
          <w:sz w:val="24"/>
          <w:szCs w:val="24"/>
        </w:rPr>
      </w:pPr>
      <w:r>
        <w:rPr>
          <w:rFonts w:hint="eastAsia" w:hAnsi="宋体" w:cs="宋体"/>
          <w:sz w:val="24"/>
          <w:szCs w:val="24"/>
        </w:rPr>
        <w:t>账号：</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r>
        <w:rPr>
          <w:rFonts w:hint="eastAsia" w:hAnsi="宋体" w:cs="宋体"/>
          <w:sz w:val="24"/>
          <w:szCs w:val="24"/>
        </w:rPr>
        <w:t xml:space="preserve">                      </w:t>
      </w:r>
    </w:p>
    <w:p>
      <w:pPr>
        <w:spacing w:line="440" w:lineRule="exact"/>
        <w:rPr>
          <w:rFonts w:hAnsi="宋体" w:cs="宋体"/>
          <w:sz w:val="24"/>
          <w:szCs w:val="24"/>
        </w:rPr>
      </w:pPr>
      <w:r>
        <w:rPr>
          <w:rFonts w:hint="eastAsia" w:hAnsi="宋体" w:cs="宋体"/>
          <w:sz w:val="24"/>
          <w:szCs w:val="24"/>
        </w:rPr>
        <w:t xml:space="preserve">法定（或授权）代表人：                    法定（或授权）代表人：   </w:t>
      </w:r>
      <w:r>
        <w:rPr>
          <w:rFonts w:hAnsi="宋体" w:cs="宋体"/>
          <w:sz w:val="24"/>
          <w:szCs w:val="24"/>
        </w:rPr>
        <w:t xml:space="preserve">         </w:t>
      </w:r>
    </w:p>
    <w:p>
      <w:pPr>
        <w:spacing w:line="440" w:lineRule="exact"/>
        <w:rPr>
          <w:rFonts w:hint="eastAsia" w:hAnsi="宋体" w:cs="宋体"/>
          <w:sz w:val="24"/>
          <w:szCs w:val="24"/>
        </w:rPr>
      </w:pPr>
      <w:r>
        <w:rPr>
          <w:rFonts w:hint="eastAsia" w:hAnsi="宋体" w:cs="宋体"/>
          <w:sz w:val="24"/>
          <w:szCs w:val="24"/>
        </w:rPr>
        <w:t>日期：</w:t>
      </w:r>
      <w:r>
        <w:rPr>
          <w:rFonts w:hint="eastAsia" w:hAnsi="宋体" w:cs="宋体"/>
          <w:sz w:val="24"/>
          <w:szCs w:val="24"/>
          <w:lang w:val="en-US" w:eastAsia="zh-CN"/>
        </w:rPr>
        <w:t xml:space="preserve"> </w:t>
      </w:r>
      <w:r>
        <w:rPr>
          <w:rFonts w:hAnsi="宋体" w:cs="宋体"/>
          <w:sz w:val="24"/>
          <w:szCs w:val="24"/>
        </w:rPr>
        <w:t xml:space="preserve">  </w:t>
      </w:r>
      <w:r>
        <w:rPr>
          <w:rFonts w:hint="eastAsia" w:hAnsi="宋体" w:cs="宋体"/>
          <w:sz w:val="24"/>
          <w:szCs w:val="24"/>
        </w:rPr>
        <w:t>年</w:t>
      </w:r>
      <w:r>
        <w:rPr>
          <w:rFonts w:hAnsi="宋体" w:cs="宋体"/>
          <w:sz w:val="24"/>
          <w:szCs w:val="24"/>
        </w:rPr>
        <w:t xml:space="preserve">   </w:t>
      </w:r>
      <w:r>
        <w:rPr>
          <w:rFonts w:hint="eastAsia" w:hAnsi="宋体" w:cs="宋体"/>
          <w:sz w:val="24"/>
          <w:szCs w:val="24"/>
        </w:rPr>
        <w:t>月</w:t>
      </w:r>
      <w:r>
        <w:rPr>
          <w:rFonts w:hAnsi="宋体" w:cs="宋体"/>
          <w:sz w:val="24"/>
          <w:szCs w:val="24"/>
        </w:rPr>
        <w:t xml:space="preserve">    </w:t>
      </w:r>
      <w:r>
        <w:rPr>
          <w:rFonts w:hint="eastAsia" w:hAnsi="宋体" w:cs="宋体"/>
          <w:sz w:val="24"/>
          <w:szCs w:val="24"/>
        </w:rPr>
        <w:t>日</w:t>
      </w:r>
      <w:r>
        <w:rPr>
          <w:rFonts w:hAnsi="宋体" w:cs="宋体"/>
          <w:sz w:val="24"/>
          <w:szCs w:val="24"/>
        </w:rPr>
        <w:t xml:space="preserve">                </w:t>
      </w:r>
      <w:r>
        <w:rPr>
          <w:rFonts w:hint="eastAsia" w:hAnsi="宋体" w:cs="宋体"/>
          <w:sz w:val="24"/>
          <w:szCs w:val="24"/>
        </w:rPr>
        <w:t xml:space="preserve">    日期：</w:t>
      </w:r>
      <w:r>
        <w:rPr>
          <w:rFonts w:hint="eastAsia" w:hAnsi="宋体" w:cs="宋体"/>
          <w:sz w:val="24"/>
          <w:szCs w:val="24"/>
          <w:lang w:val="en-US" w:eastAsia="zh-CN"/>
        </w:rPr>
        <w:t xml:space="preserve"> </w:t>
      </w:r>
      <w:r>
        <w:rPr>
          <w:rFonts w:hAnsi="宋体" w:cs="宋体"/>
          <w:sz w:val="24"/>
          <w:szCs w:val="24"/>
        </w:rPr>
        <w:t xml:space="preserve">  </w:t>
      </w:r>
      <w:r>
        <w:rPr>
          <w:rFonts w:hint="eastAsia" w:hAnsi="宋体" w:cs="宋体"/>
          <w:sz w:val="24"/>
          <w:szCs w:val="24"/>
        </w:rPr>
        <w:t>年</w:t>
      </w:r>
      <w:r>
        <w:rPr>
          <w:rFonts w:hAnsi="宋体" w:cs="宋体"/>
          <w:sz w:val="24"/>
          <w:szCs w:val="24"/>
        </w:rPr>
        <w:t xml:space="preserve">   </w:t>
      </w:r>
      <w:r>
        <w:rPr>
          <w:rFonts w:hint="eastAsia" w:hAnsi="宋体" w:cs="宋体"/>
          <w:sz w:val="24"/>
          <w:szCs w:val="24"/>
        </w:rPr>
        <w:t>月</w:t>
      </w:r>
      <w:r>
        <w:rPr>
          <w:rFonts w:hAnsi="宋体" w:cs="宋体"/>
          <w:sz w:val="24"/>
          <w:szCs w:val="24"/>
        </w:rPr>
        <w:t xml:space="preserve">    </w:t>
      </w:r>
      <w:r>
        <w:rPr>
          <w:rFonts w:hint="eastAsia" w:hAnsi="宋体" w:cs="宋体"/>
          <w:sz w:val="24"/>
          <w:szCs w:val="24"/>
        </w:rPr>
        <w:t>日</w:t>
      </w:r>
    </w:p>
    <w:p>
      <w:pPr>
        <w:spacing w:line="440" w:lineRule="exact"/>
        <w:rPr>
          <w:rFonts w:hint="eastAsia" w:hAnsi="宋体" w:cs="宋体"/>
          <w:sz w:val="24"/>
          <w:szCs w:val="24"/>
        </w:rPr>
      </w:pPr>
    </w:p>
    <w:p>
      <w:pPr>
        <w:spacing w:line="440" w:lineRule="exact"/>
        <w:rPr>
          <w:rFonts w:hint="eastAsia" w:hAnsi="宋体" w:cs="宋体"/>
          <w:sz w:val="24"/>
          <w:szCs w:val="24"/>
        </w:rPr>
      </w:pPr>
    </w:p>
    <w:p>
      <w:pPr>
        <w:spacing w:line="440" w:lineRule="exact"/>
        <w:ind w:firstLine="0" w:firstLineChars="0"/>
        <w:rPr>
          <w:rFonts w:hint="eastAsia" w:hAnsi="宋体" w:eastAsia="宋体" w:cs="宋体"/>
          <w:sz w:val="24"/>
          <w:szCs w:val="24"/>
          <w:lang w:eastAsia="zh-CN"/>
        </w:rPr>
      </w:pPr>
      <w:r>
        <w:rPr>
          <w:rFonts w:hint="eastAsia" w:hAnsi="宋体" w:cs="宋体"/>
          <w:sz w:val="24"/>
          <w:szCs w:val="24"/>
        </w:rPr>
        <w:t>采购代理机构</w:t>
      </w:r>
      <w:r>
        <w:rPr>
          <w:rFonts w:hint="eastAsia" w:hAnsi="宋体" w:cs="宋体"/>
          <w:sz w:val="24"/>
          <w:szCs w:val="24"/>
          <w:lang w:eastAsia="zh-CN"/>
        </w:rPr>
        <w:t>（盖章）：海南政采招投标有限公司</w:t>
      </w:r>
    </w:p>
    <w:p>
      <w:pPr>
        <w:spacing w:line="440" w:lineRule="exact"/>
        <w:ind w:firstLine="0" w:firstLineChars="0"/>
        <w:rPr>
          <w:rFonts w:hint="eastAsia" w:hAnsi="宋体" w:cs="宋体"/>
          <w:sz w:val="24"/>
          <w:szCs w:val="24"/>
          <w:lang w:eastAsia="zh-CN"/>
        </w:rPr>
      </w:pPr>
      <w:r>
        <w:rPr>
          <w:rFonts w:hint="eastAsia" w:hAnsi="宋体" w:cs="宋体"/>
          <w:sz w:val="24"/>
          <w:szCs w:val="24"/>
          <w:lang w:eastAsia="zh-CN"/>
        </w:rPr>
        <w:t>地址：海南省海口市龙华区国贸大道49号中衡大厦13楼A座</w:t>
      </w:r>
    </w:p>
    <w:p>
      <w:pPr>
        <w:spacing w:line="440" w:lineRule="exact"/>
        <w:ind w:firstLine="0" w:firstLineChars="0"/>
        <w:rPr>
          <w:rFonts w:hint="eastAsia" w:hAnsi="宋体" w:cs="宋体"/>
          <w:sz w:val="24"/>
          <w:szCs w:val="24"/>
          <w:lang w:eastAsia="zh-CN"/>
        </w:rPr>
      </w:pPr>
      <w:r>
        <w:rPr>
          <w:rFonts w:hint="eastAsia" w:hAnsi="宋体" w:cs="宋体"/>
          <w:sz w:val="24"/>
          <w:szCs w:val="24"/>
          <w:lang w:eastAsia="zh-CN"/>
        </w:rPr>
        <w:t>联系人：</w:t>
      </w:r>
    </w:p>
    <w:p>
      <w:pPr>
        <w:spacing w:line="440" w:lineRule="exact"/>
        <w:ind w:firstLine="0" w:firstLineChars="0"/>
        <w:rPr>
          <w:rFonts w:hint="default" w:hAnsi="宋体" w:cs="宋体"/>
          <w:sz w:val="24"/>
          <w:szCs w:val="24"/>
          <w:lang w:val="en-US" w:eastAsia="zh-CN"/>
        </w:rPr>
      </w:pPr>
      <w:r>
        <w:rPr>
          <w:rFonts w:hint="eastAsia" w:hAnsi="宋体" w:cs="宋体"/>
          <w:sz w:val="24"/>
          <w:szCs w:val="24"/>
          <w:lang w:eastAsia="zh-CN"/>
        </w:rPr>
        <w:t>日期：</w:t>
      </w:r>
      <w:r>
        <w:rPr>
          <w:rFonts w:hint="eastAsia" w:hAnsi="宋体" w:cs="宋体"/>
          <w:sz w:val="24"/>
          <w:szCs w:val="24"/>
          <w:lang w:val="en-US" w:eastAsia="zh-CN"/>
        </w:rPr>
        <w:t xml:space="preserve">   年   月   日</w:t>
      </w:r>
    </w:p>
    <w:p>
      <w:pPr>
        <w:spacing w:line="440" w:lineRule="exact"/>
        <w:ind w:firstLine="480" w:firstLineChars="200"/>
        <w:rPr>
          <w:rFonts w:hint="eastAsia" w:hAnsi="宋体" w:cs="宋体"/>
          <w:sz w:val="24"/>
          <w:szCs w:val="24"/>
        </w:rPr>
      </w:pPr>
    </w:p>
    <w:p>
      <w:bookmarkStart w:id="15" w:name="_GoBack"/>
      <w:bookmarkEnd w:id="15"/>
    </w:p>
    <w:p>
      <w:pPr>
        <w:jc w:val="left"/>
        <w:rPr>
          <w:rFonts w:hint="eastAsia"/>
          <w:lang w:eastAsia="zh-CN"/>
        </w:rPr>
      </w:pPr>
    </w:p>
    <w:p>
      <w:pPr>
        <w:tabs>
          <w:tab w:val="left" w:pos="5040"/>
          <w:tab w:val="left" w:pos="5220"/>
        </w:tabs>
        <w:spacing w:line="360" w:lineRule="auto"/>
        <w:ind w:left="0" w:firstLine="0" w:firstLineChars="0"/>
        <w:rPr>
          <w:rFonts w:hint="eastAsia" w:ascii="黑体" w:hAnsi="黑体" w:eastAsia="黑体" w:cs="黑体"/>
          <w:sz w:val="24"/>
          <w:szCs w:val="24"/>
          <w:lang w:eastAsia="zh-CN"/>
        </w:rPr>
      </w:pPr>
    </w:p>
    <w:p>
      <w:pPr>
        <w:tabs>
          <w:tab w:val="left" w:pos="5040"/>
          <w:tab w:val="left" w:pos="5220"/>
        </w:tabs>
        <w:spacing w:line="360" w:lineRule="auto"/>
        <w:ind w:left="0" w:firstLine="0" w:firstLineChars="0"/>
        <w:rPr>
          <w:rFonts w:hint="eastAsia" w:ascii="黑体" w:hAnsi="黑体" w:eastAsia="黑体" w:cs="黑体"/>
          <w:sz w:val="24"/>
          <w:szCs w:val="24"/>
          <w:lang w:eastAsia="zh-CN"/>
        </w:rPr>
      </w:pPr>
    </w:p>
    <w:p>
      <w:pPr>
        <w:tabs>
          <w:tab w:val="left" w:pos="5040"/>
          <w:tab w:val="left" w:pos="5220"/>
        </w:tabs>
        <w:spacing w:line="360" w:lineRule="auto"/>
        <w:ind w:left="0" w:firstLine="0" w:firstLineChars="0"/>
        <w:rPr>
          <w:rFonts w:hint="eastAsia" w:ascii="黑体" w:hAnsi="黑体" w:eastAsia="黑体" w:cs="黑体"/>
          <w:sz w:val="24"/>
          <w:szCs w:val="24"/>
          <w:lang w:eastAsia="zh-CN"/>
        </w:rPr>
      </w:pPr>
    </w:p>
    <w:p>
      <w:pPr>
        <w:spacing w:line="240" w:lineRule="auto"/>
        <w:ind w:left="0" w:firstLine="0" w:firstLineChars="0"/>
        <w:rPr>
          <w:rFonts w:hint="eastAsia" w:ascii="黑体" w:hAnsi="黑体" w:eastAsia="黑体" w:cs="黑体"/>
          <w:sz w:val="24"/>
          <w:szCs w:val="24"/>
          <w:lang w:eastAsia="zh-CN"/>
        </w:rPr>
      </w:pPr>
      <w:r>
        <w:rPr>
          <w:rFonts w:hint="eastAsia" w:ascii="黑体" w:hAnsi="黑体" w:eastAsia="黑体" w:cs="黑体"/>
          <w:sz w:val="24"/>
          <w:szCs w:val="24"/>
          <w:lang w:eastAsia="zh-CN"/>
        </w:rPr>
        <w:br w:type="page"/>
      </w:r>
    </w:p>
    <w:p>
      <w:pPr>
        <w:tabs>
          <w:tab w:val="left" w:pos="5040"/>
          <w:tab w:val="left" w:pos="5220"/>
        </w:tabs>
        <w:spacing w:line="360" w:lineRule="auto"/>
        <w:ind w:left="0" w:firstLine="0" w:firstLineChars="0"/>
        <w:rPr>
          <w:rFonts w:hint="eastAsia" w:ascii="黑体" w:hAnsi="黑体" w:eastAsia="黑体" w:cs="黑体"/>
          <w:b/>
          <w:bCs/>
          <w:sz w:val="28"/>
          <w:szCs w:val="28"/>
          <w:lang w:val="en-US" w:eastAsia="zh-CN"/>
        </w:rPr>
      </w:pPr>
      <w:r>
        <w:rPr>
          <w:rFonts w:hint="eastAsia" w:ascii="黑体" w:hAnsi="黑体" w:eastAsia="黑体" w:cs="黑体"/>
          <w:sz w:val="28"/>
          <w:szCs w:val="28"/>
          <w:lang w:eastAsia="zh-CN"/>
        </w:rPr>
        <w:t>附件</w:t>
      </w:r>
    </w:p>
    <w:p>
      <w:pPr>
        <w:spacing w:line="360" w:lineRule="auto"/>
        <w:ind w:firstLine="0" w:firstLineChars="0"/>
        <w:jc w:val="center"/>
        <w:rPr>
          <w:rFonts w:ascii="黑体" w:eastAsia="黑体"/>
          <w:sz w:val="48"/>
          <w:szCs w:val="48"/>
        </w:rPr>
      </w:pPr>
      <w:r>
        <w:rPr>
          <w:rFonts w:ascii="黑体" w:eastAsia="黑体"/>
          <w:sz w:val="48"/>
          <w:szCs w:val="48"/>
        </w:rPr>
        <w:t>保密协议</w:t>
      </w:r>
    </w:p>
    <w:p>
      <w:pPr>
        <w:widowControl w:val="0"/>
        <w:wordWrap/>
        <w:adjustRightInd/>
        <w:snapToGrid/>
        <w:spacing w:before="0" w:after="0" w:line="440" w:lineRule="exact"/>
        <w:ind w:right="0"/>
        <w:jc w:val="both"/>
        <w:textAlignment w:val="auto"/>
        <w:outlineLvl w:val="9"/>
        <w:rPr>
          <w:rFonts w:hint="eastAsia" w:ascii="宋体" w:hAnsi="宋体" w:cs="宋体"/>
          <w:snapToGrid w:val="0"/>
          <w:sz w:val="24"/>
          <w:lang w:val="en-US" w:eastAsia="zh-CN" w:bidi="ar-SA"/>
        </w:rPr>
      </w:pPr>
    </w:p>
    <w:p>
      <w:pPr>
        <w:widowControl w:val="0"/>
        <w:wordWrap/>
        <w:adjustRightInd/>
        <w:snapToGrid/>
        <w:spacing w:before="0" w:after="0" w:line="440" w:lineRule="exact"/>
        <w:ind w:right="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甲方（委托方）：</w:t>
      </w:r>
      <w:r>
        <w:rPr>
          <w:rFonts w:hint="eastAsia" w:ascii="宋体" w:hAnsi="宋体" w:cs="宋体"/>
          <w:snapToGrid w:val="0"/>
          <w:sz w:val="24"/>
          <w:u w:val="single"/>
          <w:lang w:val="en-US" w:eastAsia="zh-CN" w:bidi="ar-SA"/>
        </w:rPr>
        <w:t xml:space="preserve"> </w:t>
      </w:r>
      <w:r>
        <w:rPr>
          <w:rFonts w:hint="eastAsia" w:hAnsi="宋体" w:cs="宋体"/>
          <w:snapToGrid w:val="0"/>
          <w:sz w:val="24"/>
          <w:u w:val="single"/>
          <w:lang w:val="en-US" w:eastAsia="zh-CN" w:bidi="ar-SA"/>
        </w:rPr>
        <w:t>XXXX</w:t>
      </w:r>
      <w:r>
        <w:rPr>
          <w:rFonts w:hint="eastAsia" w:ascii="宋体" w:hAnsi="宋体" w:cs="宋体"/>
          <w:snapToGrid w:val="0"/>
          <w:sz w:val="24"/>
          <w:lang w:val="en-US" w:eastAsia="zh-CN" w:bidi="ar-SA"/>
        </w:rPr>
        <w:t>  </w:t>
      </w:r>
    </w:p>
    <w:p>
      <w:pPr>
        <w:widowControl w:val="0"/>
        <w:wordWrap/>
        <w:adjustRightInd/>
        <w:snapToGrid/>
        <w:spacing w:before="0" w:after="0" w:line="440" w:lineRule="exact"/>
        <w:ind w:right="0"/>
        <w:jc w:val="both"/>
        <w:textAlignment w:val="auto"/>
        <w:outlineLvl w:val="9"/>
        <w:rPr>
          <w:rFonts w:hint="default" w:ascii="宋体" w:hAnsi="宋体" w:eastAsia="宋体" w:cs="宋体"/>
          <w:snapToGrid w:val="0"/>
          <w:sz w:val="24"/>
          <w:lang w:val="en-US" w:eastAsia="zh-CN" w:bidi="ar-SA"/>
        </w:rPr>
      </w:pPr>
      <w:r>
        <w:rPr>
          <w:rFonts w:hint="eastAsia" w:ascii="宋体" w:hAnsi="宋体" w:cs="宋体"/>
          <w:snapToGrid w:val="0"/>
          <w:sz w:val="24"/>
          <w:lang w:val="en-US" w:eastAsia="zh-CN" w:bidi="ar-SA"/>
        </w:rPr>
        <w:t xml:space="preserve">乙方（受托方）： </w:t>
      </w:r>
      <w:r>
        <w:rPr>
          <w:rFonts w:hint="eastAsia" w:hAnsi="宋体" w:cs="宋体"/>
          <w:sz w:val="24"/>
          <w:szCs w:val="24"/>
          <w:u w:val="single"/>
          <w:lang w:val="en-US" w:eastAsia="zh-CN"/>
        </w:rPr>
        <w:t>XXX</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本协议签约双方就本协议所描述该项目实施过程中涉及双方保密信息，在真实、充分地表达各自意愿的基础上，达成如下协议，由签约双方共同恪守。</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本保密协议是</w:t>
      </w:r>
      <w:r>
        <w:rPr>
          <w:rFonts w:hint="eastAsia" w:hAnsi="宋体" w:cs="宋体"/>
          <w:snapToGrid w:val="0"/>
          <w:sz w:val="24"/>
          <w:lang w:val="en-US" w:eastAsia="zh-CN" w:bidi="ar-SA"/>
        </w:rPr>
        <w:t>XXXX《</w:t>
      </w:r>
      <w:r>
        <w:rPr>
          <w:rFonts w:hint="eastAsia" w:hAnsi="宋体" w:cs="宋体"/>
          <w:b w:val="0"/>
          <w:snapToGrid w:val="0"/>
          <w:sz w:val="24"/>
          <w:szCs w:val="20"/>
          <w:lang w:val="en-US" w:eastAsia="zh-CN"/>
        </w:rPr>
        <w:t>XXXX</w:t>
      </w:r>
      <w:r>
        <w:rPr>
          <w:rFonts w:hint="eastAsia" w:ascii="宋体" w:hAnsi="宋体" w:cs="宋体"/>
          <w:b w:val="0"/>
          <w:snapToGrid w:val="0"/>
          <w:sz w:val="24"/>
          <w:szCs w:val="20"/>
          <w:lang w:val="en-US" w:eastAsia="zh-CN"/>
        </w:rPr>
        <w:t>系统</w:t>
      </w:r>
      <w:r>
        <w:rPr>
          <w:rFonts w:hint="eastAsia" w:hAnsi="宋体" w:cs="宋体"/>
          <w:b w:val="0"/>
          <w:snapToGrid w:val="0"/>
          <w:sz w:val="24"/>
          <w:szCs w:val="20"/>
          <w:lang w:eastAsia="zh-CN"/>
        </w:rPr>
        <w:t>运维服务</w:t>
      </w:r>
      <w:r>
        <w:rPr>
          <w:rFonts w:hint="eastAsia" w:ascii="宋体" w:hAnsi="宋体" w:cs="宋体"/>
          <w:snapToGrid w:val="0"/>
          <w:sz w:val="24"/>
          <w:lang w:val="en-US" w:eastAsia="zh-CN" w:bidi="ar-SA"/>
        </w:rPr>
        <w:t>合同</w:t>
      </w:r>
      <w:r>
        <w:rPr>
          <w:rFonts w:hint="eastAsia" w:hAnsi="宋体" w:cs="宋体"/>
          <w:snapToGrid w:val="0"/>
          <w:sz w:val="24"/>
          <w:lang w:val="en-US" w:eastAsia="zh-CN" w:bidi="ar-SA"/>
        </w:rPr>
        <w:t>》</w:t>
      </w:r>
      <w:r>
        <w:rPr>
          <w:rFonts w:hint="eastAsia" w:ascii="宋体" w:hAnsi="宋体" w:cs="宋体"/>
          <w:snapToGrid w:val="0"/>
          <w:sz w:val="24"/>
          <w:lang w:val="en-US" w:eastAsia="zh-CN" w:bidi="ar-SA"/>
        </w:rPr>
        <w:t>（以下简称“合同”）的附件。</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b/>
          <w:bCs/>
          <w:snapToGrid w:val="0"/>
          <w:sz w:val="24"/>
          <w:lang w:val="en-US" w:eastAsia="zh-CN" w:bidi="ar-SA"/>
        </w:rPr>
      </w:pPr>
      <w:bookmarkStart w:id="3" w:name="_Toc205916476"/>
      <w:bookmarkStart w:id="4" w:name="_Toc205917170"/>
      <w:r>
        <w:rPr>
          <w:rFonts w:hint="eastAsia" w:ascii="宋体" w:hAnsi="宋体" w:cs="宋体"/>
          <w:b/>
          <w:bCs/>
          <w:snapToGrid w:val="0"/>
          <w:sz w:val="24"/>
          <w:lang w:val="en-US" w:eastAsia="zh-CN" w:bidi="ar-SA"/>
        </w:rPr>
        <w:t>1 保密信息</w:t>
      </w:r>
      <w:bookmarkEnd w:id="3"/>
      <w:bookmarkEnd w:id="4"/>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本协议中的“保密信息”指乙方在工作中接触到的一切属于甲方的信息和资料。</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b/>
          <w:bCs/>
          <w:snapToGrid w:val="0"/>
          <w:sz w:val="24"/>
          <w:lang w:val="en-US" w:eastAsia="zh-CN" w:bidi="ar-SA"/>
        </w:rPr>
      </w:pPr>
      <w:bookmarkStart w:id="5" w:name="_Toc205917171"/>
      <w:bookmarkStart w:id="6" w:name="_Toc205916477"/>
      <w:r>
        <w:rPr>
          <w:rFonts w:hint="eastAsia" w:ascii="宋体" w:hAnsi="宋体" w:cs="宋体"/>
          <w:b/>
          <w:bCs/>
          <w:snapToGrid w:val="0"/>
          <w:sz w:val="24"/>
          <w:lang w:val="en-US" w:eastAsia="zh-CN" w:bidi="ar-SA"/>
        </w:rPr>
        <w:t>2 保密人员</w:t>
      </w:r>
      <w:bookmarkEnd w:id="5"/>
      <w:bookmarkEnd w:id="6"/>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2.1乙方的管理人员、一般员工以及其他受乙方委托、聘用等直接或间接接触保密信息的人员均应恪尽保密义务，不因人员的流动而免责。</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2.2乙方参加本项目的所有人员必须与乙方签有正式的保密协议，并且该人员在知晓保密信息之前应经充分了解本协议的内容。保密安全性不得低于本协议要求。甲方有检查、验证乙方与乙方人员遵守保密协议的权利，乙方在甲方提出需求后，必须提交相关资料。</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b/>
          <w:bCs/>
          <w:snapToGrid w:val="0"/>
          <w:sz w:val="24"/>
          <w:lang w:val="en-US" w:eastAsia="zh-CN" w:bidi="ar-SA"/>
        </w:rPr>
      </w:pPr>
      <w:bookmarkStart w:id="7" w:name="_Toc205916478"/>
      <w:bookmarkStart w:id="8" w:name="_Toc205917172"/>
      <w:r>
        <w:rPr>
          <w:rFonts w:hint="eastAsia" w:ascii="宋体" w:hAnsi="宋体" w:cs="宋体"/>
          <w:b/>
          <w:bCs/>
          <w:snapToGrid w:val="0"/>
          <w:sz w:val="24"/>
          <w:lang w:val="en-US" w:eastAsia="zh-CN" w:bidi="ar-SA"/>
        </w:rPr>
        <w:t>3 保密义务</w:t>
      </w:r>
      <w:bookmarkEnd w:id="7"/>
      <w:bookmarkEnd w:id="8"/>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3.1乙方有义务妥善保管保密信息，乙方对于从甲方得到的保密信息，应当按要求确保保密信息的安全，如乙方内部已有保密制度的，应将从甲方得到的保密信息视同乙方内部的保密信息进行安全管理。对于从甲方获得的保密信息，安全管理要求不得低于国家、行业和甲方相关的安全管理要求。</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3.2乙方所获知的保密信息须在本单位内部谨慎的使用，只能透露给本单位直接参与项目的人员，透露的内容只能是与其工作相关的信息。</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3.3乙方应当采取必要的措施防止复制、泄漏或遗失。乙方亦不得依据保密信息，就任何问题，向第三方做出任何建议。</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3.4保密信息及利用保密信息所形成的工作成果非经甲方书面同意，乙方及其相关人员应负保密责任，不得以任何方式就保密信息及工作成果之全部或部分泄漏、告知、复制、传播、或对外发表、或为自己及第三人使用。</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3.5在项目实施过程中，乙方只能使用模拟数据进行调试，乙方在完成本项目的安装调试和验收，必须将所有资料向甲方移交，并由甲方的核实认可。 但并不免除乙方在协议有效期内的违约责任。</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3.6在现场实施过程中，乙方必须在甲方指定地点办公，并遵守甲方关于第三方人员管理规定要求。未经许可不得将保密信息带离办公场所。</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3.7在项目实施过程中，乙方以及乙方提供给甲方使用的巡检、排查等工具、软件不得私自获取、收集、传播、使用甲方维护范围内应用系统数据库、中间件配置、运行及业务数据。</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3.8项目移交给甲方后，乙方不得保留登录系统的权限。如确实需要登录系统，需经甲方的书面批准，且有甲方人员在场监控方可进行相关操作。</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3.9乙方保证按甲方项目管理部门确认的途径向甲方提交或索取有关资料。</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b/>
          <w:bCs/>
          <w:snapToGrid w:val="0"/>
          <w:sz w:val="24"/>
          <w:lang w:val="en-US" w:eastAsia="zh-CN" w:bidi="ar-SA"/>
        </w:rPr>
      </w:pPr>
      <w:bookmarkStart w:id="9" w:name="_Toc205917173"/>
      <w:bookmarkStart w:id="10" w:name="_Toc205916479"/>
      <w:r>
        <w:rPr>
          <w:rFonts w:hint="eastAsia" w:ascii="宋体" w:hAnsi="宋体" w:cs="宋体"/>
          <w:b/>
          <w:bCs/>
          <w:snapToGrid w:val="0"/>
          <w:sz w:val="24"/>
          <w:lang w:val="en-US" w:eastAsia="zh-CN" w:bidi="ar-SA"/>
        </w:rPr>
        <w:t>4 违约责任</w:t>
      </w:r>
      <w:bookmarkEnd w:id="9"/>
      <w:bookmarkEnd w:id="10"/>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乙方必须遵照本保密协议，承担保密责任，如果乙方违反上述保密条款，应向甲方支付合同总额百分之</w:t>
      </w:r>
      <w:r>
        <w:rPr>
          <w:rFonts w:hint="eastAsia" w:hAnsi="宋体" w:cs="宋体"/>
          <w:snapToGrid w:val="0"/>
          <w:sz w:val="24"/>
          <w:lang w:val="en-US" w:eastAsia="zh-CN" w:bidi="ar-SA"/>
        </w:rPr>
        <w:t>三十</w:t>
      </w:r>
      <w:r>
        <w:rPr>
          <w:rFonts w:hint="eastAsia" w:ascii="宋体" w:hAnsi="宋体" w:cs="宋体"/>
          <w:snapToGrid w:val="0"/>
          <w:sz w:val="24"/>
          <w:lang w:val="en-US" w:eastAsia="zh-CN" w:bidi="ar-SA"/>
        </w:rPr>
        <w:t>的违约金,并赔偿甲方的直接和间接损失。</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b/>
          <w:bCs/>
          <w:snapToGrid w:val="0"/>
          <w:sz w:val="24"/>
          <w:lang w:val="en-US" w:eastAsia="zh-CN" w:bidi="ar-SA"/>
        </w:rPr>
      </w:pPr>
      <w:bookmarkStart w:id="11" w:name="_Toc205916480"/>
      <w:bookmarkStart w:id="12" w:name="_Toc205917174"/>
      <w:r>
        <w:rPr>
          <w:rFonts w:hint="eastAsia" w:ascii="宋体" w:hAnsi="宋体" w:cs="宋体"/>
          <w:b/>
          <w:bCs/>
          <w:snapToGrid w:val="0"/>
          <w:sz w:val="24"/>
          <w:lang w:val="en-US" w:eastAsia="zh-CN" w:bidi="ar-SA"/>
        </w:rPr>
        <w:t>5 有效期限</w:t>
      </w:r>
      <w:bookmarkEnd w:id="11"/>
      <w:bookmarkEnd w:id="12"/>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b/>
          <w:bCs/>
          <w:snapToGrid w:val="0"/>
          <w:sz w:val="24"/>
          <w:lang w:val="en-US" w:eastAsia="zh-CN" w:bidi="ar-SA"/>
        </w:rPr>
      </w:pPr>
      <w:bookmarkStart w:id="13" w:name="_Toc205916481"/>
      <w:bookmarkStart w:id="14" w:name="_Toc205917175"/>
      <w:r>
        <w:rPr>
          <w:rFonts w:hint="eastAsia" w:ascii="宋体" w:hAnsi="宋体" w:cs="宋体"/>
          <w:b w:val="0"/>
          <w:bCs w:val="0"/>
          <w:snapToGrid w:val="0"/>
          <w:sz w:val="24"/>
          <w:lang w:val="en-US" w:eastAsia="zh-CN" w:bidi="ar-SA"/>
        </w:rPr>
        <w:t>保密期限为自本合同生效之日起至保密范围内的信息成为公知信息之日。</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b/>
          <w:bCs/>
          <w:snapToGrid w:val="0"/>
          <w:sz w:val="24"/>
          <w:lang w:val="en-US" w:eastAsia="zh-CN" w:bidi="ar-SA"/>
        </w:rPr>
      </w:pPr>
      <w:r>
        <w:rPr>
          <w:rFonts w:hint="eastAsia" w:ascii="宋体" w:hAnsi="宋体" w:cs="宋体"/>
          <w:b/>
          <w:bCs/>
          <w:snapToGrid w:val="0"/>
          <w:sz w:val="24"/>
          <w:lang w:val="en-US" w:eastAsia="zh-CN" w:bidi="ar-SA"/>
        </w:rPr>
        <w:t>6 其他</w:t>
      </w:r>
      <w:bookmarkEnd w:id="13"/>
      <w:bookmarkEnd w:id="14"/>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任何因本协议及本协议的履行发生的争议，应由双方协商解决；协商不成，可向甲方所在地人民法院起诉。</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在诉讼期间，本协议不涉及争议部分的条款仍须履行。</w:t>
      </w:r>
    </w:p>
    <w:p>
      <w:pPr>
        <w:widowControl w:val="0"/>
        <w:wordWrap/>
        <w:adjustRightInd/>
        <w:snapToGrid/>
        <w:spacing w:before="0" w:after="0" w:line="440" w:lineRule="exact"/>
        <w:ind w:left="0" w:leftChars="0" w:right="0" w:firstLine="0" w:firstLineChars="0"/>
        <w:jc w:val="both"/>
        <w:textAlignment w:val="auto"/>
        <w:outlineLvl w:val="9"/>
        <w:rPr>
          <w:rFonts w:hint="eastAsia" w:ascii="宋体" w:hAnsi="宋体" w:cs="宋体"/>
          <w:snapToGrid w:val="0"/>
          <w:sz w:val="24"/>
          <w:lang w:val="en-US" w:eastAsia="zh-CN" w:bidi="ar-SA"/>
        </w:rPr>
      </w:pP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甲    方：</w:t>
      </w:r>
      <w:r>
        <w:rPr>
          <w:rFonts w:hint="eastAsia" w:hAnsi="宋体" w:cs="宋体"/>
          <w:snapToGrid w:val="0"/>
          <w:sz w:val="24"/>
          <w:lang w:val="en-US" w:eastAsia="zh-CN" w:bidi="ar-SA"/>
        </w:rPr>
        <w:t>XXX</w:t>
      </w:r>
      <w:r>
        <w:rPr>
          <w:rFonts w:hint="eastAsia" w:ascii="宋体" w:hAnsi="宋体" w:cs="宋体"/>
          <w:snapToGrid w:val="0"/>
          <w:sz w:val="24"/>
          <w:lang w:val="en-US" w:eastAsia="zh-CN" w:bidi="ar-SA"/>
        </w:rPr>
        <w:t>  </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签约代表：</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日    期：</w:t>
      </w:r>
    </w:p>
    <w:p>
      <w:pPr>
        <w:widowControl w:val="0"/>
        <w:wordWrap/>
        <w:adjustRightInd/>
        <w:snapToGrid/>
        <w:spacing w:before="0" w:after="0" w:line="440" w:lineRule="exact"/>
        <w:ind w:left="0" w:leftChars="0" w:right="0" w:firstLine="0" w:firstLineChars="0"/>
        <w:jc w:val="both"/>
        <w:textAlignment w:val="auto"/>
        <w:outlineLvl w:val="9"/>
        <w:rPr>
          <w:rFonts w:hint="eastAsia" w:ascii="宋体" w:hAnsi="宋体" w:cs="宋体"/>
          <w:snapToGrid w:val="0"/>
          <w:sz w:val="24"/>
          <w:lang w:val="en-US" w:eastAsia="zh-CN" w:bidi="ar-SA"/>
        </w:rPr>
      </w:pPr>
    </w:p>
    <w:p>
      <w:pPr>
        <w:widowControl w:val="0"/>
        <w:wordWrap/>
        <w:adjustRightInd/>
        <w:snapToGrid/>
        <w:spacing w:before="0" w:after="0" w:line="440" w:lineRule="exact"/>
        <w:ind w:left="0" w:leftChars="0" w:right="0" w:firstLine="0"/>
        <w:jc w:val="both"/>
        <w:textAlignment w:val="auto"/>
        <w:outlineLvl w:val="9"/>
        <w:rPr>
          <w:rFonts w:hint="eastAsia" w:hAnsi="宋体" w:eastAsia="宋体" w:cs="宋体"/>
          <w:sz w:val="24"/>
          <w:szCs w:val="24"/>
          <w:lang w:eastAsia="zh-CN"/>
        </w:rPr>
      </w:pPr>
      <w:r>
        <w:rPr>
          <w:rFonts w:hint="eastAsia" w:hAnsi="宋体" w:cs="宋体"/>
          <w:snapToGrid w:val="0"/>
          <w:sz w:val="24"/>
          <w:lang w:val="en-US" w:eastAsia="zh-CN" w:bidi="ar-SA"/>
        </w:rPr>
        <w:t xml:space="preserve">    </w:t>
      </w:r>
      <w:r>
        <w:rPr>
          <w:rFonts w:hint="eastAsia" w:ascii="宋体" w:hAnsi="宋体" w:cs="宋体"/>
          <w:snapToGrid w:val="0"/>
          <w:sz w:val="24"/>
          <w:lang w:val="en-US" w:eastAsia="zh-CN" w:bidi="ar-SA"/>
        </w:rPr>
        <w:t>乙    方：</w:t>
      </w:r>
      <w:r>
        <w:rPr>
          <w:rFonts w:hint="eastAsia" w:hAnsi="宋体" w:cs="宋体"/>
          <w:sz w:val="24"/>
          <w:szCs w:val="24"/>
          <w:lang w:val="en-US" w:eastAsia="zh-CN"/>
        </w:rPr>
        <w:t>XXX</w:t>
      </w:r>
    </w:p>
    <w:p>
      <w:pPr>
        <w:widowControl w:val="0"/>
        <w:wordWrap/>
        <w:adjustRightInd/>
        <w:snapToGrid/>
        <w:spacing w:before="0" w:after="0" w:line="440" w:lineRule="exact"/>
        <w:ind w:left="0" w:leftChars="0" w:right="0" w:firstLine="0"/>
        <w:jc w:val="both"/>
        <w:textAlignment w:val="auto"/>
        <w:outlineLvl w:val="9"/>
        <w:rPr>
          <w:rFonts w:hint="eastAsia" w:ascii="宋体" w:hAnsi="宋体" w:cs="宋体"/>
          <w:snapToGrid w:val="0"/>
          <w:sz w:val="24"/>
          <w:lang w:val="en-US" w:eastAsia="zh-CN" w:bidi="ar-SA"/>
        </w:rPr>
      </w:pPr>
      <w:r>
        <w:rPr>
          <w:rFonts w:hint="eastAsia" w:hAnsi="宋体" w:cs="宋体"/>
          <w:snapToGrid w:val="0"/>
          <w:sz w:val="24"/>
          <w:lang w:val="en-US" w:eastAsia="zh-CN" w:bidi="ar-SA"/>
        </w:rPr>
        <w:t xml:space="preserve">    </w:t>
      </w:r>
      <w:r>
        <w:rPr>
          <w:rFonts w:hint="eastAsia" w:ascii="宋体" w:hAnsi="宋体" w:cs="宋体"/>
          <w:snapToGrid w:val="0"/>
          <w:sz w:val="24"/>
          <w:lang w:val="en-US" w:eastAsia="zh-CN" w:bidi="ar-SA"/>
        </w:rPr>
        <w:t>签约代表：</w:t>
      </w:r>
    </w:p>
    <w:p>
      <w:pPr>
        <w:spacing w:line="440" w:lineRule="exact"/>
        <w:ind w:firstLine="420"/>
        <w:jc w:val="both"/>
        <w:rPr>
          <w:rFonts w:hint="eastAsia"/>
          <w:lang w:val="en-US" w:eastAsia="zh-CN"/>
        </w:rPr>
      </w:pPr>
      <w:r>
        <w:rPr>
          <w:rFonts w:hint="eastAsia" w:ascii="宋体" w:hAnsi="宋体" w:cs="宋体"/>
          <w:snapToGrid w:val="0"/>
          <w:sz w:val="24"/>
          <w:lang w:val="en-US" w:eastAsia="zh-CN" w:bidi="ar-SA"/>
        </w:rPr>
        <w:t>日    期：</w:t>
      </w: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pPr>
    <w:r>
      <w:rPr>
        <w:rFonts w:ascii="宋体" w:hAnsi="Times New Roman" w:eastAsia="宋体" w:cs="Times New Roman"/>
        <w:sz w:val="18"/>
        <w:lang w:val="en-US" w:eastAsia="zh-CN" w:bidi="ar-SA"/>
      </w:rPr>
      <w:pict>
        <v:shape id="Quad Arrow 1025" o:spid="_x0000_s4097" o:spt="202" type="#_x0000_t202"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w:r>
  </w:p>
  <w:p>
    <w:pPr>
      <w:pStyle w:val="8"/>
      <w:ind w:right="360"/>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27A5AD"/>
    <w:multiLevelType w:val="singleLevel"/>
    <w:tmpl w:val="6627A5A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2Q0ZTc4MGJiYTlhZTZhNWM0NmIyZDBiN2NjMTllYjEifQ=="/>
  </w:docVars>
  <w:rsids>
    <w:rsidRoot w:val="00000000"/>
    <w:rsid w:val="68E75843"/>
    <w:rsid w:val="7B1F803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lang w:val="en-US" w:eastAsia="zh-CN" w:bidi="ar-SA"/>
    </w:rPr>
  </w:style>
  <w:style w:type="paragraph" w:styleId="2">
    <w:name w:val="heading 3"/>
    <w:basedOn w:val="1"/>
    <w:next w:val="1"/>
    <w:unhideWhenUsed/>
    <w:qFormat/>
    <w:uiPriority w:val="0"/>
    <w:pPr>
      <w:keepNext/>
      <w:keepLines/>
      <w:spacing w:before="260" w:after="260" w:line="413" w:lineRule="auto"/>
      <w:outlineLvl w:val="2"/>
    </w:pPr>
    <w:rPr>
      <w:rFonts w:ascii="宋体" w:hAnsi="Times New Roman"/>
      <w:b/>
      <w:sz w:val="32"/>
      <w:szCs w:val="20"/>
      <w:lang w:val="zh-CN"/>
    </w:rPr>
  </w:style>
  <w:style w:type="character" w:default="1" w:styleId="11">
    <w:name w:val="Default Paragraph Font"/>
    <w:unhideWhenUsed/>
    <w:qFormat/>
    <w:uiPriority w:val="1"/>
  </w:style>
  <w:style w:type="table" w:default="1" w:styleId="14">
    <w:name w:val="Normal Table"/>
    <w:semiHidden/>
    <w:unhideWhenUsed/>
    <w:uiPriority w:val="99"/>
    <w:tblPr>
      <w:tblLayout w:type="fixed"/>
      <w:tblCellMar>
        <w:top w:w="0" w:type="dxa"/>
        <w:left w:w="108" w:type="dxa"/>
        <w:bottom w:w="0" w:type="dxa"/>
        <w:right w:w="108" w:type="dxa"/>
      </w:tblCellMar>
    </w:tblPr>
  </w:style>
  <w:style w:type="paragraph" w:styleId="3">
    <w:name w:val="annotation subject"/>
    <w:basedOn w:val="4"/>
    <w:next w:val="4"/>
    <w:link w:val="19"/>
    <w:qFormat/>
    <w:uiPriority w:val="0"/>
    <w:rPr>
      <w:b/>
      <w:bCs/>
    </w:rPr>
  </w:style>
  <w:style w:type="paragraph" w:styleId="4">
    <w:name w:val="annotation text"/>
    <w:basedOn w:val="1"/>
    <w:link w:val="20"/>
    <w:qFormat/>
    <w:uiPriority w:val="0"/>
    <w:pPr>
      <w:jc w:val="left"/>
    </w:pPr>
  </w:style>
  <w:style w:type="paragraph" w:styleId="5">
    <w:name w:val="Normal Indent"/>
    <w:next w:val="1"/>
    <w:qFormat/>
    <w:uiPriority w:val="0"/>
    <w:pPr>
      <w:widowControl w:val="0"/>
      <w:ind w:firstLine="420"/>
      <w:jc w:val="both"/>
    </w:pPr>
    <w:rPr>
      <w:rFonts w:ascii="仿宋_GB2312" w:hAnsi="Courier New" w:eastAsia="仿宋_GB2312" w:cs="Times New Roman"/>
      <w:sz w:val="28"/>
      <w:lang w:val="en-US" w:eastAsia="zh-CN" w:bidi="ar-SA"/>
    </w:rPr>
  </w:style>
  <w:style w:type="paragraph" w:styleId="6">
    <w:name w:val="Body Text"/>
    <w:basedOn w:val="1"/>
    <w:next w:val="1"/>
    <w:qFormat/>
    <w:uiPriority w:val="0"/>
    <w:pPr>
      <w:spacing w:after="120"/>
    </w:pPr>
    <w:rPr>
      <w:rFonts w:ascii="宋体" w:hAnsi="Times New Roman" w:eastAsia="宋体" w:cs="Times New Roman"/>
      <w:sz w:val="34"/>
      <w:lang w:val="en-US" w:eastAsia="zh-CN" w:bidi="ar-SA"/>
    </w:rPr>
  </w:style>
  <w:style w:type="paragraph" w:styleId="7">
    <w:name w:val="Body Text Indent"/>
    <w:basedOn w:val="1"/>
    <w:qFormat/>
    <w:uiPriority w:val="0"/>
    <w:pPr>
      <w:widowControl w:val="0"/>
      <w:spacing w:after="120"/>
      <w:ind w:left="420" w:leftChars="200"/>
      <w:jc w:val="both"/>
    </w:pPr>
    <w:rPr>
      <w:rFonts w:ascii="宋体" w:hAnsi="Times New Roman" w:eastAsia="宋体" w:cs="Times New Roman"/>
      <w:sz w:val="34"/>
      <w:lang w:val="en-US" w:eastAsia="zh-CN" w:bidi="ar-SA"/>
    </w:rPr>
  </w:style>
  <w:style w:type="paragraph" w:styleId="8">
    <w:name w:val="footer"/>
    <w:basedOn w:val="1"/>
    <w:qFormat/>
    <w:uiPriority w:val="0"/>
    <w:pPr>
      <w:widowControl w:val="0"/>
      <w:tabs>
        <w:tab w:val="center" w:pos="4153"/>
        <w:tab w:val="right" w:pos="8306"/>
      </w:tabs>
      <w:autoSpaceDE w:val="0"/>
      <w:autoSpaceDN w:val="0"/>
      <w:adjustRightInd w:val="0"/>
      <w:snapToGrid w:val="0"/>
    </w:pPr>
    <w:rPr>
      <w:rFonts w:ascii="宋体" w:hAnsi="Times New Roman" w:eastAsia="宋体" w:cs="Times New Roman"/>
      <w:sz w:val="18"/>
      <w:lang w:val="en-US" w:eastAsia="zh-CN" w:bidi="ar-SA"/>
    </w:rPr>
  </w:style>
  <w:style w:type="paragraph" w:styleId="9">
    <w:name w:val="Body Text First Indent 2"/>
    <w:basedOn w:val="7"/>
    <w:next w:val="6"/>
    <w:unhideWhenUsed/>
    <w:qFormat/>
    <w:uiPriority w:val="0"/>
    <w:pPr>
      <w:widowControl w:val="0"/>
      <w:spacing w:after="120"/>
      <w:ind w:left="420" w:leftChars="200" w:firstLine="420" w:firstLineChars="200"/>
      <w:jc w:val="both"/>
    </w:pPr>
    <w:rPr>
      <w:rFonts w:ascii="Calibri" w:hAnsi="Calibri" w:eastAsia="宋体" w:cs="Times New Roman"/>
      <w:sz w:val="34"/>
      <w:lang w:val="en-US" w:eastAsia="zh-CN" w:bidi="ar-SA"/>
    </w:rPr>
  </w:style>
  <w:style w:type="paragraph" w:styleId="10">
    <w:name w:val="header"/>
    <w:basedOn w:val="1"/>
    <w:qFormat/>
    <w:uiPriority w:val="0"/>
    <w:pPr>
      <w:pBdr>
        <w:bottom w:val="single" w:color="auto" w:sz="6" w:space="1"/>
      </w:pBdr>
      <w:tabs>
        <w:tab w:val="center" w:pos="4153"/>
        <w:tab w:val="right" w:pos="8306"/>
      </w:tabs>
      <w:snapToGrid w:val="0"/>
      <w:jc w:val="center"/>
    </w:pPr>
    <w:rPr>
      <w:kern w:val="0"/>
      <w:sz w:val="18"/>
      <w:szCs w:val="18"/>
      <w:lang w:val="zh-CN"/>
    </w:rPr>
  </w:style>
  <w:style w:type="character" w:styleId="12">
    <w:name w:val="page number"/>
    <w:basedOn w:val="11"/>
    <w:qFormat/>
    <w:uiPriority w:val="0"/>
  </w:style>
  <w:style w:type="character" w:styleId="13">
    <w:name w:val="annotation reference"/>
    <w:basedOn w:val="11"/>
    <w:qFormat/>
    <w:uiPriority w:val="0"/>
    <w:rPr>
      <w:sz w:val="21"/>
      <w:szCs w:val="21"/>
    </w:rPr>
  </w:style>
  <w:style w:type="paragraph" w:customStyle="1" w:styleId="15">
    <w:name w:val="Revision"/>
    <w:semiHidden/>
    <w:qFormat/>
    <w:uiPriority w:val="99"/>
    <w:rPr>
      <w:rFonts w:ascii="宋体" w:hAnsi="Times New Roman" w:eastAsia="宋体" w:cs="Times New Roman"/>
      <w:sz w:val="34"/>
      <w:lang w:val="en-US" w:eastAsia="zh-CN" w:bidi="ar-SA"/>
    </w:rPr>
  </w:style>
  <w:style w:type="paragraph" w:customStyle="1" w:styleId="16">
    <w:name w:val="列出段落1"/>
    <w:qFormat/>
    <w:uiPriority w:val="0"/>
    <w:pPr>
      <w:widowControl w:val="0"/>
      <w:ind w:firstLine="420" w:firstLineChars="200"/>
      <w:jc w:val="both"/>
    </w:pPr>
    <w:rPr>
      <w:rFonts w:ascii="Calibri" w:hAnsi="Times New Roman" w:eastAsia="宋体" w:cs="Times New Roman"/>
      <w:lang w:val="en-US" w:eastAsia="zh-CN" w:bidi="ar-SA"/>
    </w:rPr>
  </w:style>
  <w:style w:type="character" w:customStyle="1" w:styleId="17">
    <w:name w:val="font_text_1"/>
    <w:basedOn w:val="11"/>
    <w:qFormat/>
    <w:uiPriority w:val="0"/>
    <w:rPr>
      <w:rFonts w:hint="default" w:ascii="Tahoma" w:hAnsi="Tahoma" w:eastAsia="宋体" w:cs="Tahoma"/>
      <w:kern w:val="2"/>
      <w:sz w:val="24"/>
      <w:lang w:val="en-US" w:eastAsia="zh-CN"/>
    </w:rPr>
  </w:style>
  <w:style w:type="character" w:customStyle="1" w:styleId="18">
    <w:name w:val="pl"/>
    <w:qFormat/>
    <w:uiPriority w:val="0"/>
  </w:style>
  <w:style w:type="character" w:customStyle="1" w:styleId="19">
    <w:name w:val="批注主题 字符"/>
    <w:basedOn w:val="20"/>
    <w:link w:val="3"/>
    <w:qFormat/>
    <w:uiPriority w:val="0"/>
    <w:rPr>
      <w:rFonts w:ascii="宋体" w:hAnsi="Times New Roman"/>
      <w:b/>
      <w:bCs/>
      <w:sz w:val="34"/>
    </w:rPr>
  </w:style>
  <w:style w:type="character" w:customStyle="1" w:styleId="20">
    <w:name w:val="批注文字 字符"/>
    <w:basedOn w:val="11"/>
    <w:link w:val="4"/>
    <w:qFormat/>
    <w:uiPriority w:val="0"/>
    <w:rPr>
      <w:rFonts w:ascii="宋体" w:hAnsi="Times New Roman"/>
      <w:sz w:val="3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462</Words>
  <Characters>2638</Characters>
  <Lines>21</Lines>
  <Paragraphs>6</Paragraphs>
  <TotalTime>2</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2022-11-17T14:50:00Z</dcterms:created>
  <dc:creator>ccccccc</dc:creator>
  <cp:lastModifiedBy>Administrator</cp:lastModifiedBy>
  <dcterms:modified xsi:type="dcterms:W3CDTF">2025-07-10T02:34:39Z</dcterms:modified>
  <dc:title>海南省财政基础软件硬件、局域网及终端运维人员驻场服务项目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2F9FE128C0766B262AD964686D199961</vt:lpwstr>
  </property>
</Properties>
</file>