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海南医学院第一附属医院江东新院区运营费项目(二次)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TC25190K0-1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中招国际招标有限公司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海南医学院第一附属医院江东新院区运营费项目(二次)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TC25190K0-1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海南医学院第一附属医院江东新院区运营费项目(二次)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3,720,500.00元</w:t>
      </w:r>
      <w:r>
        <w:rPr>
          <w:rFonts w:ascii="仿宋_GB2312" w:hAnsi="仿宋_GB2312" w:cs="仿宋_GB2312" w:eastAsia="仿宋_GB2312"/>
        </w:rPr>
        <w:t>叁佰柒拾贰万零伍佰元整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0898-66713010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中招国际招标有限公司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北京市海淀区学院南路62号院1号楼6层（601-615室）、9层（903-915室）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100081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张涵睿、张磊、蒋雪娜、邓嘉莹、陈思佳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010-61954120、4122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采购包1：2,505,800.00元</w:t>
            </w:r>
          </w:p>
          <w:p>
            <w:pPr>
              <w:pStyle w:val="null3"/>
              <w:jc w:val="left"/>
            </w:pPr>
            <w:r>
              <w:rPr>
                <w:rFonts w:ascii="仿宋_GB2312" w:hAnsi="仿宋_GB2312" w:cs="仿宋_GB2312" w:eastAsia="仿宋_GB2312"/>
              </w:rPr>
              <w:t>采购包2：1,214,700.00元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号”之规定按货物类支付。中标供应商应在中标公告发布之日起3个工作日内，向招标代理机构缴纳招标代理服务费。 如采用电汇、银行转账方式缴纳服务费，请汇款至以下收款账户。 收款单位：中招国际招标有限公司 开户银行：中国工商银行北京海淀支行营业部 银行账号： 0200 0496 1920 0362 296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本项目可兼投2个包，本项目可兼中2个包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16.4委托代表人的资格条件：投标时须提供法定代表人授权委托书和被授权人身份证扫描件。 16.5委托代表人的代理权限：委托代表人只能代表委托人处置投标活动中的一般事务。提出质疑、投诉等特殊事项，必须经法定代表人特别授权。 16.6是否允许选择性报价：不接受选择性报价。 16.7中小企业政策 (1)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（5）根据工信部等部委发布的《关于印发中小企业划型标准规定的通知》(工信部联企业(2011)300号),本项目所属行业：工业。 16.8不退还投标文件。 16.9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16.10充分、公平竞争保障措施：提供相同品牌产品处理：（1）采用最低评标价法的采购项目。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16.11异常低价的审查采购人应当提前在采购文件中明确异常低价文件的审查，异常低价的情形包括： （1）供应商的报价低于全部供应商有效报价平均值的50%；（2）供应商的报价低于有效报价中次低报价的50%（3）供应商的报价低于采购项目最高限价45%的；（4）评审委员会认为供应商报价过低的其他可能影响产品质量或者不能诚信履约的情形。 评标专家职责、责任划分评标专家应根据采购文件提供的异常低价审查规则对投标响应报价进行审查，并要求供应商出具证明材料，以证明其报价的合理性。评标专家结合投标产品电商平台、行业价格水平及自身经验，根据供应商提供的证明材料，对报价合理性进行判断，若供应商不能说明其合理性，应否决其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联系人：张涵睿、陈思佳</w:t>
      </w:r>
    </w:p>
    <w:p>
      <w:pPr>
        <w:pStyle w:val="null3"/>
        <w:jc w:val="left"/>
      </w:pPr>
      <w:r>
        <w:rPr>
          <w:rFonts w:ascii="仿宋_GB2312" w:hAnsi="仿宋_GB2312" w:cs="仿宋_GB2312" w:eastAsia="仿宋_GB2312"/>
        </w:rPr>
        <w:t>联系电话：010-61954122</w:t>
      </w:r>
    </w:p>
    <w:p>
      <w:pPr>
        <w:pStyle w:val="null3"/>
        <w:jc w:val="left"/>
      </w:pPr>
      <w:r>
        <w:rPr>
          <w:rFonts w:ascii="仿宋_GB2312" w:hAnsi="仿宋_GB2312" w:cs="仿宋_GB2312" w:eastAsia="仿宋_GB2312"/>
        </w:rPr>
        <w:t>地址：北京市海淀区学院南路62号中关村资本大厦</w:t>
      </w:r>
    </w:p>
    <w:p>
      <w:pPr>
        <w:pStyle w:val="null3"/>
        <w:jc w:val="left"/>
      </w:pPr>
      <w:r>
        <w:rPr>
          <w:rFonts w:ascii="仿宋_GB2312" w:hAnsi="仿宋_GB2312" w:cs="仿宋_GB2312" w:eastAsia="仿宋_GB2312"/>
        </w:rPr>
        <w:t>邮编：zhanghanrui@cntcitc.com.cn</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1.项目编号：TC25190K0-1</w:t>
      </w:r>
    </w:p>
    <w:p>
      <w:pPr>
        <w:pStyle w:val="null3"/>
        <w:jc w:val="both"/>
      </w:pPr>
      <w:r>
        <w:rPr>
          <w:rFonts w:ascii="仿宋_GB2312" w:hAnsi="仿宋_GB2312" w:cs="仿宋_GB2312" w:eastAsia="仿宋_GB2312"/>
          <w:sz w:val="21"/>
        </w:rPr>
        <w:t>2.项目名称：海南医学院第一附属医院江东新院区运营费项目（二次）</w:t>
      </w:r>
    </w:p>
    <w:p>
      <w:pPr>
        <w:pStyle w:val="null3"/>
        <w:jc w:val="both"/>
      </w:pPr>
      <w:r>
        <w:rPr>
          <w:rFonts w:ascii="仿宋_GB2312" w:hAnsi="仿宋_GB2312" w:cs="仿宋_GB2312" w:eastAsia="仿宋_GB2312"/>
          <w:sz w:val="21"/>
        </w:rPr>
        <w:t>3.本次预算金额：372.05万元。第1包：250.58万元，第2包：121.47万元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375.05万元。第1包：250.58万元，第2包：121.47万元</w:t>
      </w:r>
      <w:r>
        <w:rPr>
          <w:rFonts w:ascii="仿宋_GB2312" w:hAnsi="仿宋_GB2312" w:cs="仿宋_GB2312" w:eastAsia="仿宋_GB2312"/>
          <w:sz w:val="21"/>
        </w:rPr>
        <w:t>（报价超过最高限价，按无效响应文件处理）</w:t>
      </w:r>
    </w:p>
    <w:p>
      <w:pPr>
        <w:pStyle w:val="null3"/>
        <w:jc w:val="both"/>
      </w:pPr>
      <w:r>
        <w:rPr>
          <w:rFonts w:ascii="仿宋_GB2312" w:hAnsi="仿宋_GB2312" w:cs="仿宋_GB2312" w:eastAsia="仿宋_GB2312"/>
          <w:sz w:val="21"/>
        </w:rPr>
        <w:t>5.采购标的需要实现的目标：江东新院区开业设备采购。</w:t>
      </w:r>
    </w:p>
    <w:p>
      <w:pPr>
        <w:pStyle w:val="null3"/>
        <w:jc w:val="both"/>
      </w:pPr>
      <w:r>
        <w:rPr>
          <w:rFonts w:ascii="仿宋_GB2312" w:hAnsi="仿宋_GB2312" w:cs="仿宋_GB2312" w:eastAsia="仿宋_GB2312"/>
          <w:sz w:val="21"/>
        </w:rPr>
        <w:t>6.报价需包含货物、材料费、包装费、运输费、移机、装卸费(卸货至采购人指定位置)税金，进口相关税费等所有费用，采购人不向中标人支付任何其他费用。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2,505,800.00</w:t>
      </w:r>
    </w:p>
    <w:p>
      <w:pPr>
        <w:pStyle w:val="null3"/>
        <w:jc w:val="left"/>
      </w:pPr>
      <w:r>
        <w:rPr>
          <w:rFonts w:ascii="仿宋_GB2312" w:hAnsi="仿宋_GB2312" w:cs="仿宋_GB2312" w:eastAsia="仿宋_GB2312"/>
        </w:rPr>
        <w:t>采购包最高限价（元）: 2,505,800.00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除颤仪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除颤监护仪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心肺复苏器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重症抢救监护仪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洗胃机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电动气压止血器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蒸汽压力灭菌器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电热恒温鼓风干燥箱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中央监护系统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空气波压力治疗仪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急救和转运呼吸机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纤维支气管镜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1,214,700.00</w:t>
      </w:r>
    </w:p>
    <w:p>
      <w:pPr>
        <w:pStyle w:val="null3"/>
        <w:jc w:val="left"/>
      </w:pPr>
      <w:r>
        <w:rPr>
          <w:rFonts w:ascii="仿宋_GB2312" w:hAnsi="仿宋_GB2312" w:cs="仿宋_GB2312" w:eastAsia="仿宋_GB2312"/>
        </w:rPr>
        <w:t>采购包最高限价（元）: 1,214,700.00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吊塔</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261,800.00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吊桥</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285,600.00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无影灯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麻醉塔</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276,000.00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电动综合手术床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151,300.00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除颤监护仪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心肺复苏器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重症抢救监护仪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病人监护仪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洗胃机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电动气压止血器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蒸汽压力灭菌器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电热恒温鼓风干燥箱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中央监护系统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空气波压力治疗仪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急救和转运呼吸机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纤维支气管镜</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吊塔</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吊桥</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麻醉塔</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电动综合手术床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一、技术参数 </w:t>
            </w:r>
            <w:r>
              <w:rPr>
                <w:rFonts w:ascii="仿宋_GB2312" w:hAnsi="仿宋_GB2312" w:cs="仿宋_GB2312" w:eastAsia="仿宋_GB2312"/>
                <w:sz w:val="21"/>
              </w:rPr>
              <w:t>▲</w:t>
            </w:r>
            <w:r>
              <w:rPr>
                <w:rFonts w:ascii="仿宋_GB2312" w:hAnsi="仿宋_GB2312" w:cs="仿宋_GB2312" w:eastAsia="仿宋_GB2312"/>
              </w:rPr>
              <w:t>1、主要功能：静息 12 导联心电图、计算法 18 导联心电图、静息18 导联心电图、二阶梯实验、运动后检查、RR 间期检查</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2、导联选择：自动或手动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3、输入保护：配导联线内附除颤保护电路</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4、AD 采样率：≥750000 Hz/Ch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5、输入阻抗：≥50MΩ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6、耐极化电压：≥±550mV</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7、共模抑制比：≥100dB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8、频率响应：0.5Hz-500Hz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9、标准灵敏度：10mm/mV, 误差≤±5%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10、时间常数：≥4.2 秒</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11、滤波器：低通滤波、肌电滤波、交流滤波、基线抑制滤波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12、具备报警功能：电极脱落报警，高频噪声过高报警等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13、电极脱落：液晶显示器显示脱落部位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14、操作模式：具备自动、手动模式；自动操作时支持实时或回顾记录</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15、心律失常检测：具备心律失常检测并自动延长记录的功能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16、冻结记录：支持≥ 3 分钟波形冻结记录模式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17、波形质量检测：可实现波形质量稳定情况下，设备自动记录</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18、显示方式：液晶显示≥7.5英寸</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19、记录器：内置热敏打印,可同步打印 12 道心电波形。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20、打印网格：具备在无网格纸上打印网格功能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21、输出设备：支持打印机，打印 A4 尺寸报告</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22、支持计算法 18 导联心电图报告打印</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23、支持静息 18 导联心电图报告打印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24、走纸速度：10, 12.5, 25，50mm/S</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25、电极噪声标记：双模式（屏幕，报告）提示，点划线热敏标记打印，热敏报告可显示噪声、脱落的具体时间段；</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26、模拟信号打印：具备外部信号输入接口，可打印心音脉波放大器等外部机 器的模拟信号；</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27、QTc 算法：≥4 种</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28、测量分析：具备12导联心电性别年龄特异性算法，支持≥40种心电相关参数自动测量</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29、测量分析：具备 18 导联心电图右胸后壁导联独立分析及 18 导联ST-Map 打印</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30、自动测量参数：包括心率、PR 间期、QT/QTc、P/QRS/T 电轴、RV5/SV1 电压等值</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31、外部输入：10mm/0.5V±5%，输入阻抗≥100kΩ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32、其它输出接口：USB/SD</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33、存储和传输：内置≥ 800 份心电图，支持外部设备存储</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34、输入设备：可连接条码枪、读卡器</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35、支持通过电脑端进行设备数据的查看及打印</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36、具备系统登录加密功能，可实现用户使用密码登录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37、网络：标配 LAN 有线网络接口，内置 WIFI 网络连接</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38、数据存储格式：PDF/XML/DAT</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39、数据传输方式：DICOM/ECTP</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40、安全性：电击防护类型: I 类 CF 型。</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41、交流：220 V,50Hz</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1台 电源线1条 患者导联线1套 附加导联线1套 吸着电极 12个 四肢电极4个 热敏记录纸1盒 电池 1块 日常检修橡皮1块 打印头清洁笔1支 接地线1条 ECAPS 解析程序CD 1个</w:t>
            </w: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1、彩色TFT显示屏≥7英寸, 分辨率≥800×480， 显示监护参数波形≥4道</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2、具有网络接口，可通过有线或者无线连接中央监护系统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3、具有USB2.0接口，数据可以通过 USB 快闪存储器导出到 PC端</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4、防尘防水等级IP55，满足救护车上使用</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▲5、配备≥1块电池，最大可支持360J除颤≥200次，电池体上带有五段LED 电池电量指示装置，用于快速评估电池电量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6、具备生理报警和技术报警功能，并且具有双报警灯，分别显示生理报警和技术报警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7、具有除颤功能</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8、具有手动异步除颤、同步除颤、AED等除颤模式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9、采用双相指数截断波形，波形参数可根据病人阻抗进行自动补偿</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▲10、同步除颤和手动除颤中，能量≥25档，可通过体外电极板进行能量选择最小为1J，最大为360J</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11、支持AED除颤功能，电击能量：100-360J</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12、除颤充电要求：电池供电情况下，充电至200J≤3s，充电至360J≤7s</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▲13、成人、小儿一体化电极板，体外除颤电极板手柄支持充电、放电、能量选择，具备充电完成指示灯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14、可升级配置体内除颤电极板进行体内除颤</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15、病人阻抗范围：体外除颤：20-250Ω；体内除颤：15-250Ω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16、除颤后心电基线恢复时间≤2.5s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17、监护功能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18、支持3/5/6/12导和自动导联心电监测，并提供12导联心电静息报告输出功能</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▲19、具有智能导联脱落和多导同步分析功能，具有≥27种心律失常分析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20、心电扫描速度：6.25mm/s、12.5mm/s、25mm/s、50mm/s</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21、具有ST段监测功能以及ST片段保存功能，测量范围-2.5-2.5mV</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22、主机具备录音功能，最大支持≥240min录音存储</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23、支持≥160小时趋势存储、≥2000条血压数据回顾、≥1000条用户事件回顾，可通过U盘导出到PC端</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24、具有用户事件标注功能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25、具有高对比度显示功能，适合户外查看除颤监护仪信息</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26、关机时设备自动运行自检，支持大能量自检（不低于200J）、屏幕、按键检测</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 台 国标电源线 1 根 心电导联线 1 根 成人电极片 1 包 除颤导电膏 1 瓶 卷式打印纸 1 卷 锂电池 1 块</w:t>
            </w:r>
          </w:p>
        </w:tc>
      </w:tr>
    </w:tbl>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1、显示屏：≥3.5英寸TFT的图像和视频触摸显示屏，全视角高清显示；显示分辨率≥640*480； 显示屏旋转角度：上下≥140°，左右270°±10%旋转。</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2、主机：机身握柄材质：高分子PC材料、医用锌合金、插入部件金属；可适配一对一型号叶片； 开机时间≤5秒，即开即用；耐磨、防跌落，IPX6 防尘防水等级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3、拍照录像：支持拍照功能，支持录像功能及其浏览回放功能；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4、支持照片、视频存储，存储空间≥32GB，具备数据线接口插入导出；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5、系统支持白平衡，饱和度，色温，锐度色彩调节</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6、</w:t>
            </w:r>
            <w:r>
              <w:rPr>
                <w:rFonts w:ascii="仿宋_GB2312" w:hAnsi="仿宋_GB2312" w:cs="仿宋_GB2312" w:eastAsia="仿宋_GB2312"/>
                <w:sz w:val="20"/>
              </w:rPr>
              <w:t>显示主机和手柄一体化设计，</w:t>
            </w:r>
            <w:r>
              <w:rPr>
                <w:rFonts w:ascii="仿宋_GB2312" w:hAnsi="仿宋_GB2312" w:cs="仿宋_GB2312" w:eastAsia="仿宋_GB2312"/>
                <w:sz w:val="20"/>
              </w:rPr>
              <w:t>镜</w:t>
            </w:r>
            <w:r>
              <w:rPr>
                <w:rFonts w:ascii="仿宋_GB2312" w:hAnsi="仿宋_GB2312" w:cs="仿宋_GB2312" w:eastAsia="仿宋_GB2312"/>
                <w:sz w:val="20"/>
              </w:rPr>
              <w:t>叶</w:t>
            </w:r>
            <w:r>
              <w:rPr>
                <w:rFonts w:ascii="仿宋_GB2312" w:hAnsi="仿宋_GB2312" w:cs="仿宋_GB2312" w:eastAsia="仿宋_GB2312"/>
                <w:sz w:val="20"/>
              </w:rPr>
              <w:t>可拆卸</w:t>
            </w:r>
            <w:r>
              <w:rPr>
                <w:rFonts w:ascii="仿宋_GB2312" w:hAnsi="仿宋_GB2312" w:cs="仿宋_GB2312" w:eastAsia="仿宋_GB2312"/>
                <w:sz w:val="20"/>
              </w:rPr>
              <w:t>、</w:t>
            </w:r>
            <w:r>
              <w:rPr>
                <w:rFonts w:ascii="仿宋_GB2312" w:hAnsi="仿宋_GB2312" w:cs="仿宋_GB2312" w:eastAsia="仿宋_GB2312"/>
                <w:sz w:val="20"/>
              </w:rPr>
              <w:t>消毒</w:t>
            </w:r>
            <w:r>
              <w:rPr>
                <w:rFonts w:ascii="仿宋_GB2312" w:hAnsi="仿宋_GB2312" w:cs="仿宋_GB2312" w:eastAsia="仿宋_GB2312"/>
                <w:sz w:val="20"/>
              </w:rPr>
              <w:t>后</w:t>
            </w:r>
            <w:r>
              <w:rPr>
                <w:rFonts w:ascii="仿宋_GB2312" w:hAnsi="仿宋_GB2312" w:cs="仿宋_GB2312" w:eastAsia="仿宋_GB2312"/>
                <w:sz w:val="20"/>
              </w:rPr>
              <w:t>更换</w:t>
            </w:r>
            <w:r>
              <w:rPr>
                <w:rFonts w:ascii="仿宋_GB2312" w:hAnsi="仿宋_GB2312" w:cs="仿宋_GB2312" w:eastAsia="仿宋_GB2312"/>
                <w:sz w:val="20"/>
              </w:rPr>
              <w:t>，</w:t>
            </w:r>
            <w:r>
              <w:rPr>
                <w:rFonts w:ascii="仿宋_GB2312" w:hAnsi="仿宋_GB2312" w:cs="仿宋_GB2312" w:eastAsia="仿宋_GB2312"/>
                <w:sz w:val="20"/>
              </w:rPr>
              <w:t>避免因频繁分离引起的接触故障</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7、支持HDMI输出方式，可外接显示器实现双屏显示图像；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8、光源：微型LED冷光源；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9、光源色温：≥5000K</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10、光照强度：≥1500Lux</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11、视场角：≥70°±10°</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12、摄像头：≥200万像素摄像头；分辨率≥1080*720pixel</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13、有效景深5mm-100mm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14、鉴别率≥7.9LP/mm，摄像头定焦设计</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15、叶片：</w:t>
            </w:r>
            <w:r>
              <w:rPr>
                <w:rFonts w:ascii="仿宋_GB2312" w:hAnsi="仿宋_GB2312" w:cs="仿宋_GB2312" w:eastAsia="仿宋_GB2312"/>
                <w:sz w:val="21"/>
              </w:rPr>
              <w:t>可</w:t>
            </w:r>
            <w:r>
              <w:rPr>
                <w:rFonts w:ascii="仿宋_GB2312" w:hAnsi="仿宋_GB2312" w:cs="仿宋_GB2312" w:eastAsia="仿宋_GB2312"/>
                <w:sz w:val="20"/>
              </w:rPr>
              <w:t>重复性</w:t>
            </w:r>
            <w:r>
              <w:rPr>
                <w:rFonts w:ascii="仿宋_GB2312" w:hAnsi="仿宋_GB2312" w:cs="仿宋_GB2312" w:eastAsia="仿宋_GB2312"/>
                <w:sz w:val="20"/>
              </w:rPr>
              <w:t>使用</w:t>
            </w:r>
            <w:r>
              <w:rPr>
                <w:rFonts w:ascii="仿宋_GB2312" w:hAnsi="仿宋_GB2312" w:cs="仿宋_GB2312" w:eastAsia="仿宋_GB2312"/>
                <w:sz w:val="20"/>
              </w:rPr>
              <w:t>，</w:t>
            </w:r>
            <w:r>
              <w:rPr>
                <w:rFonts w:ascii="仿宋_GB2312" w:hAnsi="仿宋_GB2312" w:cs="仿宋_GB2312" w:eastAsia="仿宋_GB2312"/>
              </w:rPr>
              <w:t>支持即时防雾</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16、叶片前端磨砂设计，防炫光；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17、叶片前端厚度：12.5mm，允许偏差±2mm；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18、人体工程学手柄设计，握持舒适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19、叶片型号≥4种型号规格可选，包含：婴幼儿型、儿童型、成人型、成人大号型。</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20、内置锂电池，具有短路保护、过电流断电保护、过充保护/过温保护；</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21、带有电量显示和闪烁报警功能； 电池容量（≥2500mAh）；</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22、电池工作时间≥300分钟；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23、电池使用寿命≥5年；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24、充电时间≤2小时；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25、直流充电</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26、储存环境-20℃～60℃，操作温度-10°C～50°C； 相对湿度：15%～90%，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27、摄像头与叶片前端的最高垂直距离：≤30mm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28、叶片长度：108mm±2mm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29、叶片角度：41°±2°</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30、最小开口度≤12mm，适合不同体型插管患者</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31、手柄滑竿采用304不锈钢材质，可承重≥90KG拉力</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32、屏幕采用电阻触摸屏，可通过压力点触，方便戴手套操作</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麻醉视频喉镜 1台 数据线1根（充电与传输数据） 电源适配器1个</w:t>
            </w:r>
          </w:p>
        </w:tc>
      </w:tr>
    </w:tbl>
    <w:p>
      <w:pPr>
        <w:pStyle w:val="null3"/>
        <w:jc w:val="left"/>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1.工作环境： 1.1 工作温度0到50℃，存储温度-20到60℃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环境湿度：15%到95%</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2.性能要求： 2.1▲低能量智能双相截顶波，根据病人阻抗调整除颤波形，保持最有效的经心电流。</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2.2▲显示屏≥7英寸高分辨率彩色TFT显示屏。</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2.3▲除颤最高能量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rPr>
              <w:t>00J</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2.4▲每次充电到除颤仪标识的最高能量时间≤ 6秒，在AED成人模式下，固定能量的选择</w:t>
            </w:r>
            <w:r>
              <w:rPr>
                <w:rFonts w:ascii="仿宋_GB2312" w:hAnsi="仿宋_GB2312" w:cs="仿宋_GB2312" w:eastAsia="仿宋_GB2312"/>
                <w:sz w:val="21"/>
              </w:rPr>
              <w:t>100</w:t>
            </w:r>
            <w:r>
              <w:rPr>
                <w:rFonts w:ascii="仿宋_GB2312" w:hAnsi="仿宋_GB2312" w:cs="仿宋_GB2312" w:eastAsia="仿宋_GB2312"/>
                <w:sz w:val="21"/>
              </w:rPr>
              <w:t>-36</w:t>
            </w:r>
            <w:r>
              <w:rPr>
                <w:rFonts w:ascii="仿宋_GB2312" w:hAnsi="仿宋_GB2312" w:cs="仿宋_GB2312" w:eastAsia="仿宋_GB2312"/>
                <w:sz w:val="21"/>
              </w:rPr>
              <w:t>0</w:t>
            </w:r>
            <w:r>
              <w:rPr>
                <w:rFonts w:ascii="仿宋_GB2312" w:hAnsi="仿宋_GB2312" w:cs="仿宋_GB2312" w:eastAsia="仿宋_GB2312"/>
              </w:rPr>
              <w:t>J</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2.5 手动除颤能量≤1J</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2.6 AED功能具备一键切换成人及婴幼儿儿童模式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2.7▲成人、儿童一体化除颤电极板，</w:t>
            </w:r>
            <w:r>
              <w:rPr>
                <w:rFonts w:ascii="仿宋_GB2312" w:hAnsi="仿宋_GB2312" w:cs="仿宋_GB2312" w:eastAsia="仿宋_GB2312"/>
                <w:sz w:val="21"/>
              </w:rPr>
              <w:t>支持至少三种尺寸体内除颤电极板</w:t>
            </w:r>
            <w:r>
              <w:rPr>
                <w:rFonts w:ascii="仿宋_GB2312" w:hAnsi="仿宋_GB2312" w:cs="仿宋_GB2312" w:eastAsia="仿宋_GB2312"/>
                <w:sz w:val="21"/>
              </w:rPr>
              <w:t>，</w:t>
            </w:r>
            <w:r>
              <w:rPr>
                <w:rFonts w:ascii="仿宋_GB2312" w:hAnsi="仿宋_GB2312" w:cs="仿宋_GB2312" w:eastAsia="仿宋_GB2312"/>
              </w:rPr>
              <w:t>主机和手柄具备胸壁阻抗接触指示灯。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2.8▲除颤能量调节采用旋钮选择方式，而非按键选择能量。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2.9标配手动除颤、心电监护、AED和同步电复律功能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2.10具有快速电击技术，启动AED模式到通电完成时间≤ 8秒</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2.11▲操作步骤：1、选择能量-2、充电-3、除颤，三步完成</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2.12 可进行持续心电监护，可识别≥</w:t>
            </w:r>
            <w:r>
              <w:rPr>
                <w:rFonts w:ascii="仿宋_GB2312" w:hAnsi="仿宋_GB2312" w:cs="仿宋_GB2312" w:eastAsia="仿宋_GB2312"/>
                <w:sz w:val="21"/>
              </w:rPr>
              <w:t>12</w:t>
            </w:r>
            <w:r>
              <w:rPr>
                <w:rFonts w:ascii="仿宋_GB2312" w:hAnsi="仿宋_GB2312" w:cs="仿宋_GB2312" w:eastAsia="仿宋_GB2312"/>
              </w:rPr>
              <w:t>种常见的心率/心律失常报警，包括：心率过快/过慢、停搏、室颤/室速、室性过速、极度过速、极度过缓、PVC速率、起搏无法捕获、起搏器未起搏等。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2.13 标配三导心电监护功能，可升级到五导心电监护</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2.14频率响应范围：诊断性0.05-150Hz 监护0.15-40Hz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2.15具备事件标记功能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2.16具备生命体征趋势回顾功能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2.17具备旋钮式的智能菜单导航按钮，方便快速功能定位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 电池 3.1 电池上具备电量容量状态指示灯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 xml:space="preserve">3.2 </w:t>
            </w:r>
            <w:r>
              <w:rPr>
                <w:rFonts w:ascii="仿宋_GB2312" w:hAnsi="仿宋_GB2312" w:cs="仿宋_GB2312" w:eastAsia="仿宋_GB2312"/>
                <w:sz w:val="21"/>
              </w:rPr>
              <w:t>设备</w:t>
            </w:r>
            <w:r>
              <w:rPr>
                <w:rFonts w:ascii="仿宋_GB2312" w:hAnsi="仿宋_GB2312" w:cs="仿宋_GB2312" w:eastAsia="仿宋_GB2312"/>
                <w:sz w:val="21"/>
              </w:rPr>
              <w:t>监护模式电池使用时间</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起博模式</w:t>
            </w:r>
            <w:r>
              <w:rPr>
                <w:rFonts w:ascii="仿宋_GB2312" w:hAnsi="仿宋_GB2312" w:cs="仿宋_GB2312" w:eastAsia="仿宋_GB2312"/>
                <w:sz w:val="21"/>
              </w:rPr>
              <w:t>电池使用时间</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小时，保证病人转运途中全程持续供电</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 xml:space="preserve">3.3 </w:t>
            </w:r>
            <w:r>
              <w:rPr>
                <w:rFonts w:ascii="仿宋_GB2312" w:hAnsi="仿宋_GB2312" w:cs="仿宋_GB2312" w:eastAsia="仿宋_GB2312"/>
                <w:sz w:val="21"/>
              </w:rPr>
              <w:t>可重复充电锂电池，</w:t>
            </w:r>
            <w:r>
              <w:rPr>
                <w:rFonts w:ascii="仿宋_GB2312" w:hAnsi="仿宋_GB2312" w:cs="仿宋_GB2312" w:eastAsia="仿宋_GB2312"/>
                <w:sz w:val="21"/>
              </w:rPr>
              <w:t>≥</w:t>
            </w:r>
            <w:r>
              <w:rPr>
                <w:rFonts w:ascii="仿宋_GB2312" w:hAnsi="仿宋_GB2312" w:cs="仿宋_GB2312" w:eastAsia="仿宋_GB2312"/>
                <w:sz w:val="21"/>
              </w:rPr>
              <w:t>300J/2</w:t>
            </w:r>
            <w:r>
              <w:rPr>
                <w:rFonts w:ascii="仿宋_GB2312" w:hAnsi="仿宋_GB2312" w:cs="仿宋_GB2312" w:eastAsia="仿宋_GB2312"/>
                <w:sz w:val="21"/>
              </w:rPr>
              <w:t>00</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最高能量充电</w:t>
            </w:r>
            <w:r>
              <w:rPr>
                <w:rFonts w:ascii="仿宋_GB2312" w:hAnsi="仿宋_GB2312" w:cs="仿宋_GB2312" w:eastAsia="仿宋_GB2312"/>
                <w:sz w:val="21"/>
              </w:rPr>
              <w:t>/电击</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3.4 提示电池电量低时主机还可进行≥20分钟监护时间和≥6次最大能量放电</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3.5 电池具有快速充电技术，≤2小时可充电到80%，≤3小时充电到100%</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安全性： 4.1▲具备智能关机自检功能，无论设备是在工作状态还是关机状态，都具备每小时、每天、每周定期自检，非手动设定检测时间，方便医护人员随时查看设备健康状态。</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4.2▲在关机状态下，无需接上交流电源，主机仍可进行自动检测。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4.3每小时定期自检内容包括：检测电池、内部电源和内存等</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每日定期自检内容包括：检测电池、内部电源供应、内存、内部电池时钟，除颤功能、心电图、和打印机。除颤功能检测包括低能量内部放电。当连接了心电图电缆和AED电极片时，则也会对电缆和电极片进行检测。</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4.5每周定期自检内容必需包括：执行以上所述的“每日自检”，并且发送一次高能量内部放电，从而进一步检测除颤电路。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4.6主机实现打印最近≥1次每小时自检，最近≥5次每日自检，最近≥50次每周自检的报告结果。</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4.7▲主机具备自检待机状态灯指示功能。</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 xml:space="preserve">5 </w:t>
            </w:r>
            <w:r>
              <w:rPr>
                <w:rFonts w:ascii="仿宋_GB2312" w:hAnsi="仿宋_GB2312" w:cs="仿宋_GB2312" w:eastAsia="仿宋_GB2312"/>
                <w:sz w:val="21"/>
              </w:rPr>
              <w:t>数据存储</w:t>
            </w:r>
            <w:r>
              <w:rPr>
                <w:rFonts w:ascii="仿宋_GB2312" w:hAnsi="仿宋_GB2312" w:cs="仿宋_GB2312" w:eastAsia="仿宋_GB2312"/>
                <w:sz w:val="21"/>
              </w:rPr>
              <w:t>: 5.1 内部事件总结可在每份事件总结中存储≥</w:t>
            </w:r>
            <w:r>
              <w:rPr>
                <w:rFonts w:ascii="仿宋_GB2312" w:hAnsi="仿宋_GB2312" w:cs="仿宋_GB2312" w:eastAsia="仿宋_GB2312"/>
                <w:sz w:val="21"/>
              </w:rPr>
              <w:t>30</w:t>
            </w:r>
            <w:r>
              <w:rPr>
                <w:rFonts w:ascii="仿宋_GB2312" w:hAnsi="仿宋_GB2312" w:cs="仿宋_GB2312" w:eastAsia="仿宋_GB2312"/>
                <w:sz w:val="21"/>
              </w:rPr>
              <w:t>小时的</w:t>
            </w:r>
            <w:r>
              <w:rPr>
                <w:rFonts w:ascii="仿宋_GB2312" w:hAnsi="仿宋_GB2312" w:cs="仿宋_GB2312" w:eastAsia="仿宋_GB2312"/>
                <w:sz w:val="21"/>
              </w:rPr>
              <w:t>2 条持续 ECG波形，1 个Pleth波、1个二氧化碳描记图波、研究波（仅限AED模式）事件和趋势数据。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 xml:space="preserve">5.2 </w:t>
            </w:r>
            <w:r>
              <w:rPr>
                <w:rFonts w:ascii="仿宋_GB2312" w:hAnsi="仿宋_GB2312" w:cs="仿宋_GB2312" w:eastAsia="仿宋_GB2312"/>
                <w:sz w:val="21"/>
              </w:rPr>
              <w:t>最多可存储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00</w:t>
            </w:r>
            <w:r>
              <w:rPr>
                <w:rFonts w:ascii="仿宋_GB2312" w:hAnsi="仿宋_GB2312" w:cs="仿宋_GB2312" w:eastAsia="仿宋_GB2312"/>
                <w:sz w:val="21"/>
              </w:rPr>
              <w:t>个时长约</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分钟的事件</w:t>
            </w:r>
            <w:r>
              <w:rPr>
                <w:rFonts w:ascii="仿宋_GB2312" w:hAnsi="仿宋_GB2312" w:cs="仿宋_GB2312" w:eastAsia="仿宋_GB2312"/>
                <w:sz w:val="21"/>
              </w:rPr>
              <w:t>，</w:t>
            </w:r>
            <w:r>
              <w:rPr>
                <w:rFonts w:ascii="仿宋_GB2312" w:hAnsi="仿宋_GB2312" w:cs="仿宋_GB2312" w:eastAsia="仿宋_GB2312"/>
                <w:sz w:val="21"/>
              </w:rPr>
              <w:t>每个</w:t>
            </w:r>
            <w:r>
              <w:rPr>
                <w:rFonts w:ascii="仿宋_GB2312" w:hAnsi="仿宋_GB2312" w:cs="仿宋_GB2312" w:eastAsia="仿宋_GB2312"/>
                <w:sz w:val="21"/>
              </w:rPr>
              <w:t>病人至少</w:t>
            </w:r>
            <w:r>
              <w:rPr>
                <w:rFonts w:ascii="仿宋_GB2312" w:hAnsi="仿宋_GB2312" w:cs="仿宋_GB2312" w:eastAsia="仿宋_GB2312"/>
                <w:sz w:val="21"/>
              </w:rPr>
              <w:t>8</w:t>
            </w:r>
            <w:r>
              <w:rPr>
                <w:rFonts w:ascii="仿宋_GB2312" w:hAnsi="仿宋_GB2312" w:cs="仿宋_GB2312" w:eastAsia="仿宋_GB2312"/>
                <w:sz w:val="21"/>
              </w:rPr>
              <w:t>小时录音</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5.3 存储内容包括：事件总结、生命体征趋势、配置、状态记录和设备信息</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 打印机： 6.1≥50mm热阵列打印机</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6.2连续ECG条图：实时或延迟≤10秒，打印主要ECG 导联，附带事件注释和测量结果</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6.3自动打印：记录仪可配置为自动打印标记的事件、充电、电击和报警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6.4报告：事件总结、生命体征趋势、操作检验、配置、状态记录和设备信息</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7心电监测： 7.1具备3/5导心电监测功能，配置3导心电导联线</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7.2</w:t>
            </w:r>
            <w:r>
              <w:rPr>
                <w:rFonts w:ascii="仿宋_GB2312" w:hAnsi="仿宋_GB2312" w:cs="仿宋_GB2312" w:eastAsia="仿宋_GB2312"/>
                <w:sz w:val="21"/>
              </w:rPr>
              <w:t>心率显示范围：成人</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次</w:t>
            </w:r>
            <w:r>
              <w:rPr>
                <w:rFonts w:ascii="仿宋_GB2312" w:hAnsi="仿宋_GB2312" w:cs="仿宋_GB2312" w:eastAsia="仿宋_GB2312"/>
                <w:sz w:val="21"/>
              </w:rPr>
              <w:t>/分-300次/分，婴儿/儿童1</w:t>
            </w:r>
            <w:r>
              <w:rPr>
                <w:rFonts w:ascii="仿宋_GB2312" w:hAnsi="仿宋_GB2312" w:cs="仿宋_GB2312" w:eastAsia="仿宋_GB2312"/>
                <w:sz w:val="21"/>
              </w:rPr>
              <w:t>5</w:t>
            </w:r>
            <w:r>
              <w:rPr>
                <w:rFonts w:ascii="仿宋_GB2312" w:hAnsi="仿宋_GB2312" w:cs="仿宋_GB2312" w:eastAsia="仿宋_GB2312"/>
                <w:sz w:val="21"/>
              </w:rPr>
              <w:t>次</w:t>
            </w:r>
            <w:r>
              <w:rPr>
                <w:rFonts w:ascii="仿宋_GB2312" w:hAnsi="仿宋_GB2312" w:cs="仿宋_GB2312" w:eastAsia="仿宋_GB2312"/>
                <w:sz w:val="21"/>
              </w:rPr>
              <w:t>/分-350次/分，精度≤±1</w:t>
            </w:r>
            <w:r>
              <w:rPr>
                <w:rFonts w:ascii="仿宋_GB2312" w:hAnsi="仿宋_GB2312" w:cs="仿宋_GB2312" w:eastAsia="仿宋_GB2312"/>
                <w:sz w:val="21"/>
              </w:rPr>
              <w:t>%或±</w:t>
            </w:r>
            <w:r>
              <w:rPr>
                <w:rFonts w:ascii="仿宋_GB2312" w:hAnsi="仿宋_GB2312" w:cs="仿宋_GB2312" w:eastAsia="仿宋_GB2312"/>
                <w:sz w:val="21"/>
              </w:rPr>
              <w:t>1</w:t>
            </w:r>
            <w:r>
              <w:rPr>
                <w:rFonts w:ascii="仿宋_GB2312" w:hAnsi="仿宋_GB2312" w:cs="仿宋_GB2312" w:eastAsia="仿宋_GB2312"/>
                <w:sz w:val="21"/>
              </w:rPr>
              <w:t>bpm</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 ▲导联心电图共模抑制比≥105dB，电极片心电图共模抑制比≥96dB</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7.4心电图增益：1/4x 、1/2x 、1x 、2x 、4x 、自动增益</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7.5心电图模拟输出延迟：从心电图输入到心电图模拟输出的传播延迟时间为≤25ms</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w:t>
            </w:r>
            <w:r>
              <w:rPr>
                <w:rFonts w:ascii="仿宋_GB2312" w:hAnsi="仿宋_GB2312" w:cs="仿宋_GB2312" w:eastAsia="仿宋_GB2312"/>
                <w:sz w:val="21"/>
              </w:rPr>
              <w:t>其它要求：</w:t>
            </w:r>
            <w:r>
              <w:rPr>
                <w:rFonts w:ascii="仿宋_GB2312" w:hAnsi="仿宋_GB2312" w:cs="仿宋_GB2312" w:eastAsia="仿宋_GB2312"/>
                <w:sz w:val="21"/>
              </w:rPr>
              <w:t xml:space="preserve"> 8.1 整机重量≤</w:t>
            </w:r>
            <w:r>
              <w:rPr>
                <w:rFonts w:ascii="仿宋_GB2312" w:hAnsi="仿宋_GB2312" w:cs="仿宋_GB2312" w:eastAsia="仿宋_GB2312"/>
                <w:sz w:val="21"/>
              </w:rPr>
              <w:t>5</w:t>
            </w:r>
            <w:r>
              <w:rPr>
                <w:rFonts w:ascii="仿宋_GB2312" w:hAnsi="仿宋_GB2312" w:cs="仿宋_GB2312" w:eastAsia="仿宋_GB2312"/>
                <w:sz w:val="21"/>
              </w:rPr>
              <w:t>KG（包括主机、电极板和电池）</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8.2 ▲防水/防固体渗入等级≥IP54</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8.3 可满足医院以后扩展监护功能的使用，可升级SPO2、NIBP、EtCO2等功能</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除颤监护仪主机1台 体外除颤电极板1副 3导心电导联线1套 锂电池1块 热敏打印纸1卷 50欧姆检测插头1个 操作说明书1本 电源线1条</w:t>
            </w:r>
          </w:p>
        </w:tc>
      </w:tr>
    </w:tbl>
    <w:p>
      <w:pPr>
        <w:pStyle w:val="null3"/>
        <w:jc w:val="left"/>
      </w:pPr>
      <w:r>
        <w:rPr>
          <w:rFonts w:ascii="仿宋_GB2312" w:hAnsi="仿宋_GB2312" w:cs="仿宋_GB2312" w:eastAsia="仿宋_GB2312"/>
        </w:rPr>
        <w:t>标的名称：心肺复苏器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1、采用单点按压结合胸廓束带方式，通过胸泵和心泵机制、模拟心脏搏动原理的智能心肺复苏技术。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2、按压频率110次／分±1次/分钟。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3、按压深度30-55mm，实际按压深度与设置值误差±2mm。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4、按压释放比至少包括: 50%</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sz w:val="21"/>
              </w:rPr>
              <w:t>▲</w:t>
            </w:r>
            <w:r>
              <w:rPr>
                <w:rFonts w:ascii="仿宋_GB2312" w:hAnsi="仿宋_GB2312" w:cs="仿宋_GB2312" w:eastAsia="仿宋_GB2312"/>
              </w:rPr>
              <w:t>按压通气模式包括：连续按压模式，30:2模式，CPR联动模式。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6、30:2模式下，30次按压后，2次通气停顿时间3秒</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7、采用PC+ABS硬质背板，与软绑带结合，避免纯绑带弹性形变引起按压深度不足。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8、主机上具有按压深度窗口，可显示实际按压深度，参数可视化。</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r>
              <w:rPr>
                <w:rFonts w:ascii="仿宋_GB2312" w:hAnsi="仿宋_GB2312" w:cs="仿宋_GB2312" w:eastAsia="仿宋_GB2312"/>
                <w:sz w:val="21"/>
              </w:rPr>
              <w:t>▲</w:t>
            </w:r>
            <w:r>
              <w:rPr>
                <w:rFonts w:ascii="仿宋_GB2312" w:hAnsi="仿宋_GB2312" w:cs="仿宋_GB2312" w:eastAsia="仿宋_GB2312"/>
              </w:rPr>
              <w:t>最大工作倾斜度：≥60°，在主机工作倾斜度范围内工作状态下，确保下楼梯、转运途中能维持持续稳定的胸腔按压。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10、驱动方式：电动电控。</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11、电池运行时间：新电池充满电情况下，单块电池最大运行时间≥60分钟。</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r>
              <w:rPr>
                <w:rFonts w:ascii="仿宋_GB2312" w:hAnsi="仿宋_GB2312" w:cs="仿宋_GB2312" w:eastAsia="仿宋_GB2312"/>
                <w:sz w:val="21"/>
              </w:rPr>
              <w:t>▲</w:t>
            </w:r>
            <w:r>
              <w:rPr>
                <w:rFonts w:ascii="仿宋_GB2312" w:hAnsi="仿宋_GB2312" w:cs="仿宋_GB2312" w:eastAsia="仿宋_GB2312"/>
              </w:rPr>
              <w:t>电池最大充电时间：≤2小时。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13、外部交流电源：可接220V交流电，持续稳定实施长时间胸腔按压，并同时给予电池充电。</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14、具有电量指示，低电量指示灯闪烁警示后，可连续工作时间≥15分钟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15、按压头手动归位：当主机发生错误，若按压头未归位，能够手动将按压头推回零位。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16、环境试验应符合GB/T 14710-2009中气候环境试验II组，机械环境试验II组的规定</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17、运输试验、电源电压适应能力试验应分别符合GB/T 14710-2009的规定</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18、车载运行性能：在三级公路、行驶速度40km／h，运行200km状态下，能持续稳定实施胸腔按压，满足长距离转运期院外急救的使用需求。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19、具有数据存储和传输功能</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20、终端显示屏：可显示按压深度，按压深度波形，按压频率，按压时间，按压中断时间以及心肺复苏总时间，可显示CCF值</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w:t>
            </w:r>
            <w:r>
              <w:rPr>
                <w:rFonts w:ascii="仿宋_GB2312" w:hAnsi="仿宋_GB2312" w:cs="仿宋_GB2312" w:eastAsia="仿宋_GB2312"/>
                <w:sz w:val="21"/>
              </w:rPr>
              <w:t>▲</w:t>
            </w:r>
            <w:r>
              <w:rPr>
                <w:rFonts w:ascii="仿宋_GB2312" w:hAnsi="仿宋_GB2312" w:cs="仿宋_GB2312" w:eastAsia="仿宋_GB2312"/>
              </w:rPr>
              <w:t>终端可同屏调节按压模式，按压深度，无需翻页，</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22、具有USB接口,用于软件维护与升级</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23、内存≥16G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24、心肺复苏机可与同品牌呼吸机联动，实现按压通气精准控制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25、满足救护车上使用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26、防水防尘等级：IP44</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w:t>
            </w:r>
            <w:r>
              <w:rPr>
                <w:rFonts w:ascii="仿宋_GB2312" w:hAnsi="仿宋_GB2312" w:cs="仿宋_GB2312" w:eastAsia="仿宋_GB2312"/>
                <w:sz w:val="21"/>
              </w:rPr>
              <w:t>▲</w:t>
            </w:r>
            <w:r>
              <w:rPr>
                <w:rFonts w:ascii="仿宋_GB2312" w:hAnsi="仿宋_GB2312" w:cs="仿宋_GB2312" w:eastAsia="仿宋_GB2312"/>
              </w:rPr>
              <w:t>通过跌落试验：跌落高度≥1.5米，6个面各跌落1次</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28、具备可充电锂电池，用户自主充放电≥500次</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★二、配置 主机 1台 电池 1个 电源适配器1个</w:t>
            </w:r>
            <w:r>
              <w:rPr>
                <w:rFonts w:ascii="仿宋_GB2312" w:hAnsi="仿宋_GB2312" w:cs="仿宋_GB2312" w:eastAsia="仿宋_GB2312"/>
                <w:sz w:val="21"/>
              </w:rPr>
              <w:t xml:space="preserve"> </w:t>
            </w:r>
            <w:r>
              <w:rPr>
                <w:rFonts w:ascii="仿宋_GB2312" w:hAnsi="仿宋_GB2312" w:cs="仿宋_GB2312" w:eastAsia="仿宋_GB2312"/>
                <w:sz w:val="21"/>
              </w:rPr>
              <w:t>患者绑带</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 xml:space="preserve"> </w:t>
            </w:r>
            <w:r>
              <w:rPr>
                <w:rFonts w:ascii="仿宋_GB2312" w:hAnsi="仿宋_GB2312" w:cs="仿宋_GB2312" w:eastAsia="仿宋_GB2312"/>
                <w:sz w:val="21"/>
              </w:rPr>
              <w:t>患者稳定带</w:t>
            </w:r>
            <w:r>
              <w:rPr>
                <w:rFonts w:ascii="仿宋_GB2312" w:hAnsi="仿宋_GB2312" w:cs="仿宋_GB2312" w:eastAsia="仿宋_GB2312"/>
                <w:sz w:val="21"/>
              </w:rPr>
              <w:t>1套 按压胶垫 1个 便携包1个 手持终端 1套</w:t>
            </w:r>
          </w:p>
        </w:tc>
      </w:tr>
    </w:tbl>
    <w:p>
      <w:pPr>
        <w:pStyle w:val="null3"/>
        <w:jc w:val="left"/>
      </w:pPr>
      <w:r>
        <w:rPr>
          <w:rFonts w:ascii="仿宋_GB2312" w:hAnsi="仿宋_GB2312" w:cs="仿宋_GB2312" w:eastAsia="仿宋_GB2312"/>
        </w:rPr>
        <w:t>标的名称：重症抢救监护仪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1.一体化多参数监护仪，彩色显示屏≥12英寸，分辨率≥1080x800，支持同屏显示≥8道。</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2.显示屏可视角：≥170 度。</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3.▲具备心电、呼吸、无创血压、血氧饱和度、脉率和体温监测功能。可升级双血氧、12导心电监测。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4.支持同品牌呼末二氧化碳。</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sz w:val="21"/>
              </w:rPr>
              <w:t>主机配备</w:t>
            </w:r>
            <w:r>
              <w:rPr>
                <w:rFonts w:ascii="仿宋_GB2312" w:hAnsi="仿宋_GB2312" w:cs="仿宋_GB2312" w:eastAsia="仿宋_GB2312"/>
                <w:sz w:val="21"/>
              </w:rPr>
              <w:t>1个HDMI接口，≥</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USB口，可用于外接</w:t>
            </w:r>
            <w:r>
              <w:rPr>
                <w:rFonts w:ascii="仿宋_GB2312" w:hAnsi="仿宋_GB2312" w:cs="仿宋_GB2312" w:eastAsia="仿宋_GB2312"/>
                <w:sz w:val="21"/>
              </w:rPr>
              <w:t>遥控器</w:t>
            </w:r>
            <w:r>
              <w:rPr>
                <w:rFonts w:ascii="仿宋_GB2312" w:hAnsi="仿宋_GB2312" w:cs="仿宋_GB2312" w:eastAsia="仿宋_GB2312"/>
                <w:sz w:val="21"/>
              </w:rPr>
              <w:t>、</w:t>
            </w:r>
            <w:r>
              <w:rPr>
                <w:rFonts w:ascii="仿宋_GB2312" w:hAnsi="仿宋_GB2312" w:cs="仿宋_GB2312" w:eastAsia="仿宋_GB2312"/>
                <w:sz w:val="21"/>
              </w:rPr>
              <w:t>条码枪扫描枪、键盘、</w:t>
            </w:r>
            <w:r>
              <w:rPr>
                <w:rFonts w:ascii="仿宋_GB2312" w:hAnsi="仿宋_GB2312" w:cs="仿宋_GB2312" w:eastAsia="仿宋_GB2312"/>
                <w:sz w:val="21"/>
              </w:rPr>
              <w:t>U盘储存等设备。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种</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支持待机模式、夜间模式、演示模式、插管模式</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r>
              <w:rPr>
                <w:rFonts w:ascii="仿宋_GB2312" w:hAnsi="仿宋_GB2312" w:cs="仿宋_GB2312" w:eastAsia="仿宋_GB2312"/>
                <w:sz w:val="21"/>
              </w:rPr>
              <w:t>▲</w:t>
            </w:r>
            <w:r>
              <w:rPr>
                <w:rFonts w:ascii="仿宋_GB2312" w:hAnsi="仿宋_GB2312" w:cs="仿宋_GB2312" w:eastAsia="仿宋_GB2312"/>
              </w:rPr>
              <w:t>标配有创血压模块和二氧化碳模块。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8.主机重量：≤5 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9.界面显示能根据用户选择的参数数量和波形数量调节布局。</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10.显示屏亮度支持自动、手动调节。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11.配有锁屏健，通过点击进入锁屏状态。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12.具有多导心电监护算法，同步分析≥3 通道心电波形，抗干扰。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13.可设置智能导联脱落功能，所选导联无法检测心电信号，监护仪自动切换相应的导联作为计算导联。</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14.支持显示ECG信号质量指数，指示≥10个不同级别的心率信号强度。</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15.RR 测量范围：0-200 rpm，精度6-200rpm：≤±2rpm，0-5rpm：不定义。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16.无创血压成人测量范围：收缩压25-290mmHg，舒张压10-200 mmHg。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17.实时监测弱灌注指数（PI），测量范围0-20%。</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w:t>
            </w:r>
            <w:r>
              <w:rPr>
                <w:rFonts w:ascii="仿宋_GB2312" w:hAnsi="仿宋_GB2312" w:cs="仿宋_GB2312" w:eastAsia="仿宋_GB2312"/>
                <w:sz w:val="21"/>
              </w:rPr>
              <w:t>▲</w:t>
            </w:r>
            <w:r>
              <w:rPr>
                <w:rFonts w:ascii="仿宋_GB2312" w:hAnsi="仿宋_GB2312" w:cs="仿宋_GB2312" w:eastAsia="仿宋_GB2312"/>
              </w:rPr>
              <w:t>无创血压提供手动、自动、连续、序列测量模式。自动模式支持自定义设置血压测量间隔，间隔时间支持从1-460分钟内的任意整数数值。</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19.支持静脉辅助穿刺功能。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20.CNBP连续无创血压功能无需血压袖带即可监测血压。</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21.▲≥33种心率失常分析，具有房颤指示功能。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22.可与医院现有设备兼容。</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1．主机：1台。 2．成人血氧传感器：1个。 3．锂电池：1个。 4．血压气管延长管：1条。 5．血压袖套：1个。 6．心电导联线：1条。 7．电源线：1条。 8．接地线：1条。 9．一次性心电电极片：1套。 11．有创血压模块：1套。 12．二氧化碳模块：1套。</w:t>
            </w:r>
          </w:p>
        </w:tc>
      </w:tr>
    </w:tbl>
    <w:p>
      <w:pPr>
        <w:pStyle w:val="null3"/>
        <w:jc w:val="left"/>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1、监护能力：成人、儿童、新生儿。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2、高分辨率彩色TFT触摸屏≥12英寸，最大支持</w:t>
            </w:r>
            <w:r>
              <w:rPr>
                <w:rFonts w:ascii="仿宋_GB2312" w:hAnsi="仿宋_GB2312" w:cs="仿宋_GB2312" w:eastAsia="仿宋_GB2312"/>
                <w:sz w:val="21"/>
              </w:rPr>
              <w:t>≥</w:t>
            </w:r>
            <w:r>
              <w:rPr>
                <w:rFonts w:ascii="仿宋_GB2312" w:hAnsi="仿宋_GB2312" w:cs="仿宋_GB2312" w:eastAsia="仿宋_GB2312"/>
              </w:rPr>
              <w:t>8道波形。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3、全机配备电源指示灯、充电指示灯、2个报警指示灯。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4、单个通道可同时显示小趋势、波形和参数。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5、屏幕布局可定制，可同屏显示NIBP测量历史记录，具有大字体显示功能。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6、支持≥5种语言选择。</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7、具有新生儿呼吸氧合图。</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r>
              <w:rPr>
                <w:rFonts w:ascii="仿宋_GB2312" w:hAnsi="仿宋_GB2312" w:cs="仿宋_GB2312" w:eastAsia="仿宋_GB2312"/>
                <w:sz w:val="21"/>
              </w:rPr>
              <w:t>▲</w:t>
            </w:r>
            <w:r>
              <w:rPr>
                <w:rFonts w:ascii="仿宋_GB2312" w:hAnsi="仿宋_GB2312" w:cs="仿宋_GB2312" w:eastAsia="仿宋_GB2312"/>
              </w:rPr>
              <w:t>数据存储：可存储≥240小时趋势数据，所有参数均可以表格或图形格式存储，同时支持≥1200 个NIBP 测量数据、≥200 个参数报警事件和≥200个心律失常事件的存储。</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r>
              <w:rPr>
                <w:rFonts w:ascii="仿宋_GB2312" w:hAnsi="仿宋_GB2312" w:cs="仿宋_GB2312" w:eastAsia="仿宋_GB2312"/>
                <w:sz w:val="21"/>
              </w:rPr>
              <w:t>▲</w:t>
            </w:r>
            <w:r>
              <w:rPr>
                <w:rFonts w:ascii="仿宋_GB2312" w:hAnsi="仿宋_GB2312" w:cs="仿宋_GB2312" w:eastAsia="仿宋_GB2312"/>
              </w:rPr>
              <w:t>数据回顾：提供全部监护参数的≥150小时趋势数据回顾、≥1200 个NIBP 测量数据、≥200 个参数报警事件和≥200个心律失常事件的回顾。</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r>
              <w:rPr>
                <w:rFonts w:ascii="仿宋_GB2312" w:hAnsi="仿宋_GB2312" w:cs="仿宋_GB2312" w:eastAsia="仿宋_GB2312"/>
                <w:sz w:val="21"/>
              </w:rPr>
              <w:t>▲</w:t>
            </w:r>
            <w:r>
              <w:rPr>
                <w:rFonts w:ascii="仿宋_GB2312" w:hAnsi="仿宋_GB2312" w:cs="仿宋_GB2312" w:eastAsia="仿宋_GB2312"/>
              </w:rPr>
              <w:t>提供≥48小时全息波形回顾，可存储病人在手术中的全部波形数据。</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11、具有VGA输出接口、AG scio模块接口、以太网口、2个USB接口、模拟输出、护士呼叫系统和同步除颤接口。</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12、支持参数报警记录、趋势记录、药物计算、滴定表记录和回顾记录。</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r>
              <w:rPr>
                <w:rFonts w:ascii="仿宋_GB2312" w:hAnsi="仿宋_GB2312" w:cs="仿宋_GB2312" w:eastAsia="仿宋_GB2312"/>
                <w:sz w:val="21"/>
              </w:rPr>
              <w:t>▲</w:t>
            </w:r>
            <w:r>
              <w:rPr>
                <w:rFonts w:ascii="仿宋_GB2312" w:hAnsi="仿宋_GB2312" w:cs="仿宋_GB2312" w:eastAsia="仿宋_GB2312"/>
              </w:rPr>
              <w:t>内置可充电锂离子电池，工作时间≥350分钟。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14、心电： 14.1 标配ECG 5导联；</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14.2可选3/5导联，≥8道心电波形同屏显示；</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14.3导联命名类型：AHA；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14.4心率测量范围：成人15-300 bpm；小儿/新生儿15-350 bpm；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14.5标配3/5导联ST段分析，同时标注ST段改变程度；</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14.6</w:t>
            </w:r>
            <w:r>
              <w:rPr>
                <w:rFonts w:ascii="仿宋_GB2312" w:hAnsi="仿宋_GB2312" w:cs="仿宋_GB2312" w:eastAsia="仿宋_GB2312"/>
                <w:sz w:val="21"/>
              </w:rPr>
              <w:t>▲</w:t>
            </w:r>
            <w:r>
              <w:rPr>
                <w:rFonts w:ascii="仿宋_GB2312" w:hAnsi="仿宋_GB2312" w:cs="仿宋_GB2312" w:eastAsia="仿宋_GB2312"/>
              </w:rPr>
              <w:t>标配≥16种高级心律失常分析；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14.7可配置抗ESU干扰功能缆线。</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15、呼吸速率： 15.1呼吸导联：I 或 II；</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15.2测量方法：胸阻抗法；</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15.3测量范围：成人0-</w:t>
            </w:r>
            <w:r>
              <w:rPr>
                <w:rFonts w:ascii="仿宋_GB2312" w:hAnsi="仿宋_GB2312" w:cs="仿宋_GB2312" w:eastAsia="仿宋_GB2312"/>
                <w:sz w:val="21"/>
              </w:rPr>
              <w:t>200</w:t>
            </w:r>
            <w:r>
              <w:rPr>
                <w:rFonts w:ascii="仿宋_GB2312" w:hAnsi="仿宋_GB2312" w:cs="仿宋_GB2312" w:eastAsia="仿宋_GB2312"/>
              </w:rPr>
              <w:t xml:space="preserve"> rpm。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16、无创血压： 16.1测量方法：示波法；</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16.2测量模式：手动、自动、连续；</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16.3参数显示：收缩压、舒张压、平均压。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17、体温： 17.1标配双通道体温，支持温差测量；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17.2可测量位置：皮肤、口腔、直肠；</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17.3测量范围：0-50℃。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18、脉搏血氧饱和度： 18.1一体化软指套设计；</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18.2测量范围：0-100%；</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18.3可测量灌注指数（PI），测量范围：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18.4</w:t>
            </w:r>
            <w:r>
              <w:rPr>
                <w:rFonts w:ascii="仿宋_GB2312" w:hAnsi="仿宋_GB2312" w:cs="仿宋_GB2312" w:eastAsia="仿宋_GB2312"/>
                <w:sz w:val="21"/>
              </w:rPr>
              <w:t>▲</w:t>
            </w:r>
            <w:r>
              <w:rPr>
                <w:rFonts w:ascii="仿宋_GB2312" w:hAnsi="仿宋_GB2312" w:cs="仿宋_GB2312" w:eastAsia="仿宋_GB2312"/>
              </w:rPr>
              <w:t xml:space="preserve"> SPO2灵敏度可调。</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19、标配有创血压： 19.1</w:t>
            </w: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通</w:t>
            </w:r>
            <w:r>
              <w:rPr>
                <w:rFonts w:ascii="仿宋_GB2312" w:hAnsi="仿宋_GB2312" w:cs="仿宋_GB2312" w:eastAsia="仿宋_GB2312"/>
                <w:sz w:val="21"/>
              </w:rPr>
              <w:t>道有创血压；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19.2</w:t>
            </w:r>
            <w:r>
              <w:rPr>
                <w:rFonts w:ascii="仿宋_GB2312" w:hAnsi="仿宋_GB2312" w:cs="仿宋_GB2312" w:eastAsia="仿宋_GB2312"/>
                <w:sz w:val="21"/>
              </w:rPr>
              <w:t>测量范围：</w:t>
            </w:r>
            <w:r>
              <w:rPr>
                <w:rFonts w:ascii="仿宋_GB2312" w:hAnsi="仿宋_GB2312" w:cs="仿宋_GB2312" w:eastAsia="仿宋_GB2312"/>
                <w:sz w:val="21"/>
              </w:rPr>
              <w:t>-50-3</w:t>
            </w:r>
            <w:r>
              <w:rPr>
                <w:rFonts w:ascii="仿宋_GB2312" w:hAnsi="仿宋_GB2312" w:cs="仿宋_GB2312" w:eastAsia="仿宋_GB2312"/>
                <w:sz w:val="21"/>
              </w:rPr>
              <w:t>5</w:t>
            </w:r>
            <w:r>
              <w:rPr>
                <w:rFonts w:ascii="仿宋_GB2312" w:hAnsi="仿宋_GB2312" w:cs="仿宋_GB2312" w:eastAsia="仿宋_GB2312"/>
                <w:sz w:val="21"/>
              </w:rPr>
              <w:t>0mmHg；</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19.3</w:t>
            </w:r>
            <w:r>
              <w:rPr>
                <w:rFonts w:ascii="仿宋_GB2312" w:hAnsi="仿宋_GB2312" w:cs="仿宋_GB2312" w:eastAsia="仿宋_GB2312"/>
                <w:sz w:val="21"/>
              </w:rPr>
              <w:t>▲</w:t>
            </w:r>
            <w:r>
              <w:rPr>
                <w:rFonts w:ascii="仿宋_GB2312" w:hAnsi="仿宋_GB2312" w:cs="仿宋_GB2312" w:eastAsia="仿宋_GB2312"/>
              </w:rPr>
              <w:t>压力标签：ART动脉压、PA肺动脉压、CVP中心静脉压、RAP右心房压、LAP左心房压、ICP颅内压。</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20、可选主流呼末二氧化碳： 20.1测量方法：红外吸收技术；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20.2</w:t>
            </w:r>
            <w:r>
              <w:rPr>
                <w:rFonts w:ascii="仿宋_GB2312" w:hAnsi="仿宋_GB2312" w:cs="仿宋_GB2312" w:eastAsia="仿宋_GB2312"/>
                <w:sz w:val="21"/>
              </w:rPr>
              <w:t>测量范围：主流</w:t>
            </w:r>
            <w:r>
              <w:rPr>
                <w:rFonts w:ascii="仿宋_GB2312" w:hAnsi="仿宋_GB2312" w:cs="仿宋_GB2312" w:eastAsia="仿宋_GB2312"/>
                <w:sz w:val="21"/>
              </w:rPr>
              <w:t>etCO2:0-1</w:t>
            </w:r>
            <w:r>
              <w:rPr>
                <w:rFonts w:ascii="仿宋_GB2312" w:hAnsi="仿宋_GB2312" w:cs="仿宋_GB2312" w:eastAsia="仿宋_GB2312"/>
                <w:sz w:val="21"/>
              </w:rPr>
              <w:t>5</w:t>
            </w:r>
            <w:r>
              <w:rPr>
                <w:rFonts w:ascii="仿宋_GB2312" w:hAnsi="仿宋_GB2312" w:cs="仿宋_GB2312" w:eastAsia="仿宋_GB2312"/>
                <w:sz w:val="21"/>
              </w:rPr>
              <w:t>0mmHg；</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20.3可测量etCO2呼末二氧化碳浓度、FiCO2吸入二氧化碳浓度、AwRR呼吸速率；</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20.4可设定大气压补偿、氧气补偿、平衡气体补偿和麻醉气体补偿。</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21、可选旁流呼末二氧化碳： 21.1测量方法：红外吸收技术；</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21.2测量范围：旁流etCO2: 0-150mmHg；</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21.3可测量etCO2呼末二氧化碳浓度、FiCO2吸入二氧化碳浓度、AwRR呼吸速率；</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21.4可设定大气压补偿、氧气补偿、平衡气体补偿和麻醉气体补偿；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21.5氧气流速：70 ml/min 或 100 ml/min。</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主机：1台。 电源线：1根。 可充电锂电池：1块。 五导联心电电缆：1套。 无创血压连缆线：1套。 无创血压袖带：1个。 腔内温度探头：1个。 SpO2扩展缆线：1根。 有创血压缆线：2根。</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1．用途：用于抢救服毒、食物中毒患者手术前洗胃。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全塑外壳。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3. </w:t>
            </w:r>
            <w:r>
              <w:rPr>
                <w:rFonts w:ascii="仿宋_GB2312" w:hAnsi="仿宋_GB2312" w:cs="仿宋_GB2312" w:eastAsia="仿宋_GB2312"/>
                <w:sz w:val="21"/>
              </w:rPr>
              <w:t>▲</w:t>
            </w:r>
            <w:r>
              <w:rPr>
                <w:rFonts w:ascii="仿宋_GB2312" w:hAnsi="仿宋_GB2312" w:cs="仿宋_GB2312" w:eastAsia="仿宋_GB2312"/>
              </w:rPr>
              <w:t>采用CPU控制，具有压力可调控制系统。</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sz w:val="21"/>
              </w:rPr>
              <w:t>▲</w:t>
            </w:r>
            <w:r>
              <w:rPr>
                <w:rFonts w:ascii="仿宋_GB2312" w:hAnsi="仿宋_GB2312" w:cs="仿宋_GB2312" w:eastAsia="仿宋_GB2312"/>
              </w:rPr>
              <w:t>具有进出胃液量平衡功能，无堵塞卡死现象。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5．中文液晶显示洗胃压力和洗胃次数。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6．洗胃次数可以任意设置，进出胃压力可以任意调节。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7．具有定期自动开机保养功能。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8．独立接口，药污分离。</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电源：AC220V±10% ，50Hz±1Hz，输入功率≤150VA。 10.泵结构：无油膜式泵。</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rPr>
              <w:t>10.泵结构：无油膜式泵。</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.进出胃液量：进胃冲液量≤350ml/次，出胃吸液量≤450ml/次。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12.洗胃压力范围：0-55KPa。</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.洗胃频次：≤20S。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.噪音：≤55dB。</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★二、配置 1.硅胶胃管：1根。 2.过渡接头：1个。 3.进液沉头：1个。 4.排水沉头：1个。 5.熔丝管：2个。 6.污物药液桶：2只。 7.车架：1台。</w:t>
            </w:r>
          </w:p>
        </w:tc>
      </w:tr>
    </w:tbl>
    <w:p>
      <w:pPr>
        <w:pStyle w:val="null3"/>
        <w:jc w:val="left"/>
      </w:pPr>
      <w:r>
        <w:rPr>
          <w:rFonts w:ascii="仿宋_GB2312" w:hAnsi="仿宋_GB2312" w:cs="仿宋_GB2312" w:eastAsia="仿宋_GB2312"/>
        </w:rPr>
        <w:t>标的名称：电动气压止血器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w:t>
            </w:r>
            <w:r>
              <w:rPr>
                <w:rFonts w:ascii="仿宋_GB2312" w:hAnsi="仿宋_GB2312" w:cs="仿宋_GB2312" w:eastAsia="仿宋_GB2312"/>
                <w:sz w:val="21"/>
              </w:rPr>
              <w:t>▲</w:t>
            </w:r>
            <w:r>
              <w:rPr>
                <w:rFonts w:ascii="仿宋_GB2312" w:hAnsi="仿宋_GB2312" w:cs="仿宋_GB2312" w:eastAsia="仿宋_GB2312"/>
              </w:rPr>
              <w:t>压力设定范围：1～100Kpa(675mm/Hg) ，压力控制精度:±3KP</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2、时间设定:1～120min，</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3、初始充气时间:≤60秒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4、输入功率:≤70W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5、噪音:≤65db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6、全数字微电脑控制，相关数据数字显示</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r>
              <w:rPr>
                <w:rFonts w:ascii="仿宋_GB2312" w:hAnsi="仿宋_GB2312" w:cs="仿宋_GB2312" w:eastAsia="仿宋_GB2312"/>
                <w:sz w:val="21"/>
              </w:rPr>
              <w:t>▲</w:t>
            </w:r>
            <w:r>
              <w:rPr>
                <w:rFonts w:ascii="仿宋_GB2312" w:hAnsi="仿宋_GB2312" w:cs="仿宋_GB2312" w:eastAsia="仿宋_GB2312"/>
              </w:rPr>
              <w:t>具备工作压力自动补偿，失电压力保持功能，自动检测漏气功能</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r>
              <w:rPr>
                <w:rFonts w:ascii="仿宋_GB2312" w:hAnsi="仿宋_GB2312" w:cs="仿宋_GB2312" w:eastAsia="仿宋_GB2312"/>
                <w:sz w:val="21"/>
              </w:rPr>
              <w:t>▲</w:t>
            </w:r>
            <w:r>
              <w:rPr>
                <w:rFonts w:ascii="仿宋_GB2312" w:hAnsi="仿宋_GB2312" w:cs="仿宋_GB2312" w:eastAsia="仿宋_GB2312"/>
              </w:rPr>
              <w:t>具备定时声光报警，电磁控制，快速冲气，缓慢放气；手术剩余时间在10分钟、5分钟、1分钟时声音报警提示，工作时间结束自动放气。</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9、具有记忆功能，可自动记忆上次使用参数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10、具备可调立式支架 ，ABS外壳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11、具备备用电池：断电后可延用≥6小时</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1只 电源线1根 止血带（大号）1只 止血带（中号）1只 止血带（小号）1只 立式支架 1套 保险丝2只 密封圈2只</w:t>
            </w:r>
          </w:p>
        </w:tc>
      </w:tr>
    </w:tbl>
    <w:p>
      <w:pPr>
        <w:pStyle w:val="null3"/>
        <w:jc w:val="left"/>
      </w:pPr>
      <w:r>
        <w:rPr>
          <w:rFonts w:ascii="仿宋_GB2312" w:hAnsi="仿宋_GB2312" w:cs="仿宋_GB2312" w:eastAsia="仿宋_GB2312"/>
        </w:rPr>
        <w:t>标的名称：蒸汽压力灭菌器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w:t>
            </w:r>
            <w:r>
              <w:rPr>
                <w:rFonts w:ascii="仿宋_GB2312" w:hAnsi="仿宋_GB2312" w:cs="仿宋_GB2312" w:eastAsia="仿宋_GB2312"/>
                <w:sz w:val="21"/>
              </w:rPr>
              <w:t>▲</w:t>
            </w:r>
            <w:r>
              <w:rPr>
                <w:rFonts w:ascii="仿宋_GB2312" w:hAnsi="仿宋_GB2312" w:cs="仿宋_GB2312" w:eastAsia="仿宋_GB2312"/>
              </w:rPr>
              <w:t>脉动真空：具备≥3次脉动式预真空功能；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sz w:val="21"/>
              </w:rPr>
              <w:t>▲</w:t>
            </w:r>
            <w:r>
              <w:rPr>
                <w:rFonts w:ascii="仿宋_GB2312" w:hAnsi="仿宋_GB2312" w:cs="仿宋_GB2312" w:eastAsia="仿宋_GB2312"/>
              </w:rPr>
              <w:t>灭菌温度：121/134℃；</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3．水箱容积：双水箱，净水箱≥3.5L，废水箱≥1.5L；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4．电源：AC220V，50Hz ，功率≤2KW；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5．容积：≥23L；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6．灭菌程序：裸露器械121℃/134℃、封装器械121℃/134℃、织物灭菌121℃/134℃、增强灭菌134℃；</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7．操作方式：≥3.5英寸液晶屏+按键；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8．可显示灭菌过程数据：显示循环次数、温度、压力、时间、运行状态、运行曲线等；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9．流程控制: 预热、抽真空、升温、灭菌、排汽、干燥全过程自动控制；</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10. </w:t>
            </w:r>
            <w:r>
              <w:rPr>
                <w:rFonts w:ascii="仿宋_GB2312" w:hAnsi="仿宋_GB2312" w:cs="仿宋_GB2312" w:eastAsia="仿宋_GB2312"/>
                <w:sz w:val="21"/>
              </w:rPr>
              <w:t>▲</w:t>
            </w:r>
            <w:r>
              <w:rPr>
                <w:rFonts w:ascii="仿宋_GB2312" w:hAnsi="仿宋_GB2312" w:cs="仿宋_GB2312" w:eastAsia="仿宋_GB2312"/>
              </w:rPr>
              <w:t>安全联锁: 机械式安全连锁，门只有关闭到位，设备才能运行；内室有压力，门无法打开；</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安全保护: 超温、超压自动断电保护、防干烧保护装置、超压自动泄放装置、过流保护装置、漏电保护装置；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具有缺水、水满自动提示功能；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13.记录方式:USB+打印机；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14.适用范围: 棉纺布、无纺布消毒；裸消器械管道类；实体器械；朊病毒、疯牛、艾滋等；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15.开门方式: 手动侧开门。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16.出具制造厂商卫生安全评价报告；</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17.出具制造厂商灭菌效果检测报告；</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18.出具制造厂商电气安全性能检测报告；</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★19.提供蒸汽压力灭菌器制造厂商的特种设备制造许可证（压力容器）复印件。</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★二、配置（单台套）： 1.主机1台； 2.托盘3个； 3.托盘支架等附件：1套（密封圈、过滤网）。</w:t>
            </w:r>
          </w:p>
        </w:tc>
      </w:tr>
    </w:tbl>
    <w:p>
      <w:pPr>
        <w:pStyle w:val="null3"/>
        <w:jc w:val="left"/>
      </w:pPr>
      <w:r>
        <w:rPr>
          <w:rFonts w:ascii="仿宋_GB2312" w:hAnsi="仿宋_GB2312" w:cs="仿宋_GB2312" w:eastAsia="仿宋_GB2312"/>
        </w:rPr>
        <w:t>标的名称：电热恒温鼓风干燥箱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1.双液晶屏显示，菜单式操作界面。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2.采用镜面不锈钢材质内胆，四角半圆弧设计，箱内搁板间距可调。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3.采用静音风机，金属门把手。</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sz w:val="21"/>
              </w:rPr>
              <w:t>▲</w:t>
            </w:r>
            <w:r>
              <w:rPr>
                <w:rFonts w:ascii="仿宋_GB2312" w:hAnsi="仿宋_GB2312" w:cs="仿宋_GB2312" w:eastAsia="仿宋_GB2312"/>
              </w:rPr>
              <w:t>采用PID控制方式，智能化可编程控制器，可预设≥15段30步可编程序，每段设置时间1-99 小时59 分钟。</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sz w:val="21"/>
              </w:rPr>
              <w:t>▲</w:t>
            </w:r>
            <w:r>
              <w:rPr>
                <w:rFonts w:ascii="仿宋_GB2312" w:hAnsi="仿宋_GB2312" w:cs="仿宋_GB2312" w:eastAsia="仿宋_GB2312"/>
              </w:rPr>
              <w:t>超过限制温度自动中断运行，并声光报警提示。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6.电源：AC220V，50Hz，输入功率≤2500W。</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r>
              <w:rPr>
                <w:rFonts w:ascii="仿宋_GB2312" w:hAnsi="仿宋_GB2312" w:cs="仿宋_GB2312" w:eastAsia="仿宋_GB2312"/>
                <w:sz w:val="21"/>
              </w:rPr>
              <w:t>▲</w:t>
            </w:r>
            <w:r>
              <w:rPr>
                <w:rFonts w:ascii="仿宋_GB2312" w:hAnsi="仿宋_GB2312" w:cs="仿宋_GB2312" w:eastAsia="仿宋_GB2312"/>
              </w:rPr>
              <w:t>控温范围：RT+10-250℃。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8.恒温波动度：≤±1℃。</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9.温度分辨率：0.1℃。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10.工作室尺寸：≥550x450x550mm。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11.容积：≥135L。</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 主机：1台。 2. 液晶程序控制器：1个。 3. 独立限温控制器：1个。 4. 嵌入式打印机：1台。 5. 载物托架：2个。</w:t>
            </w:r>
          </w:p>
        </w:tc>
      </w:tr>
    </w:tbl>
    <w:p>
      <w:pPr>
        <w:pStyle w:val="null3"/>
        <w:jc w:val="left"/>
      </w:pPr>
      <w:r>
        <w:rPr>
          <w:rFonts w:ascii="仿宋_GB2312" w:hAnsi="仿宋_GB2312" w:cs="仿宋_GB2312" w:eastAsia="仿宋_GB2312"/>
        </w:rPr>
        <w:t>标的名称：中央监护系统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1、▲中心监护系统支持中央站、工作站、浏览站、远程查询系统等多种产品形态互连,满足科室在护士站、医生办公室、会议室和科室外进行病人监护信息的集中查看。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2、中央站提供其他产品形态访问中央站的权限设置，且提供单个床位是否允许外部进行访问的设置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3、▲中心监护系统可支持来自监护仪端监测ECG， ST, QT/QTc， RESP， SPO2， PR，TEMP，NIBP，IBP，CO2，AG，EEG，NMT等参数的显示和数据存储。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4、中心监护系统支持Window 7及以上中文操作系统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5、配置磁盘阵列，保证磁盘数据的稳定性和安全性</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6、中心监护系统支持≥19英寸彩色液晶屏幕显示，分辨率≥1280×1024</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7、可同时集中监护≥64个病人， 单个屏幕可支持≥16个病人的同时集中监护。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8、支持≥4个显示屏显示，满足科室不同病床数量的集中监护需要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9、多床观察时每床支持至少5个参数、4道波形的观察，支持大字体显示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10、多床支持床标识显示，可用来区分护理组、病人组等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11、支持重点观察某床病人，双屏和多屏时可支持固定一个辅助屏显示重点单床观察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12、重点观察床支持≥11道波形显示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13、重点观察床支持多导心电、呼吸氧合图、动态短趋势、NIBP列表等多种视图显示，适用不同科室的观察习惯</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r>
              <w:rPr>
                <w:rFonts w:ascii="仿宋_GB2312" w:hAnsi="仿宋_GB2312" w:cs="仿宋_GB2312" w:eastAsia="仿宋_GB2312"/>
                <w:sz w:val="21"/>
              </w:rPr>
              <w:t>▲</w:t>
            </w:r>
            <w:r>
              <w:rPr>
                <w:rFonts w:ascii="仿宋_GB2312" w:hAnsi="仿宋_GB2312" w:cs="仿宋_GB2312" w:eastAsia="仿宋_GB2312"/>
              </w:rPr>
              <w:t>提供声、光、文字多重报警提醒功能，提供高、中、低三级报警。具有报警自动记录或打印功能。保存报警时刻前后≥32秒的波形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15、支持系统报警声音关闭功能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16、提供全床位最近24h的报警事件浏览功能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w:t>
            </w:r>
            <w:r>
              <w:rPr>
                <w:rFonts w:ascii="仿宋_GB2312" w:hAnsi="仿宋_GB2312" w:cs="仿宋_GB2312" w:eastAsia="仿宋_GB2312"/>
                <w:sz w:val="21"/>
              </w:rPr>
              <w:t>▲</w:t>
            </w:r>
            <w:r>
              <w:rPr>
                <w:rFonts w:ascii="仿宋_GB2312" w:hAnsi="仿宋_GB2312" w:cs="仿宋_GB2312" w:eastAsia="仿宋_GB2312"/>
              </w:rPr>
              <w:t>支持至少240小时长趋势回顾和4小时短趋势回顾，至少240小时全息波形回顾，至少720条报警事件回顾，至少720条12导分析报告回顾，至少240小时的ST片段回顾，至少720条C.O. 测量结果回顾，至少100条呼吸氧合事件回顾</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18、支持至少2万个历史病人数据存储与回顾支持过去24小时病人心律失常事件统计功能，包括最大心率，最小心率、，平均心率和各个心律失常种类数量的统计和报告输出。</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19、支持热敏记录仪及激光打印机输出病人报告</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20、支持报警报告、波形报告、趋势报告等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21、可远程控制对床旁监护仪进行病人信息设置，解除病人，进行待机模式；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22、支持远程控制床旁监护仪报警暂停、报警复位，设置报警开关、报警级别、报警上下限等。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23、支持远程控制床旁监护仪启动NIBP测量，设置NIBP测量模式和时间间隔；</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24、支持远程控制床旁监护仪进入隐私、夜间模式</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★二、配置 主机 1 台 显示终端2 台</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0"/>
              </w:rPr>
              <w:t>6台</w:t>
            </w:r>
            <w:r>
              <w:rPr>
                <w:rFonts w:ascii="仿宋_GB2312" w:hAnsi="仿宋_GB2312" w:cs="仿宋_GB2312" w:eastAsia="仿宋_GB2312"/>
                <w:sz w:val="21"/>
              </w:rPr>
              <w:t xml:space="preserve"> </w:t>
            </w:r>
            <w:r>
              <w:rPr>
                <w:rFonts w:ascii="仿宋_GB2312" w:hAnsi="仿宋_GB2312" w:cs="仿宋_GB2312" w:eastAsia="仿宋_GB2312"/>
                <w:sz w:val="20"/>
              </w:rPr>
              <w:t>病人监护仪（每台配双有创压，配</w:t>
            </w:r>
            <w:r>
              <w:rPr>
                <w:rFonts w:ascii="仿宋_GB2312" w:hAnsi="仿宋_GB2312" w:cs="仿宋_GB2312" w:eastAsia="仿宋_GB2312"/>
                <w:sz w:val="20"/>
              </w:rPr>
              <w:t>3个PICCO模块）</w:t>
            </w:r>
            <w:r>
              <w:rPr>
                <w:rFonts w:ascii="仿宋_GB2312" w:hAnsi="仿宋_GB2312" w:cs="仿宋_GB2312" w:eastAsia="仿宋_GB2312"/>
                <w:sz w:val="20"/>
              </w:rPr>
              <w:t>；</w:t>
            </w:r>
            <w:r>
              <w:rPr>
                <w:rFonts w:ascii="仿宋_GB2312" w:hAnsi="仿宋_GB2312" w:cs="仿宋_GB2312" w:eastAsia="仿宋_GB2312"/>
                <w:sz w:val="21"/>
              </w:rPr>
              <w:t>中央站软件</w:t>
            </w:r>
            <w:r>
              <w:rPr>
                <w:rFonts w:ascii="仿宋_GB2312" w:hAnsi="仿宋_GB2312" w:cs="仿宋_GB2312" w:eastAsia="仿宋_GB2312"/>
                <w:sz w:val="21"/>
              </w:rPr>
              <w:t>1 个 序列号小标贴 1 份</w:t>
            </w:r>
          </w:p>
        </w:tc>
      </w:tr>
    </w:tbl>
    <w:p>
      <w:pPr>
        <w:pStyle w:val="null3"/>
        <w:jc w:val="left"/>
      </w:pPr>
      <w:r>
        <w:rPr>
          <w:rFonts w:ascii="仿宋_GB2312" w:hAnsi="仿宋_GB2312" w:cs="仿宋_GB2312" w:eastAsia="仿宋_GB2312"/>
        </w:rPr>
        <w:t>标的名称：空气波压力治疗仪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1、用于脑血管意外、脑外伤、脑手术后、脊髓病变等引起的肢体功能障碍和外周非栓塞性脉管炎的辅助治疗，预防静脉血栓的形成，减轻肢体水肿。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2、操作及配置：≥5英寸彩色液晶人体仿生全触摸屏操作，除电源开关外无实体按键；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3、通道数：两路物理通道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4、充放气方式：可双通道同时、交替、按顺序充放气</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5、气囊腔道数包括：单腔道、三腔道、四腔道、八腔腔道</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6、▲气囊类型包括：支持手部气囊、臂部气囊、腿部气囊、足部气囊、小腿气囊、背部气囊</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7、▲血液回盈侦测功能：由机器自动调节，无需手动调节；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8、屏幕亮度：可调节</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9、屏保、息屏功能：支持屏幕保护、息屏功能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10、屏幕显示：主界面可显示实时治疗压力</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、压力范围：0-200mmHg</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12、▲压力调节方式：每腔任意压力值调节压力，且每腔之间压力差值可任意调节，调节步进≤3mmHg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13、零压跳过功能：具有零压跳过功能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14、治疗方案：≥ 20种，含专业防栓梯度压力(DVT 治疗)方案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15、治疗模式：包括循环和梯度治疗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16、治疗时间：治疗时间1-999分钟可调，支持不间断治疗方案</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17、▲内置电池功能：具备内置电池，可交直流两用，电池待机时间≥48小时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18、具备手康复气囊</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19、噪声抑制：≤60dB</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20、净重：≤3.0Kg,方便临床在病房移动</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21、▲故障自诊断及报警功能：具有故障自诊断及超压、欠压报警功能，有语音和屏幕双重报警提示</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空气波压力治疗系统主机1台 电源线1根 连接管路 2根</w:t>
            </w:r>
          </w:p>
        </w:tc>
      </w:tr>
    </w:tbl>
    <w:p>
      <w:pPr>
        <w:pStyle w:val="null3"/>
        <w:jc w:val="left"/>
      </w:pPr>
      <w:r>
        <w:rPr>
          <w:rFonts w:ascii="仿宋_GB2312" w:hAnsi="仿宋_GB2312" w:cs="仿宋_GB2312" w:eastAsia="仿宋_GB2312"/>
        </w:rPr>
        <w:t>标的名称：急救和转运呼吸机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一、适用范围和基本要求 1.用于对成人、小儿和幼儿患者的有创和无创通气；</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2.▲气动电控型呼吸机，非涡轮驱动，非电动电控型，无涡轮损耗，可同时连接高压氧源和高压空气源；</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置锂电池，单块电池使用时长≥8小时，主机屏幕可显示电池状态，电池可拔下后用主机电源线进行单独充电，电池上具有电量按键和电量指示灯，不连接主机情况下，通过电池上按键和指示灯可直接显示剩余电量状态；</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4.▲氧浓度监测无耗材，无需配置氧电池即可监测氧浓度，且监测过程中不消耗氧气</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r>
              <w:rPr>
                <w:rFonts w:ascii="仿宋_GB2312" w:hAnsi="仿宋_GB2312" w:cs="仿宋_GB2312" w:eastAsia="仿宋_GB2312"/>
                <w:sz w:val="21"/>
              </w:rPr>
              <w:t>▲主机重量</w:t>
            </w:r>
            <w:r>
              <w:rPr>
                <w:rFonts w:ascii="仿宋_GB2312" w:hAnsi="仿宋_GB2312" w:cs="仿宋_GB2312" w:eastAsia="仿宋_GB2312"/>
                <w:sz w:val="21"/>
              </w:rPr>
              <w:t>（含内置电池）；</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kg</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 呼吸模式及功能 1.▲通气模式： 常规通气模式包括：IPPV 、V-AC 、V-SIMV 、PCV 、P-AC 、P-SIMV 、CPAP/PSV 、Manual、CPR心肺复苏通气模式；</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2.▲可选配高级通气模式及功能：RSI快速诱导插管功能、HFNC高流量氧疗模式、PRVC/PSV模式 、Bilevel模式；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主机上具有独立的CPR心肺复苏模式按钮，无需进入呼吸模式选择CPR模式，方便在紧急情况下对实施CPR的患者进行紧急通气，CPR模式时屏幕可显示患者与施救人员按压提示动画，直观易参考，同时按压模式有30：2、15：2、连续按压三种方式可选择；</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4.具有独立的快速通气模式按键，通过该按键可快速进入通气模式选择，可以快速设定幼儿、儿童、成人等病人类型，以及 CPR、RSI、HFNC 等通气模式，方便紧急情况抢救患者；</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5.具有窒息通气模式，后备窒息通气模式可选择容量控制通气或压力控制通气模式；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6.具有窒息通气双向转换功能，窒息通气触发后，机器检测到病人连续两次自主呼吸后自动退出窒息通气模式，切换回之前通气模式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7.具有按键锁屏功能，按下该键，触摸屏将无法操作；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8.具有miniUSB接口及microSD接口，方便扩展升级；</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三、设置参数要求</w:t>
            </w:r>
            <w:r>
              <w:rPr>
                <w:rFonts w:ascii="仿宋_GB2312" w:hAnsi="仿宋_GB2312" w:cs="仿宋_GB2312" w:eastAsia="仿宋_GB2312"/>
                <w:sz w:val="21"/>
              </w:rPr>
              <w:t xml:space="preserve"> 1.潮气量：20～</w:t>
            </w:r>
            <w:r>
              <w:rPr>
                <w:rFonts w:ascii="仿宋_GB2312" w:hAnsi="仿宋_GB2312" w:cs="仿宋_GB2312" w:eastAsia="仿宋_GB2312"/>
                <w:sz w:val="21"/>
              </w:rPr>
              <w:t>40</w:t>
            </w:r>
            <w:r>
              <w:rPr>
                <w:rFonts w:ascii="仿宋_GB2312" w:hAnsi="仿宋_GB2312" w:cs="仿宋_GB2312" w:eastAsia="仿宋_GB2312"/>
                <w:sz w:val="21"/>
              </w:rPr>
              <w:t>00mL（成人模式：</w:t>
            </w:r>
            <w:r>
              <w:rPr>
                <w:rFonts w:ascii="仿宋_GB2312" w:hAnsi="仿宋_GB2312" w:cs="仿宋_GB2312" w:eastAsia="仿宋_GB2312"/>
                <w:sz w:val="21"/>
              </w:rPr>
              <w:t>10</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000</w:t>
            </w:r>
            <w:r>
              <w:rPr>
                <w:rFonts w:ascii="仿宋_GB2312" w:hAnsi="仿宋_GB2312" w:cs="仿宋_GB2312" w:eastAsia="仿宋_GB2312"/>
                <w:sz w:val="21"/>
              </w:rPr>
              <w:t>mL、儿童模式：</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300mL、幼儿模式：20～</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mL）；</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2.呼吸频率：1-60次/min；</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3.吸气压力：3-60cmH2O；</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4.▲PEEP/CPAP：0-35cmH2O；</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5.支持压力：0-35cmH2O；</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6.气道限制压力：15～70cmH2O；</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7.吸气流速：0～70L/min；</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8.压力上升时间：分档可调，慢、中、快三档可调；</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9.</w:t>
            </w:r>
            <w:r>
              <w:rPr>
                <w:rFonts w:ascii="仿宋_GB2312" w:hAnsi="仿宋_GB2312" w:cs="仿宋_GB2312" w:eastAsia="仿宋_GB2312"/>
                <w:sz w:val="21"/>
              </w:rPr>
              <w:t>可设置氧浓度：包括</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100%两档可调；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10.压力触发灵敏度：-10~-1cmH2O；</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11.呼气触发灵敏度：5%～80%；</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12.配备HFNC高流量氧疗模式时，吸气流速：2-70L/min，调节步长1L/min；</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13.叹息周期：50～100；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14.叹息潮气量：设定值的2倍；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15.吸呼比I:E：4:1～1:10，调节步长0.1；</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四、 监测参数 1.气道压力：-20～100 cmH2O；</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2.呼气末正压PEEP：0-90cmH2O；</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3.呼吸频率：0-100 bpm/min；</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w:t>
            </w:r>
            <w:r>
              <w:rPr>
                <w:rFonts w:ascii="仿宋_GB2312" w:hAnsi="仿宋_GB2312" w:cs="仿宋_GB2312" w:eastAsia="仿宋_GB2312"/>
                <w:sz w:val="21"/>
              </w:rPr>
              <w:t>氧浓度：</w:t>
            </w:r>
            <w:r>
              <w:rPr>
                <w:rFonts w:ascii="仿宋_GB2312" w:hAnsi="仿宋_GB2312" w:cs="仿宋_GB2312" w:eastAsia="仿宋_GB2312"/>
                <w:sz w:val="21"/>
              </w:rPr>
              <w:t>21</w:t>
            </w:r>
            <w:r>
              <w:rPr>
                <w:rFonts w:ascii="仿宋_GB2312" w:hAnsi="仿宋_GB2312" w:cs="仿宋_GB2312" w:eastAsia="仿宋_GB2312"/>
                <w:sz w:val="21"/>
              </w:rPr>
              <w:t>%～100%；</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5.氧疗流速：0～100 L/min；</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五、其他显示功能 1.▲≥7.4英寸彩色触摸显示屏，分辨率≥1024*600；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2.主机屏幕具有Wifi状态显示功能，可显示是否已经连接Wifi；</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3.▲支持压力-时间，流速-时间，容量-时间三个波形同屏显示，呼吸波形自主吸气与机控吸气用不同颜色显示，方便分析患者通气状态；</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4.▲波形定制功能：波形、参数可定制，波形可选择、单击波形可放大，方便转运途中观察患者通气状态；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六、 报警要求 1.呼吸回路完整性报警；</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2.氧浓度：偏高/偏低报警；</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3.无气源压力报警；</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4.断电报警；</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5.呼吸频率报警：偏高/偏低报警；</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6.气道压力：偏高报警；</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7.窒息报警；</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七、 其他要求 1.可以在救护车上使用;</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2.工作海拔：50kPa～110kPa;</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3.报警静音时间：≤ 120s;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4.工作温度： -20℃～50℃;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5.呼吸管路泄露：≤50mL</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6.峰值流量：≥150L/min；</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★八、配置 主机（中文） 1台 中文说明书1本 重复性硅胶面罩1个 橡胶头带 1个 重复式硅胶单管呼吸管路1个 重复式测压管路组1条 单向阀接头组件1个 电源适配器组件1个 AC电源线1条 氧气源连接管道2M（快插公头-空）1条 人工鼻过滤器 2个 夹板模拟肺1个 序列号标贴3张</w:t>
            </w:r>
          </w:p>
        </w:tc>
      </w:tr>
    </w:tbl>
    <w:p>
      <w:pPr>
        <w:pStyle w:val="null3"/>
        <w:jc w:val="left"/>
      </w:pPr>
      <w:r>
        <w:rPr>
          <w:rFonts w:ascii="仿宋_GB2312" w:hAnsi="仿宋_GB2312" w:cs="仿宋_GB2312" w:eastAsia="仿宋_GB2312"/>
        </w:rPr>
        <w:t>标的名称：纤维支气管镜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一、技术参数</w:t>
            </w:r>
            <w:r>
              <w:rPr>
                <w:rFonts w:ascii="仿宋_GB2312" w:hAnsi="仿宋_GB2312" w:cs="仿宋_GB2312" w:eastAsia="仿宋_GB2312"/>
                <w:sz w:val="21"/>
              </w:rPr>
              <w:t xml:space="preserve"> 1、</w:t>
            </w:r>
            <w:r>
              <w:rPr>
                <w:rFonts w:ascii="仿宋_GB2312" w:hAnsi="仿宋_GB2312" w:cs="仿宋_GB2312" w:eastAsia="仿宋_GB2312"/>
                <w:sz w:val="21"/>
              </w:rPr>
              <w:t>手持</w:t>
            </w:r>
            <w:r>
              <w:rPr>
                <w:rFonts w:ascii="仿宋_GB2312" w:hAnsi="仿宋_GB2312" w:cs="仿宋_GB2312" w:eastAsia="仿宋_GB2312"/>
                <w:sz w:val="20"/>
              </w:rPr>
              <w:t>显示屏尺寸：</w:t>
            </w:r>
            <w:r>
              <w:rPr>
                <w:rFonts w:ascii="仿宋_GB2312" w:hAnsi="仿宋_GB2312" w:cs="仿宋_GB2312" w:eastAsia="仿宋_GB2312"/>
                <w:sz w:val="20"/>
              </w:rPr>
              <w:t>≥4.0</w:t>
            </w:r>
            <w:r>
              <w:rPr>
                <w:rFonts w:ascii="仿宋_GB2312" w:hAnsi="仿宋_GB2312" w:cs="仿宋_GB2312" w:eastAsia="仿宋_GB2312"/>
                <w:sz w:val="20"/>
              </w:rPr>
              <w:t>英</w:t>
            </w:r>
            <w:r>
              <w:rPr>
                <w:rFonts w:ascii="仿宋_GB2312" w:hAnsi="仿宋_GB2312" w:cs="仿宋_GB2312" w:eastAsia="仿宋_GB2312"/>
                <w:sz w:val="20"/>
              </w:rPr>
              <w:t>寸液晶触摸显示屏</w:t>
            </w:r>
            <w:r>
              <w:rPr>
                <w:rFonts w:ascii="仿宋_GB2312" w:hAnsi="仿宋_GB2312" w:cs="仿宋_GB2312" w:eastAsia="仿宋_GB2312"/>
                <w:sz w:val="20"/>
              </w:rPr>
              <w:t>，</w:t>
            </w:r>
            <w:r>
              <w:rPr>
                <w:rFonts w:ascii="仿宋_GB2312" w:hAnsi="仿宋_GB2312" w:cs="仿宋_GB2312" w:eastAsia="仿宋_GB2312"/>
                <w:sz w:val="20"/>
              </w:rPr>
              <w:t>外</w:t>
            </w:r>
            <w:r>
              <w:rPr>
                <w:rFonts w:ascii="仿宋_GB2312" w:hAnsi="仿宋_GB2312" w:cs="仿宋_GB2312" w:eastAsia="仿宋_GB2312"/>
                <w:sz w:val="20"/>
              </w:rPr>
              <w:t>接</w:t>
            </w:r>
            <w:r>
              <w:rPr>
                <w:rFonts w:ascii="仿宋_GB2312" w:hAnsi="仿宋_GB2312" w:cs="仿宋_GB2312" w:eastAsia="仿宋_GB2312"/>
                <w:sz w:val="21"/>
              </w:rPr>
              <w:t>显示屏</w:t>
            </w:r>
            <w:r>
              <w:rPr>
                <w:rFonts w:ascii="仿宋_GB2312" w:hAnsi="仿宋_GB2312" w:cs="仿宋_GB2312" w:eastAsia="仿宋_GB2312"/>
                <w:sz w:val="21"/>
              </w:rPr>
              <w:t>:≥13寸LCD高清全视角显示屏。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w:t>
            </w:r>
            <w:r>
              <w:rPr>
                <w:rFonts w:ascii="仿宋_GB2312" w:hAnsi="仿宋_GB2312" w:cs="仿宋_GB2312" w:eastAsia="仿宋_GB2312"/>
                <w:sz w:val="21"/>
              </w:rPr>
              <w:t>手持</w:t>
            </w:r>
            <w:r>
              <w:rPr>
                <w:rFonts w:ascii="仿宋_GB2312" w:hAnsi="仿宋_GB2312" w:cs="仿宋_GB2312" w:eastAsia="仿宋_GB2312"/>
                <w:sz w:val="21"/>
              </w:rPr>
              <w:t>屏幕分辨率</w:t>
            </w:r>
            <w:r>
              <w:rPr>
                <w:rFonts w:ascii="仿宋_GB2312" w:hAnsi="仿宋_GB2312" w:cs="仿宋_GB2312" w:eastAsia="仿宋_GB2312"/>
                <w:sz w:val="21"/>
              </w:rPr>
              <w:t>:≥640*480</w:t>
            </w:r>
            <w:r>
              <w:rPr>
                <w:rFonts w:ascii="仿宋_GB2312" w:hAnsi="仿宋_GB2312" w:cs="仿宋_GB2312" w:eastAsia="仿宋_GB2312"/>
                <w:sz w:val="21"/>
              </w:rPr>
              <w:t>。</w:t>
            </w:r>
            <w:r>
              <w:rPr>
                <w:rFonts w:ascii="仿宋_GB2312" w:hAnsi="仿宋_GB2312" w:cs="仿宋_GB2312" w:eastAsia="仿宋_GB2312"/>
                <w:sz w:val="21"/>
              </w:rPr>
              <w:t>外</w:t>
            </w:r>
            <w:r>
              <w:rPr>
                <w:rFonts w:ascii="仿宋_GB2312" w:hAnsi="仿宋_GB2312" w:cs="仿宋_GB2312" w:eastAsia="仿宋_GB2312"/>
                <w:sz w:val="21"/>
              </w:rPr>
              <w:t>接</w:t>
            </w:r>
            <w:r>
              <w:rPr>
                <w:rFonts w:ascii="仿宋_GB2312" w:hAnsi="仿宋_GB2312" w:cs="仿宋_GB2312" w:eastAsia="仿宋_GB2312"/>
                <w:sz w:val="21"/>
              </w:rPr>
              <w:t>屏幕分辨率</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72</w:t>
            </w:r>
            <w:r>
              <w:rPr>
                <w:rFonts w:ascii="仿宋_GB2312" w:hAnsi="仿宋_GB2312" w:cs="仿宋_GB2312" w:eastAsia="仿宋_GB2312"/>
                <w:sz w:val="21"/>
              </w:rPr>
              <w:t>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3、成像原理:电子CMOS成像技术，摄像头像素≥16万，LED灯数≥2个。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4、空间分辨率:≥14 lp/mm。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5、摄像景深:3~100mm。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6、光源色温≥5000K，光源照度≥2000lx。</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7、视角≥120°，能提供大范围、清晰明亮的图像。</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8、▲软镜插入管外径≤5.2mm，工作通道内径≥2.6mm。(1.2\2.0\2.2\2.8可选)</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9、▲插入管有效工作长度≥600mm。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10、插入管软管前端弯曲角度:向上弯曲≥180°，向下弯曲≥180°。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11、显示屏幕旋转角度应满足前后≥120°，左右≥270°。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12、具有一键拍照功能、录像、浏览、回放、功能，方便临床保存、观看特定的手术细节。</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13、具有储存功能、支持同步视频输出功能，可配合外接显示器使用。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14、具有图像冻结功能。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15、具有白平衡调节功能。</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0"/>
              </w:rPr>
              <w:t>内置可充电式锂电子聚合物电池，不可插拔，减少固件损伤</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电池容量</w:t>
            </w:r>
            <w:r>
              <w:rPr>
                <w:rFonts w:ascii="仿宋_GB2312" w:hAnsi="仿宋_GB2312" w:cs="仿宋_GB2312" w:eastAsia="仿宋_GB2312"/>
                <w:sz w:val="20"/>
              </w:rPr>
              <w:t>≥3600mAH，可连续工作≥3小时</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17、镜体具备IPX7等级防水。</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w:t>
            </w:r>
            <w:r>
              <w:rPr>
                <w:rFonts w:ascii="仿宋_GB2312" w:hAnsi="仿宋_GB2312" w:cs="仿宋_GB2312" w:eastAsia="仿宋_GB2312"/>
                <w:sz w:val="21"/>
              </w:rPr>
              <w:t>显示主机</w:t>
            </w:r>
            <w:r>
              <w:rPr>
                <w:rFonts w:ascii="仿宋_GB2312" w:hAnsi="仿宋_GB2312" w:cs="仿宋_GB2312" w:eastAsia="仿宋_GB2312"/>
                <w:sz w:val="21"/>
              </w:rPr>
              <w:t xml:space="preserve"> 1</w:t>
            </w:r>
            <w:r>
              <w:rPr>
                <w:rFonts w:ascii="仿宋_GB2312" w:hAnsi="仿宋_GB2312" w:cs="仿宋_GB2312" w:eastAsia="仿宋_GB2312"/>
                <w:sz w:val="21"/>
              </w:rPr>
              <w:t>台</w:t>
            </w:r>
            <w:r>
              <w:rPr>
                <w:rFonts w:ascii="仿宋_GB2312" w:hAnsi="仿宋_GB2312" w:cs="仿宋_GB2312" w:eastAsia="仿宋_GB2312"/>
                <w:sz w:val="21"/>
              </w:rPr>
              <w:t>；外</w:t>
            </w:r>
            <w:r>
              <w:rPr>
                <w:rFonts w:ascii="仿宋_GB2312" w:hAnsi="仿宋_GB2312" w:cs="仿宋_GB2312" w:eastAsia="仿宋_GB2312"/>
                <w:sz w:val="21"/>
              </w:rPr>
              <w:t>接</w:t>
            </w:r>
            <w:r>
              <w:rPr>
                <w:rFonts w:ascii="仿宋_GB2312" w:hAnsi="仿宋_GB2312" w:cs="仿宋_GB2312" w:eastAsia="仿宋_GB2312"/>
                <w:sz w:val="21"/>
              </w:rPr>
              <w:t>显示</w:t>
            </w:r>
            <w:r>
              <w:rPr>
                <w:rFonts w:ascii="仿宋_GB2312" w:hAnsi="仿宋_GB2312" w:cs="仿宋_GB2312" w:eastAsia="仿宋_GB2312"/>
                <w:sz w:val="21"/>
              </w:rPr>
              <w:t>屏</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工</w:t>
            </w:r>
            <w:r>
              <w:rPr>
                <w:rFonts w:ascii="仿宋_GB2312" w:hAnsi="仿宋_GB2312" w:cs="仿宋_GB2312" w:eastAsia="仿宋_GB2312"/>
                <w:sz w:val="21"/>
              </w:rPr>
              <w:t>作</w:t>
            </w:r>
            <w:r>
              <w:rPr>
                <w:rFonts w:ascii="仿宋_GB2312" w:hAnsi="仿宋_GB2312" w:cs="仿宋_GB2312" w:eastAsia="仿宋_GB2312"/>
                <w:sz w:val="21"/>
              </w:rPr>
              <w:t>台</w:t>
            </w:r>
            <w:r>
              <w:rPr>
                <w:rFonts w:ascii="仿宋_GB2312" w:hAnsi="仿宋_GB2312" w:cs="仿宋_GB2312" w:eastAsia="仿宋_GB2312"/>
                <w:sz w:val="21"/>
              </w:rPr>
              <w:t xml:space="preserve">车 </w:t>
            </w:r>
            <w:r>
              <w:rPr>
                <w:rFonts w:ascii="仿宋_GB2312" w:hAnsi="仿宋_GB2312" w:cs="仿宋_GB2312" w:eastAsia="仿宋_GB2312"/>
                <w:sz w:val="21"/>
              </w:rPr>
              <w:t>1</w:t>
            </w:r>
            <w:r>
              <w:rPr>
                <w:rFonts w:ascii="仿宋_GB2312" w:hAnsi="仿宋_GB2312" w:cs="仿宋_GB2312" w:eastAsia="仿宋_GB2312"/>
                <w:sz w:val="21"/>
              </w:rPr>
              <w:t>辆</w:t>
            </w:r>
            <w:r>
              <w:rPr>
                <w:rFonts w:ascii="仿宋_GB2312" w:hAnsi="仿宋_GB2312" w:cs="仿宋_GB2312" w:eastAsia="仿宋_GB2312"/>
                <w:sz w:val="21"/>
              </w:rPr>
              <w:t>；</w:t>
            </w:r>
            <w:r>
              <w:rPr>
                <w:rFonts w:ascii="仿宋_GB2312" w:hAnsi="仿宋_GB2312" w:cs="仿宋_GB2312" w:eastAsia="仿宋_GB2312"/>
                <w:sz w:val="21"/>
              </w:rPr>
              <w:t>操作手柄</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部</w:t>
            </w:r>
            <w:r>
              <w:rPr>
                <w:rFonts w:ascii="仿宋_GB2312" w:hAnsi="仿宋_GB2312" w:cs="仿宋_GB2312" w:eastAsia="仿宋_GB2312"/>
                <w:sz w:val="21"/>
              </w:rPr>
              <w:t>；</w:t>
            </w:r>
            <w:r>
              <w:rPr>
                <w:rFonts w:ascii="仿宋_GB2312" w:hAnsi="仿宋_GB2312" w:cs="仿宋_GB2312" w:eastAsia="仿宋_GB2312"/>
                <w:sz w:val="21"/>
              </w:rPr>
              <w:t>手柄防水塞</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钳道帽</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吸引按钮</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测漏表</w:t>
            </w:r>
            <w:r>
              <w:rPr>
                <w:rFonts w:ascii="仿宋_GB2312" w:hAnsi="仿宋_GB2312" w:cs="仿宋_GB2312" w:eastAsia="仿宋_GB2312"/>
                <w:sz w:val="21"/>
              </w:rPr>
              <w:t xml:space="preserve"> </w:t>
            </w:r>
            <w:r>
              <w:rPr>
                <w:rFonts w:ascii="仿宋_GB2312" w:hAnsi="仿宋_GB2312" w:cs="仿宋_GB2312" w:eastAsia="仿宋_GB2312"/>
                <w:sz w:val="21"/>
              </w:rPr>
              <w:t>1个</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一、技术功能参数要求： 1.吊塔臂长：≥900mm；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▲2.最大承载重量：≥230Kg；</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▲3.吊塔箱体的最大净负荷：≥200 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4.具备阻尼刹车系统，可调节松紧；</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5.吊柱式箱体，长度≥600mm，为多边型或蝶型设计，气、电分离，强电和弱电分离；</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6.吊臂（包括吊臂柱）旋转角度：≥330º；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7.长度可自由组合；</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▲8.吊塔层板采用轻量化设计：宽度尺寸可客户化定制，导轨可以模块化预组装；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9.气体终端功能结构：采用2个插销式结构固定插头，分步弹出；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10.吊塔轴承为滚针式设计；</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▲11.气体终端：要求所有气体插座和接头</w:t>
            </w:r>
            <w:r>
              <w:rPr>
                <w:rFonts w:ascii="仿宋_GB2312" w:hAnsi="仿宋_GB2312" w:cs="仿宋_GB2312" w:eastAsia="仿宋_GB2312"/>
                <w:sz w:val="21"/>
              </w:rPr>
              <w:t>，</w:t>
            </w:r>
            <w:r>
              <w:rPr>
                <w:rFonts w:ascii="仿宋_GB2312" w:hAnsi="仿宋_GB2312" w:cs="仿宋_GB2312" w:eastAsia="仿宋_GB2312"/>
                <w:sz w:val="21"/>
              </w:rPr>
              <w:t>与</w:t>
            </w:r>
            <w:r>
              <w:rPr>
                <w:rFonts w:ascii="仿宋_GB2312" w:hAnsi="仿宋_GB2312" w:cs="仿宋_GB2312" w:eastAsia="仿宋_GB2312"/>
                <w:sz w:val="21"/>
              </w:rPr>
              <w:t>吊塔</w:t>
            </w:r>
            <w:r>
              <w:rPr>
                <w:rFonts w:ascii="仿宋_GB2312" w:hAnsi="仿宋_GB2312" w:cs="仿宋_GB2312" w:eastAsia="仿宋_GB2312"/>
                <w:sz w:val="21"/>
              </w:rPr>
              <w:t>制造商</w:t>
            </w:r>
            <w:r>
              <w:rPr>
                <w:rFonts w:ascii="仿宋_GB2312" w:hAnsi="仿宋_GB2312" w:cs="仿宋_GB2312" w:eastAsia="仿宋_GB2312"/>
                <w:sz w:val="21"/>
              </w:rPr>
              <w:t>同品牌</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12.各种气体插座均标识为不同颜色和不同形状，具有防误插功能，具有原位待接通状态功能；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13.吊塔气体终端为全金属终端盖板，非塑料盖板；</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14.插座插头保证≥2万次插拔，可带气维修；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15.麻醉废气排放系统采用文丘里原理，正压持续排放，配有专门的废弃排放接头；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16.吊塔插座为交流电220V并有单独接地线，每一插座带等电位接地端子，接地线不得与吊塔接地共用；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17.可根据需要安装通讯接口、视频接口、网络接口等设备；</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18.每个吊塔的电源、气源接口均应包含原厂相应的连接附件和悬吊挂件。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二、配置要求： 1.网络接口（RJ45）：2个，接地端子2个；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2.双边侧导轨设备层板：3个，每个设备层板最大承载重量≥80Kg；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3.带抽屉的设备层板：1个；</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4.显示器支臂（双臂）键盘拖加显示器支臂：1个；</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5.竖式不锈钢网篮：2个；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6.每套配置气源1套（包括气体插座、气体插头及附件等：CO2×2、O2×1、VAC×2、Air×1）；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7.每套配置电源插座：16A≥12个，插座配置多功能插头，电气终端可安装于各个方位；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8.预留电源和气源扩充口：各1个。</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9.▲所投产品制造商提供ISO9001整份认证证书，提供整份原厂技术参数、技术白皮书或者说明书；</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10.▲所有吊塔都需要提供整机EMC检测报告；</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11.提供产品的工程级3D设计图。</w:t>
            </w:r>
          </w:p>
        </w:tc>
      </w:tr>
    </w:tbl>
    <w:p>
      <w:pPr>
        <w:pStyle w:val="null3"/>
        <w:jc w:val="left"/>
      </w:pPr>
      <w:r>
        <w:rPr>
          <w:rFonts w:ascii="仿宋_GB2312" w:hAnsi="仿宋_GB2312" w:cs="仿宋_GB2312" w:eastAsia="仿宋_GB2312"/>
        </w:rPr>
        <w:t>标的名称：吊桥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1.主体材料为高强度铝合金，整体全封闭式设计，表面无锐角，必须防腐蚀；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2.吊桥为横梁式设计，横梁长度范围2200-5000mm（具体长度根据医院实地情况配置）；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3.吊桥横梁上和箱体上同时安装气源、电源终端；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4.吊桥有吊杆、吊架、吊头、吊柱、带悬臂吊柱等多种箱体可自由组合；</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▲5.吊桥具有定位系统，模块上任意面和任意高度的附件都可任意安装。定位系统≥3个；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6.定位系统具备≤24V电源，供所有附件运转，支持刹车等附件安装在任何位置，可更换安装位置，即插即用；</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▲7.配备感应式电磁刹车系统，断电时，电磁刹车应保持自锁状态，保证设备安全；（提供原版技术说明书并且标明证明文件页码，并提供测机构出具的检测报告）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8.可单手使机架移动并调整到所需位置。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9.呼吸机可直接悬挂在吊桥箱体上；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rPr>
              <w:t>10.气体终端：所有气体插座和接头</w:t>
            </w:r>
            <w:r>
              <w:rPr>
                <w:rFonts w:ascii="仿宋_GB2312" w:hAnsi="仿宋_GB2312" w:cs="仿宋_GB2312" w:eastAsia="仿宋_GB2312"/>
                <w:sz w:val="21"/>
              </w:rPr>
              <w:t>，</w:t>
            </w:r>
            <w:r>
              <w:rPr>
                <w:rFonts w:ascii="仿宋_GB2312" w:hAnsi="仿宋_GB2312" w:cs="仿宋_GB2312" w:eastAsia="仿宋_GB2312"/>
                <w:sz w:val="21"/>
              </w:rPr>
              <w:t>与</w:t>
            </w:r>
            <w:r>
              <w:rPr>
                <w:rFonts w:ascii="仿宋_GB2312" w:hAnsi="仿宋_GB2312" w:cs="仿宋_GB2312" w:eastAsia="仿宋_GB2312"/>
                <w:sz w:val="21"/>
              </w:rPr>
              <w:t>吊塔</w:t>
            </w:r>
            <w:r>
              <w:rPr>
                <w:rFonts w:ascii="仿宋_GB2312" w:hAnsi="仿宋_GB2312" w:cs="仿宋_GB2312" w:eastAsia="仿宋_GB2312"/>
                <w:sz w:val="21"/>
              </w:rPr>
              <w:t>制造商</w:t>
            </w:r>
            <w:r>
              <w:rPr>
                <w:rFonts w:ascii="仿宋_GB2312" w:hAnsi="仿宋_GB2312" w:cs="仿宋_GB2312" w:eastAsia="仿宋_GB2312"/>
                <w:sz w:val="21"/>
              </w:rPr>
              <w:t>同</w:t>
            </w:r>
            <w:r>
              <w:rPr>
                <w:rFonts w:ascii="仿宋_GB2312" w:hAnsi="仿宋_GB2312" w:cs="仿宋_GB2312" w:eastAsia="仿宋_GB2312"/>
                <w:sz w:val="21"/>
              </w:rPr>
              <w:t>品牌</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11.各种气体插座均标识为不同颜色和不同形状，具有防误插功能，具有原位待接通状态功能；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12.气体终端功能结构：采用2个插销式结构固定插头，分步弹出；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13.插座插头保证≥2万次插拔，可带气维修；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14.吊塔插座电源为交流电220V并有单独接地线；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15.可根据需要安装通讯接口、视频接口、网络接口等设备；</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16.每个吊塔的电源、气源接口均应包含原厂相应的连接附件，提供相应的配置清单及相关资料；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17.每套桥架配备阅读和工作灯1套。</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二、配置要求：6套 （一）设备塔部分（干区）： 1.▲采用吊柱式箱体，箱体长度≥800mm，箱体形状为多边型设计，箱体内部分腔设计，气、电分离，强电和弱电分离；</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2.▲最大承载重量：≥150Kg；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3.电磁刹车系统：采用电容触摸式刹车操作手柄。刹车操作手柄有多种样式可供选择，可以自行固定在箱体的任意位置；（提供原版技术说明书并且标明证明文件位置）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4.吊塔层板采用轻量化设计，吊塔层板的宽度尺寸可客户化定制，导轨可以模块化预组装；带双边侧导轨设备层板：2个，每个设备层板最大承载重量≥50Kg）；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5.带可伸缩设计的抽屉≥1个 ，抽屉的开关具有声音提醒功能，具备自动锁定功能；</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6.▲吊塔箱体内导体部分封闭在绝缘体内。绝缘体的数量≥2；</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7.每套配置气源插座：O2×1、Air×1、VAC×1、CO2×1；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8.网络接口（RJ45）2个，接地端子1个；</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9.每套配置电源插座（三孔）≥5个， 16A≥1个，电气终端可根据需要安装于箱体的各个方位。</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（二）输液塔部分（湿区）： 1.配置可以升级，附件可以按照用户要求灵活选配；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2.采用吊杆式设计，长度≥1000mm；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3.每套配置气源插座：O2×1、Air×1、VAC×1、CO2×1；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4.每套配置气体插头：O2×1、Air×1、VAC×1、CO2×1；</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5.每套配置电源插座（三孔）：≥5个，16A≥1个；</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6.接地端子：1个；</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7.所有气源、电源终端均安装在横梁上，采用气、电分离设计，所有电线、气体管路均内置于横梁内部；</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8.每套配置可旋转输液架（含4个挂钩）：2套。</w:t>
            </w:r>
          </w:p>
        </w:tc>
      </w:tr>
    </w:tbl>
    <w:p>
      <w:pPr>
        <w:pStyle w:val="null3"/>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1.灯盘表面一体成型，流线型通孔设计，层流指数低于4.0；灯盘及把手采用满足层流手术室要求的高强度铝合金外壳，易擦洗、耐酸碱腐蚀。</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2.▲灯臂活动关节≥10组。首灯水平活动半径≥200cm，上下活动范围≥115cm，次灯水平活动半径≥180cm，上下活动范围≥115cm，全部关节可作360°无限位旋转。</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3.控制面板采用≥5英寸的LCD高清液晶触控屏。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4.每个LED灯盘灯泡数量≥80个。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5.无影灯采用整体散热技术降低热量，术野温升≤2℃，工作者头部温升≤1℃。</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▲无影灯为LED双母灯，每个母灯光亮度≥160000LUX，光亮度≥10档可调，调节范围：40000LUX-160000LUX。</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7.光质：采用超高能双白光LED技术。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8.可调色温范围：3800K-4800K。</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9.色彩还原指数（Ra指数）≥97。</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10.可调光斑直径范围：20cm-30cm。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11.光柱深度≥135cm。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12.灯盘厚度≤4.5cm。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13.灯盘直径≥70cm，单遮光板测试无影率≥90%。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14.▲灯泡寿命≥50000小时，无影灯具有智能光衰校正技术，当LED无影灯使用10000小时后，其光质衰减指数≤5%。</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15.具有一键转换腔镜照射模式，提供≤8000LUX的柔和光线。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16.模块式水平臂，可单独增加/拆卸，方便日后升级（如需增加灯头、显示器、摄像，可增加一条水平臂拼接上去）。</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17.墙面控制面板：控制面板可通过无线设备安装在墙面，便于医护人员操作。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18.无影灯可配置数字化手术室控制模块，可配合数字一体化手术室系统使用；配置高清摄像预埋线，对接中置摄像系统使用。</w:t>
            </w:r>
          </w:p>
        </w:tc>
      </w:tr>
    </w:tbl>
    <w:p>
      <w:pPr>
        <w:pStyle w:val="null3"/>
        <w:jc w:val="left"/>
      </w:pPr>
      <w:r>
        <w:rPr>
          <w:rFonts w:ascii="仿宋_GB2312" w:hAnsi="仿宋_GB2312" w:cs="仿宋_GB2312" w:eastAsia="仿宋_GB2312"/>
        </w:rPr>
        <w:t>标的名称：麻醉塔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1.吊塔采用精制拉铸铝材质，模具一次成型，骨架最厚处≥25mm，表面圆弧形全封闭设计，应使用高品质哑光喷涂工艺，防腐蚀便于清洗，同时防止光污染。</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2.▲所有吊塔上承载的设备的电源线路及气源管路和塔体之间没有相对移动，所有电源线路及气源管路必须在塔体内不能外露，保证吊塔在移动过程中，不会因位置的改变导致线路脱落的意外发生。</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3.▲吊塔采用双压力轴承设计，具有可靠的承重能力及移动灵活性。配备先进的电磁失电刹车系统，断电/及其它不可控因素情况下，吊塔依然带有刹车效果不会发生漂移。</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4.吊塔内部采用气电分离式设计。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5.气体管道采用PVC材质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6.电源终端：每个插座按照单独回路设计，每个终端内部配有接地线。吊塔电源为单相220V电源，要求有专用的电源接地线、相线、中线三线供给，电源插座容量为单相220V/20A，每个吊塔配备独立等电位端子。</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7.▲气体终端要求：所有气体插座和接头制式为德标/英标/国标，材质为不锈钢及铜材质，具有防错接功能，插接次数≥50000次，能待气维修。正压气体插头具有止回阀；负压气体插头具有过滤网。</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8.吊塔具有微工程升级扩展能力，升级简便快捷。日后增加气源、强弱电终端、层板等配件时，不会破坏现有施工及影响原塔体安全结构。</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9.▲吊塔通过安规和电磁兼容性测试。</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10.承重能力：机械双臂塔≥250Kg。</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11.吊塔旋转角度≥340°，具有良好的限位系统。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12.吊塔水平旋转臂活动范围600mm-2000mm，水平臂长度根据医院场地适当配置，配备电动臂，垂直升降幅度≥740mm。</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13.▲气电箱体为垂直式钻石型四面体，箱体长度≤80cm。</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14.▲气电箱体至少有1-4层可选，采用四面体模块化设计，每层气电箱可安置≥4个模块面板，且每个模块根据实际需求相互之间可随意调换位置，可预留空白模块方便日后增加气电终端。</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15.▲层板不直接安装在箱体上，可安装层板数量不受气电箱高度限制，至少可加装到</w:t>
            </w:r>
            <w:r>
              <w:rPr>
                <w:rFonts w:ascii="仿宋_GB2312" w:hAnsi="仿宋_GB2312" w:cs="仿宋_GB2312" w:eastAsia="仿宋_GB2312"/>
                <w:sz w:val="21"/>
              </w:rPr>
              <w:t>4</w:t>
            </w:r>
            <w:r>
              <w:rPr>
                <w:rFonts w:ascii="仿宋_GB2312" w:hAnsi="仿宋_GB2312" w:cs="仿宋_GB2312" w:eastAsia="仿宋_GB2312"/>
                <w:sz w:val="21"/>
              </w:rPr>
              <w:t>层，层板安装方向任意可选，可随时自由灵活变换，层板上下可调节范围</w:t>
            </w:r>
            <w:r>
              <w:rPr>
                <w:rFonts w:ascii="仿宋_GB2312" w:hAnsi="仿宋_GB2312" w:cs="仿宋_GB2312" w:eastAsia="仿宋_GB2312"/>
                <w:sz w:val="21"/>
              </w:rPr>
              <w:t>500-1500mm（根据需求选定功能杆长度）。层板承重≥30Kg，层板带防撞边角，边杆承重≥15Kg。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16.吊塔具有多种显示屏支架放置位置，可将显示屏支架放置在吊塔的垂直柱上，或在功能杆上（前置、中置、旁置），也可在吊塔水平旋转臂上同轴安装独立显示屏挂架。</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底板 1件 法兰盘1件 机械横臂-双臂1套 吊柱 1件 四面体气电箱1件 双关节输液架 1套 双关节监护仪挂架 1套 层板带边杆1件 层板带边杆+抽屉1件 键盘+鼠标托盘1套 导线管网篮1个 消毒液固定架 1个 一次性手套盒固定架1个 GB 10A 2/3电源插座8个 等地位2个 RJ45 1个 O2氧气终端2 个 VAC负压终端 2个 MA4压缩空气终端 1个 N2O笑气气体终端 1个 AGSS废气气体终端 1个</w:t>
            </w:r>
          </w:p>
        </w:tc>
      </w:tr>
    </w:tbl>
    <w:p>
      <w:pPr>
        <w:pStyle w:val="null3"/>
        <w:jc w:val="left"/>
      </w:pPr>
      <w:r>
        <w:rPr>
          <w:rFonts w:ascii="仿宋_GB2312" w:hAnsi="仿宋_GB2312" w:cs="仿宋_GB2312" w:eastAsia="仿宋_GB2312"/>
        </w:rPr>
        <w:t>标的名称：电动综合手术床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1．台面升降、前后倾、左右倾、背板上下、平移等主要体位调整均由按键操作、电动推杆传动实现。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2．台面长度及宽度：2010×500mm±5mm。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3．手持操纵器：采用≤24V直流电压供电。</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4．腿板调节范围：下折≥90°，可拆卸，外展180°。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5．床板采用密胺树脂板制成，床垫采用记忆海绵垫。</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6．台面可作纵向移动，与C型臂配套使用，可进行射线诊查。</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7．手术台边轨具有安全防滑落设计。</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rPr>
              <w:t>8．手术台配有充电电池，单次充电可满足≥30台手术，具有智能充电及电量不足提示功能。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9．安全承重量：≥350kg。</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1.手术台：1台。 2.海绵垫：1套。 3.搁臂架：2个。 4.腿托：2个。 5.肩托：2个。 6.腰托：2个。 7.方锁止器：7个。 8.圆锁止器：2个。 9.麻醉屏架：1个。 10.手控器：1个。 11.电源线：1根。 12.侧卧位体位垫：1套。 13.俯卧位体位垫：1套。 14.悬空手架：1对。 15.腰架：2个。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对“▲”参数条款符合情况提供有效证明材料加盖公章，应提供但不限于产品彩页、技术白皮书、投标货物制造商公开发布的印刷资料等。</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技术部分61.64分</w:t>
            </w:r>
          </w:p>
          <w:p>
            <w:pPr>
              <w:pStyle w:val="null3"/>
              <w:jc w:val="both"/>
            </w:pPr>
            <w:r>
              <w:rPr>
                <w:rFonts w:ascii="仿宋_GB2312" w:hAnsi="仿宋_GB2312" w:cs="仿宋_GB2312" w:eastAsia="仿宋_GB2312"/>
              </w:rPr>
              <w:t>商务部分8.36分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”条款的技术指标一共49个，每一项不满足扣0.6分。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29.4000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”和非“★”条款的无标记技术指标，一共356条，每一条无标记指标不满足扣0.04分。</w:t>
            </w:r>
          </w:p>
        </w:tc>
        <w:tc>
          <w:tcPr>
            <w:tcW w:type="dxa" w:w="831"/>
          </w:tcPr>
          <w:p>
            <w:pPr>
              <w:pStyle w:val="null3"/>
              <w:jc w:val="right"/>
            </w:pPr>
            <w:r>
              <w:rPr>
                <w:rFonts w:ascii="仿宋_GB2312" w:hAnsi="仿宋_GB2312" w:cs="仿宋_GB2312" w:eastAsia="仿宋_GB2312"/>
              </w:rPr>
              <w:t>14.2400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构出具的、处于有效期之内的认证证书复印件）得0.68分，最多得0.68分，否则得0分。 2. 投标产品中每有一项属于环境标志产品政府采购品目清单范围内优先采购 环境标志产品的（提供由国家确定的认证机构出具的、处于有效期之内的认证证书复印件）得0.68分，最多得0.68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技术部分62.27分</w:t>
            </w:r>
          </w:p>
          <w:p>
            <w:pPr>
              <w:pStyle w:val="null3"/>
              <w:jc w:val="both"/>
            </w:pPr>
            <w:r>
              <w:rPr>
                <w:rFonts w:ascii="仿宋_GB2312" w:hAnsi="仿宋_GB2312" w:cs="仿宋_GB2312" w:eastAsia="仿宋_GB2312"/>
              </w:rPr>
              <w:t>商务部分7.73分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”条款的技术指标一共23个，每一项不满足扣1.6分。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36.8000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”和非“★”条款的无标记技术指标，一共83条，每条无标记指标不满足，则扣0.09分。</w:t>
            </w:r>
          </w:p>
        </w:tc>
        <w:tc>
          <w:tcPr>
            <w:tcW w:type="dxa" w:w="831"/>
          </w:tcPr>
          <w:p>
            <w:pPr>
              <w:pStyle w:val="null3"/>
              <w:jc w:val="right"/>
            </w:pPr>
            <w:r>
              <w:rPr>
                <w:rFonts w:ascii="仿宋_GB2312" w:hAnsi="仿宋_GB2312" w:cs="仿宋_GB2312" w:eastAsia="仿宋_GB2312"/>
              </w:rPr>
              <w:t>7.4700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构出具的、处于有效期之内的认证证书复印件）得0.33分，最多得0.33分，否则得0分。 2. 投标产品中每有一项属于环境标志产品政府采购品目清单范围内优先采购 环境标志产品的（提供由国家确定的认证机构出具的、处于有效期之内的认证证书复印件）得0.4分，最多得0.4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0.7300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心电图机</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224000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除颤仪</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可视喉镜</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除颤监护仪</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心肺复苏器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重症抢救监护仪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病人监护仪</w:t>
            </w:r>
          </w:p>
        </w:tc>
        <w:tc>
          <w:tcPr>
            <w:tcW w:type="dxa" w:w="639"/>
          </w:tcPr>
          <w:p>
            <w:pPr>
              <w:pStyle w:val="null3"/>
              <w:jc w:val="left"/>
            </w:pPr>
            <w:r>
              <w:rPr>
                <w:rFonts w:ascii="仿宋_GB2312" w:hAnsi="仿宋_GB2312" w:cs="仿宋_GB2312" w:eastAsia="仿宋_GB2312"/>
              </w:rPr>
              <w:t xml:space="preserve"> 11.0000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165000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洗胃机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电动气压止血器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蒸汽压力灭菌器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电热恒温鼓风干燥箱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中央监护系统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545700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空气波压力治疗仪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23000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急救和转运呼吸机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纤维支气管镜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支</w:t>
            </w:r>
          </w:p>
        </w:tc>
        <w:tc>
          <w:tcPr>
            <w:tcW w:type="dxa" w:w="639"/>
          </w:tcPr>
          <w:p>
            <w:pPr>
              <w:pStyle w:val="null3"/>
              <w:jc w:val="left"/>
            </w:pPr>
            <w:r>
              <w:rPr>
                <w:rFonts w:ascii="仿宋_GB2312" w:hAnsi="仿宋_GB2312" w:cs="仿宋_GB2312" w:eastAsia="仿宋_GB2312"/>
              </w:rPr>
              <w:t xml:space="preserve"> 112000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吊塔等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吊塔</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261800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吊桥</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285600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无影灯</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麻醉塔</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276000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电动综合手术床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151300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