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5471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30"/>
      <w:bookmarkStart w:id="1" w:name="_Toc28359040"/>
      <w:r>
        <w:rPr>
          <w:rFonts w:hint="eastAsia" w:ascii="华文中宋" w:hAnsi="华文中宋" w:eastAsia="华文中宋"/>
        </w:rPr>
        <w:t>合同公告</w:t>
      </w:r>
      <w:bookmarkEnd w:id="0"/>
      <w:bookmarkEnd w:id="1"/>
    </w:p>
    <w:p w14:paraId="3B78E3B0">
      <w:pPr>
        <w:rPr>
          <w:sz w:val="28"/>
          <w:szCs w:val="28"/>
        </w:rPr>
      </w:pPr>
    </w:p>
    <w:p w14:paraId="46766BE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一、合同编号：</w:t>
      </w:r>
      <w:r>
        <w:rPr>
          <w:rFonts w:hint="eastAsia" w:ascii="仿宋" w:hAnsi="仿宋" w:eastAsia="仿宋"/>
          <w:sz w:val="28"/>
          <w:szCs w:val="28"/>
          <w:u w:val="single"/>
        </w:rPr>
        <w:t>　HNZXYC2024-22-2-3　　</w:t>
      </w:r>
    </w:p>
    <w:p w14:paraId="671825B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二、合同名称：</w:t>
      </w:r>
      <w:r>
        <w:rPr>
          <w:rFonts w:hint="eastAsia" w:ascii="仿宋" w:hAnsi="仿宋" w:eastAsia="仿宋"/>
          <w:sz w:val="28"/>
          <w:szCs w:val="28"/>
          <w:u w:val="single"/>
        </w:rPr>
        <w:t>　海口市民政局地名标牌供应商采购项目(2024年至2026年)采购合同　　</w:t>
      </w:r>
    </w:p>
    <w:p w14:paraId="38087CB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三、项目编号（</w:t>
      </w:r>
      <w:r>
        <w:rPr>
          <w:rFonts w:hint="eastAsia" w:ascii="黑体" w:hAnsi="黑体" w:eastAsia="黑体"/>
          <w:i/>
          <w:sz w:val="28"/>
          <w:szCs w:val="28"/>
        </w:rPr>
        <w:t>或招标编号、政府采购计划编号、采购计划备案文号等，如有</w:t>
      </w:r>
      <w:r>
        <w:rPr>
          <w:rFonts w:hint="eastAsia" w:ascii="黑体" w:hAnsi="黑体" w:eastAsia="黑体"/>
          <w:sz w:val="28"/>
          <w:szCs w:val="28"/>
        </w:rPr>
        <w:t>）：</w:t>
      </w:r>
      <w:r>
        <w:rPr>
          <w:rFonts w:hint="eastAsia" w:ascii="仿宋" w:hAnsi="仿宋" w:eastAsia="仿宋"/>
          <w:sz w:val="28"/>
          <w:szCs w:val="28"/>
          <w:u w:val="single"/>
        </w:rPr>
        <w:t>　　HNZXYC2024-22　　</w:t>
      </w:r>
    </w:p>
    <w:p w14:paraId="6ED7D8B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地名标牌供应商资格采购　</w:t>
      </w:r>
    </w:p>
    <w:p w14:paraId="05D0143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五、合同主体</w:t>
      </w:r>
    </w:p>
    <w:p w14:paraId="24B3D0FF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采购人（甲方）：</w:t>
      </w:r>
      <w:r>
        <w:rPr>
          <w:rFonts w:hint="eastAsia" w:ascii="仿宋" w:hAnsi="仿宋" w:eastAsia="仿宋"/>
          <w:sz w:val="28"/>
          <w:szCs w:val="28"/>
          <w:u w:val="single"/>
        </w:rPr>
        <w:t>　海口市民政局　　</w:t>
      </w:r>
    </w:p>
    <w:p w14:paraId="76B8994C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址：</w:t>
      </w:r>
      <w:r>
        <w:rPr>
          <w:rFonts w:hint="eastAsia" w:ascii="仿宋" w:hAnsi="仿宋" w:eastAsia="仿宋"/>
          <w:sz w:val="28"/>
          <w:szCs w:val="28"/>
          <w:u w:val="single"/>
        </w:rPr>
        <w:t>　　海口市秀英区长滨三路3号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</w:p>
    <w:p w14:paraId="769EA74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　0898-68723717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 w14:paraId="6AC2CCD7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供应商（乙方）：</w:t>
      </w:r>
      <w:bookmarkStart w:id="2" w:name="_GoBack"/>
      <w:r>
        <w:rPr>
          <w:rFonts w:hint="eastAsia" w:ascii="仿宋" w:hAnsi="仿宋" w:eastAsia="仿宋"/>
          <w:sz w:val="28"/>
          <w:szCs w:val="28"/>
          <w:u w:val="single"/>
        </w:rPr>
        <w:t>　龙港市金丰标牌有限公司</w:t>
      </w:r>
      <w:bookmarkEnd w:id="2"/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 w14:paraId="74CD9760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址：</w:t>
      </w:r>
      <w:r>
        <w:rPr>
          <w:rFonts w:hint="eastAsia" w:ascii="仿宋" w:hAnsi="仿宋" w:eastAsia="仿宋"/>
          <w:sz w:val="28"/>
          <w:szCs w:val="28"/>
          <w:u w:val="single"/>
        </w:rPr>
        <w:t>　浙江省温州市龙港市时尚小微园12幢605号　　</w:t>
      </w:r>
    </w:p>
    <w:p w14:paraId="3CDF383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　　18608968003　　　　　　　　</w:t>
      </w:r>
    </w:p>
    <w:p w14:paraId="46AE6524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六、合同主要信息</w:t>
      </w:r>
    </w:p>
    <w:p w14:paraId="52FFA9E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主要标的名称：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标牌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</w:t>
      </w:r>
    </w:p>
    <w:p w14:paraId="5C1DBD9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规格型号（或服务要求）：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详见附件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</w:t>
      </w:r>
    </w:p>
    <w:p w14:paraId="40B8E96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主要标的数量：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详见附件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</w:t>
      </w:r>
    </w:p>
    <w:p w14:paraId="42835B3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主要标的单价：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详见附件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</w:t>
      </w:r>
    </w:p>
    <w:p w14:paraId="551F6B6C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合同金额：</w:t>
      </w:r>
      <w:r>
        <w:rPr>
          <w:rFonts w:hint="eastAsia" w:ascii="仿宋" w:hAnsi="仿宋" w:eastAsia="仿宋"/>
          <w:sz w:val="28"/>
          <w:szCs w:val="28"/>
          <w:u w:val="single"/>
        </w:rPr>
        <w:t>　　　　　694382.19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元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</w:t>
      </w:r>
    </w:p>
    <w:p w14:paraId="49C0F41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履约期限、地点等简要信息：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详见附件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</w:t>
      </w:r>
    </w:p>
    <w:p w14:paraId="34F17242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采购方式：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val="en-US" w:eastAsia="zh-CN"/>
        </w:rPr>
        <w:t>框架协议</w:t>
      </w:r>
    </w:p>
    <w:p w14:paraId="538A2AB4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七、合同签订日期：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2025年3月18日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364C801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八、合同公告日期：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2025年3月19日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103CEF3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</w:t>
      </w:r>
      <w:r>
        <w:rPr>
          <w:rFonts w:ascii="黑体" w:hAnsi="黑体" w:eastAsia="黑体"/>
          <w:sz w:val="28"/>
          <w:szCs w:val="28"/>
        </w:rPr>
        <w:t>其他</w:t>
      </w:r>
      <w:r>
        <w:rPr>
          <w:rFonts w:hint="eastAsia" w:ascii="黑体" w:hAnsi="黑体" w:eastAsia="黑体"/>
          <w:sz w:val="28"/>
          <w:szCs w:val="28"/>
        </w:rPr>
        <w:t>补充事宜：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</w:t>
      </w:r>
    </w:p>
    <w:p w14:paraId="1729E3C4">
      <w:pPr>
        <w:ind w:firstLine="560" w:firstLineChars="200"/>
        <w:rPr>
          <w:rFonts w:ascii="仿宋" w:hAnsi="仿宋" w:eastAsia="仿宋"/>
          <w:i/>
          <w:color w:val="FF0000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附件：上传合同（</w:t>
      </w:r>
      <w:r>
        <w:rPr>
          <w:rFonts w:hint="eastAsia" w:ascii="仿宋" w:hAnsi="仿宋" w:eastAsia="仿宋"/>
          <w:i/>
          <w:sz w:val="28"/>
          <w:szCs w:val="28"/>
        </w:rPr>
        <w:t>采购人应当按照《政府采购法实施条例》有关要求，将政府采购合同中涉及国家秘密、商业秘密的内容删除后予以公开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48399C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D735D"/>
    <w:rsid w:val="0D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2025-03-19T05:47:00Z</dcterms:created>
  <dc:creator>懒</dc:creator>
  <cp:lastModifiedBy>懒</cp:lastModifiedBy>
  <dcterms:modified xsi:type="dcterms:W3CDTF">2025-03-19T06:00:56Z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38804FCBE37F4D65964055C24BF1E4BB_11</vt:lpwstr>
  </property>
  <property fmtid="{D5CDD505-2E9C-101B-9397-08002B2CF9AE}" pid="4" name="KSOTemplateDocerSaveRecord">
    <vt:lpwstr>eyJoZGlkIjoiYzc5ZWU4YjdjOWRiZGEyODZmNzMxMmEzZDAwODQ4YjciLCJ1c2VySWQiOiI0MjU5ODcyMTcifQ==</vt:lpwstr>
  </property>
</Properties>
</file>