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Times New Roman" w:hAnsi="Times New Roman"/>
          <w:b/>
          <w:sz w:val="44"/>
          <w:szCs w:val="24"/>
        </w:rPr>
      </w:pPr>
    </w:p>
    <w:p>
      <w:pPr>
        <w:jc w:val="center"/>
        <w:outlineLvl w:val="0"/>
        <w:rPr>
          <w:rFonts w:ascii="Times New Roman" w:hAnsi="Times New Roman"/>
          <w:b/>
          <w:sz w:val="44"/>
          <w:szCs w:val="24"/>
        </w:rPr>
      </w:pPr>
    </w:p>
    <w:p>
      <w:pPr>
        <w:jc w:val="center"/>
        <w:outlineLvl w:val="9"/>
        <w:rPr>
          <w:rFonts w:ascii="Times New Roman" w:hAnsi="Times New Roman"/>
          <w:b/>
          <w:sz w:val="44"/>
          <w:szCs w:val="24"/>
        </w:rPr>
      </w:pPr>
      <w:r>
        <w:rPr>
          <w:rFonts w:hint="eastAsia" w:ascii="Times New Roman" w:hAnsi="Times New Roman"/>
          <w:b/>
          <w:sz w:val="44"/>
          <w:szCs w:val="24"/>
        </w:rPr>
        <w:t>202</w:t>
      </w:r>
      <w:r>
        <w:rPr>
          <w:rFonts w:hint="eastAsia" w:ascii="Times New Roman" w:hAnsi="Times New Roman"/>
          <w:b/>
          <w:sz w:val="44"/>
          <w:szCs w:val="24"/>
          <w:lang w:val="en-US" w:eastAsia="zh-CN"/>
        </w:rPr>
        <w:t>3</w:t>
      </w:r>
      <w:r>
        <w:rPr>
          <w:rFonts w:hint="eastAsia" w:ascii="Times New Roman" w:hAnsi="Times New Roman"/>
          <w:b/>
          <w:sz w:val="44"/>
          <w:szCs w:val="24"/>
        </w:rPr>
        <w:t>年采购招标项目</w:t>
      </w:r>
      <w:r>
        <w:rPr>
          <w:rFonts w:hint="eastAsia" w:ascii="Times New Roman" w:hAnsi="Times New Roman"/>
          <w:b/>
          <w:sz w:val="44"/>
          <w:szCs w:val="24"/>
        </w:rPr>
        <w:tab/>
      </w:r>
    </w:p>
    <w:p>
      <w:pPr>
        <w:jc w:val="center"/>
        <w:outlineLvl w:val="0"/>
        <w:rPr>
          <w:rFonts w:ascii="Times New Roman" w:hAnsi="Times New Roman"/>
          <w:sz w:val="36"/>
          <w:szCs w:val="36"/>
        </w:rPr>
      </w:pPr>
    </w:p>
    <w:p>
      <w:pPr>
        <w:jc w:val="center"/>
        <w:outlineLvl w:val="0"/>
        <w:rPr>
          <w:rFonts w:ascii="Times New Roman" w:hAnsi="Times New Roman"/>
          <w:sz w:val="36"/>
          <w:szCs w:val="36"/>
        </w:rPr>
      </w:pPr>
    </w:p>
    <w:p>
      <w:pPr>
        <w:spacing w:line="240" w:lineRule="atLeast"/>
        <w:jc w:val="center"/>
        <w:rPr>
          <w:rFonts w:hint="eastAsia" w:ascii="宋体" w:hAnsi="宋体" w:eastAsia="宋体"/>
          <w:b/>
          <w:color w:val="000000"/>
          <w:sz w:val="30"/>
          <w:szCs w:val="30"/>
          <w:lang w:eastAsia="zh-CN"/>
        </w:rPr>
      </w:pPr>
      <w:r>
        <w:rPr>
          <w:rFonts w:hint="eastAsia" w:ascii="宋体" w:hAnsi="宋体"/>
          <w:b/>
          <w:color w:val="000000"/>
          <w:sz w:val="30"/>
          <w:szCs w:val="30"/>
          <w:lang w:eastAsia="zh-CN"/>
        </w:rPr>
        <w:t>海南科技职业大学2024年至2026年教材采购项目</w:t>
      </w:r>
    </w:p>
    <w:p>
      <w:pPr>
        <w:spacing w:line="240" w:lineRule="atLeast"/>
        <w:jc w:val="center"/>
        <w:rPr>
          <w:rFonts w:ascii="宋体" w:hAnsi="宋体"/>
          <w:b/>
          <w:sz w:val="30"/>
          <w:szCs w:val="30"/>
        </w:rPr>
      </w:pPr>
    </w:p>
    <w:p>
      <w:pPr>
        <w:spacing w:line="240" w:lineRule="atLeast"/>
        <w:jc w:val="center"/>
        <w:rPr>
          <w:rFonts w:hint="eastAsia" w:ascii="宋体" w:hAnsi="宋体" w:eastAsia="宋体"/>
          <w:sz w:val="30"/>
          <w:szCs w:val="30"/>
          <w:lang w:eastAsia="zh-CN"/>
        </w:rPr>
      </w:pPr>
      <w:r>
        <w:rPr>
          <w:rFonts w:hint="eastAsia" w:ascii="宋体" w:hAnsi="宋体"/>
          <w:b/>
          <w:sz w:val="30"/>
          <w:szCs w:val="30"/>
        </w:rPr>
        <w:t>招标编号:</w:t>
      </w:r>
      <w:r>
        <w:rPr>
          <w:rFonts w:hint="eastAsia" w:ascii="宋体" w:hAnsi="宋体"/>
          <w:b/>
          <w:color w:val="000000"/>
          <w:sz w:val="30"/>
          <w:szCs w:val="30"/>
        </w:rPr>
        <w:t xml:space="preserve"> </w:t>
      </w:r>
      <w:r>
        <w:rPr>
          <w:rFonts w:hint="eastAsia" w:ascii="宋体" w:hAnsi="宋体"/>
          <w:b/>
          <w:color w:val="000000"/>
          <w:sz w:val="30"/>
          <w:szCs w:val="30"/>
          <w:lang w:eastAsia="zh-CN"/>
        </w:rPr>
        <w:t>HY2023-2</w:t>
      </w:r>
    </w:p>
    <w:p>
      <w:pPr>
        <w:spacing w:line="240" w:lineRule="atLeast"/>
        <w:jc w:val="center"/>
        <w:rPr>
          <w:rFonts w:ascii="宋体" w:hAnsi="宋体"/>
          <w:sz w:val="32"/>
          <w:szCs w:val="32"/>
        </w:rPr>
      </w:pPr>
    </w:p>
    <w:p>
      <w:pPr>
        <w:jc w:val="center"/>
        <w:outlineLvl w:val="9"/>
        <w:rPr>
          <w:rFonts w:ascii="Times New Roman" w:hAnsi="Times New Roman"/>
          <w:b/>
          <w:sz w:val="84"/>
          <w:szCs w:val="24"/>
        </w:rPr>
      </w:pPr>
      <w:bookmarkStart w:id="0" w:name="_Toc21947"/>
      <w:r>
        <w:rPr>
          <w:rFonts w:hint="eastAsia" w:ascii="Times New Roman" w:hAnsi="Times New Roman"/>
          <w:b/>
          <w:sz w:val="84"/>
          <w:szCs w:val="24"/>
        </w:rPr>
        <w:t>招</w:t>
      </w:r>
      <w:bookmarkEnd w:id="0"/>
    </w:p>
    <w:p>
      <w:pPr>
        <w:jc w:val="center"/>
        <w:outlineLvl w:val="9"/>
        <w:rPr>
          <w:rFonts w:ascii="Times New Roman" w:hAnsi="Times New Roman"/>
          <w:b/>
          <w:sz w:val="84"/>
          <w:szCs w:val="24"/>
        </w:rPr>
      </w:pPr>
      <w:bookmarkStart w:id="1" w:name="_Toc28228"/>
      <w:r>
        <w:rPr>
          <w:rFonts w:hint="eastAsia" w:ascii="Times New Roman" w:hAnsi="Times New Roman"/>
          <w:b/>
          <w:sz w:val="84"/>
          <w:szCs w:val="24"/>
        </w:rPr>
        <w:t>标</w:t>
      </w:r>
      <w:bookmarkEnd w:id="1"/>
    </w:p>
    <w:p>
      <w:pPr>
        <w:jc w:val="center"/>
        <w:outlineLvl w:val="9"/>
        <w:rPr>
          <w:rFonts w:ascii="Times New Roman" w:hAnsi="Times New Roman"/>
          <w:b/>
          <w:sz w:val="84"/>
          <w:szCs w:val="24"/>
        </w:rPr>
      </w:pPr>
      <w:bookmarkStart w:id="2" w:name="_Toc22586"/>
      <w:r>
        <w:rPr>
          <w:rFonts w:hint="eastAsia" w:ascii="Times New Roman" w:hAnsi="Times New Roman"/>
          <w:b/>
          <w:sz w:val="84"/>
          <w:szCs w:val="24"/>
        </w:rPr>
        <w:t>文</w:t>
      </w:r>
      <w:bookmarkEnd w:id="2"/>
    </w:p>
    <w:p>
      <w:pPr>
        <w:jc w:val="center"/>
        <w:outlineLvl w:val="9"/>
        <w:rPr>
          <w:rFonts w:ascii="Times New Roman" w:hAnsi="Times New Roman"/>
          <w:b/>
          <w:sz w:val="84"/>
          <w:szCs w:val="24"/>
        </w:rPr>
      </w:pPr>
      <w:bookmarkStart w:id="3" w:name="_Toc8280"/>
      <w:r>
        <w:rPr>
          <w:rFonts w:hint="eastAsia" w:ascii="Times New Roman" w:hAnsi="Times New Roman"/>
          <w:b/>
          <w:sz w:val="84"/>
          <w:szCs w:val="24"/>
        </w:rPr>
        <w:t>件</w:t>
      </w:r>
      <w:bookmarkEnd w:id="3"/>
    </w:p>
    <w:p>
      <w:pPr>
        <w:jc w:val="center"/>
        <w:rPr>
          <w:rFonts w:ascii="宋体" w:hAnsi="Times New Roman"/>
          <w:b/>
          <w:sz w:val="32"/>
          <w:szCs w:val="24"/>
        </w:rPr>
      </w:pPr>
    </w:p>
    <w:p>
      <w:pPr>
        <w:jc w:val="center"/>
        <w:rPr>
          <w:rFonts w:hint="eastAsia" w:ascii="宋体" w:hAnsi="宋体" w:eastAsia="宋体"/>
          <w:sz w:val="30"/>
          <w:szCs w:val="30"/>
          <w:lang w:eastAsia="zh-CN"/>
        </w:rPr>
      </w:pPr>
      <w:r>
        <w:rPr>
          <w:rFonts w:hint="eastAsia" w:ascii="宋体" w:hAnsi="宋体"/>
          <w:sz w:val="30"/>
          <w:szCs w:val="30"/>
        </w:rPr>
        <w:t>采购人：</w:t>
      </w:r>
      <w:r>
        <w:rPr>
          <w:rFonts w:hint="eastAsia" w:ascii="宋体" w:hAnsi="宋体"/>
          <w:sz w:val="30"/>
          <w:szCs w:val="30"/>
          <w:lang w:eastAsia="zh-CN"/>
        </w:rPr>
        <w:t>海南科技职业大学</w:t>
      </w:r>
    </w:p>
    <w:p>
      <w:pPr>
        <w:spacing w:line="360" w:lineRule="auto"/>
        <w:jc w:val="center"/>
        <w:rPr>
          <w:rFonts w:hint="eastAsia" w:ascii="宋体" w:hAnsi="宋体" w:eastAsia="宋体"/>
          <w:sz w:val="30"/>
          <w:szCs w:val="30"/>
          <w:lang w:eastAsia="zh-CN"/>
        </w:rPr>
      </w:pPr>
      <w:r>
        <w:rPr>
          <w:rFonts w:hint="eastAsia" w:ascii="宋体" w:hAnsi="宋体"/>
          <w:sz w:val="30"/>
          <w:szCs w:val="30"/>
        </w:rPr>
        <w:t>采购代理机构：</w:t>
      </w:r>
      <w:r>
        <w:rPr>
          <w:rFonts w:hint="eastAsia" w:ascii="宋体" w:hAnsi="宋体"/>
          <w:sz w:val="30"/>
          <w:szCs w:val="30"/>
          <w:lang w:eastAsia="zh-CN"/>
        </w:rPr>
        <w:t>海南海翼工程项目服务有限公司</w:t>
      </w:r>
    </w:p>
    <w:p>
      <w:pPr>
        <w:spacing w:line="360" w:lineRule="auto"/>
        <w:jc w:val="center"/>
        <w:rPr>
          <w:rFonts w:hint="eastAsia" w:ascii="宋体" w:hAnsi="宋体"/>
          <w:sz w:val="30"/>
          <w:szCs w:val="30"/>
        </w:rPr>
      </w:pPr>
      <w:r>
        <w:rPr>
          <w:rFonts w:hint="eastAsia" w:ascii="宋体" w:hAnsi="宋体"/>
          <w:sz w:val="30"/>
          <w:szCs w:val="30"/>
        </w:rPr>
        <w:t>20</w:t>
      </w:r>
      <w:r>
        <w:rPr>
          <w:rFonts w:ascii="宋体" w:hAnsi="宋体"/>
          <w:sz w:val="30"/>
          <w:szCs w:val="30"/>
        </w:rPr>
        <w:t>2</w:t>
      </w:r>
      <w:r>
        <w:rPr>
          <w:rFonts w:hint="eastAsia" w:ascii="宋体" w:hAnsi="宋体"/>
          <w:sz w:val="30"/>
          <w:szCs w:val="30"/>
          <w:lang w:val="en-US" w:eastAsia="zh-CN"/>
        </w:rPr>
        <w:t>3</w:t>
      </w:r>
      <w:r>
        <w:rPr>
          <w:rFonts w:hint="eastAsia" w:ascii="宋体" w:hAnsi="宋体"/>
          <w:sz w:val="30"/>
          <w:szCs w:val="30"/>
        </w:rPr>
        <w:t>年</w:t>
      </w:r>
      <w:r>
        <w:rPr>
          <w:rFonts w:hint="eastAsia" w:ascii="宋体" w:hAnsi="宋体"/>
          <w:sz w:val="30"/>
          <w:szCs w:val="30"/>
          <w:lang w:val="en-US" w:eastAsia="zh-CN"/>
        </w:rPr>
        <w:t>12</w:t>
      </w:r>
      <w:r>
        <w:rPr>
          <w:rFonts w:ascii="宋体" w:hAnsi="宋体"/>
          <w:sz w:val="30"/>
          <w:szCs w:val="30"/>
        </w:rPr>
        <w:t>月</w:t>
      </w:r>
    </w:p>
    <w:p>
      <w:pPr>
        <w:spacing w:line="360" w:lineRule="auto"/>
        <w:jc w:val="center"/>
        <w:rPr>
          <w:rFonts w:ascii="宋体" w:hAnsi="宋体"/>
          <w:sz w:val="30"/>
          <w:szCs w:val="30"/>
        </w:rPr>
      </w:pPr>
    </w:p>
    <w:p>
      <w:pPr>
        <w:spacing w:line="440" w:lineRule="exact"/>
        <w:ind w:right="42" w:rightChars="20"/>
        <w:jc w:val="center"/>
        <w:rPr>
          <w:rFonts w:ascii="Arial" w:hAnsi="Arial" w:eastAsia="黑体" w:cs="Arial"/>
          <w:b/>
          <w:sz w:val="36"/>
          <w:szCs w:val="24"/>
        </w:rPr>
      </w:pPr>
      <w:r>
        <w:rPr>
          <w:rFonts w:hint="eastAsia" w:ascii="宋体" w:hAnsi="宋体"/>
          <w:b/>
          <w:sz w:val="44"/>
          <w:szCs w:val="44"/>
        </w:rPr>
        <w:t>目  录</w:t>
      </w:r>
    </w:p>
    <w:p>
      <w:pPr>
        <w:spacing w:line="440" w:lineRule="exact"/>
        <w:ind w:right="42" w:rightChars="20"/>
        <w:jc w:val="center"/>
        <w:rPr>
          <w:rFonts w:ascii="Arial" w:hAnsi="Arial" w:eastAsia="黑体" w:cs="Arial"/>
          <w:b/>
          <w:sz w:val="36"/>
          <w:szCs w:val="24"/>
        </w:rPr>
      </w:pPr>
    </w:p>
    <w:p>
      <w:pPr>
        <w:pStyle w:val="19"/>
        <w:tabs>
          <w:tab w:val="right" w:leader="dot" w:pos="9070"/>
        </w:tabs>
      </w:pPr>
      <w:r>
        <w:rPr>
          <w:rFonts w:ascii="仿宋" w:hAnsi="仿宋" w:eastAsia="仿宋" w:cs="Arial"/>
          <w:sz w:val="30"/>
          <w:szCs w:val="30"/>
        </w:rPr>
        <w:fldChar w:fldCharType="begin"/>
      </w:r>
      <w:r>
        <w:rPr>
          <w:rFonts w:ascii="仿宋" w:hAnsi="仿宋" w:eastAsia="仿宋" w:cs="Arial"/>
          <w:sz w:val="30"/>
          <w:szCs w:val="30"/>
        </w:rPr>
        <w:instrText xml:space="preserve">TOC \o "1-1" \h \u </w:instrText>
      </w:r>
      <w:r>
        <w:rPr>
          <w:rFonts w:ascii="仿宋" w:hAnsi="仿宋" w:eastAsia="仿宋" w:cs="Arial"/>
          <w:sz w:val="30"/>
          <w:szCs w:val="30"/>
        </w:rPr>
        <w:fldChar w:fldCharType="separate"/>
      </w:r>
      <w:r>
        <w:rPr>
          <w:rFonts w:ascii="仿宋" w:hAnsi="仿宋" w:eastAsia="仿宋" w:cs="Arial"/>
          <w:szCs w:val="30"/>
        </w:rPr>
        <w:fldChar w:fldCharType="begin"/>
      </w:r>
      <w:r>
        <w:rPr>
          <w:rFonts w:ascii="仿宋" w:hAnsi="仿宋" w:eastAsia="仿宋" w:cs="Arial"/>
          <w:szCs w:val="30"/>
        </w:rPr>
        <w:instrText xml:space="preserve"> HYPERLINK \l _Toc6113 </w:instrText>
      </w:r>
      <w:r>
        <w:rPr>
          <w:rFonts w:ascii="仿宋" w:hAnsi="仿宋" w:eastAsia="仿宋" w:cs="Arial"/>
          <w:szCs w:val="30"/>
        </w:rPr>
        <w:fldChar w:fldCharType="separate"/>
      </w:r>
      <w:r>
        <w:rPr>
          <w:rFonts w:hint="eastAsia" w:ascii="宋体" w:hAnsi="宋体"/>
          <w:kern w:val="0"/>
          <w:szCs w:val="32"/>
        </w:rPr>
        <w:t xml:space="preserve">第一部分  </w:t>
      </w:r>
      <w:r>
        <w:rPr>
          <w:rFonts w:hint="eastAsia" w:ascii="宋体" w:hAnsi="宋体"/>
          <w:szCs w:val="32"/>
        </w:rPr>
        <w:t>投标邀请函</w:t>
      </w:r>
      <w:r>
        <w:tab/>
      </w:r>
      <w:r>
        <w:fldChar w:fldCharType="begin"/>
      </w:r>
      <w:r>
        <w:instrText xml:space="preserve"> PAGEREF _Toc6113 \h </w:instrText>
      </w:r>
      <w:r>
        <w:fldChar w:fldCharType="separate"/>
      </w:r>
      <w:r>
        <w:t>3</w:t>
      </w:r>
      <w:r>
        <w:fldChar w:fldCharType="end"/>
      </w:r>
      <w:r>
        <w:rPr>
          <w:rFonts w:ascii="仿宋" w:hAnsi="仿宋" w:eastAsia="仿宋" w:cs="Arial"/>
          <w:szCs w:val="30"/>
        </w:rPr>
        <w:fldChar w:fldCharType="end"/>
      </w:r>
    </w:p>
    <w:p>
      <w:pPr>
        <w:pStyle w:val="19"/>
        <w:tabs>
          <w:tab w:val="right" w:leader="dot" w:pos="9070"/>
        </w:tabs>
      </w:pPr>
      <w:r>
        <w:rPr>
          <w:rFonts w:ascii="仿宋" w:hAnsi="仿宋" w:eastAsia="仿宋" w:cs="Arial"/>
          <w:szCs w:val="30"/>
        </w:rPr>
        <w:fldChar w:fldCharType="begin"/>
      </w:r>
      <w:r>
        <w:rPr>
          <w:rFonts w:ascii="仿宋" w:hAnsi="仿宋" w:eastAsia="仿宋" w:cs="Arial"/>
          <w:szCs w:val="30"/>
        </w:rPr>
        <w:instrText xml:space="preserve"> HYPERLINK \l _Toc7143 </w:instrText>
      </w:r>
      <w:r>
        <w:rPr>
          <w:rFonts w:ascii="仿宋" w:hAnsi="仿宋" w:eastAsia="仿宋" w:cs="Arial"/>
          <w:szCs w:val="30"/>
        </w:rPr>
        <w:fldChar w:fldCharType="separate"/>
      </w:r>
      <w:r>
        <w:rPr>
          <w:rFonts w:hint="eastAsia" w:ascii="宋体" w:hAnsi="宋体"/>
          <w:kern w:val="0"/>
          <w:szCs w:val="24"/>
        </w:rPr>
        <w:t xml:space="preserve">第二部分 </w:t>
      </w:r>
      <w:r>
        <w:rPr>
          <w:rFonts w:hint="eastAsia" w:ascii="宋体" w:hAnsi="宋体"/>
          <w:w w:val="90"/>
          <w:kern w:val="0"/>
          <w:szCs w:val="24"/>
        </w:rPr>
        <w:t>招标项目需求</w:t>
      </w:r>
      <w:r>
        <w:tab/>
      </w:r>
      <w:r>
        <w:fldChar w:fldCharType="begin"/>
      </w:r>
      <w:r>
        <w:instrText xml:space="preserve"> PAGEREF _Toc7143 \h </w:instrText>
      </w:r>
      <w:r>
        <w:fldChar w:fldCharType="separate"/>
      </w:r>
      <w:r>
        <w:t>7</w:t>
      </w:r>
      <w:r>
        <w:fldChar w:fldCharType="end"/>
      </w:r>
      <w:r>
        <w:rPr>
          <w:rFonts w:ascii="仿宋" w:hAnsi="仿宋" w:eastAsia="仿宋" w:cs="Arial"/>
          <w:szCs w:val="30"/>
        </w:rPr>
        <w:fldChar w:fldCharType="end"/>
      </w:r>
    </w:p>
    <w:p>
      <w:pPr>
        <w:pStyle w:val="19"/>
        <w:tabs>
          <w:tab w:val="right" w:leader="dot" w:pos="9070"/>
        </w:tabs>
      </w:pPr>
      <w:r>
        <w:rPr>
          <w:rFonts w:ascii="仿宋" w:hAnsi="仿宋" w:eastAsia="仿宋" w:cs="Arial"/>
          <w:szCs w:val="30"/>
        </w:rPr>
        <w:fldChar w:fldCharType="begin"/>
      </w:r>
      <w:r>
        <w:rPr>
          <w:rFonts w:ascii="仿宋" w:hAnsi="仿宋" w:eastAsia="仿宋" w:cs="Arial"/>
          <w:szCs w:val="30"/>
        </w:rPr>
        <w:instrText xml:space="preserve"> HYPERLINK \l _Toc15199 </w:instrText>
      </w:r>
      <w:r>
        <w:rPr>
          <w:rFonts w:ascii="仿宋" w:hAnsi="仿宋" w:eastAsia="仿宋" w:cs="Arial"/>
          <w:szCs w:val="30"/>
        </w:rPr>
        <w:fldChar w:fldCharType="separate"/>
      </w:r>
      <w:r>
        <w:rPr>
          <w:rFonts w:hint="eastAsia" w:ascii="宋体" w:hAnsi="宋体"/>
          <w:szCs w:val="24"/>
        </w:rPr>
        <w:t>第三部份 投标方须知</w:t>
      </w:r>
      <w:r>
        <w:tab/>
      </w:r>
      <w:r>
        <w:fldChar w:fldCharType="begin"/>
      </w:r>
      <w:r>
        <w:instrText xml:space="preserve"> PAGEREF _Toc15199 \h </w:instrText>
      </w:r>
      <w:r>
        <w:fldChar w:fldCharType="separate"/>
      </w:r>
      <w:r>
        <w:t>46</w:t>
      </w:r>
      <w:r>
        <w:fldChar w:fldCharType="end"/>
      </w:r>
      <w:r>
        <w:rPr>
          <w:rFonts w:ascii="仿宋" w:hAnsi="仿宋" w:eastAsia="仿宋" w:cs="Arial"/>
          <w:szCs w:val="30"/>
        </w:rPr>
        <w:fldChar w:fldCharType="end"/>
      </w:r>
    </w:p>
    <w:p>
      <w:pPr>
        <w:pStyle w:val="19"/>
        <w:tabs>
          <w:tab w:val="right" w:leader="dot" w:pos="9070"/>
        </w:tabs>
      </w:pPr>
      <w:r>
        <w:rPr>
          <w:rFonts w:ascii="仿宋" w:hAnsi="仿宋" w:eastAsia="仿宋" w:cs="Arial"/>
          <w:szCs w:val="30"/>
        </w:rPr>
        <w:fldChar w:fldCharType="begin"/>
      </w:r>
      <w:r>
        <w:rPr>
          <w:rFonts w:ascii="仿宋" w:hAnsi="仿宋" w:eastAsia="仿宋" w:cs="Arial"/>
          <w:szCs w:val="30"/>
        </w:rPr>
        <w:instrText xml:space="preserve"> HYPERLINK \l _Toc6604 </w:instrText>
      </w:r>
      <w:r>
        <w:rPr>
          <w:rFonts w:ascii="仿宋" w:hAnsi="仿宋" w:eastAsia="仿宋" w:cs="Arial"/>
          <w:szCs w:val="30"/>
        </w:rPr>
        <w:fldChar w:fldCharType="separate"/>
      </w:r>
      <w:r>
        <w:rPr>
          <w:rFonts w:hint="eastAsia" w:ascii="宋体"/>
          <w:bCs/>
          <w:kern w:val="0"/>
          <w:szCs w:val="32"/>
        </w:rPr>
        <w:t>第</w:t>
      </w:r>
      <w:r>
        <w:rPr>
          <w:rFonts w:hint="eastAsia" w:ascii="宋体"/>
          <w:bCs/>
          <w:kern w:val="0"/>
          <w:szCs w:val="32"/>
          <w:lang w:val="en-US" w:eastAsia="zh-CN"/>
        </w:rPr>
        <w:t>四</w:t>
      </w:r>
      <w:r>
        <w:rPr>
          <w:rFonts w:hint="eastAsia" w:ascii="宋体"/>
          <w:bCs/>
          <w:kern w:val="0"/>
          <w:szCs w:val="32"/>
        </w:rPr>
        <w:t>部分  投标文件格式</w:t>
      </w:r>
      <w:r>
        <w:tab/>
      </w:r>
      <w:r>
        <w:fldChar w:fldCharType="begin"/>
      </w:r>
      <w:r>
        <w:instrText xml:space="preserve"> PAGEREF _Toc6604 \h </w:instrText>
      </w:r>
      <w:r>
        <w:fldChar w:fldCharType="separate"/>
      </w:r>
      <w:r>
        <w:t>59</w:t>
      </w:r>
      <w:r>
        <w:fldChar w:fldCharType="end"/>
      </w:r>
      <w:r>
        <w:rPr>
          <w:rFonts w:ascii="仿宋" w:hAnsi="仿宋" w:eastAsia="仿宋" w:cs="Arial"/>
          <w:szCs w:val="30"/>
        </w:rPr>
        <w:fldChar w:fldCharType="end"/>
      </w:r>
    </w:p>
    <w:p>
      <w:pPr>
        <w:pStyle w:val="19"/>
        <w:tabs>
          <w:tab w:val="right" w:leader="dot" w:pos="9070"/>
        </w:tabs>
      </w:pPr>
      <w:r>
        <w:rPr>
          <w:rFonts w:ascii="仿宋" w:hAnsi="仿宋" w:eastAsia="仿宋" w:cs="Arial"/>
          <w:szCs w:val="30"/>
        </w:rPr>
        <w:fldChar w:fldCharType="begin"/>
      </w:r>
      <w:r>
        <w:rPr>
          <w:rFonts w:ascii="仿宋" w:hAnsi="仿宋" w:eastAsia="仿宋" w:cs="Arial"/>
          <w:szCs w:val="30"/>
        </w:rPr>
        <w:instrText xml:space="preserve"> HYPERLINK \l _Toc18872 </w:instrText>
      </w:r>
      <w:r>
        <w:rPr>
          <w:rFonts w:ascii="仿宋" w:hAnsi="仿宋" w:eastAsia="仿宋" w:cs="Arial"/>
          <w:szCs w:val="30"/>
        </w:rPr>
        <w:fldChar w:fldCharType="separate"/>
      </w:r>
      <w:r>
        <w:rPr>
          <w:rFonts w:hint="eastAsia" w:ascii="宋体" w:hAnsi="宋体"/>
          <w:szCs w:val="32"/>
          <w:lang w:val="en-US" w:eastAsia="zh-CN"/>
        </w:rPr>
        <w:t>第五部分  合同格式</w:t>
      </w:r>
      <w:r>
        <w:tab/>
      </w:r>
      <w:r>
        <w:fldChar w:fldCharType="begin"/>
      </w:r>
      <w:r>
        <w:instrText xml:space="preserve"> PAGEREF _Toc18872 \h </w:instrText>
      </w:r>
      <w:r>
        <w:fldChar w:fldCharType="separate"/>
      </w:r>
      <w:r>
        <w:t>63</w:t>
      </w:r>
      <w:r>
        <w:fldChar w:fldCharType="end"/>
      </w:r>
      <w:r>
        <w:rPr>
          <w:rFonts w:ascii="仿宋" w:hAnsi="仿宋" w:eastAsia="仿宋" w:cs="Arial"/>
          <w:szCs w:val="30"/>
        </w:rPr>
        <w:fldChar w:fldCharType="end"/>
      </w:r>
    </w:p>
    <w:p>
      <w:pPr>
        <w:tabs>
          <w:tab w:val="right" w:leader="dot" w:pos="8494"/>
        </w:tabs>
        <w:jc w:val="center"/>
        <w:rPr>
          <w:rFonts w:ascii="仿宋" w:hAnsi="仿宋" w:eastAsia="仿宋" w:cs="Arial"/>
          <w:sz w:val="30"/>
          <w:szCs w:val="30"/>
        </w:rPr>
      </w:pPr>
      <w:r>
        <w:rPr>
          <w:rFonts w:ascii="仿宋" w:hAnsi="仿宋" w:eastAsia="仿宋" w:cs="Arial"/>
          <w:szCs w:val="30"/>
        </w:rPr>
        <w:fldChar w:fldCharType="end"/>
      </w:r>
    </w:p>
    <w:p>
      <w:pPr>
        <w:spacing w:line="240" w:lineRule="atLeast"/>
        <w:rPr>
          <w:rFonts w:ascii="宋体" w:hAnsi="Times New Roman"/>
          <w:b/>
          <w:sz w:val="32"/>
          <w:szCs w:val="24"/>
        </w:rPr>
      </w:pPr>
    </w:p>
    <w:p>
      <w:pPr>
        <w:autoSpaceDE w:val="0"/>
        <w:autoSpaceDN w:val="0"/>
        <w:adjustRightInd w:val="0"/>
        <w:jc w:val="center"/>
        <w:textAlignment w:val="baseline"/>
        <w:rPr>
          <w:rFonts w:ascii="宋体" w:hAnsi="宋体"/>
          <w:b/>
          <w:bCs/>
          <w:kern w:val="0"/>
          <w:sz w:val="32"/>
          <w:szCs w:val="32"/>
        </w:rPr>
      </w:pPr>
    </w:p>
    <w:p>
      <w:pPr>
        <w:autoSpaceDE w:val="0"/>
        <w:autoSpaceDN w:val="0"/>
        <w:adjustRightInd w:val="0"/>
        <w:jc w:val="center"/>
        <w:textAlignment w:val="baseline"/>
        <w:rPr>
          <w:rFonts w:ascii="宋体" w:hAnsi="宋体"/>
          <w:b/>
          <w:bCs/>
          <w:kern w:val="0"/>
          <w:sz w:val="32"/>
          <w:szCs w:val="32"/>
        </w:rPr>
      </w:pPr>
    </w:p>
    <w:p>
      <w:pPr>
        <w:autoSpaceDE w:val="0"/>
        <w:autoSpaceDN w:val="0"/>
        <w:adjustRightInd w:val="0"/>
        <w:jc w:val="center"/>
        <w:textAlignment w:val="baseline"/>
        <w:rPr>
          <w:rFonts w:ascii="宋体" w:hAnsi="宋体"/>
          <w:b/>
          <w:bCs/>
          <w:kern w:val="0"/>
          <w:sz w:val="32"/>
          <w:szCs w:val="32"/>
        </w:rPr>
      </w:pPr>
    </w:p>
    <w:p>
      <w:pPr>
        <w:autoSpaceDE w:val="0"/>
        <w:autoSpaceDN w:val="0"/>
        <w:adjustRightInd w:val="0"/>
        <w:jc w:val="center"/>
        <w:textAlignment w:val="baseline"/>
        <w:rPr>
          <w:rFonts w:ascii="宋体" w:hAnsi="宋体"/>
          <w:b/>
          <w:bCs/>
          <w:kern w:val="0"/>
          <w:sz w:val="32"/>
          <w:szCs w:val="32"/>
        </w:rPr>
      </w:pPr>
    </w:p>
    <w:p>
      <w:pPr>
        <w:autoSpaceDE w:val="0"/>
        <w:autoSpaceDN w:val="0"/>
        <w:adjustRightInd w:val="0"/>
        <w:jc w:val="center"/>
        <w:textAlignment w:val="baseline"/>
        <w:rPr>
          <w:rFonts w:ascii="宋体" w:hAnsi="宋体"/>
          <w:b/>
          <w:bCs/>
          <w:kern w:val="0"/>
          <w:sz w:val="32"/>
          <w:szCs w:val="32"/>
        </w:rPr>
      </w:pPr>
    </w:p>
    <w:p>
      <w:pPr>
        <w:autoSpaceDE w:val="0"/>
        <w:autoSpaceDN w:val="0"/>
        <w:adjustRightInd w:val="0"/>
        <w:jc w:val="center"/>
        <w:textAlignment w:val="baseline"/>
        <w:rPr>
          <w:rFonts w:ascii="宋体" w:hAnsi="宋体"/>
          <w:b/>
          <w:bCs/>
          <w:kern w:val="0"/>
          <w:sz w:val="32"/>
          <w:szCs w:val="32"/>
        </w:rPr>
      </w:pPr>
    </w:p>
    <w:p>
      <w:pPr>
        <w:autoSpaceDE w:val="0"/>
        <w:autoSpaceDN w:val="0"/>
        <w:adjustRightInd w:val="0"/>
        <w:jc w:val="center"/>
        <w:textAlignment w:val="baseline"/>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200" w:lineRule="exact"/>
        <w:jc w:val="center"/>
        <w:outlineLvl w:val="0"/>
        <w:rPr>
          <w:rFonts w:ascii="宋体" w:hAnsi="宋体"/>
          <w:b/>
          <w:bCs/>
          <w:kern w:val="0"/>
          <w:sz w:val="32"/>
          <w:szCs w:val="32"/>
        </w:rPr>
      </w:pPr>
    </w:p>
    <w:p>
      <w:pPr>
        <w:spacing w:line="360" w:lineRule="auto"/>
        <w:jc w:val="center"/>
        <w:outlineLvl w:val="0"/>
        <w:rPr>
          <w:rFonts w:ascii="宋体" w:hAnsi="宋体"/>
          <w:b/>
          <w:kern w:val="0"/>
          <w:sz w:val="32"/>
          <w:szCs w:val="32"/>
        </w:rPr>
      </w:pPr>
      <w:bookmarkStart w:id="4" w:name="_Toc6113"/>
      <w:bookmarkStart w:id="5" w:name="_Toc5106"/>
      <w:r>
        <w:rPr>
          <w:rFonts w:hint="eastAsia" w:ascii="宋体" w:hAnsi="宋体"/>
          <w:b/>
          <w:kern w:val="0"/>
          <w:sz w:val="32"/>
          <w:szCs w:val="32"/>
        </w:rPr>
        <w:t xml:space="preserve">第一部分  </w:t>
      </w:r>
      <w:r>
        <w:rPr>
          <w:rFonts w:hint="eastAsia" w:ascii="宋体" w:hAnsi="宋体"/>
          <w:b/>
          <w:sz w:val="32"/>
          <w:szCs w:val="32"/>
        </w:rPr>
        <w:t>投标邀请函</w:t>
      </w:r>
      <w:bookmarkEnd w:id="4"/>
      <w:bookmarkEnd w:id="5"/>
      <w:r>
        <w:rPr>
          <w:rFonts w:hint="eastAsia" w:ascii="宋体" w:hAnsi="宋体"/>
          <w:b/>
          <w:sz w:val="32"/>
          <w:szCs w:val="32"/>
        </w:rPr>
        <w:t xml:space="preserve"> </w:t>
      </w:r>
    </w:p>
    <w:tbl>
      <w:tblPr>
        <w:tblStyle w:val="28"/>
        <w:tblW w:w="89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9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3" w:hRule="atLeast"/>
          <w:jc w:val="center"/>
        </w:trPr>
        <w:tc>
          <w:tcPr>
            <w:tcW w:w="8999" w:type="dxa"/>
            <w:vAlign w:val="center"/>
          </w:tcPr>
          <w:p>
            <w:pPr>
              <w:adjustRightInd w:val="0"/>
              <w:snapToGrid w:val="0"/>
              <w:spacing w:line="360" w:lineRule="auto"/>
              <w:ind w:firstLine="480" w:firstLineChars="200"/>
              <w:rPr>
                <w:rFonts w:cs="宋体" w:asciiTheme="minorEastAsia" w:hAnsiTheme="minorEastAsia" w:eastAsiaTheme="minorEastAsia"/>
                <w:bCs/>
                <w:kern w:val="0"/>
                <w:sz w:val="24"/>
                <w:szCs w:val="24"/>
              </w:rPr>
            </w:pPr>
            <w:bookmarkStart w:id="6" w:name="_Toc35393629"/>
            <w:bookmarkStart w:id="7" w:name="_Toc35393798"/>
            <w:bookmarkStart w:id="8" w:name="_Toc28359012"/>
            <w:bookmarkStart w:id="9" w:name="_Toc28359089"/>
            <w:r>
              <w:rPr>
                <w:rFonts w:hint="eastAsia" w:cs="宋体" w:asciiTheme="minorEastAsia" w:hAnsiTheme="minorEastAsia" w:eastAsiaTheme="minorEastAsia"/>
                <w:bCs/>
                <w:kern w:val="0"/>
                <w:sz w:val="24"/>
                <w:szCs w:val="24"/>
              </w:rPr>
              <w:t>项目概况</w:t>
            </w:r>
          </w:p>
          <w:p>
            <w:pPr>
              <w:pStyle w:val="25"/>
              <w:shd w:val="clear" w:color="auto" w:fill="FFFFFF"/>
              <w:spacing w:before="0" w:beforeAutospacing="0" w:after="0" w:afterAutospacing="0" w:line="460" w:lineRule="exact"/>
              <w:ind w:firstLine="480" w:firstLineChars="200"/>
              <w:rPr>
                <w:rFonts w:asciiTheme="minorEastAsia" w:hAnsiTheme="minorEastAsia" w:eastAsiaTheme="minorEastAsia"/>
                <w:color w:val="333333"/>
              </w:rPr>
            </w:pPr>
            <w:r>
              <w:rPr>
                <w:rFonts w:hint="eastAsia" w:asciiTheme="minorEastAsia" w:hAnsiTheme="minorEastAsia" w:eastAsiaTheme="minorEastAsia"/>
                <w:color w:val="333333"/>
                <w:u w:val="single"/>
                <w:lang w:eastAsia="zh-CN"/>
              </w:rPr>
              <w:t>海南科技职业大学2024年至2026年教材采购项目</w:t>
            </w:r>
            <w:r>
              <w:rPr>
                <w:rFonts w:hint="eastAsia" w:asciiTheme="minorEastAsia" w:hAnsiTheme="minorEastAsia" w:eastAsiaTheme="minorEastAsia"/>
                <w:u w:val="single"/>
              </w:rPr>
              <w:t>（教材供应商1名，包括项目教材的供货、运输及教材后期相关服务）</w:t>
            </w:r>
            <w:r>
              <w:rPr>
                <w:rFonts w:hint="eastAsia" w:asciiTheme="minorEastAsia" w:hAnsiTheme="minorEastAsia" w:eastAsiaTheme="minorEastAsia"/>
              </w:rPr>
              <w:t>的潜在供应商应在</w:t>
            </w:r>
            <w:r>
              <w:rPr>
                <w:rFonts w:hint="eastAsia" w:asciiTheme="minorEastAsia" w:hAnsiTheme="minorEastAsia" w:eastAsiaTheme="minorEastAsia"/>
                <w:u w:val="single"/>
              </w:rPr>
              <w:t>（</w:t>
            </w:r>
            <w:r>
              <w:rPr>
                <w:rFonts w:hint="eastAsia" w:asciiTheme="minorEastAsia" w:hAnsiTheme="minorEastAsia" w:eastAsiaTheme="minorEastAsia"/>
                <w:b w:val="0"/>
                <w:bCs/>
                <w:sz w:val="24"/>
                <w:szCs w:val="24"/>
                <w:u w:val="single"/>
                <w:lang w:eastAsia="zh-CN"/>
              </w:rPr>
              <w:t>海南省海口市南海大道幸福城22栋13A01</w:t>
            </w:r>
            <w:r>
              <w:rPr>
                <w:rFonts w:hint="eastAsia" w:asciiTheme="minorEastAsia" w:hAnsiTheme="minorEastAsia" w:eastAsiaTheme="minorEastAsia"/>
                <w:u w:val="single"/>
              </w:rPr>
              <w:t>、</w:t>
            </w:r>
            <w:r>
              <w:rPr>
                <w:rFonts w:hint="eastAsia" w:asciiTheme="minorEastAsia" w:hAnsiTheme="minorEastAsia" w:eastAsiaTheme="minorEastAsia"/>
                <w:u w:val="single"/>
                <w:lang w:eastAsia="zh-CN"/>
              </w:rPr>
              <w:t>海南海翼工程项目服务有限公司</w:t>
            </w:r>
            <w:r>
              <w:rPr>
                <w:rFonts w:hint="eastAsia" w:asciiTheme="minorEastAsia" w:hAnsiTheme="minorEastAsia" w:eastAsiaTheme="minorEastAsia"/>
                <w:u w:val="single"/>
              </w:rPr>
              <w:t>）</w:t>
            </w:r>
            <w:r>
              <w:rPr>
                <w:rFonts w:hint="eastAsia" w:asciiTheme="minorEastAsia" w:hAnsiTheme="minorEastAsia" w:eastAsiaTheme="minorEastAsia"/>
              </w:rPr>
              <w:t>获取采购文件，并于</w:t>
            </w:r>
            <w:r>
              <w:rPr>
                <w:rFonts w:hint="eastAsia" w:asciiTheme="minorEastAsia" w:hAnsiTheme="minorEastAsia" w:eastAsiaTheme="minorEastAsia"/>
                <w:u w:val="single"/>
              </w:rPr>
              <w:t>202</w:t>
            </w:r>
            <w:r>
              <w:rPr>
                <w:rFonts w:hint="eastAsia" w:asciiTheme="minorEastAsia" w:hAnsiTheme="minorEastAsia" w:eastAsiaTheme="minorEastAsia"/>
                <w:u w:val="single"/>
                <w:lang w:val="en-US" w:eastAsia="zh-CN"/>
              </w:rPr>
              <w:t>4</w:t>
            </w:r>
            <w:r>
              <w:rPr>
                <w:rFonts w:hint="eastAsia" w:asciiTheme="minorEastAsia" w:hAnsiTheme="minorEastAsia" w:eastAsiaTheme="minorEastAsia"/>
                <w:u w:val="single"/>
              </w:rPr>
              <w:t>年</w:t>
            </w:r>
            <w:r>
              <w:rPr>
                <w:rFonts w:hint="eastAsia" w:asciiTheme="minorEastAsia" w:hAnsiTheme="minorEastAsia" w:eastAsiaTheme="minorEastAsia"/>
                <w:u w:val="single"/>
                <w:lang w:val="en-US" w:eastAsia="zh-CN"/>
              </w:rPr>
              <w:t xml:space="preserve">  1</w:t>
            </w:r>
            <w:r>
              <w:rPr>
                <w:rFonts w:hint="eastAsia" w:asciiTheme="minorEastAsia" w:hAnsiTheme="minorEastAsia" w:eastAsiaTheme="minorEastAsia"/>
                <w:u w:val="single"/>
              </w:rPr>
              <w:t>月</w:t>
            </w:r>
            <w:r>
              <w:rPr>
                <w:rFonts w:hint="eastAsia" w:asciiTheme="minorEastAsia" w:hAnsiTheme="minorEastAsia" w:eastAsiaTheme="minorEastAsia"/>
                <w:u w:val="single"/>
                <w:lang w:val="en-US" w:eastAsia="zh-CN"/>
              </w:rPr>
              <w:t xml:space="preserve"> 22 </w:t>
            </w:r>
            <w:r>
              <w:rPr>
                <w:rFonts w:hint="eastAsia" w:asciiTheme="minorEastAsia" w:hAnsiTheme="minorEastAsia" w:eastAsiaTheme="minorEastAsia"/>
                <w:u w:val="single"/>
              </w:rPr>
              <w:t>日</w:t>
            </w:r>
            <w:r>
              <w:rPr>
                <w:rFonts w:hint="eastAsia" w:asciiTheme="minorEastAsia" w:hAnsiTheme="minorEastAsia" w:eastAsiaTheme="minorEastAsia"/>
                <w:u w:val="single"/>
                <w:lang w:val="en-US" w:eastAsia="zh-CN"/>
              </w:rPr>
              <w:t>09</w:t>
            </w:r>
            <w:r>
              <w:rPr>
                <w:rFonts w:hint="eastAsia" w:asciiTheme="minorEastAsia" w:hAnsiTheme="minorEastAsia" w:eastAsiaTheme="minorEastAsia"/>
                <w:u w:val="single"/>
              </w:rPr>
              <w:t>点00分（北京时间）</w:t>
            </w:r>
            <w:r>
              <w:rPr>
                <w:rFonts w:hint="eastAsia" w:asciiTheme="minorEastAsia" w:hAnsiTheme="minorEastAsia" w:eastAsiaTheme="minorEastAsia"/>
                <w:bCs/>
              </w:rPr>
              <w:t>前递交投标</w:t>
            </w:r>
            <w:r>
              <w:rPr>
                <w:rFonts w:asciiTheme="minorEastAsia" w:hAnsiTheme="minorEastAsia" w:eastAsiaTheme="minorEastAsia"/>
                <w:bCs/>
              </w:rPr>
              <w:t>文件</w:t>
            </w:r>
            <w:r>
              <w:rPr>
                <w:rFonts w:hint="eastAsia" w:asciiTheme="minorEastAsia" w:hAnsiTheme="minorEastAsia" w:eastAsiaTheme="minorEastAsia"/>
              </w:rPr>
              <w:t>。</w:t>
            </w:r>
          </w:p>
        </w:tc>
      </w:tr>
    </w:tbl>
    <w:p>
      <w:pPr>
        <w:adjustRightInd w:val="0"/>
        <w:snapToGrid w:val="0"/>
        <w:spacing w:line="360" w:lineRule="auto"/>
        <w:rPr>
          <w:rFonts w:asciiTheme="minorEastAsia" w:hAnsiTheme="minorEastAsia" w:eastAsiaTheme="minorEastAsia"/>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一、项目基本情况</w:t>
      </w:r>
      <w:bookmarkEnd w:id="6"/>
      <w:bookmarkEnd w:id="7"/>
      <w:bookmarkEnd w:id="8"/>
      <w:bookmarkEnd w:id="9"/>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项目编号：</w:t>
      </w:r>
      <w:r>
        <w:rPr>
          <w:rFonts w:hint="eastAsia" w:asciiTheme="minorEastAsia" w:hAnsiTheme="minorEastAsia" w:eastAsiaTheme="minorEastAsia"/>
          <w:sz w:val="24"/>
          <w:szCs w:val="24"/>
          <w:lang w:eastAsia="zh-CN"/>
        </w:rPr>
        <w:t>HY2023-2</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项目名称：</w:t>
      </w:r>
      <w:r>
        <w:rPr>
          <w:rFonts w:hint="eastAsia" w:asciiTheme="minorEastAsia" w:hAnsiTheme="minorEastAsia" w:eastAsiaTheme="minorEastAsia"/>
          <w:sz w:val="24"/>
          <w:szCs w:val="24"/>
          <w:lang w:eastAsia="zh-CN"/>
        </w:rPr>
        <w:t>海南科技职业大学2024年至2026年教材采购项目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采购方式：公开招标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招标金额：</w:t>
      </w:r>
      <w:r>
        <w:rPr>
          <w:rFonts w:hint="eastAsia" w:asciiTheme="minorEastAsia" w:hAnsiTheme="minorEastAsia" w:eastAsiaTheme="minorEastAsia"/>
          <w:sz w:val="24"/>
          <w:szCs w:val="24"/>
          <w:lang w:val="en-US" w:eastAsia="zh-Hans"/>
        </w:rPr>
        <w:t>每年教材费预算金额按照</w:t>
      </w:r>
      <w:r>
        <w:rPr>
          <w:rFonts w:hint="eastAsia" w:asciiTheme="minorEastAsia" w:hAnsiTheme="minorEastAsia" w:eastAsiaTheme="minorEastAsia"/>
          <w:sz w:val="24"/>
          <w:szCs w:val="24"/>
          <w:lang w:eastAsia="zh-Hans"/>
        </w:rPr>
        <w:t>2000</w:t>
      </w:r>
      <w:r>
        <w:rPr>
          <w:rFonts w:hint="eastAsia" w:asciiTheme="minorEastAsia" w:hAnsiTheme="minorEastAsia" w:eastAsiaTheme="minorEastAsia"/>
          <w:sz w:val="24"/>
          <w:szCs w:val="24"/>
          <w:lang w:val="en-US" w:eastAsia="zh-Hans"/>
        </w:rPr>
        <w:t>万元计算</w:t>
      </w:r>
      <w:r>
        <w:rPr>
          <w:rFonts w:hint="eastAsia" w:asciiTheme="minorEastAsia" w:hAnsiTheme="minorEastAsia" w:eastAsiaTheme="minorEastAsia"/>
          <w:sz w:val="24"/>
          <w:szCs w:val="24"/>
          <w:lang w:eastAsia="zh-Hans"/>
        </w:rPr>
        <w:t>，3</w:t>
      </w:r>
      <w:r>
        <w:rPr>
          <w:rFonts w:hint="eastAsia" w:asciiTheme="minorEastAsia" w:hAnsiTheme="minorEastAsia" w:eastAsiaTheme="minorEastAsia"/>
          <w:sz w:val="24"/>
          <w:szCs w:val="24"/>
          <w:lang w:val="en-US" w:eastAsia="zh-Hans"/>
        </w:rPr>
        <w:t>年教材费预算总金额为</w:t>
      </w:r>
      <w:r>
        <w:rPr>
          <w:rFonts w:hint="eastAsia" w:asciiTheme="minorEastAsia" w:hAnsiTheme="minorEastAsia" w:eastAsiaTheme="minorEastAsia"/>
          <w:sz w:val="24"/>
          <w:szCs w:val="24"/>
          <w:lang w:eastAsia="zh-Hans"/>
        </w:rPr>
        <w:t>6000</w:t>
      </w:r>
      <w:r>
        <w:rPr>
          <w:rFonts w:hint="eastAsia" w:asciiTheme="minorEastAsia" w:hAnsiTheme="minorEastAsia" w:eastAsiaTheme="minorEastAsia"/>
          <w:sz w:val="24"/>
          <w:szCs w:val="24"/>
          <w:lang w:val="en-US" w:eastAsia="zh-Hans"/>
        </w:rPr>
        <w:t>万元</w:t>
      </w:r>
      <w:r>
        <w:rPr>
          <w:rFonts w:hint="eastAsia" w:asciiTheme="minorEastAsia" w:hAnsiTheme="minorEastAsia" w:eastAsiaTheme="minorEastAsia"/>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采购需求：</w:t>
      </w:r>
      <w:r>
        <w:rPr>
          <w:rFonts w:hint="eastAsia" w:asciiTheme="minorEastAsia" w:hAnsiTheme="minorEastAsia" w:eastAsiaTheme="minorEastAsia"/>
          <w:sz w:val="24"/>
          <w:szCs w:val="24"/>
          <w:lang w:eastAsia="zh-CN"/>
        </w:rPr>
        <w:t>海南科技职业大学2024年至2026年教材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合同履行期限：</w:t>
      </w:r>
      <w:r>
        <w:rPr>
          <w:rFonts w:hint="eastAsia" w:asciiTheme="minorEastAsia" w:hAnsiTheme="minorEastAsia" w:eastAsiaTheme="minorEastAsia"/>
          <w:sz w:val="24"/>
          <w:shd w:val="clear" w:color="auto" w:fill="FFFFFF"/>
        </w:rPr>
        <w:t>必须确保采购人所采购的教材于每学期开学前全部到位，其中至少98%的教材要在开学前2周到达交货地点。新学期开学前1周内保证教材正常发放到位。具体以合同约定为准。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本项目（</w:t>
      </w:r>
      <w:r>
        <w:rPr>
          <w:rFonts w:asciiTheme="minorEastAsia" w:hAnsiTheme="minorEastAsia" w:eastAsiaTheme="minorEastAsia"/>
          <w:sz w:val="24"/>
          <w:szCs w:val="24"/>
        </w:rPr>
        <w:t>否</w:t>
      </w:r>
      <w:r>
        <w:rPr>
          <w:rFonts w:hint="eastAsia" w:asciiTheme="minorEastAsia" w:hAnsiTheme="minorEastAsia" w:eastAsiaTheme="minorEastAsia"/>
          <w:sz w:val="24"/>
          <w:szCs w:val="24"/>
        </w:rPr>
        <w:t>）接受联合体。</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b/>
          <w:sz w:val="24"/>
          <w:szCs w:val="24"/>
        </w:rPr>
      </w:pPr>
      <w:bookmarkStart w:id="10" w:name="_Toc35393630"/>
      <w:bookmarkStart w:id="11" w:name="_Toc28359013"/>
      <w:bookmarkStart w:id="12" w:name="_Toc28359090"/>
      <w:bookmarkStart w:id="13" w:name="_Toc35393799"/>
      <w:r>
        <w:rPr>
          <w:rFonts w:hint="eastAsia" w:asciiTheme="minorEastAsia" w:hAnsiTheme="minorEastAsia" w:eastAsiaTheme="minorEastAsia"/>
          <w:b/>
          <w:sz w:val="24"/>
          <w:szCs w:val="24"/>
        </w:rPr>
        <w:t>二、申请人的资格要求：</w:t>
      </w:r>
      <w:bookmarkEnd w:id="10"/>
      <w:bookmarkEnd w:id="11"/>
      <w:bookmarkEnd w:id="12"/>
      <w:bookmarkEnd w:id="13"/>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b w:val="0"/>
          <w:bCs/>
          <w:sz w:val="24"/>
          <w:szCs w:val="24"/>
        </w:rPr>
      </w:pPr>
      <w:bookmarkStart w:id="14" w:name="_Toc35393800"/>
      <w:bookmarkStart w:id="15" w:name="_Toc28359091"/>
      <w:bookmarkStart w:id="16" w:name="_Toc35393631"/>
      <w:bookmarkStart w:id="17" w:name="_Toc28359014"/>
      <w:r>
        <w:rPr>
          <w:rFonts w:hint="eastAsia" w:asciiTheme="minorEastAsia" w:hAnsiTheme="minorEastAsia" w:eastAsiaTheme="minorEastAsia"/>
          <w:b w:val="0"/>
          <w:bCs/>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2.落实政府采购政策需满足的资格要求：无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 xml:space="preserve">3.本项目的特定资格要求：投标人需具有《中华人民共和国出版物经营许可证》，提供复印件加盖公章。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4.具有独立承担民事责任的能力。供应商是企业（包括合伙企业）的，提供在工商部门注册的有效的“企业法人营业执照”或“营业执照”；供应商是事业单位的，提供有效的“事业单位法人证书”；供应商是非企业专业服务机构的，如律师事务所，提供执业许可证等证明文件；供应商是个体工商户的，提供有效的“个体工商户营业执照”；供应商是自然人的，提供有效的自然人身份证明，只有中国公民才能以自然人的身份参加本项目的政府采购活动。如供应商是银行、保险、石油石化、电力、电信行业等有行业特殊情况的，分支机构可参与本项目的政府采购活动。采购文件中涉及要求提供“法定代表人”相关证明材料的，提供分支机构“负责人”的相关证明材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5.具有良好的商业信誉和健全的财务会计制度(提供承诺函）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6.具有履行合同所必需的设备和专业技术能力（提供承诺书）；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7. 具有依法缴纳税收和社会保障资金的良好记录（提供承诺函）；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8．参加本次政府采购活动前三年内，在经营活动中没有重大违法记录（成立不足三年的从成立之日起计算，提供声明）；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9．参加政府采购活动前三年内，在经营活动中没有环保类行政处罚记录（成立不足三年的从成立之日起计算，提供声明）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10．投标时提供投标人投标承诺函；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11. 在“信用中国”网站（www.creditchina.gov.cn）、中国政府采购网（www.ccgp.gov.cn）没有列入失信被执行人、重大税收违法失信主体、政府采购严重违法失信行为记录名单的投标人。（注：采购人或采购代理机构将于本项目投标截止日在“信用中国”网站、“中国政府采购网”网站等渠道对供应商进行信用记录查询，凡被列入失信被执行人、重大税收违法失信主体、政府采购严重违法失信行为记录名单的，视为存在不良信用记录，参与本项目的将被拒绝。）</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三、获取采购文件</w:t>
      </w:r>
      <w:bookmarkEnd w:id="14"/>
      <w:bookmarkEnd w:id="15"/>
      <w:bookmarkEnd w:id="16"/>
      <w:bookmarkEnd w:id="17"/>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时间：202</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22</w:t>
      </w:r>
      <w:r>
        <w:rPr>
          <w:rFonts w:hint="eastAsia" w:asciiTheme="minorEastAsia" w:hAnsiTheme="minorEastAsia" w:eastAsiaTheme="minorEastAsia"/>
          <w:sz w:val="24"/>
          <w:szCs w:val="24"/>
        </w:rPr>
        <w:t>日至202</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 xml:space="preserve">12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29</w:t>
      </w:r>
      <w:r>
        <w:rPr>
          <w:rFonts w:hint="eastAsia" w:asciiTheme="minorEastAsia" w:hAnsiTheme="minorEastAsia" w:eastAsiaTheme="minorEastAsia"/>
          <w:sz w:val="24"/>
          <w:szCs w:val="24"/>
        </w:rPr>
        <w:t>日，每天上</w:t>
      </w:r>
      <w:r>
        <w:rPr>
          <w:rFonts w:hint="eastAsia" w:asciiTheme="minorEastAsia" w:hAnsiTheme="minorEastAsia" w:eastAsiaTheme="minorEastAsia"/>
          <w:sz w:val="24"/>
          <w:szCs w:val="24"/>
          <w:lang w:val="en-US" w:eastAsia="zh-CN"/>
        </w:rPr>
        <w:t>午</w:t>
      </w:r>
      <w:r>
        <w:rPr>
          <w:rFonts w:hint="eastAsia" w:asciiTheme="minorEastAsia" w:hAnsiTheme="minorEastAsia" w:eastAsiaTheme="minorEastAsia"/>
          <w:sz w:val="24"/>
          <w:szCs w:val="24"/>
        </w:rPr>
        <w:t>0</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0</w:t>
      </w:r>
      <w:r>
        <w:rPr>
          <w:rFonts w:hint="eastAsia" w:asciiTheme="minorEastAsia" w:hAnsiTheme="minorEastAsia" w:eastAsiaTheme="minorEastAsia"/>
          <w:sz w:val="24"/>
          <w:szCs w:val="24"/>
        </w:rPr>
        <w:t>0至12:00，下午　14:30至17:30　（北京时间，</w:t>
      </w:r>
      <w:r>
        <w:rPr>
          <w:rFonts w:asciiTheme="minorEastAsia" w:hAnsiTheme="minorEastAsia" w:eastAsiaTheme="minorEastAsia"/>
          <w:sz w:val="24"/>
          <w:szCs w:val="24"/>
        </w:rPr>
        <w:t>法定节假日</w:t>
      </w:r>
      <w:r>
        <w:rPr>
          <w:rFonts w:hint="eastAsia" w:asciiTheme="minorEastAsia" w:hAnsiTheme="minorEastAsia" w:eastAsiaTheme="minorEastAsia"/>
          <w:sz w:val="24"/>
          <w:szCs w:val="24"/>
        </w:rPr>
        <w:t>除外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地点：</w:t>
      </w:r>
      <w:r>
        <w:rPr>
          <w:rFonts w:hint="eastAsia" w:asciiTheme="minorEastAsia" w:hAnsiTheme="minorEastAsia" w:eastAsiaTheme="minorEastAsia"/>
          <w:sz w:val="24"/>
          <w:szCs w:val="24"/>
          <w:lang w:eastAsia="zh-CN"/>
        </w:rPr>
        <w:t>海南省海口市南海大道幸福城22栋13A01</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方式：现场购买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售价：</w:t>
      </w:r>
      <w:r>
        <w:rPr>
          <w:rFonts w:hint="eastAsia" w:asciiTheme="minorEastAsia" w:hAnsiTheme="minorEastAsia" w:eastAsiaTheme="minorEastAsia"/>
          <w:sz w:val="24"/>
          <w:szCs w:val="24"/>
          <w:lang w:val="en-US" w:eastAsia="zh-CN"/>
        </w:rPr>
        <w:t>500</w:t>
      </w:r>
      <w:r>
        <w:rPr>
          <w:rFonts w:hint="eastAsia" w:asciiTheme="minorEastAsia" w:hAnsiTheme="minorEastAsia" w:eastAsiaTheme="minorEastAsia"/>
          <w:sz w:val="24"/>
          <w:szCs w:val="24"/>
        </w:rPr>
        <w:t>元每包</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b/>
          <w:sz w:val="24"/>
          <w:szCs w:val="24"/>
        </w:rPr>
      </w:pPr>
      <w:bookmarkStart w:id="18" w:name="_Toc28359015"/>
      <w:bookmarkStart w:id="19" w:name="_Toc28359092"/>
      <w:bookmarkStart w:id="20" w:name="_Toc35393801"/>
      <w:bookmarkStart w:id="21" w:name="_Toc35393632"/>
      <w:r>
        <w:rPr>
          <w:rFonts w:hint="eastAsia" w:asciiTheme="minorEastAsia" w:hAnsiTheme="minorEastAsia" w:eastAsiaTheme="minorEastAsia"/>
          <w:b/>
          <w:sz w:val="24"/>
          <w:szCs w:val="24"/>
        </w:rPr>
        <w:t>四、</w:t>
      </w:r>
      <w:bookmarkEnd w:id="18"/>
      <w:bookmarkEnd w:id="19"/>
      <w:bookmarkEnd w:id="20"/>
      <w:bookmarkEnd w:id="21"/>
      <w:r>
        <w:rPr>
          <w:rFonts w:hint="eastAsia" w:asciiTheme="minorEastAsia" w:hAnsiTheme="minorEastAsia" w:eastAsiaTheme="minorEastAsia"/>
          <w:b/>
          <w:sz w:val="24"/>
          <w:szCs w:val="24"/>
        </w:rPr>
        <w:t>提交投标文件截止时间、开标时间和地点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截止时间：202</w:t>
      </w:r>
      <w:r>
        <w:rPr>
          <w:rFonts w:hint="eastAsia" w:asciiTheme="minorEastAsia" w:hAnsiTheme="minorEastAsia" w:eastAsiaTheme="minorEastAsia"/>
          <w:b w:val="0"/>
          <w:bCs/>
          <w:sz w:val="24"/>
          <w:szCs w:val="24"/>
          <w:lang w:val="en-US" w:eastAsia="zh-CN"/>
        </w:rPr>
        <w:t>4</w:t>
      </w:r>
      <w:r>
        <w:rPr>
          <w:rFonts w:hint="eastAsia" w:asciiTheme="minorEastAsia" w:hAnsiTheme="minorEastAsia" w:eastAsiaTheme="minorEastAsia"/>
          <w:b w:val="0"/>
          <w:bCs/>
          <w:sz w:val="24"/>
          <w:szCs w:val="24"/>
        </w:rPr>
        <w:t>年</w:t>
      </w:r>
      <w:r>
        <w:rPr>
          <w:rFonts w:hint="eastAsia" w:asciiTheme="minorEastAsia" w:hAnsiTheme="minorEastAsia" w:eastAsiaTheme="minorEastAsia"/>
          <w:b w:val="0"/>
          <w:bCs/>
          <w:sz w:val="24"/>
          <w:szCs w:val="24"/>
          <w:lang w:val="en-US" w:eastAsia="zh-CN"/>
        </w:rPr>
        <w:t>1</w:t>
      </w:r>
      <w:r>
        <w:rPr>
          <w:rFonts w:hint="eastAsia" w:asciiTheme="minorEastAsia" w:hAnsiTheme="minorEastAsia" w:eastAsiaTheme="minorEastAsia"/>
          <w:b w:val="0"/>
          <w:bCs/>
          <w:sz w:val="24"/>
          <w:szCs w:val="24"/>
        </w:rPr>
        <w:t>月</w:t>
      </w:r>
      <w:r>
        <w:rPr>
          <w:rFonts w:hint="eastAsia" w:asciiTheme="minorEastAsia" w:hAnsiTheme="minorEastAsia" w:eastAsiaTheme="minorEastAsia"/>
          <w:b w:val="0"/>
          <w:bCs/>
          <w:sz w:val="24"/>
          <w:szCs w:val="24"/>
          <w:lang w:val="en-US" w:eastAsia="zh-CN"/>
        </w:rPr>
        <w:t>22</w:t>
      </w:r>
      <w:r>
        <w:rPr>
          <w:rFonts w:hint="eastAsia" w:asciiTheme="minorEastAsia" w:hAnsiTheme="minorEastAsia" w:eastAsiaTheme="minorEastAsia"/>
          <w:b w:val="0"/>
          <w:bCs/>
          <w:sz w:val="24"/>
          <w:szCs w:val="24"/>
        </w:rPr>
        <w:t>日</w:t>
      </w:r>
      <w:r>
        <w:rPr>
          <w:rFonts w:hint="eastAsia" w:asciiTheme="minorEastAsia" w:hAnsiTheme="minorEastAsia" w:eastAsiaTheme="minorEastAsia"/>
          <w:b w:val="0"/>
          <w:bCs/>
          <w:sz w:val="24"/>
          <w:szCs w:val="24"/>
          <w:lang w:val="en-US" w:eastAsia="zh-CN"/>
        </w:rPr>
        <w:t>09</w:t>
      </w:r>
      <w:r>
        <w:rPr>
          <w:rFonts w:hint="eastAsia" w:asciiTheme="minorEastAsia" w:hAnsiTheme="minorEastAsia" w:eastAsiaTheme="minorEastAsia"/>
          <w:b w:val="0"/>
          <w:bCs/>
          <w:sz w:val="24"/>
          <w:szCs w:val="24"/>
        </w:rPr>
        <w:t>点00分（北京时间）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地点：</w:t>
      </w:r>
      <w:r>
        <w:rPr>
          <w:rFonts w:hint="eastAsia" w:asciiTheme="minorEastAsia" w:hAnsiTheme="minorEastAsia" w:eastAsiaTheme="minorEastAsia"/>
          <w:b w:val="0"/>
          <w:bCs/>
          <w:sz w:val="24"/>
          <w:szCs w:val="24"/>
          <w:lang w:eastAsia="zh-CN"/>
        </w:rPr>
        <w:t>海南省海口市南海大道幸福城22栋13A01</w:t>
      </w:r>
      <w:r>
        <w:rPr>
          <w:rFonts w:hint="eastAsia" w:asciiTheme="minorEastAsia" w:hAnsiTheme="minorEastAsia" w:eastAsiaTheme="minorEastAsia"/>
          <w:b w:val="0"/>
          <w:bCs/>
          <w:sz w:val="24"/>
          <w:szCs w:val="24"/>
        </w:rPr>
        <w:t>、</w:t>
      </w:r>
      <w:r>
        <w:rPr>
          <w:rFonts w:hint="eastAsia" w:asciiTheme="minorEastAsia" w:hAnsiTheme="minorEastAsia" w:eastAsiaTheme="minorEastAsia"/>
          <w:b w:val="0"/>
          <w:bCs/>
          <w:sz w:val="24"/>
          <w:szCs w:val="24"/>
          <w:lang w:eastAsia="zh-CN"/>
        </w:rPr>
        <w:t>海南海翼工程项目服务有限公司</w:t>
      </w:r>
      <w:r>
        <w:rPr>
          <w:rFonts w:hint="eastAsia" w:asciiTheme="minorEastAsia" w:hAnsiTheme="minorEastAsia" w:eastAsiaTheme="minorEastAsia"/>
          <w:b w:val="0"/>
          <w:bCs/>
          <w:sz w:val="24"/>
          <w:szCs w:val="24"/>
        </w:rPr>
        <w:t>会议室</w:t>
      </w:r>
      <w:bookmarkStart w:id="22" w:name="_Toc28359007"/>
      <w:bookmarkStart w:id="23" w:name="_Toc35393625"/>
      <w:bookmarkStart w:id="24" w:name="_Toc28359084"/>
      <w:bookmarkStart w:id="25" w:name="_Toc35393794"/>
      <w:bookmarkStart w:id="26" w:name="_Toc35393634"/>
      <w:bookmarkStart w:id="27" w:name="_Toc28359094"/>
      <w:bookmarkStart w:id="28" w:name="_Toc28359017"/>
      <w:bookmarkStart w:id="29" w:name="_Toc35393803"/>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sz w:val="24"/>
          <w:szCs w:val="24"/>
        </w:rPr>
      </w:pPr>
      <w:r>
        <w:rPr>
          <w:rFonts w:hint="eastAsia" w:asciiTheme="minorEastAsia" w:hAnsiTheme="minorEastAsia" w:eastAsiaTheme="minorEastAsia"/>
          <w:b/>
          <w:sz w:val="24"/>
          <w:szCs w:val="24"/>
        </w:rPr>
        <w:t>五、公告期限</w:t>
      </w:r>
      <w:bookmarkEnd w:id="22"/>
      <w:bookmarkEnd w:id="23"/>
      <w:bookmarkEnd w:id="24"/>
      <w:bookmarkEnd w:id="25"/>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自本公告发布之日起5个工作日。</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bookmarkEnd w:id="26"/>
      <w:bookmarkEnd w:id="27"/>
      <w:bookmarkEnd w:id="28"/>
      <w:bookmarkEnd w:id="29"/>
      <w:r>
        <w:rPr>
          <w:rFonts w:hint="eastAsia" w:asciiTheme="minorEastAsia" w:hAnsiTheme="minorEastAsia" w:eastAsiaTheme="minorEastAsia"/>
          <w:b/>
          <w:sz w:val="24"/>
          <w:szCs w:val="24"/>
        </w:rPr>
        <w:t>其他补充事宜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1、标</w:t>
      </w:r>
      <w:r>
        <w:rPr>
          <w:rFonts w:asciiTheme="minorEastAsia" w:hAnsiTheme="minorEastAsia" w:eastAsiaTheme="minorEastAsia"/>
          <w:sz w:val="24"/>
          <w:szCs w:val="24"/>
        </w:rPr>
        <w:t>书售后不退</w:t>
      </w:r>
      <w:r>
        <w:rPr>
          <w:rFonts w:hint="eastAsia" w:asciiTheme="minorEastAsia" w:hAnsiTheme="minorEastAsia" w:eastAsiaTheme="minorEastAsia"/>
          <w:sz w:val="24"/>
          <w:szCs w:val="24"/>
        </w:rPr>
        <w:t>，购买标书时需提供以下证明资料及备案：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1.1 营业执照复印件（加盖本单位公章）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1.2 组织代码机构证书复印件（加盖本单位公章）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1.3 税务登记证书复印件（加盖本单位公章）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1.4 法人委托书（加盖本单位公章）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1.5 委托人身份证复印件（加盖本单位公章）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2、购买标书银行</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交</w:t>
      </w:r>
      <w:r>
        <w:rPr>
          <w:rFonts w:asciiTheme="minorEastAsia" w:hAnsiTheme="minorEastAsia" w:eastAsiaTheme="minorEastAsia"/>
          <w:sz w:val="24"/>
          <w:szCs w:val="24"/>
        </w:rPr>
        <w:t>投标保证金</w:t>
      </w:r>
      <w:r>
        <w:rPr>
          <w:rFonts w:hint="eastAsia" w:asciiTheme="minorEastAsia" w:hAnsiTheme="minorEastAsia" w:eastAsiaTheme="minorEastAsia"/>
          <w:sz w:val="24"/>
          <w:szCs w:val="24"/>
        </w:rPr>
        <w:t>帐户：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单位名称：</w:t>
      </w:r>
      <w:r>
        <w:rPr>
          <w:rFonts w:hint="eastAsia" w:asciiTheme="minorEastAsia" w:hAnsiTheme="minorEastAsia" w:eastAsiaTheme="minorEastAsia"/>
          <w:sz w:val="24"/>
          <w:szCs w:val="24"/>
          <w:lang w:eastAsia="zh-CN"/>
        </w:rPr>
        <w:t>海南海翼工程项目服务有限公司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开户银行：</w:t>
      </w:r>
      <w:r>
        <w:rPr>
          <w:rFonts w:hint="eastAsia" w:asciiTheme="minorEastAsia" w:hAnsiTheme="minorEastAsia" w:eastAsiaTheme="minorEastAsia"/>
          <w:sz w:val="24"/>
          <w:szCs w:val="24"/>
          <w:lang w:val="en-US" w:eastAsia="zh-CN"/>
        </w:rPr>
        <w:t>中国建设银行股份有限公司海口海甸五东路支行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银行帐号：</w:t>
      </w:r>
      <w:r>
        <w:rPr>
          <w:rFonts w:hint="eastAsia" w:asciiTheme="minorEastAsia" w:hAnsiTheme="minorEastAsia" w:eastAsiaTheme="minorEastAsia"/>
          <w:sz w:val="24"/>
          <w:szCs w:val="24"/>
          <w:lang w:val="en-US" w:eastAsia="zh-CN"/>
        </w:rPr>
        <w:t>46050100743600000801</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asciiTheme="minorEastAsia" w:hAnsiTheme="minorEastAsia" w:eastAsiaTheme="minorEastAsia"/>
          <w:sz w:val="24"/>
          <w:szCs w:val="24"/>
        </w:rPr>
        <w:t>投标保证金</w:t>
      </w:r>
      <w:r>
        <w:rPr>
          <w:rFonts w:hint="eastAsia" w:asciiTheme="minorEastAsia" w:hAnsiTheme="minorEastAsia" w:eastAsiaTheme="minorEastAsia"/>
          <w:sz w:val="24"/>
          <w:szCs w:val="24"/>
        </w:rPr>
        <w:t>在递交投标文件截至时间之前到达采购代理机构帐户上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、投标方应准备一份正本和五份副本，并在每一份“投标文件”上要明确注明“正本”或“副本”字样。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、投标方应将“投标文件”胶装成册。为了方便开标、评标，投标人应将“投标文件”的 “开标一览表（以包为单位）”单独密封于一小信封内，并在该信封上标明“开标一览表”字样，然后再装入“招标文件”正本的密封袋中。</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、招标人不接受有任何选择的报价。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rPr>
        <w:t>、本项目投标有效期开标日起有效期为90天。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、报价：本项目报价为折扣。招标人不接受有任何选择的报价。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、采购信息及中标结果查询：</w:t>
      </w:r>
      <w:r>
        <w:rPr>
          <w:rFonts w:hint="eastAsia" w:asciiTheme="minorEastAsia" w:hAnsiTheme="minorEastAsia" w:eastAsiaTheme="minorEastAsia"/>
          <w:sz w:val="24"/>
          <w:szCs w:val="24"/>
          <w:lang w:eastAsia="zh-CN"/>
        </w:rPr>
        <w:t>海南海翼工程项目服务有限公司http://www.hnhygcfw.com/</w:t>
      </w:r>
      <w:r>
        <w:rPr>
          <w:rFonts w:hint="eastAsia" w:asciiTheme="minorEastAsia" w:hAnsiTheme="minorEastAsia" w:eastAsiaTheme="minorEastAsia"/>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10、</w:t>
      </w:r>
      <w:r>
        <w:rPr>
          <w:rFonts w:asciiTheme="minorEastAsia" w:hAnsiTheme="minorEastAsia" w:eastAsiaTheme="minorEastAsia"/>
          <w:sz w:val="24"/>
          <w:szCs w:val="24"/>
        </w:rPr>
        <w:t>投标人必须编制完整的投标文件，按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投标书应采用胶装形式（非卡装）订装，投标文件的任何缺漏，都会导致投标无效，</w:t>
      </w:r>
      <w:r>
        <w:rPr>
          <w:rFonts w:asciiTheme="minorEastAsia" w:hAnsiTheme="minorEastAsia" w:eastAsiaTheme="minorEastAsia"/>
          <w:sz w:val="24"/>
          <w:szCs w:val="24"/>
        </w:rPr>
        <w:t>投标人必须自行承担。</w:t>
      </w:r>
      <w:r>
        <w:rPr>
          <w:rFonts w:hint="eastAsia" w:asciiTheme="minorEastAsia" w:hAnsiTheme="minorEastAsia" w:eastAsiaTheme="minorEastAsia"/>
          <w:sz w:val="24"/>
          <w:szCs w:val="24"/>
        </w:rPr>
        <w:t>招标代理机构对因投标文件未装订成册而造成的投标文件的损坏、丢失不承担任何责任。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重要提示：</w:t>
      </w:r>
      <w:r>
        <w:rPr>
          <w:rFonts w:hint="eastAsia" w:asciiTheme="minorEastAsia" w:hAnsiTheme="minorEastAsia" w:eastAsiaTheme="minorEastAsia"/>
          <w:sz w:val="24"/>
          <w:szCs w:val="24"/>
          <w:lang w:val="en-US" w:eastAsia="zh-CN"/>
        </w:rPr>
        <w:t>本项目不收取投标保证金</w:t>
      </w:r>
      <w:r>
        <w:rPr>
          <w:rFonts w:hint="eastAsia" w:asciiTheme="minorEastAsia" w:hAnsiTheme="minorEastAsia" w:eastAsiaTheme="minorEastAsia"/>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b/>
          <w:sz w:val="24"/>
          <w:szCs w:val="24"/>
        </w:rPr>
      </w:pPr>
      <w:bookmarkStart w:id="30" w:name="_Toc28359018"/>
      <w:bookmarkStart w:id="31" w:name="_Toc28359095"/>
      <w:bookmarkStart w:id="32" w:name="_Toc35393805"/>
      <w:bookmarkStart w:id="33" w:name="_Toc35393636"/>
      <w:r>
        <w:rPr>
          <w:rFonts w:hint="eastAsia" w:asciiTheme="minorEastAsia" w:hAnsiTheme="minorEastAsia" w:eastAsiaTheme="minorEastAsia"/>
          <w:b/>
          <w:sz w:val="24"/>
          <w:szCs w:val="24"/>
        </w:rPr>
        <w:t>八、凡对本次采购提出询问，请按</w:t>
      </w:r>
      <w:r>
        <w:rPr>
          <w:rFonts w:asciiTheme="minorEastAsia" w:hAnsiTheme="minorEastAsia" w:eastAsiaTheme="minorEastAsia"/>
          <w:b/>
          <w:sz w:val="24"/>
          <w:szCs w:val="24"/>
        </w:rPr>
        <w:t>以下方式</w:t>
      </w:r>
      <w:r>
        <w:rPr>
          <w:rFonts w:hint="eastAsia" w:asciiTheme="minorEastAsia" w:hAnsiTheme="minorEastAsia" w:eastAsiaTheme="minorEastAsia"/>
          <w:b/>
          <w:sz w:val="24"/>
          <w:szCs w:val="24"/>
        </w:rPr>
        <w:t>联系。</w:t>
      </w:r>
      <w:bookmarkEnd w:id="30"/>
      <w:bookmarkEnd w:id="31"/>
      <w:bookmarkEnd w:id="32"/>
      <w:bookmarkEnd w:id="33"/>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bookmarkStart w:id="34" w:name="_Toc35393806"/>
      <w:bookmarkStart w:id="35" w:name="_Toc28359019"/>
      <w:bookmarkStart w:id="36" w:name="_Toc28359096"/>
      <w:bookmarkStart w:id="37" w:name="_Toc35393637"/>
      <w:r>
        <w:rPr>
          <w:rFonts w:hint="eastAsia" w:asciiTheme="minorEastAsia" w:hAnsiTheme="minorEastAsia" w:eastAsiaTheme="minorEastAsia"/>
          <w:sz w:val="24"/>
          <w:szCs w:val="24"/>
        </w:rPr>
        <w:t>1.采购人信息</w:t>
      </w:r>
      <w:bookmarkEnd w:id="34"/>
      <w:bookmarkEnd w:id="35"/>
      <w:bookmarkEnd w:id="36"/>
      <w:bookmarkEnd w:id="37"/>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sz w:val="24"/>
          <w:szCs w:val="24"/>
          <w:lang w:eastAsia="zh-CN"/>
        </w:rPr>
      </w:pPr>
      <w:bookmarkStart w:id="38" w:name="_Toc28359020"/>
      <w:bookmarkStart w:id="39" w:name="_Toc35393807"/>
      <w:bookmarkStart w:id="40" w:name="_Toc28359097"/>
      <w:bookmarkStart w:id="41" w:name="_Toc35393638"/>
      <w:r>
        <w:rPr>
          <w:rFonts w:hint="eastAsia" w:asciiTheme="minorEastAsia" w:hAnsiTheme="minorEastAsia" w:eastAsiaTheme="minorEastAsia"/>
          <w:sz w:val="24"/>
          <w:szCs w:val="24"/>
        </w:rPr>
        <w:t>名    称：　</w:t>
      </w:r>
      <w:r>
        <w:rPr>
          <w:rFonts w:hint="eastAsia" w:asciiTheme="minorEastAsia" w:hAnsiTheme="minorEastAsia" w:eastAsiaTheme="minorEastAsia"/>
          <w:sz w:val="24"/>
          <w:szCs w:val="24"/>
          <w:lang w:eastAsia="zh-CN"/>
        </w:rPr>
        <w:t>海南科技职业大学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地    址：　海南省海口市美兰区琼山大道18号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联系方式：　</w:t>
      </w:r>
      <w:r>
        <w:rPr>
          <w:rFonts w:hint="eastAsia" w:asciiTheme="minorEastAsia" w:hAnsiTheme="minorEastAsia" w:eastAsiaTheme="minorEastAsia"/>
          <w:sz w:val="24"/>
          <w:szCs w:val="24"/>
          <w:lang w:val="en-US" w:eastAsia="zh-CN"/>
        </w:rPr>
        <w:t>于天齐18289284096</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2.采购代理机构信息</w:t>
      </w:r>
      <w:bookmarkEnd w:id="38"/>
      <w:bookmarkEnd w:id="39"/>
      <w:bookmarkEnd w:id="40"/>
      <w:bookmarkEnd w:id="4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名    称：　</w:t>
      </w:r>
      <w:r>
        <w:rPr>
          <w:rFonts w:hint="eastAsia" w:asciiTheme="minorEastAsia" w:hAnsiTheme="minorEastAsia" w:eastAsiaTheme="minorEastAsia"/>
          <w:sz w:val="24"/>
          <w:szCs w:val="24"/>
          <w:lang w:eastAsia="zh-CN"/>
        </w:rPr>
        <w:t>海南海翼工程项目服务有限公司</w:t>
      </w:r>
      <w:r>
        <w:rPr>
          <w:rFonts w:hint="eastAsia" w:asciiTheme="minorEastAsia" w:hAnsiTheme="minorEastAsia" w:eastAsiaTheme="minorEastAsia"/>
          <w:sz w:val="24"/>
          <w:szCs w:val="24"/>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地　　址：　</w:t>
      </w:r>
      <w:r>
        <w:rPr>
          <w:rFonts w:hint="eastAsia" w:asciiTheme="minorEastAsia" w:hAnsiTheme="minorEastAsia" w:eastAsiaTheme="minorEastAsia"/>
          <w:sz w:val="24"/>
          <w:szCs w:val="24"/>
          <w:lang w:eastAsia="zh-CN"/>
        </w:rPr>
        <w:t>海南省海口市南海大道幸福城22栋13A01</w:t>
      </w:r>
      <w:r>
        <w:rPr>
          <w:rFonts w:hint="eastAsia" w:asciiTheme="minorEastAsia" w:hAnsiTheme="minorEastAsia" w:eastAsiaTheme="minorEastAsia"/>
          <w:sz w:val="24"/>
          <w:szCs w:val="24"/>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联系方式：　</w:t>
      </w:r>
      <w:r>
        <w:rPr>
          <w:rFonts w:hint="eastAsia" w:asciiTheme="minorEastAsia" w:hAnsiTheme="minorEastAsia" w:eastAsiaTheme="minorEastAsia"/>
          <w:sz w:val="24"/>
          <w:szCs w:val="24"/>
          <w:lang w:val="en-US" w:eastAsia="zh-CN"/>
        </w:rPr>
        <w:t>颜先生</w:t>
      </w:r>
      <w:r>
        <w:rPr>
          <w:rFonts w:hint="eastAsia" w:asciiTheme="minorEastAsia" w:hAnsiTheme="minorEastAsia" w:eastAsiaTheme="minorEastAsia"/>
          <w:sz w:val="24"/>
          <w:szCs w:val="24"/>
        </w:rPr>
        <w:t>13322043777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3.项目联系方式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项目联系人：</w:t>
      </w:r>
      <w:r>
        <w:rPr>
          <w:rFonts w:hint="eastAsia" w:asciiTheme="minorEastAsia" w:hAnsiTheme="minorEastAsia" w:eastAsiaTheme="minorEastAsia"/>
          <w:sz w:val="24"/>
          <w:szCs w:val="24"/>
          <w:lang w:val="en-US" w:eastAsia="zh-CN"/>
        </w:rPr>
        <w:t>颜先生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电话：13322043777</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bCs/>
          <w:sz w:val="28"/>
          <w:szCs w:val="28"/>
          <w:u w:val="single"/>
        </w:rPr>
      </w:pPr>
      <w:r>
        <w:rPr>
          <w:rFonts w:hint="eastAsia" w:ascii="宋体" w:hAnsi="宋体"/>
          <w:sz w:val="24"/>
          <w:szCs w:val="24"/>
        </w:rPr>
        <w:t>　</w:t>
      </w:r>
    </w:p>
    <w:p>
      <w:pPr>
        <w:spacing w:line="360" w:lineRule="auto"/>
        <w:outlineLvl w:val="0"/>
        <w:rPr>
          <w:rFonts w:ascii="宋体" w:hAnsi="宋体"/>
          <w:b/>
          <w:kern w:val="0"/>
          <w:sz w:val="32"/>
          <w:szCs w:val="24"/>
        </w:rPr>
      </w:pPr>
    </w:p>
    <w:p>
      <w:pPr>
        <w:spacing w:line="360" w:lineRule="auto"/>
        <w:jc w:val="center"/>
        <w:outlineLvl w:val="0"/>
        <w:rPr>
          <w:rFonts w:ascii="宋体" w:hAnsi="宋体"/>
          <w:b/>
          <w:kern w:val="0"/>
          <w:sz w:val="32"/>
          <w:szCs w:val="24"/>
        </w:rPr>
      </w:pPr>
      <w:r>
        <w:rPr>
          <w:rFonts w:ascii="宋体" w:hAnsi="宋体"/>
          <w:b/>
          <w:kern w:val="0"/>
          <w:sz w:val="32"/>
          <w:szCs w:val="24"/>
        </w:rPr>
        <w:br w:type="page"/>
      </w:r>
      <w:bookmarkStart w:id="42" w:name="_Toc7143"/>
      <w:bookmarkStart w:id="43" w:name="_Toc31608"/>
      <w:r>
        <w:rPr>
          <w:rFonts w:hint="eastAsia" w:ascii="宋体" w:hAnsi="宋体"/>
          <w:b/>
          <w:kern w:val="0"/>
          <w:sz w:val="32"/>
          <w:szCs w:val="24"/>
        </w:rPr>
        <w:t xml:space="preserve">第二部分 </w:t>
      </w:r>
      <w:r>
        <w:rPr>
          <w:rFonts w:hint="eastAsia" w:ascii="宋体" w:hAnsi="宋体"/>
          <w:b/>
          <w:w w:val="90"/>
          <w:kern w:val="0"/>
          <w:sz w:val="32"/>
          <w:szCs w:val="24"/>
        </w:rPr>
        <w:t>招标项目需求</w:t>
      </w:r>
      <w:bookmarkEnd w:id="42"/>
      <w:bookmarkEnd w:id="43"/>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1、供货时间：必须确保采购人所采购的教材于每学期开学前全部到位，其中至少98%的教材要在开学前2周到达交货地点。新学期开学前1周内保证教材正常发放到位。具体以合同约定为准。</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2、购书订单处理要求</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（1）供应商收到采购人订单后，应做查重处理，避免采购人重复订购。如由于供应商查重工作的失误，造成重订、错订等，采购人有权提出退货，一切损失和责任由供应商承担。</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（2）供应商收到采购人订单后，5个工作日内完成订单审核，并回告教材换版、加印及不再印刷等信息。对换版或停止出版的教材，乙方应提供出版社的出书和供书时间，或推荐可替换的教材。</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（3）因供应商提供了不完好的教材，造成教材无法使用，供应商应无条件免费更换，在收到采购人更换通知之日起，7天内将教材送达采购人指定地点。</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4）鼓励供应商根据采购人学校学科专业提供书目。严禁在采购人不知情的情况下将旧书、缺页教材及已盖章、涂污的教材发给采购人；严禁供应商在供货中加塞非需教材和复本，一经发现，采购人有权终止订货。</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（5）不得以各种理由拒绝量少教材的订购。</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（6）学生购买教材必须坚持自愿原则，乙方不得以任何形式强制或变相强制学生购买。</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3、教材到货要求</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（1）供应商要严格按采购人提供的订单进行采购，并保证是最新版本的正版教材。在验收到货教材时，发现有缺页、污损等质量问题或非采购人订购的教材，供应商应无条件退换。</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（2）供应商须在采购人订单发出后，应确保98%以上的预订教材到书率。若采购人所预定的教材出版变更或取消，供应商应及时通知采购人，并详细说明不能提供的原因。</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（3）如果供应商没有按照规定时间或未得到采购人同意延长时间交货，每延期一天，供应商须向采购人按订购教材款总额的0.2％交付滞纳金。如逾期交付货物超过10天后，采购人将有权决定是否继续履行合同。</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4）供应商必须按采购人订购的教材品种、数量及时供货，除推迟出版或发生影响合同履行的不可抗力情况以外，若不能按时供货的教材种数或册数超过订单订购数的15%，即可以认定该供应商不具备供货条件，采购人有权取消其供货资格，因终止供货而造成的损失由供应商承担。采购人有权采取相应的补救措施（如直接向出版商邮购教材或向其他供货商补订教材），由此给采购人造成的各项损失或增加的各项费用（如折扣损失、邮费、数据费、加工费）等均由违约的供应商承担。</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（5）供应商送书时必须按采购人要求标准打包教材，清单内容包括ISBN号、书名、著者、版别、出版社、单价、册数、订购专业班级等，以便采购人凭清单验货。</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（6）所购教材按采购人要求免费卸货到指定地点，供应商应派专人提供卸货、搬运入库、清点、核对、学生发放、整理和归类等服务，并承担有关费用。教材送货时间由采购人确认，采购方不提供仓储服务。</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4.教材发放与验收的要求</w:t>
      </w:r>
    </w:p>
    <w:p>
      <w:pPr>
        <w:snapToGrid w:val="0"/>
        <w:spacing w:line="400" w:lineRule="exact"/>
        <w:ind w:firstLine="420"/>
        <w:rPr>
          <w:rFonts w:hint="eastAsia" w:ascii="宋体" w:hAnsi="宋体" w:eastAsia="宋体"/>
          <w:sz w:val="24"/>
          <w:shd w:val="clear" w:color="auto" w:fill="FFFFFF"/>
          <w:lang w:eastAsia="zh-CN"/>
        </w:rPr>
      </w:pPr>
      <w:r>
        <w:rPr>
          <w:rFonts w:hint="eastAsia" w:ascii="宋体" w:hAnsi="宋体"/>
          <w:sz w:val="24"/>
          <w:shd w:val="clear" w:color="auto" w:fill="FFFFFF"/>
        </w:rPr>
        <w:t>（1）由供应商交到海南科技职业大学</w:t>
      </w:r>
      <w:r>
        <w:rPr>
          <w:rFonts w:hint="eastAsia" w:ascii="宋体" w:hAnsi="宋体"/>
          <w:sz w:val="24"/>
          <w:shd w:val="clear" w:color="auto" w:fill="FFFFFF"/>
          <w:lang w:val="en-US" w:eastAsia="zh-CN"/>
        </w:rPr>
        <w:t>制定地点</w:t>
      </w:r>
      <w:r>
        <w:rPr>
          <w:rFonts w:hint="eastAsia" w:ascii="宋体" w:hAnsi="宋体"/>
          <w:sz w:val="24"/>
          <w:shd w:val="clear" w:color="auto" w:fill="FFFFFF"/>
        </w:rPr>
        <w:t>，海南科技职业大学清点书目数量后代供应商发放给学生</w:t>
      </w:r>
      <w:r>
        <w:rPr>
          <w:rFonts w:hint="eastAsia" w:ascii="宋体" w:hAnsi="宋体"/>
          <w:sz w:val="24"/>
          <w:shd w:val="clear" w:color="auto" w:fill="FFFFFF"/>
          <w:lang w:eastAsia="zh-CN"/>
        </w:rPr>
        <w:t>。</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2）教材必须为国家正规出版物，无知识产权纠纷，杜绝盗版出版物，拒绝二渠道出版的教材及一号多书现象。一旦发现盗版，由供应商承担相应法律责任，且采购人有权立即终止合同，并取消其再次投标资格。</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（3）教材到货验收或发放到学生手中后，若发现已经使用过、缺页、污损以及非采购人所购或重复订购的教材等情况，中标供应商应予无条件调换或退回，教材发错率应低于3%。</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4）如果在验收过程中，同一批次教材出现2％（含）以上与相应清单不符，采购人有权退回该批次全部教材。如果同一供应商累计出现2批全部被退现象，采购人有权与该供应商解除合同。因此产生的一切经济损失由供应商自己承担。</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（5）因供应商教材信息不明确或错误而导致的采购人误订购教材，教材到货后，采购人可以退货，中标供应商不得拒绝。</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5、追补教材及退书要求</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1）采购人因招生计划及学生报到率等因素，致使所订教材发生多余或不足的，供应商无条件退货或追补，对于补订或增订的教材，供应商应积极配合，在接到采购人补订或增订的通知之日起，2个工作日内回告，10天内将全部补订或增订的教材送达采购人指定地点。</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（2）对于换版教材，在采购人选用新版教材时，供应商负责退书或更换。</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（3）供应商提供剩余教材退货服务，对于非人为损坏不影响二次销售的教材，供应商均应无条件退货。</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6、服务保障</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（1）具有健全的服务机制，应有固定的业务联系人，提供本地化售后服务。要求供应商按时、按要求将采购的全部教材免费送达指定地点。</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（2）每年春秋两季订书，供应商须向采购人提供《全国大中专教学用书汇编》和其他所需出版社的教材出版目录或有关教材信息的光盘，以供查阅、征订。</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7、供应商提供教材征订管理信息化平台，该平台至少能完成教材的征订、结算、管理功能。</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（1）平台必须拥有丰富的教材目</w:t>
      </w:r>
      <w:r>
        <w:rPr>
          <w:rFonts w:hint="eastAsia" w:ascii="宋体" w:hAnsi="宋体"/>
          <w:color w:val="000000" w:themeColor="text1"/>
          <w:sz w:val="24"/>
          <w:shd w:val="clear" w:color="auto" w:fill="FFFFFF"/>
        </w:rPr>
        <w:t>录资源，除了教材图书的五要素（书号、书名、出版社、单价、作者）外，还能提供教材内容简介、使用层次等功能；同时满足国家级规划教材、马工程教材、两课教材等优秀教材的在线选定和统计。</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（2）根据学校教材管理规定，平台可单独设立专属于学校自己的教材库。</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（3）教师可在平台上选订教材，教材管理人员可对教师选订的教材进行审核，对应班级的学生可以确认本人采购的教材，教材征订单变更过程可在平台进行跟踪。</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（4）平台可按要求生成发书单和个人书费结算清单，学生可通过平台实现线上支付教材款。</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（5）教材管理人员拥有本校平台的所有权限，包括但不限于通过平台查看学校各专业教材的订购情况、教材费缴纳情况，并可汇总生成订购数据。</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（6）供应商应具有教材征订管理信息化平台，实现教材的征订、结算、管理等功能，且免费提供可与我校信息化服务平台（包含但不限于教务系统平台）对接的技术支持。</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8、采购方式：</w:t>
      </w:r>
      <w:r>
        <w:rPr>
          <w:rFonts w:hint="eastAsia" w:ascii="宋体" w:hAnsi="宋体"/>
          <w:sz w:val="24"/>
          <w:shd w:val="clear" w:color="auto" w:fill="FFFFFF"/>
          <w:lang w:val="en-US" w:eastAsia="zh-Hans"/>
        </w:rPr>
        <w:t>根据甲方专业开设的课程采购对应教材</w:t>
      </w:r>
      <w:r>
        <w:rPr>
          <w:rFonts w:hint="eastAsia" w:ascii="宋体" w:hAnsi="宋体"/>
          <w:sz w:val="24"/>
          <w:shd w:val="clear" w:color="auto" w:fill="FFFFFF"/>
          <w:lang w:eastAsia="zh-Hans"/>
        </w:rPr>
        <w:t>，</w:t>
      </w:r>
      <w:r>
        <w:rPr>
          <w:rFonts w:hint="eastAsia" w:ascii="宋体" w:hAnsi="宋体"/>
          <w:sz w:val="24"/>
          <w:shd w:val="clear" w:color="auto" w:fill="FFFFFF"/>
          <w:lang w:val="en-US" w:eastAsia="zh-Hans"/>
        </w:rPr>
        <w:t>教材书目参考附件一</w:t>
      </w:r>
      <w:r>
        <w:rPr>
          <w:rFonts w:hint="eastAsia" w:ascii="宋体" w:hAnsi="宋体"/>
          <w:sz w:val="24"/>
          <w:shd w:val="clear" w:color="auto" w:fill="FFFFFF"/>
          <w:lang w:eastAsia="zh-Hans"/>
        </w:rPr>
        <w:t>《</w:t>
      </w:r>
      <w:r>
        <w:rPr>
          <w:rFonts w:hint="eastAsia" w:ascii="宋体" w:hAnsi="宋体"/>
          <w:sz w:val="24"/>
          <w:shd w:val="clear" w:color="auto" w:fill="FFFFFF"/>
          <w:lang w:val="en-US" w:eastAsia="zh-Hans"/>
        </w:rPr>
        <w:t>海南科技职业大学教材参考书目</w:t>
      </w:r>
      <w:r>
        <w:rPr>
          <w:rFonts w:hint="eastAsia" w:ascii="宋体" w:hAnsi="宋体"/>
          <w:sz w:val="24"/>
          <w:shd w:val="clear" w:color="auto" w:fill="FFFFFF"/>
          <w:lang w:eastAsia="zh-Hans"/>
        </w:rPr>
        <w:t>》，</w:t>
      </w:r>
      <w:r>
        <w:rPr>
          <w:rFonts w:hint="eastAsia" w:ascii="宋体" w:hAnsi="宋体"/>
          <w:sz w:val="24"/>
          <w:shd w:val="clear" w:color="auto" w:fill="FFFFFF"/>
          <w:lang w:val="en-US" w:eastAsia="zh-Hans"/>
        </w:rPr>
        <w:t>每年教材书目略有调整</w:t>
      </w:r>
      <w:r>
        <w:rPr>
          <w:rFonts w:hint="eastAsia" w:ascii="宋体" w:hAnsi="宋体"/>
          <w:sz w:val="24"/>
          <w:shd w:val="clear" w:color="auto" w:fill="FFFFFF"/>
          <w:lang w:eastAsia="zh-Hans"/>
        </w:rPr>
        <w:t>，</w:t>
      </w:r>
      <w:r>
        <w:rPr>
          <w:rFonts w:hint="eastAsia" w:ascii="宋体" w:hAnsi="宋体"/>
          <w:sz w:val="24"/>
          <w:shd w:val="clear" w:color="auto" w:fill="FFFFFF"/>
          <w:lang w:val="en-US" w:eastAsia="zh-Hans"/>
        </w:rPr>
        <w:t>以甲方实际需求为准</w:t>
      </w:r>
      <w:r>
        <w:rPr>
          <w:rFonts w:hint="eastAsia" w:ascii="宋体" w:hAnsi="宋体"/>
          <w:sz w:val="24"/>
          <w:shd w:val="clear" w:color="auto" w:fill="FFFFFF"/>
          <w:lang w:eastAsia="zh-Hans"/>
        </w:rPr>
        <w:t>。</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9、结算方式</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（1）采购人对所购教材验收合格，并办妥差错教材的退换手续后，采取学生个人与供应商在平台线上结算方式进行。</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（2）在结算结束后的5个工作日内，学生如有需要，乙方应无条件为学生提供发票，并根据实际收货数量的实洋出具等额的、合法有效的图书发票和销售清单。</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10、交货地点：采购人指定地点。</w:t>
      </w:r>
    </w:p>
    <w:p>
      <w:pPr>
        <w:spacing w:line="460" w:lineRule="exact"/>
        <w:ind w:firstLine="480" w:firstLineChars="200"/>
        <w:rPr>
          <w:rFonts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rPr>
          <w:color w:val="auto"/>
        </w:rPr>
      </w:pPr>
      <w:r>
        <w:rPr>
          <w:rFonts w:hint="eastAsia" w:ascii="黑体" w:hAnsi="黑体" w:eastAsia="黑体" w:cs="黑体"/>
          <w:color w:val="auto"/>
          <w:sz w:val="28"/>
          <w:szCs w:val="28"/>
          <w:highlight w:val="none"/>
          <w:lang w:val="en-US" w:eastAsia="zh-Hans"/>
        </w:rPr>
        <w:t>附件</w:t>
      </w:r>
      <w:r>
        <w:rPr>
          <w:rFonts w:hint="default" w:ascii="黑体" w:hAnsi="黑体" w:eastAsia="黑体" w:cs="黑体"/>
          <w:color w:val="auto"/>
          <w:sz w:val="28"/>
          <w:szCs w:val="28"/>
          <w:highlight w:val="none"/>
          <w:lang w:eastAsia="zh-Hans"/>
        </w:rPr>
        <w:t>1</w:t>
      </w:r>
      <w:r>
        <w:rPr>
          <w:rFonts w:hint="eastAsia" w:ascii="黑体" w:hAnsi="黑体" w:eastAsia="黑体" w:cs="黑体"/>
          <w:color w:val="auto"/>
          <w:sz w:val="28"/>
          <w:szCs w:val="28"/>
          <w:highlight w:val="none"/>
          <w:lang w:val="en-US" w:eastAsia="zh-Hans"/>
        </w:rPr>
        <w:t>:海南科技职业大学教材参考书目</w:t>
      </w:r>
    </w:p>
    <w:tbl>
      <w:tblPr>
        <w:tblStyle w:val="28"/>
        <w:tblW w:w="105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2"/>
        <w:gridCol w:w="1353"/>
        <w:gridCol w:w="2201"/>
        <w:gridCol w:w="1373"/>
        <w:gridCol w:w="1236"/>
        <w:gridCol w:w="1607"/>
        <w:gridCol w:w="2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blHeader/>
          <w:jc w:val="center"/>
        </w:trPr>
        <w:tc>
          <w:tcPr>
            <w:tcW w:w="62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征订序号</w:t>
            </w:r>
          </w:p>
        </w:tc>
        <w:tc>
          <w:tcPr>
            <w:tcW w:w="13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课程名称</w:t>
            </w:r>
          </w:p>
        </w:tc>
        <w:tc>
          <w:tcPr>
            <w:tcW w:w="220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教材名称</w:t>
            </w:r>
          </w:p>
        </w:tc>
        <w:tc>
          <w:tcPr>
            <w:tcW w:w="13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作者</w:t>
            </w:r>
          </w:p>
        </w:tc>
        <w:tc>
          <w:tcPr>
            <w:tcW w:w="1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版别</w:t>
            </w:r>
          </w:p>
        </w:tc>
        <w:tc>
          <w:tcPr>
            <w:tcW w:w="160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出版社</w:t>
            </w:r>
          </w:p>
        </w:tc>
        <w:tc>
          <w:tcPr>
            <w:tcW w:w="21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企业管理概论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现代企业管理（第二版）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郑锐洪、刘建准</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大连理工大学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978-7-5685-1594-8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质量管理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质量管理学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陈岩、尹明远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2018.01（第三版）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9787302486671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质量管理（参考）</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现代质量管理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2021.05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978-7-5648-2013-8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跨境电子商务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跨境电子商务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张和荣、刘翔</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大连理工大学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978-7-5685-3136-8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商务谈判</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商务谈判（第二版）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杜海玲、杨娜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大连理工大学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978-7-5685-1925-0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企业管理信息系统</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管理信息系统</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徐顺志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2020.03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978-7-5648-1561-5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跨境电子商务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跨境电子商务（数字教材版）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秦良娟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2022-04-18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978-7-300-30452-6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审计基础与实务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审计基础与实务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颜永廷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2020.9</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978-7-5654-3879-0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审计基础与实务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审计全真实训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王章友</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978-7-5654-2859-3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营销策划</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市场营销策划</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郭献山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978-7-5648-0821-1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消费心理学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消费心理学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李滨</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hz</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978-7-5648-0816-7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商务谈判与沟通技巧</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商务谈判（第二版）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汤海滨</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9787302619260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网店运营与管理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网店运营实务（双色版）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常玉苗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山东大学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978-7-5607-6991-2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现代推销技术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现代推销技术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邹 莘</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978-7-5648-0817-4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网店运营与管理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网店美工（四色版、活页教材）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邹凌空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2022.08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兰州大学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978-7-3110-6353-5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证券营销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证券投资实务（第三版）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杨立功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2020.9</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978-7-3002-8440-8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市场调查实训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市场调查与预测实训（第五版）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彭娟 覃常员</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大连理工</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978-7-5686-1802-4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统计学基础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统计学 </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李青阳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中国海洋大学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978-7-5670-1903-4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金融理论与实务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金融学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薛艳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中国海洋大学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978-7-5670-2065-8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集装箱运输管理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集装箱运输及多式联运方式</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周世平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物流信息技术应用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物流信息技术与信息系统</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杨叶勇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978-7-5648-1068-9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物流成本分析与控制</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物流成本分析与控制  </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刘繁荣</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978-7-5648-1572-1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国际货运代理实务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国际货运代理实务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高琪</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978-7-5648-1543-1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跨境电子商务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跨境电子商务基础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李明睿</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978-7-5648-3633-7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市场营销理论与实务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市场营销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顾美君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978-7-5648-0375-9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劳动合同法</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劳动法</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曾宪义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9787300303734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人力资源战略管理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企业战略管理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郭献山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2020年6月第2次</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湖南师范大学 </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978-7-5648-1058-021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绩效管理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绩效管理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张旭</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2020年10月第1次</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978-7-5648-2232-3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薪酬与福利管理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薪酬管理实务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李宾</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43922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中国海洋大学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978-7-5670-1319-3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茶艺服务（标注初级/中级/高级职业资格证书课程）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茶文化与茶艺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王莎莎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978-7-301-31567-5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模拟导游（标注初级/中级/高级职业资格证书课程）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模拟导游</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陈大坚、李旭芳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2021年12月第5次印刷</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旅游教育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9787563738113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智慧会议与会展实务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会议服务（第2版）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高永荣</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9787302519737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旅游电子商务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"http://www.hedubook.com/jc_book_view.aspx?t=2&amp;c=3028&amp;b=JZ 0075" </w:instrText>
            </w:r>
            <w:r>
              <w:rPr>
                <w:rFonts w:hint="eastAsia" w:ascii="宋体" w:hAnsi="宋体" w:eastAsia="宋体" w:cs="宋体"/>
                <w:i w:val="0"/>
                <w:iCs w:val="0"/>
                <w:color w:val="auto"/>
                <w:kern w:val="0"/>
                <w:sz w:val="18"/>
                <w:szCs w:val="18"/>
                <w:u w:val="none"/>
                <w:lang w:val="en-US" w:eastAsia="zh-CN" w:bidi="ar"/>
              </w:rPr>
              <w:fldChar w:fldCharType="separate"/>
            </w:r>
            <w:r>
              <w:rPr>
                <w:rStyle w:val="33"/>
                <w:rFonts w:hint="eastAsia" w:ascii="宋体" w:hAnsi="宋体" w:eastAsia="宋体" w:cs="宋体"/>
                <w:i w:val="0"/>
                <w:iCs w:val="0"/>
                <w:color w:val="auto"/>
                <w:sz w:val="18"/>
                <w:szCs w:val="18"/>
                <w:u w:val="none"/>
              </w:rPr>
              <w:t>旅游电子商务</w:t>
            </w:r>
            <w:r>
              <w:rPr>
                <w:rFonts w:hint="eastAsia" w:ascii="宋体" w:hAnsi="宋体" w:eastAsia="宋体" w:cs="宋体"/>
                <w:i w:val="0"/>
                <w:iCs w:val="0"/>
                <w:color w:val="auto"/>
                <w:kern w:val="0"/>
                <w:sz w:val="18"/>
                <w:szCs w:val="18"/>
                <w:u w:val="none"/>
                <w:lang w:val="en-US" w:eastAsia="zh-CN" w:bidi="ar"/>
              </w:rPr>
              <w:fldChar w:fldCharType="end"/>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范智军　徐勇雁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2022年1月 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978-7-313-22250-3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智慧酒店前厅与客房管理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酒店前厅客房运行管理实务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王培来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2021年3月第二版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9787313074416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新媒体运营</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新媒体营销（慕课版）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解鹏程 赵丽英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2022年2月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9787115576316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智慧酒店前厅与客房管理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前厅客房服务与管理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吴凯</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海南</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978-7-54435279-6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饮食消费心理学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饮食消费心理学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栗书河、吴玉炜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9787518433247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餐饮企业运营管理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餐饮服务与管理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邓英,李俊,刘贵朝</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2019.09</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华中科技大学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9787568054348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食品雕刻与冷拼</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冷拼与盘饰技艺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谢欣</w:t>
            </w:r>
            <w:r>
              <w:rPr>
                <w:rStyle w:val="119"/>
                <w:rFonts w:hint="eastAsia" w:ascii="宋体" w:hAnsi="宋体" w:eastAsia="宋体" w:cs="宋体"/>
                <w:color w:val="auto"/>
                <w:sz w:val="18"/>
                <w:szCs w:val="18"/>
                <w:lang w:val="en-US" w:eastAsia="zh-CN" w:bidi="ar"/>
              </w:rPr>
              <w:t>、</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2020.04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"http://search.dangdang.com/?key3=%BB%AA%D6%D0%BF%C6%BC%BC%B4%F3%D1%A7%B3%F6%B0%E6%C9%E7&amp;medium=01&amp;category_path=01.00.00.00.00.00" </w:instrText>
            </w:r>
            <w:r>
              <w:rPr>
                <w:rFonts w:hint="eastAsia" w:ascii="宋体" w:hAnsi="宋体" w:eastAsia="宋体" w:cs="宋体"/>
                <w:i w:val="0"/>
                <w:iCs w:val="0"/>
                <w:color w:val="auto"/>
                <w:kern w:val="0"/>
                <w:sz w:val="18"/>
                <w:szCs w:val="18"/>
                <w:u w:val="none"/>
                <w:lang w:val="en-US" w:eastAsia="zh-CN" w:bidi="ar"/>
              </w:rPr>
              <w:fldChar w:fldCharType="separate"/>
            </w:r>
            <w:r>
              <w:rPr>
                <w:rStyle w:val="33"/>
                <w:rFonts w:hint="eastAsia" w:ascii="宋体" w:hAnsi="宋体" w:eastAsia="宋体" w:cs="宋体"/>
                <w:i w:val="0"/>
                <w:iCs w:val="0"/>
                <w:color w:val="auto"/>
                <w:sz w:val="18"/>
                <w:szCs w:val="18"/>
                <w:u w:val="none"/>
              </w:rPr>
              <w:t>华中科技大学</w:t>
            </w:r>
            <w:r>
              <w:rPr>
                <w:rFonts w:hint="eastAsia" w:ascii="宋体" w:hAnsi="宋体" w:eastAsia="宋体" w:cs="宋体"/>
                <w:i w:val="0"/>
                <w:iCs w:val="0"/>
                <w:color w:val="auto"/>
                <w:kern w:val="0"/>
                <w:sz w:val="18"/>
                <w:szCs w:val="18"/>
                <w:u w:val="none"/>
                <w:lang w:val="en-US" w:eastAsia="zh-CN" w:bidi="ar"/>
              </w:rPr>
              <w:fldChar w:fldCharType="end"/>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9787568060226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烹饪营养学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烹饪营养学教程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何宏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2020.10 </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9787518412556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宴席设计与实践</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菜单与宴席设计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周妙林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旅游教育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9787563712908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营养配餐与设计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营养配餐与设计（第三版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王其梅，王瑞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9787518432073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菜点创新与设计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创新菜品设计与制作</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吴晶，高蓝洋</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9787518433162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银行柜面英语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银行英语即学即用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孙君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对外经济贸易大学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9787566302212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审计基础与实务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审计基础与实务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颜永廷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9787565438790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审计基础与实务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审计全真实训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王章友</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9787565428593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保险理论与实务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Style w:val="119"/>
                <w:rFonts w:hint="eastAsia" w:ascii="宋体" w:hAnsi="宋体" w:eastAsia="宋体" w:cs="宋体"/>
                <w:color w:val="auto"/>
                <w:sz w:val="18"/>
                <w:szCs w:val="18"/>
                <w:lang w:val="en-US" w:eastAsia="zh-CN" w:bidi="ar"/>
              </w:rPr>
              <w:t>保险基础与实务</w:t>
            </w:r>
            <w:r>
              <w:rPr>
                <w:rStyle w:val="120"/>
                <w:rFonts w:hint="eastAsia" w:ascii="宋体" w:hAnsi="宋体" w:eastAsia="宋体" w:cs="宋体"/>
                <w:color w:val="auto"/>
                <w:sz w:val="18"/>
                <w:szCs w:val="18"/>
                <w:lang w:val="en-US" w:eastAsia="zh-CN" w:bidi="ar"/>
              </w:rPr>
              <w:t>(</w:t>
            </w:r>
            <w:r>
              <w:rPr>
                <w:rStyle w:val="119"/>
                <w:rFonts w:hint="eastAsia" w:ascii="宋体" w:hAnsi="宋体" w:eastAsia="宋体" w:cs="宋体"/>
                <w:color w:val="auto"/>
                <w:sz w:val="18"/>
                <w:szCs w:val="18"/>
                <w:lang w:val="en-US" w:eastAsia="zh-CN" w:bidi="ar"/>
              </w:rPr>
              <w:t>第</w:t>
            </w:r>
            <w:r>
              <w:rPr>
                <w:rStyle w:val="120"/>
                <w:rFonts w:hint="eastAsia" w:ascii="宋体" w:hAnsi="宋体" w:eastAsia="宋体" w:cs="宋体"/>
                <w:color w:val="auto"/>
                <w:sz w:val="18"/>
                <w:szCs w:val="18"/>
                <w:lang w:val="en-US" w:eastAsia="zh-CN" w:bidi="ar"/>
              </w:rPr>
              <w:t>4</w:t>
            </w:r>
            <w:r>
              <w:rPr>
                <w:rStyle w:val="119"/>
                <w:rFonts w:hint="eastAsia" w:ascii="宋体" w:hAnsi="宋体" w:eastAsia="宋体" w:cs="宋体"/>
                <w:color w:val="auto"/>
                <w:sz w:val="18"/>
                <w:szCs w:val="18"/>
                <w:lang w:val="en-US" w:eastAsia="zh-CN" w:bidi="ar"/>
              </w:rPr>
              <w:t>版</w:t>
            </w:r>
            <w:r>
              <w:rPr>
                <w:rStyle w:val="120"/>
                <w:rFonts w:hint="eastAsia" w:ascii="宋体" w:hAnsi="宋体" w:eastAsia="宋体" w:cs="宋体"/>
                <w:color w:val="auto"/>
                <w:sz w:val="18"/>
                <w:szCs w:val="18"/>
                <w:lang w:val="en-US" w:eastAsia="zh-CN" w:bidi="ar"/>
              </w:rPr>
              <w:t>)(</w:t>
            </w:r>
            <w:r>
              <w:rPr>
                <w:rStyle w:val="119"/>
                <w:rFonts w:hint="eastAsia" w:ascii="宋体" w:hAnsi="宋体" w:eastAsia="宋体" w:cs="宋体"/>
                <w:color w:val="auto"/>
                <w:sz w:val="18"/>
                <w:szCs w:val="18"/>
                <w:lang w:val="en-US" w:eastAsia="zh-CN" w:bidi="ar"/>
              </w:rPr>
              <w:t>高职</w:t>
            </w:r>
            <w:r>
              <w:rPr>
                <w:rStyle w:val="120"/>
                <w:rFonts w:hint="eastAsia" w:ascii="宋体" w:hAnsi="宋体" w:eastAsia="宋体" w:cs="宋体"/>
                <w:color w:val="auto"/>
                <w:sz w:val="18"/>
                <w:szCs w:val="18"/>
                <w:lang w:val="en-US" w:eastAsia="zh-CN" w:bidi="ar"/>
              </w:rPr>
              <w:t>)</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徐昆</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9787115585660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国际贸易与国际金融</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国际贸易与国际金融</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杨娟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9787302542094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个人理财</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个人理财规划实务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范战鹏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修订本</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9787512114739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供应链金融实务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供应链金融</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田江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9787302589822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供应链金融实务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供应链运营实务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李建萍,王燕凌</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9787121418464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消费心理学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消费心理学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李滨</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978-7-5648-0816-7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ERP理论应用与实训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ERP原理与应用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朱婀丹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978-7-5648-4001-3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电子商务实务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电子商务案例分析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劳显茜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978-7-5648-3546-0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电子商务实务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电子商务概论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西北工业大学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978-7-5612-7228-2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管理学基础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9"/>
                <w:rFonts w:hint="eastAsia" w:ascii="宋体" w:hAnsi="宋体" w:eastAsia="宋体" w:cs="宋体"/>
                <w:color w:val="auto"/>
                <w:sz w:val="18"/>
                <w:szCs w:val="18"/>
                <w:lang w:val="en-US" w:eastAsia="zh-CN" w:bidi="ar"/>
              </w:rPr>
              <w:t>管理学实务</w:t>
            </w:r>
            <w:r>
              <w:rPr>
                <w:rStyle w:val="121"/>
                <w:rFonts w:hint="eastAsia" w:ascii="宋体" w:hAnsi="宋体" w:eastAsia="宋体" w:cs="宋体"/>
                <w:color w:val="auto"/>
                <w:sz w:val="18"/>
                <w:szCs w:val="18"/>
                <w:lang w:val="en-US" w:eastAsia="zh-CN" w:bidi="ar"/>
              </w:rPr>
              <w:t xml:space="preserve"> </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李元爱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中国海洋大学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978-7-5670-2982-8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现代仓储规划与管理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仓储管理教程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郑红友</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978-7-5648-4615-2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配送中心运营与规划</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9"/>
                <w:rFonts w:hint="eastAsia" w:ascii="宋体" w:hAnsi="宋体" w:eastAsia="宋体" w:cs="宋体"/>
                <w:color w:val="auto"/>
                <w:sz w:val="18"/>
                <w:szCs w:val="18"/>
                <w:lang w:val="en-US" w:eastAsia="zh-CN" w:bidi="ar"/>
              </w:rPr>
              <w:t>仓储与配送实务</w:t>
            </w:r>
            <w:r>
              <w:rPr>
                <w:rStyle w:val="121"/>
                <w:rFonts w:hint="eastAsia" w:ascii="宋体" w:hAnsi="宋体" w:eastAsia="宋体" w:cs="宋体"/>
                <w:color w:val="auto"/>
                <w:sz w:val="18"/>
                <w:szCs w:val="18"/>
                <w:lang w:val="en-US" w:eastAsia="zh-CN" w:bidi="ar"/>
              </w:rPr>
              <w:t xml:space="preserve"> </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万玉龙</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978-7-5648-3269-8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配送中心运营与规划</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现代物流综合实训教程（微课版）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陶振晖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西北工业大学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978-7-5612-6788-2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管理心理学基础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管理心理学基础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谢晓明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中国海洋大学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9787567016927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基础会计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基础会计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朱桂明 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9787302537519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物流管理基础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物流管理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刘翠萍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最新版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9787564804657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烹饪化学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烹饪化学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王黎明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9787518436767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烹饪美学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烹饪美学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朱基富</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2020.06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9787564778026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ERP理论应用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ERP原理与应用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朱婀丹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9787564840013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金融理论与实务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金融理论与实务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张孝君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978300259840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金融法</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金融法（第三版）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"https://www.ryjiaoyu.com/space/index/282172" </w:instrText>
            </w:r>
            <w:r>
              <w:rPr>
                <w:rFonts w:hint="eastAsia" w:ascii="宋体" w:hAnsi="宋体" w:eastAsia="宋体" w:cs="宋体"/>
                <w:i w:val="0"/>
                <w:iCs w:val="0"/>
                <w:color w:val="auto"/>
                <w:kern w:val="0"/>
                <w:sz w:val="18"/>
                <w:szCs w:val="18"/>
                <w:u w:val="none"/>
                <w:lang w:val="en-US" w:eastAsia="zh-CN" w:bidi="ar"/>
              </w:rPr>
              <w:fldChar w:fldCharType="separate"/>
            </w:r>
            <w:r>
              <w:rPr>
                <w:rStyle w:val="33"/>
                <w:rFonts w:hint="eastAsia" w:ascii="宋体" w:hAnsi="宋体" w:eastAsia="宋体" w:cs="宋体"/>
                <w:i w:val="0"/>
                <w:iCs w:val="0"/>
                <w:color w:val="auto"/>
                <w:sz w:val="18"/>
                <w:szCs w:val="18"/>
                <w:u w:val="none"/>
              </w:rPr>
              <w:t>李良雄 王琳雯</w:t>
            </w:r>
            <w:r>
              <w:rPr>
                <w:rFonts w:hint="eastAsia" w:ascii="宋体" w:hAnsi="宋体" w:eastAsia="宋体" w:cs="宋体"/>
                <w:i w:val="0"/>
                <w:iCs w:val="0"/>
                <w:color w:val="auto"/>
                <w:kern w:val="0"/>
                <w:sz w:val="18"/>
                <w:szCs w:val="18"/>
                <w:u w:val="none"/>
                <w:lang w:val="en-US" w:eastAsia="zh-CN" w:bidi="ar"/>
              </w:rPr>
              <w:fldChar w:fldCharType="end"/>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9.78712E+12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保险学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保险学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仝爱华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西北工业大学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978-7-5612-7573-3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商业银行信贷管理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商业银行信贷管理（第四版）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蔡鸣龙 林兴</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2022.07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厦门大学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9787561586525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金融信托与租赁</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信托与租赁（第四版）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叶伟春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9787564233877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金融风险管理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金融风险管理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高晓燕</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9787302505402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金融营销学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金融营销学：原理与实践</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牛淑珍 王峥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2020.12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复旦大学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9787309154054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财政学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财政学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肖勇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2020.9</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978-7-5671-3926-8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管理会计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管理会计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孙朕子   胡亮</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山东大学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978-7-5607-6324-8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保险学原理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保险学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仝爱华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西北工业大学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978-7-5612-7573-3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公司金融</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公司金融</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尚永庆</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西北工业大学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978-7-5612-8098-8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宏观经济学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西方经济学（宏观部分）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高鸿业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第七版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9787300248776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金融学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金融学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杨利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2020.08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9787302549420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投资学原理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投资学（第四版）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汪昌云 类承曜 谭松涛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978-7-300-28300-5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宏观经济学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西方经济学（宏观部分）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高鸿业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第七版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9787300248776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银行网点业务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银行柜台业务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马比双</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2022.08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9787564846053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证券投资分析</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证券投资理论与实务（第五版）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王军旗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978-7-300-27746-2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基金投资</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证券投资基金学（第四版）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李曜 游搁嘉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2022.07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9787302363583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烹饪美学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烹饪美学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朱基富</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2020.06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9787564778026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烹饪营养学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烹饪营养学教程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何宏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2020.10 </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9787518412556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面点工艺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中式面点工艺与实训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2017.06.01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9787518410996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中国名菜</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中国名菜</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谢定源</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2019.07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9787501946204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餐饮食品安全控制</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餐饮服务食品安全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郑昕</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9787571010768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餐饮食品安全控制</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食品安全典型案例剖析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刘士健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9787122393708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品牌设计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CIS企业形象设计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高彬</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9787115400901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网页设计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形式感+网页视觉设计创意拓展与快速表现</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晋小彦</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9787302346395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导视设计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导视系统设计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9787569708899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品牌策划</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品牌策划与推广</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程宇宁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9787300278353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视频编导摄像项目实训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短视频创作实录与教程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李宇宁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9787302576105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室内设计专题</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居住空间设计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陈炎毅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2021.3第2版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哈尔滨工程大学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978-7-5661-2310-7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建筑构建与材料</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设计必修课：室内装饰施工工艺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理想·宅编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9787122351036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家居智能化创意设计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面向未来的创新：智能家居与智慧环境设计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董治年</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9787122367488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室内绿化与水体设计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室内设计新视点·新思维·新方法丛书--室内绿化及微景观设计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张毅、  严丽娜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9787122378767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家具设计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家具设计（第2版）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许柏鸣</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中国轻工业2019-01-01</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9787518421350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建筑景观项目实训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建筑景观设计基础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龙燕，王凯</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2020-06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9787518429158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品牌卡通形象设计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卡通IP时代：品牌卡通形象设计揭秘</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李舜  张予等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9787115578013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广告设计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广告设计与创意</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李金蓉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9787302556145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专利申报及成果鉴定培训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创新的技术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王丽霞、钱慧娜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浙江大学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978-7-308-16026-1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广告设计互联网+行业项目训练</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广告策划（第3版）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白云华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2022.07.01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9787512147447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装饰制图（基础+专业）</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室内装饰工程制图与识图</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毛琛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2022.05第一版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云南美术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978-7-5489-4937-4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3d.Max三维设计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3ds max+VRay基础教程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侯绪恩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黑龙江美术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978-7-5318-6230-7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专利申报及成果鉴定培训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创新的技术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王丽霞、钱慧娜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浙江大学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978-7-308-16026-1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室内设计互联网+行业项目训练</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全新公共设施创新设计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薛文凯</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2021年10月第一版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ISBN：9787301325247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公共空间设计校企一体化仿真项目训练</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公共空间设计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罗平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9787111676614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园林植物栽培与养护</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园林植物栽培与养护管理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吴小青</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2019/11/1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中国建筑工业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9787112239313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园林工程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园林工程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杨至德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华中科技大学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9787568018395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植物景观设计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园林景观施工图设计实例图解 绿化及水电工程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朱燕辉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2018-04第一版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9787111587057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公园景观设计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城市公园景观设计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谭晖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2011年3月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9787562151708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园林建筑设计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风景园林建筑设计基础（毛靓）（第二版）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毛靓，杨雪，毕迎春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9787122320254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插花艺术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插花与花艺设计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鲁朝辉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201801第二版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重庆大学出版</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9787562481140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景观项目设计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景观设计（彩色版）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杨茵</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978-7-5517-2249-0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影视编辑Adobe Premiere</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Adobe Premiere Pro 2020基础培训教材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王琦主编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9787115544988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企业形象设计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企业VI设计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韦云主编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978-7-301-24552-1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产品包装设计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包装设计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傅小芳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黑龙江美术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978-7-5318-8549-8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品牌设计软件</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Photoshop图像处理与制作</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王才君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9787115576606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活动策划与组织</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活动策划实战案例大全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胡柯柯</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9787302532019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媒体策划与营销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新媒体营销与策划</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赵轶</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9787115547712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Premiere视频处理软件</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Adobe Premiere Pro 2020基础培训教材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王琦主编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978-7-1155-4498-8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专题项目传播与策划</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媒体创意与策划</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中国传媒大学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9787565731747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手绘画表现技法</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手绘设计草图表现技法</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张风</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周雪菲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湖南科技</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9787535789372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摄影摄像项目设计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数字摄影与摄像基础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孙弘宸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同济大学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978-7-5608-9622-9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手绘图表现技法</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室内设计手绘表现技法</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谢志贤、王怡、黄晓燕</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978-7-5517-1806-6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照明设计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空间照明设计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9787518416028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展览版式设计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版式设计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张爱民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2019/5/1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9787518420667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室内设计专题</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公共空间设计与实训978-7-5208-1886-5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胡泽华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一版一次</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中国商业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978-7-5208-1886-5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商业空间室内设计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商业空间设计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喻欣</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黑龙江美术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978-7-5593-1132-0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园林景观设计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庭园景观设计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2022年1月第一版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9787111544371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工程预算与造价</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建筑装饰工程预算与清单报价</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翟丽旻、韩雪</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9787111666448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平面设计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平面设计基础与应用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2015年4月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9787535783530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展示设计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展示设计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郑立善</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1900年1月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水力电20210301</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9787517094456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景观项目设计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景观设计（彩色版）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杨茵</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978-7-5517-2249-0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设计色彩</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设计色彩</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李靖、杨敏、李雪莲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河海大学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978-7-5630-5203-5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版式设计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版式设计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董静</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北京工业大学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978-7-5639-4683-9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设计方法论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设计方法与策略</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倪裕伟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2018-7第一版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華中科技大学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978-7-5680-0153-3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字体设计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字体设计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王鑫</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北京工业大学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978-7-5639-4699-0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Adobe Photoshop</w:t>
            </w:r>
            <w:r>
              <w:rPr>
                <w:rStyle w:val="118"/>
                <w:rFonts w:hint="eastAsia" w:ascii="宋体" w:hAnsi="宋体" w:eastAsia="宋体" w:cs="宋体"/>
                <w:color w:val="auto"/>
                <w:sz w:val="18"/>
                <w:szCs w:val="18"/>
                <w:lang w:val="en-US" w:eastAsia="zh-CN" w:bidi="ar"/>
              </w:rPr>
              <w:t>图像处理软件</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Photoshop图像处理与制作</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王才君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9787115576606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品牌卡通形象设计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卡通IP时代：品牌卡通形象设计揭秘</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李舜  张予等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9787115578013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企业形象设计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品牌设计法则</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徐适</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一版一次</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9.78712E+12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品牌策划</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品牌策划与推广</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程宇宁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9787300278353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图形符号设计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图形创意</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吕天品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黑龙江美术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978-7-5318-6261-1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构成</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构成基础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朱琳、李大俊</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978-7-313-27121-1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设计色彩</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设计色彩</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李靖、杨敏、李雪莲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河海大学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9787563052035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设计与文化</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室内装饰风格详解.新中式</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理想 宅编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9787122363114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SketchUp效果图制作</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SketchUp 2018草图大师从入门到精通（第3版）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9787121388156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建筑构建与材料</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装饰材料与施工工艺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王雨峰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2021.3第二版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河北美术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978-7-5310-7196-9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工程预算与造价</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建筑装饰工程预算与清单报价</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翟丽旻、韩雪</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9787111666448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展览版式设计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版式设计从入门到精通（第四版）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胡卫军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人民邮电20220801</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9787115580092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室内手绘表现</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室内设计手绘表现技法</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谢志贤、王怡、黄晓燕</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9787551718066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Photoshop室内效果图处理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室内设计平面图、效果图后期处理（Photoshop）</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阚俊莹,苏俊毅,梁露茜,范婕</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华中科技2021720</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9787568072496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图形符号设计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平面设计基础应用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张风等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978-7-5357-8353-0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Adobe Photoshop</w:t>
            </w:r>
            <w:r>
              <w:rPr>
                <w:rStyle w:val="118"/>
                <w:rFonts w:hint="eastAsia" w:ascii="宋体" w:hAnsi="宋体" w:eastAsia="宋体" w:cs="宋体"/>
                <w:color w:val="auto"/>
                <w:sz w:val="18"/>
                <w:szCs w:val="18"/>
                <w:lang w:val="en-US" w:eastAsia="zh-CN" w:bidi="ar"/>
              </w:rPr>
              <w:t>图像处理软件</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Photoshop</w:t>
            </w:r>
            <w:r>
              <w:rPr>
                <w:rStyle w:val="118"/>
                <w:rFonts w:hint="eastAsia" w:ascii="宋体" w:hAnsi="宋体" w:eastAsia="宋体" w:cs="宋体"/>
                <w:color w:val="auto"/>
                <w:sz w:val="18"/>
                <w:szCs w:val="18"/>
                <w:lang w:val="en-US" w:eastAsia="zh-CN" w:bidi="ar"/>
              </w:rPr>
              <w:t>图像处理与制作</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王才君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9787115576606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印刷工艺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印刷工艺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王利婕</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2016年2月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9787518405985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设计色彩</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设计色彩</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李靖、杨敏、李雪莲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河海大学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9787563052035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PHOTOSHOP图像处理软件</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Photoshop图像处理与制作</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王才君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9787115576606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3D设计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从零开始cinema4d快速入门教程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9787115525048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AutoCAD工程制图</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AutoCAD建筑图形设计与天正建筑TArch工程实践</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胡勇、孙明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2022年3月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9787302606420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人体工程学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住宅空间人体工程学尺寸指引</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华建环境设计研究所</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2022年1月第一版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江苏凤凰科学技术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9787571325060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建筑构建与材料</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设计必修课：室内装饰施工工艺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理想·宅编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9787122351036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园林艺术设计原理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园林艺术及设计原理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洪丽</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2015年10月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9787122239402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AutoCAD园林制图</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AutoCAD 2020中文版园林景观设计从入门到精通</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CAD/CAM/CAE技术联盟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20200401第一版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9787302547082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设计与文化</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园林设计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董薇、朱彤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2020/9/1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9787302387473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单片机技术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单片机原理、接口及应用——嵌入式系统技术基础（第2版）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肖看、李群芳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9787302231240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单片机技术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爱上单片机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杜洋</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中国工信出版集团</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9787115488381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液压与气压传动技术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液压与气压传动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马宪亭</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43477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978-7-111-53963-6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数控机床编程与操作</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数控编程与加工技术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周保牛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978-7-111-63244-3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数控机床编程与操作</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数控加工工艺与编程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罗皓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海南</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9787544352710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模具设计与制造</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模具设计与制造</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 xml:space="preserve"> 第</w:t>
            </w:r>
            <w:r>
              <w:rPr>
                <w:rStyle w:val="121"/>
                <w:rFonts w:hint="eastAsia" w:ascii="宋体" w:hAnsi="宋体" w:eastAsia="宋体" w:cs="宋体"/>
                <w:color w:val="auto"/>
                <w:sz w:val="18"/>
                <w:szCs w:val="18"/>
                <w:lang w:val="en-US" w:eastAsia="zh-CN" w:bidi="ar"/>
              </w:rPr>
              <w:t>3</w:t>
            </w:r>
            <w:r>
              <w:rPr>
                <w:rStyle w:val="118"/>
                <w:rFonts w:hint="eastAsia" w:ascii="宋体" w:hAnsi="宋体" w:eastAsia="宋体" w:cs="宋体"/>
                <w:color w:val="auto"/>
                <w:sz w:val="18"/>
                <w:szCs w:val="18"/>
                <w:lang w:val="en-US" w:eastAsia="zh-CN" w:bidi="ar"/>
              </w:rPr>
              <w:t>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9787121304750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机床电气控制与</w:t>
            </w:r>
            <w:r>
              <w:rPr>
                <w:rStyle w:val="121"/>
                <w:rFonts w:hint="eastAsia" w:ascii="宋体" w:hAnsi="宋体" w:eastAsia="宋体" w:cs="宋体"/>
                <w:color w:val="auto"/>
                <w:sz w:val="18"/>
                <w:szCs w:val="18"/>
                <w:lang w:val="en-US" w:eastAsia="zh-CN" w:bidi="ar"/>
              </w:rPr>
              <w:t>PLC</w:t>
            </w:r>
            <w:r>
              <w:rPr>
                <w:rStyle w:val="118"/>
                <w:rFonts w:hint="eastAsia" w:ascii="宋体" w:hAnsi="宋体" w:eastAsia="宋体" w:cs="宋体"/>
                <w:color w:val="auto"/>
                <w:sz w:val="18"/>
                <w:szCs w:val="18"/>
                <w:lang w:val="en-US" w:eastAsia="zh-CN" w:bidi="ar"/>
              </w:rPr>
              <w:t>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电气控制与PLC应用技术（FX3U）</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何瑞、吴丽</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978-7-111-69535-6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工业机器人技术应用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工业机器人实操与应用技巧</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叶晖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978-7-111-57493-4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三维数字化软件应用</w:t>
            </w:r>
            <w:r>
              <w:rPr>
                <w:rStyle w:val="121"/>
                <w:rFonts w:hint="eastAsia" w:ascii="宋体" w:hAnsi="宋体" w:eastAsia="宋体" w:cs="宋体"/>
                <w:color w:val="auto"/>
                <w:sz w:val="18"/>
                <w:szCs w:val="18"/>
                <w:lang w:val="en-US" w:eastAsia="zh-CN" w:bidi="ar"/>
              </w:rPr>
              <w:t>+</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Pro/ENGINEER Wildfire 5.0应用与实例教程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李杭、 邹新斌、吴荔铭</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2018/8/28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978-7-111-60158-6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数控编程与操作</w:t>
            </w:r>
            <w:r>
              <w:rPr>
                <w:rStyle w:val="121"/>
                <w:rFonts w:hint="eastAsia" w:ascii="宋体" w:hAnsi="宋体" w:eastAsia="宋体" w:cs="宋体"/>
                <w:color w:val="auto"/>
                <w:sz w:val="18"/>
                <w:szCs w:val="18"/>
                <w:lang w:val="en-US" w:eastAsia="zh-CN" w:bidi="ar"/>
              </w:rPr>
              <w:t>+</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数控编程与加工技术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周保牛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978-7-111-63244-3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数控编程与操作</w:t>
            </w:r>
            <w:r>
              <w:rPr>
                <w:rStyle w:val="121"/>
                <w:rFonts w:hint="eastAsia" w:ascii="宋体" w:hAnsi="宋体" w:eastAsia="宋体" w:cs="宋体"/>
                <w:color w:val="auto"/>
                <w:sz w:val="18"/>
                <w:szCs w:val="18"/>
                <w:lang w:val="en-US" w:eastAsia="zh-CN" w:bidi="ar"/>
              </w:rPr>
              <w:t>+</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数控加工工艺与编程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罗皓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海南</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9787544352710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C语言程序设计</w:t>
            </w:r>
            <w:r>
              <w:rPr>
                <w:rStyle w:val="122"/>
                <w:rFonts w:hint="eastAsia" w:ascii="宋体" w:hAnsi="宋体" w:eastAsia="宋体" w:cs="宋体"/>
                <w:color w:val="auto"/>
                <w:sz w:val="18"/>
                <w:szCs w:val="18"/>
                <w:lang w:val="en-US" w:eastAsia="zh-CN" w:bidi="ar"/>
              </w:rPr>
              <w:t>+</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C程序设计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谭浩强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第五版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9787302481447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机械制造工艺与机床夹具</w:t>
            </w:r>
            <w:r>
              <w:rPr>
                <w:rStyle w:val="121"/>
                <w:rFonts w:hint="eastAsia" w:ascii="宋体" w:hAnsi="宋体" w:eastAsia="宋体" w:cs="宋体"/>
                <w:color w:val="auto"/>
                <w:sz w:val="18"/>
                <w:szCs w:val="18"/>
                <w:lang w:val="en-US" w:eastAsia="zh-CN" w:bidi="ar"/>
              </w:rPr>
              <w:t>+</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机械制造与工艺编制</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汤建鑫</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2018年1月第4次</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航空工业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978-7-80243-946-7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机床夹具设计</w:t>
            </w:r>
            <w:r>
              <w:rPr>
                <w:rStyle w:val="121"/>
                <w:rFonts w:hint="eastAsia" w:ascii="宋体" w:hAnsi="宋体" w:eastAsia="宋体" w:cs="宋体"/>
                <w:color w:val="auto"/>
                <w:sz w:val="18"/>
                <w:szCs w:val="18"/>
                <w:lang w:val="en-US" w:eastAsia="zh-CN" w:bidi="ar"/>
              </w:rPr>
              <w:t>+</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机械制造工艺与机床夹具设计指导书（毕业设计指导）</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胡岗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978-7-111-43710-9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互换性与测量技术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互换性与测量技术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高莉莉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航空工业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978-7-80243-642-8/02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互换性与测量技术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互换性与测量技术基础学习指导及习题集 第2版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李翔英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978-7-111-43323-1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计算机绘图</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autoCAD教程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刘柏海、张宗彩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2013年9月1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北京航空航天大学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9787512412392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互换性与测量技术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互换性与测量技术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高莉莉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航空工业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978-7-80243-642-8/02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互换性与测量技术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互换性与测量技术基础学习指导及习题集 第2版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李翔英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978-7-111-43323-1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计算机绘图</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autoCAD教程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刘柏海、张宗彩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2013年9月1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北京航空航天大学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9787512412392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机械工程测试技术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机械工程测试技术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北京理工大学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9787564006907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数控技术及应用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数控技术及应用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郑晓峰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978-7-111-50767-3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数控技术及应用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数控编程与加工技术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周保牛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978-7-111-63244-3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机电一体化系统设计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机电一体化系统设计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葛宜元</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978-7-111-65059-1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机电一体化系统设计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机电一体化综合实训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高月宁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2014.9</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9787121242441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工业机器人技术应用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工业机器人实操与应用技巧</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叶晖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978-7-111-57493-4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专业英语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机电专业英语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周美蓉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978-7-111-34794-1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CATIA技术应用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CATIA实用教程（第2版）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李学志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9787302245322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机械制造基础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机械制造基础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黄胜银</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978-7-111-46522-5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C语言程序设计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C语言程序设计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郑晓健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2022.9</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9787302613190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李建功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第5版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978-7-111-59728-5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机械设计课程设计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机械设计课程设计 </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冯立艳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第6版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978-7-111-66492-5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互换性与技术测量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互换性与技术测量基础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庞学慧</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9877121260131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AutoCAD机械制图</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AutoCAD机械制图项目化实例教程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朱定见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西南交通大学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9787564352608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大学物理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大学物理简明教程（第3版.修订版）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赵近芳、王登龙</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北京邮电大学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9787563553075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数控技术及应用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数控技术及应用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郑晓峰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978-7-111-50767-3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数控技术及应用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数控编程与加工技术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周保牛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978-7-111-63244-3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李建功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第5版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978-7-111-59728-5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机械设计课程设计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机械设计课程设计 </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冯立艳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第6版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978-7-111-66492-5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专业英语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机电专业英语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周美蓉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978-7-111-34794-1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电气控制与</w:t>
            </w:r>
            <w:r>
              <w:rPr>
                <w:rStyle w:val="121"/>
                <w:rFonts w:hint="eastAsia" w:ascii="宋体" w:hAnsi="宋体" w:eastAsia="宋体" w:cs="宋体"/>
                <w:color w:val="auto"/>
                <w:sz w:val="18"/>
                <w:szCs w:val="18"/>
                <w:lang w:val="en-US" w:eastAsia="zh-CN" w:bidi="ar"/>
              </w:rPr>
              <w:t>PLC</w:t>
            </w:r>
            <w:r>
              <w:rPr>
                <w:rStyle w:val="118"/>
                <w:rFonts w:hint="eastAsia" w:ascii="宋体" w:hAnsi="宋体" w:eastAsia="宋体" w:cs="宋体"/>
                <w:color w:val="auto"/>
                <w:sz w:val="18"/>
                <w:szCs w:val="18"/>
                <w:lang w:val="en-US" w:eastAsia="zh-CN" w:bidi="ar"/>
              </w:rPr>
              <w:t>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电气控制与PLC应用技术（FX3U）</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何瑞、吴丽</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978-7-111-69535-6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电气控制与</w:t>
            </w:r>
            <w:r>
              <w:rPr>
                <w:rStyle w:val="121"/>
                <w:rFonts w:hint="eastAsia" w:ascii="宋体" w:hAnsi="宋体" w:eastAsia="宋体" w:cs="宋体"/>
                <w:color w:val="auto"/>
                <w:sz w:val="18"/>
                <w:szCs w:val="18"/>
                <w:lang w:val="en-US" w:eastAsia="zh-CN" w:bidi="ar"/>
              </w:rPr>
              <w:t>PLC</w:t>
            </w:r>
            <w:r>
              <w:rPr>
                <w:rStyle w:val="118"/>
                <w:rFonts w:hint="eastAsia" w:ascii="宋体" w:hAnsi="宋体" w:eastAsia="宋体" w:cs="宋体"/>
                <w:color w:val="auto"/>
                <w:sz w:val="18"/>
                <w:szCs w:val="18"/>
                <w:lang w:val="en-US" w:eastAsia="zh-CN" w:bidi="ar"/>
              </w:rPr>
              <w:t>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三菱PLC项目式教程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牟应华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2020-01-13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978-7-111-56776-9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电工工艺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维修电工实训与技能考核训练教程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祁和义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9787111231103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机电一体化技术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机电一体化技术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汪  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2019.7修订</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国防科技大学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9787810996686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工业机器人技术与应用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工业机器人实操与应用技巧</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叶晖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978-7-111-57493-4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工业机器人技术与应用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工业机器人离线编程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何彩颖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2020-03-20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978-7-111-64761-4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智能化设备与控制技术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自动化生产线组建与调试（三菱PLC版本）</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乡碧云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9787111605966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电气控制与</w:t>
            </w:r>
            <w:r>
              <w:rPr>
                <w:rStyle w:val="121"/>
                <w:rFonts w:hint="eastAsia" w:ascii="宋体" w:hAnsi="宋体" w:eastAsia="宋体" w:cs="宋体"/>
                <w:color w:val="auto"/>
                <w:sz w:val="18"/>
                <w:szCs w:val="18"/>
                <w:lang w:val="en-US" w:eastAsia="zh-CN" w:bidi="ar"/>
              </w:rPr>
              <w:t>PLC</w:t>
            </w:r>
            <w:r>
              <w:rPr>
                <w:rStyle w:val="118"/>
                <w:rFonts w:hint="eastAsia" w:ascii="宋体" w:hAnsi="宋体" w:eastAsia="宋体" w:cs="宋体"/>
                <w:color w:val="auto"/>
                <w:sz w:val="18"/>
                <w:szCs w:val="18"/>
                <w:lang w:val="en-US" w:eastAsia="zh-CN" w:bidi="ar"/>
              </w:rPr>
              <w:t>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电气控制与PLC应用技术（FX3U）</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何瑞、吴丽</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978-7-111-69535-6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电气控制与</w:t>
            </w:r>
            <w:r>
              <w:rPr>
                <w:rStyle w:val="121"/>
                <w:rFonts w:hint="eastAsia" w:ascii="宋体" w:hAnsi="宋体" w:eastAsia="宋体" w:cs="宋体"/>
                <w:color w:val="auto"/>
                <w:sz w:val="18"/>
                <w:szCs w:val="18"/>
                <w:lang w:val="en-US" w:eastAsia="zh-CN" w:bidi="ar"/>
              </w:rPr>
              <w:t>PLC</w:t>
            </w:r>
            <w:r>
              <w:rPr>
                <w:rStyle w:val="118"/>
                <w:rFonts w:hint="eastAsia" w:ascii="宋体" w:hAnsi="宋体" w:eastAsia="宋体" w:cs="宋体"/>
                <w:color w:val="auto"/>
                <w:sz w:val="18"/>
                <w:szCs w:val="18"/>
                <w:lang w:val="en-US" w:eastAsia="zh-CN" w:bidi="ar"/>
              </w:rPr>
              <w:t>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三菱PLC项目式教程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牟应华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2020-01-13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978-7-111-56776-9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楼宇智能化技术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智能楼宇技术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王用伦,邱秀玲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9787115475329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传感器与智能检测技术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传感器与自动检测技术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张玉莲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9787111638155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传感器与智能检测技术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传感器应用技术项目实训教程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浙江天煌科技实业有限公司 组编张梅 主编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2019-12-06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978-7-111-65028-7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电工工艺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维修电工实训与技能考核训练教程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祁和义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9787111231103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工矿企业供电</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供配电技术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夏国明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中国电力</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9787512325456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智能化设备与控制技术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自动化生产线组建与调试（三菱PLC版本）</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乡碧云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9787111605966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液压与气动技术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液压与气压传动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马宪亭</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43477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978-7-111-53963-6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楼宇智能化技术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智能楼宇技术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王用伦,邱秀玲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9787115475329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传感器与智能检测技术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传感器与自动检测技术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张玉莲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9787111638155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传感器与智能检测技术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传感器应用技术项目实训教程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浙江天煌科技实业有限公司 组编张梅 主编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2019-12-06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978-7-111-65028-7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工控网络与组态技术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工业组态控制技术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董威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2018/12/1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978-7-04-050815-4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智能控制系统与工程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智能控制技术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韦巍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978-7-111-51626-2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智能控制系统与工程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人工智能控制技术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关景新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978-7-111-64798-0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智能化设备与控制技术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自动化生产线组建与调试（三菱PLC版本）</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乡碧云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9787111605966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C语言程序设计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C程序设计（第五版）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谭浩强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第五版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9787302481447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C语言程序设计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C语言程序设计项目教程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王瑞红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978-7-111-68870-9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C语言程序设计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C程序设计（第五版）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谭浩强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第五版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9787302481447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C语言程序设计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C语言程序设计项目教程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王瑞红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978-7-111-68870-9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C语言程序设计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C程序设计（第五版）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谭浩强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第五版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9787302481447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C语言程序设计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C语言程序设计项目教程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王瑞红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978-7-111-68870-9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机械设计基础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机械设计基础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赵永刚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2014/4/21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9787111457473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电气控制与</w:t>
            </w:r>
            <w:r>
              <w:rPr>
                <w:rStyle w:val="121"/>
                <w:rFonts w:hint="eastAsia" w:ascii="宋体" w:hAnsi="宋体" w:eastAsia="宋体" w:cs="宋体"/>
                <w:color w:val="auto"/>
                <w:sz w:val="18"/>
                <w:szCs w:val="18"/>
                <w:lang w:val="en-US" w:eastAsia="zh-CN" w:bidi="ar"/>
              </w:rPr>
              <w:t>PLC</w:t>
            </w:r>
            <w:r>
              <w:rPr>
                <w:rStyle w:val="118"/>
                <w:rFonts w:hint="eastAsia" w:ascii="宋体" w:hAnsi="宋体" w:eastAsia="宋体" w:cs="宋体"/>
                <w:color w:val="auto"/>
                <w:sz w:val="18"/>
                <w:szCs w:val="18"/>
                <w:lang w:val="en-US" w:eastAsia="zh-CN" w:bidi="ar"/>
              </w:rPr>
              <w:t>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电气控制与PLC应用技术（FX3U）</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何瑞、吴丽</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978-7-111-69535-6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电气控制与</w:t>
            </w:r>
            <w:r>
              <w:rPr>
                <w:rStyle w:val="121"/>
                <w:rFonts w:hint="eastAsia" w:ascii="宋体" w:hAnsi="宋体" w:eastAsia="宋体" w:cs="宋体"/>
                <w:color w:val="auto"/>
                <w:sz w:val="18"/>
                <w:szCs w:val="18"/>
                <w:lang w:val="en-US" w:eastAsia="zh-CN" w:bidi="ar"/>
              </w:rPr>
              <w:t>PLC</w:t>
            </w:r>
            <w:r>
              <w:rPr>
                <w:rStyle w:val="118"/>
                <w:rFonts w:hint="eastAsia" w:ascii="宋体" w:hAnsi="宋体" w:eastAsia="宋体" w:cs="宋体"/>
                <w:color w:val="auto"/>
                <w:sz w:val="18"/>
                <w:szCs w:val="18"/>
                <w:lang w:val="en-US" w:eastAsia="zh-CN" w:bidi="ar"/>
              </w:rPr>
              <w:t>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三菱PLC项目式教程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牟应华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2020-01-13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978-7-111-56776-9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单片机技术及应用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单片机原理、接口及应用——嵌入式系统技术基础（第2版）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肖看、李群芳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9787302231240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单片机技术及应用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爱上单片机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杜洋</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中国工信出版集团</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9.78712E+12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传感器与检测技术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传感器与自动检测技术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张玉莲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9787111638155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传感器与检测技术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传感器应用技术项目实训教程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浙江天煌科技实业有限公司 组编张梅 主编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2019-12-06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978-7-111-65028-7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液压与气动技术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液压与气压传动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马宪亭</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43477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978-7-111-53963-6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汽车营销与策划</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汽车营销策划</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裘文才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987-7-111-56355-6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汽车液压与气压传动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汽车液压与气压传动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齐哓杰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987-7-111-56355-6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汽车使用与维护保养</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汽车维护与保养实训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彭永忠</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2010.4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航空工业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978-7-5165-1860-1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汽车事故分析与鉴定</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汽车事故分析与鉴定</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薛大维</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2020.09</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978-7-111-66031-6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新能源汽车电机及控制系统</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新能源汽车驱动电机技术</w:t>
            </w:r>
            <w:r>
              <w:rPr>
                <w:rStyle w:val="121"/>
                <w:rFonts w:hint="eastAsia" w:ascii="宋体" w:hAnsi="宋体" w:eastAsia="宋体" w:cs="宋体"/>
                <w:color w:val="auto"/>
                <w:sz w:val="18"/>
                <w:szCs w:val="18"/>
                <w:lang w:val="en-US" w:eastAsia="zh-CN" w:bidi="ar"/>
              </w:rPr>
              <w:t xml:space="preserve"> </w:t>
            </w:r>
            <w:r>
              <w:rPr>
                <w:rStyle w:val="118"/>
                <w:rFonts w:hint="eastAsia" w:ascii="宋体" w:hAnsi="宋体" w:eastAsia="宋体" w:cs="宋体"/>
                <w:color w:val="auto"/>
                <w:sz w:val="18"/>
                <w:szCs w:val="18"/>
                <w:lang w:val="en-US" w:eastAsia="zh-CN" w:bidi="ar"/>
              </w:rPr>
              <w:t>第</w:t>
            </w:r>
            <w:r>
              <w:rPr>
                <w:rStyle w:val="121"/>
                <w:rFonts w:hint="eastAsia" w:ascii="宋体" w:hAnsi="宋体" w:eastAsia="宋体" w:cs="宋体"/>
                <w:color w:val="auto"/>
                <w:sz w:val="18"/>
                <w:szCs w:val="18"/>
                <w:lang w:val="en-US" w:eastAsia="zh-CN" w:bidi="ar"/>
              </w:rPr>
              <w:t>2</w:t>
            </w:r>
            <w:r>
              <w:rPr>
                <w:rStyle w:val="118"/>
                <w:rFonts w:hint="eastAsia" w:ascii="宋体" w:hAnsi="宋体" w:eastAsia="宋体" w:cs="宋体"/>
                <w:color w:val="auto"/>
                <w:sz w:val="18"/>
                <w:szCs w:val="18"/>
                <w:lang w:val="en-US" w:eastAsia="zh-CN" w:bidi="ar"/>
              </w:rPr>
              <w:t>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何忆斌</w:t>
            </w:r>
            <w:r>
              <w:rPr>
                <w:rStyle w:val="121"/>
                <w:rFonts w:hint="eastAsia" w:ascii="宋体" w:hAnsi="宋体" w:eastAsia="宋体" w:cs="宋体"/>
                <w:color w:val="auto"/>
                <w:sz w:val="18"/>
                <w:szCs w:val="18"/>
                <w:lang w:val="en-US" w:eastAsia="zh-CN" w:bidi="ar"/>
              </w:rPr>
              <w:t xml:space="preserve"> </w:t>
            </w:r>
            <w:r>
              <w:rPr>
                <w:rStyle w:val="118"/>
                <w:rFonts w:hint="eastAsia" w:ascii="宋体" w:hAnsi="宋体" w:eastAsia="宋体" w:cs="宋体"/>
                <w:color w:val="auto"/>
                <w:sz w:val="18"/>
                <w:szCs w:val="18"/>
                <w:lang w:val="en-US" w:eastAsia="zh-CN" w:bidi="ar"/>
              </w:rPr>
              <w:t>侯志华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ISBN</w:t>
            </w:r>
            <w:r>
              <w:rPr>
                <w:rStyle w:val="118"/>
                <w:rFonts w:hint="eastAsia" w:ascii="宋体" w:hAnsi="宋体" w:eastAsia="宋体" w:cs="宋体"/>
                <w:color w:val="auto"/>
                <w:sz w:val="18"/>
                <w:szCs w:val="18"/>
                <w:lang w:val="en-US" w:eastAsia="zh-CN" w:bidi="ar"/>
              </w:rPr>
              <w:t>：</w:t>
            </w:r>
            <w:r>
              <w:rPr>
                <w:rStyle w:val="121"/>
                <w:rFonts w:hint="eastAsia" w:ascii="宋体" w:hAnsi="宋体" w:eastAsia="宋体" w:cs="宋体"/>
                <w:color w:val="auto"/>
                <w:sz w:val="18"/>
                <w:szCs w:val="18"/>
                <w:lang w:val="en-US" w:eastAsia="zh-CN" w:bidi="ar"/>
              </w:rPr>
              <w:t>978-7-111-68152-6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新能源汽车电机及控制系统</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新能源汽车驱动电机技术工作页</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978-7-111-58547-3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新能源汽车维护与故障诊断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新能源汽车构造与检修</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王鸿波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2021</w:t>
            </w:r>
            <w:r>
              <w:rPr>
                <w:rStyle w:val="118"/>
                <w:rFonts w:hint="eastAsia" w:ascii="宋体" w:hAnsi="宋体" w:eastAsia="宋体" w:cs="宋体"/>
                <w:color w:val="auto"/>
                <w:sz w:val="18"/>
                <w:szCs w:val="18"/>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978-7-111-59566-3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汽车智能网联技术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智能网联汽车技术与应用（配习题集）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李晶华</w:t>
            </w:r>
            <w:r>
              <w:rPr>
                <w:rStyle w:val="121"/>
                <w:rFonts w:hint="eastAsia" w:ascii="宋体" w:hAnsi="宋体" w:eastAsia="宋体" w:cs="宋体"/>
                <w:color w:val="auto"/>
                <w:sz w:val="18"/>
                <w:szCs w:val="18"/>
                <w:lang w:val="en-US" w:eastAsia="zh-CN" w:bidi="ar"/>
              </w:rPr>
              <w:t xml:space="preserve"> </w:t>
            </w:r>
            <w:r>
              <w:rPr>
                <w:rStyle w:val="121"/>
                <w:rFonts w:hint="eastAsia" w:ascii="宋体" w:hAnsi="宋体" w:eastAsia="宋体" w:cs="宋体"/>
                <w:color w:val="auto"/>
                <w:sz w:val="18"/>
                <w:szCs w:val="18"/>
                <w:lang w:val="en-US" w:eastAsia="zh-CN" w:bidi="ar"/>
              </w:rPr>
              <w:br w:type="textWrapping"/>
            </w:r>
            <w:r>
              <w:rPr>
                <w:rStyle w:val="118"/>
                <w:rFonts w:hint="eastAsia" w:ascii="宋体" w:hAnsi="宋体" w:eastAsia="宋体" w:cs="宋体"/>
                <w:color w:val="auto"/>
                <w:sz w:val="18"/>
                <w:szCs w:val="18"/>
                <w:lang w:val="en-US" w:eastAsia="zh-CN" w:bidi="ar"/>
              </w:rPr>
              <w:t>弋国鹏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2021</w:t>
            </w:r>
            <w:r>
              <w:rPr>
                <w:rStyle w:val="118"/>
                <w:rFonts w:hint="eastAsia" w:ascii="宋体" w:hAnsi="宋体" w:eastAsia="宋体" w:cs="宋体"/>
                <w:color w:val="auto"/>
                <w:sz w:val="18"/>
                <w:szCs w:val="18"/>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978-7-111-68337-7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CATIA</w:t>
            </w:r>
            <w:r>
              <w:rPr>
                <w:rStyle w:val="118"/>
                <w:rFonts w:hint="eastAsia" w:ascii="宋体" w:hAnsi="宋体" w:eastAsia="宋体" w:cs="宋体"/>
                <w:color w:val="auto"/>
                <w:sz w:val="18"/>
                <w:szCs w:val="18"/>
                <w:lang w:val="en-US" w:eastAsia="zh-CN" w:bidi="ar"/>
              </w:rPr>
              <w:t>实用教程（第</w:t>
            </w:r>
            <w:r>
              <w:rPr>
                <w:rStyle w:val="121"/>
                <w:rFonts w:hint="eastAsia" w:ascii="宋体" w:hAnsi="宋体" w:eastAsia="宋体" w:cs="宋体"/>
                <w:color w:val="auto"/>
                <w:sz w:val="18"/>
                <w:szCs w:val="18"/>
                <w:lang w:val="en-US" w:eastAsia="zh-CN" w:bidi="ar"/>
              </w:rPr>
              <w:t>2</w:t>
            </w:r>
            <w:r>
              <w:rPr>
                <w:rStyle w:val="118"/>
                <w:rFonts w:hint="eastAsia" w:ascii="宋体" w:hAnsi="宋体" w:eastAsia="宋体" w:cs="宋体"/>
                <w:color w:val="auto"/>
                <w:sz w:val="18"/>
                <w:szCs w:val="18"/>
                <w:lang w:val="en-US" w:eastAsia="zh-CN" w:bidi="ar"/>
              </w:rPr>
              <w:t>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李学志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第</w:t>
            </w:r>
            <w:r>
              <w:rPr>
                <w:rStyle w:val="121"/>
                <w:rFonts w:hint="eastAsia" w:ascii="宋体" w:hAnsi="宋体" w:eastAsia="宋体" w:cs="宋体"/>
                <w:color w:val="auto"/>
                <w:sz w:val="18"/>
                <w:szCs w:val="18"/>
                <w:lang w:val="en-US" w:eastAsia="zh-CN" w:bidi="ar"/>
              </w:rPr>
              <w:t>2</w:t>
            </w:r>
            <w:r>
              <w:rPr>
                <w:rStyle w:val="118"/>
                <w:rFonts w:hint="eastAsia" w:ascii="宋体" w:hAnsi="宋体" w:eastAsia="宋体" w:cs="宋体"/>
                <w:color w:val="auto"/>
                <w:sz w:val="18"/>
                <w:szCs w:val="18"/>
                <w:lang w:val="en-US" w:eastAsia="zh-CN" w:bidi="ar"/>
              </w:rPr>
              <w:t>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9787302245322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新能源汽车使用与维护保养</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新能源汽车使用与维护</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李晶华</w:t>
            </w:r>
            <w:r>
              <w:rPr>
                <w:rStyle w:val="121"/>
                <w:rFonts w:hint="eastAsia" w:ascii="宋体" w:hAnsi="宋体" w:eastAsia="宋体" w:cs="宋体"/>
                <w:color w:val="auto"/>
                <w:sz w:val="18"/>
                <w:szCs w:val="18"/>
                <w:lang w:val="en-US" w:eastAsia="zh-CN" w:bidi="ar"/>
              </w:rPr>
              <w:t xml:space="preserve"> </w:t>
            </w:r>
            <w:r>
              <w:rPr>
                <w:rStyle w:val="118"/>
                <w:rFonts w:hint="eastAsia" w:ascii="宋体" w:hAnsi="宋体" w:eastAsia="宋体" w:cs="宋体"/>
                <w:color w:val="auto"/>
                <w:sz w:val="18"/>
                <w:szCs w:val="18"/>
                <w:lang w:val="en-US" w:eastAsia="zh-CN" w:bidi="ar"/>
              </w:rPr>
              <w:t>李穗萍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978-7-111-59541-0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9"/>
                <w:rFonts w:hint="eastAsia" w:ascii="宋体" w:hAnsi="宋体" w:eastAsia="宋体" w:cs="宋体"/>
                <w:color w:val="auto"/>
                <w:sz w:val="18"/>
                <w:szCs w:val="18"/>
                <w:lang w:val="en-US" w:eastAsia="zh-CN" w:bidi="ar"/>
              </w:rPr>
              <w:t>汽车</w:t>
            </w:r>
            <w:r>
              <w:rPr>
                <w:rStyle w:val="118"/>
                <w:rFonts w:hint="eastAsia" w:ascii="宋体" w:hAnsi="宋体" w:eastAsia="宋体" w:cs="宋体"/>
                <w:color w:val="auto"/>
                <w:sz w:val="18"/>
                <w:szCs w:val="18"/>
                <w:lang w:val="en-US" w:eastAsia="zh-CN" w:bidi="ar"/>
              </w:rPr>
              <w:t>专业英语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汽车实用英语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陈莉燕</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航空工业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978-7-5165-1674-4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汽车底盘构造</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汽车底盘构造与原理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何君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北京理工大学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978568281218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汽车电气设备</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汽车电气设备</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陈昌建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978-7-04-051893-1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汽车专业英语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汽车实用英语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陈莉燕</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航空工业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978-7-5165-1674-4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新能源汽车概述</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新能源汽车技术概论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李玉忠</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978-7-111-64160-5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新能源汽车电学基础与高压安全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新能源汽车电学基础与高压安全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黄文进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987-7-111-58828-3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互联网</w:t>
            </w:r>
            <w:r>
              <w:rPr>
                <w:rStyle w:val="121"/>
                <w:rFonts w:hint="eastAsia" w:ascii="宋体" w:hAnsi="宋体" w:eastAsia="宋体" w:cs="宋体"/>
                <w:color w:val="auto"/>
                <w:sz w:val="18"/>
                <w:szCs w:val="18"/>
                <w:lang w:val="en-US" w:eastAsia="zh-CN" w:bidi="ar"/>
              </w:rPr>
              <w:t>+</w:t>
            </w:r>
            <w:r>
              <w:rPr>
                <w:rStyle w:val="118"/>
                <w:rFonts w:hint="eastAsia" w:ascii="宋体" w:hAnsi="宋体" w:eastAsia="宋体" w:cs="宋体"/>
                <w:color w:val="auto"/>
                <w:sz w:val="18"/>
                <w:szCs w:val="18"/>
                <w:lang w:val="en-US" w:eastAsia="zh-CN" w:bidi="ar"/>
              </w:rPr>
              <w:t>行业项目训练</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智能网联汽车智能传感器安装与调试</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中国汽车工程学会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978-7-111-71028-8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校企一体化仿真项目训练</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CATIA</w:t>
            </w:r>
            <w:r>
              <w:rPr>
                <w:rStyle w:val="118"/>
                <w:rFonts w:hint="eastAsia" w:ascii="宋体" w:hAnsi="宋体" w:eastAsia="宋体" w:cs="宋体"/>
                <w:color w:val="auto"/>
                <w:sz w:val="18"/>
                <w:szCs w:val="18"/>
                <w:lang w:val="en-US" w:eastAsia="zh-CN" w:bidi="ar"/>
              </w:rPr>
              <w:t>实用教程（第</w:t>
            </w:r>
            <w:r>
              <w:rPr>
                <w:rStyle w:val="121"/>
                <w:rFonts w:hint="eastAsia" w:ascii="宋体" w:hAnsi="宋体" w:eastAsia="宋体" w:cs="宋体"/>
                <w:color w:val="auto"/>
                <w:sz w:val="18"/>
                <w:szCs w:val="18"/>
                <w:lang w:val="en-US" w:eastAsia="zh-CN" w:bidi="ar"/>
              </w:rPr>
              <w:t>2</w:t>
            </w:r>
            <w:r>
              <w:rPr>
                <w:rStyle w:val="118"/>
                <w:rFonts w:hint="eastAsia" w:ascii="宋体" w:hAnsi="宋体" w:eastAsia="宋体" w:cs="宋体"/>
                <w:color w:val="auto"/>
                <w:sz w:val="18"/>
                <w:szCs w:val="18"/>
                <w:lang w:val="en-US" w:eastAsia="zh-CN" w:bidi="ar"/>
              </w:rPr>
              <w:t>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李学志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第</w:t>
            </w:r>
            <w:r>
              <w:rPr>
                <w:rStyle w:val="121"/>
                <w:rFonts w:hint="eastAsia" w:ascii="宋体" w:hAnsi="宋体" w:eastAsia="宋体" w:cs="宋体"/>
                <w:color w:val="auto"/>
                <w:sz w:val="18"/>
                <w:szCs w:val="18"/>
                <w:lang w:val="en-US" w:eastAsia="zh-CN" w:bidi="ar"/>
              </w:rPr>
              <w:t>2</w:t>
            </w:r>
            <w:r>
              <w:rPr>
                <w:rStyle w:val="118"/>
                <w:rFonts w:hint="eastAsia" w:ascii="宋体" w:hAnsi="宋体" w:eastAsia="宋体" w:cs="宋体"/>
                <w:color w:val="auto"/>
                <w:sz w:val="18"/>
                <w:szCs w:val="18"/>
                <w:lang w:val="en-US" w:eastAsia="zh-CN" w:bidi="ar"/>
              </w:rPr>
              <w:t>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9787302245322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新能源汽车电机与控制系统检修</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新能源汽车驱动电机技术</w:t>
            </w:r>
            <w:r>
              <w:rPr>
                <w:rStyle w:val="121"/>
                <w:rFonts w:hint="eastAsia" w:ascii="宋体" w:hAnsi="宋体" w:eastAsia="宋体" w:cs="宋体"/>
                <w:color w:val="auto"/>
                <w:sz w:val="18"/>
                <w:szCs w:val="18"/>
                <w:lang w:val="en-US" w:eastAsia="zh-CN" w:bidi="ar"/>
              </w:rPr>
              <w:t xml:space="preserve"> </w:t>
            </w:r>
            <w:r>
              <w:rPr>
                <w:rStyle w:val="118"/>
                <w:rFonts w:hint="eastAsia" w:ascii="宋体" w:hAnsi="宋体" w:eastAsia="宋体" w:cs="宋体"/>
                <w:color w:val="auto"/>
                <w:sz w:val="18"/>
                <w:szCs w:val="18"/>
                <w:lang w:val="en-US" w:eastAsia="zh-CN" w:bidi="ar"/>
              </w:rPr>
              <w:t>第</w:t>
            </w:r>
            <w:r>
              <w:rPr>
                <w:rStyle w:val="121"/>
                <w:rFonts w:hint="eastAsia" w:ascii="宋体" w:hAnsi="宋体" w:eastAsia="宋体" w:cs="宋体"/>
                <w:color w:val="auto"/>
                <w:sz w:val="18"/>
                <w:szCs w:val="18"/>
                <w:lang w:val="en-US" w:eastAsia="zh-CN" w:bidi="ar"/>
              </w:rPr>
              <w:t>2</w:t>
            </w:r>
            <w:r>
              <w:rPr>
                <w:rStyle w:val="118"/>
                <w:rFonts w:hint="eastAsia" w:ascii="宋体" w:hAnsi="宋体" w:eastAsia="宋体" w:cs="宋体"/>
                <w:color w:val="auto"/>
                <w:sz w:val="18"/>
                <w:szCs w:val="18"/>
                <w:lang w:val="en-US" w:eastAsia="zh-CN" w:bidi="ar"/>
              </w:rPr>
              <w:t>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何忆斌</w:t>
            </w:r>
            <w:r>
              <w:rPr>
                <w:rStyle w:val="121"/>
                <w:rFonts w:hint="eastAsia" w:ascii="宋体" w:hAnsi="宋体" w:eastAsia="宋体" w:cs="宋体"/>
                <w:color w:val="auto"/>
                <w:sz w:val="18"/>
                <w:szCs w:val="18"/>
                <w:lang w:val="en-US" w:eastAsia="zh-CN" w:bidi="ar"/>
              </w:rPr>
              <w:t xml:space="preserve"> </w:t>
            </w:r>
            <w:r>
              <w:rPr>
                <w:rStyle w:val="118"/>
                <w:rFonts w:hint="eastAsia" w:ascii="宋体" w:hAnsi="宋体" w:eastAsia="宋体" w:cs="宋体"/>
                <w:color w:val="auto"/>
                <w:sz w:val="18"/>
                <w:szCs w:val="18"/>
                <w:lang w:val="en-US" w:eastAsia="zh-CN" w:bidi="ar"/>
              </w:rPr>
              <w:t>侯志华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ISBN</w:t>
            </w:r>
            <w:r>
              <w:rPr>
                <w:rStyle w:val="118"/>
                <w:rFonts w:hint="eastAsia" w:ascii="宋体" w:hAnsi="宋体" w:eastAsia="宋体" w:cs="宋体"/>
                <w:color w:val="auto"/>
                <w:sz w:val="18"/>
                <w:szCs w:val="18"/>
                <w:lang w:val="en-US" w:eastAsia="zh-CN" w:bidi="ar"/>
              </w:rPr>
              <w:t>：</w:t>
            </w:r>
            <w:r>
              <w:rPr>
                <w:rStyle w:val="121"/>
                <w:rFonts w:hint="eastAsia" w:ascii="宋体" w:hAnsi="宋体" w:eastAsia="宋体" w:cs="宋体"/>
                <w:color w:val="auto"/>
                <w:sz w:val="18"/>
                <w:szCs w:val="18"/>
                <w:lang w:val="en-US" w:eastAsia="zh-CN" w:bidi="ar"/>
              </w:rPr>
              <w:t>978-7-111-68152-6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新能源汽车电机与控制系统检修</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新能源汽车驱动电机技术工作页</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978-7-111-58547-3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新能源汽车维护与保养</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新能源汽车使用与维护</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李晶华</w:t>
            </w:r>
            <w:r>
              <w:rPr>
                <w:rStyle w:val="121"/>
                <w:rFonts w:hint="eastAsia" w:ascii="宋体" w:hAnsi="宋体" w:eastAsia="宋体" w:cs="宋体"/>
                <w:color w:val="auto"/>
                <w:sz w:val="18"/>
                <w:szCs w:val="18"/>
                <w:lang w:val="en-US" w:eastAsia="zh-CN" w:bidi="ar"/>
              </w:rPr>
              <w:t xml:space="preserve"> </w:t>
            </w:r>
            <w:r>
              <w:rPr>
                <w:rStyle w:val="118"/>
                <w:rFonts w:hint="eastAsia" w:ascii="宋体" w:hAnsi="宋体" w:eastAsia="宋体" w:cs="宋体"/>
                <w:color w:val="auto"/>
                <w:sz w:val="18"/>
                <w:szCs w:val="18"/>
                <w:lang w:val="en-US" w:eastAsia="zh-CN" w:bidi="ar"/>
              </w:rPr>
              <w:t>李穗萍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978-7-111-59541-0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新能源汽车综合故障诊断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新能源汽车构造与检修</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王鸿波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2021</w:t>
            </w:r>
            <w:r>
              <w:rPr>
                <w:rStyle w:val="118"/>
                <w:rFonts w:hint="eastAsia" w:ascii="宋体" w:hAnsi="宋体" w:eastAsia="宋体" w:cs="宋体"/>
                <w:color w:val="auto"/>
                <w:sz w:val="18"/>
                <w:szCs w:val="18"/>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978-7-111-59566-3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新能源汽车综合故障诊断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新能源汽车故障诊断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姜丽娟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978-7-111-60488-4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汽车智能网联技术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智能网联汽车技术与应用（配习题集）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李晶华</w:t>
            </w:r>
            <w:r>
              <w:rPr>
                <w:rStyle w:val="121"/>
                <w:rFonts w:hint="eastAsia" w:ascii="宋体" w:hAnsi="宋体" w:eastAsia="宋体" w:cs="宋体"/>
                <w:color w:val="auto"/>
                <w:sz w:val="18"/>
                <w:szCs w:val="18"/>
                <w:lang w:val="en-US" w:eastAsia="zh-CN" w:bidi="ar"/>
              </w:rPr>
              <w:t xml:space="preserve"> </w:t>
            </w:r>
            <w:r>
              <w:rPr>
                <w:rStyle w:val="121"/>
                <w:rFonts w:hint="eastAsia" w:ascii="宋体" w:hAnsi="宋体" w:eastAsia="宋体" w:cs="宋体"/>
                <w:color w:val="auto"/>
                <w:sz w:val="18"/>
                <w:szCs w:val="18"/>
                <w:lang w:val="en-US" w:eastAsia="zh-CN" w:bidi="ar"/>
              </w:rPr>
              <w:br w:type="textWrapping"/>
            </w:r>
            <w:r>
              <w:rPr>
                <w:rStyle w:val="118"/>
                <w:rFonts w:hint="eastAsia" w:ascii="宋体" w:hAnsi="宋体" w:eastAsia="宋体" w:cs="宋体"/>
                <w:color w:val="auto"/>
                <w:sz w:val="18"/>
                <w:szCs w:val="18"/>
                <w:lang w:val="en-US" w:eastAsia="zh-CN" w:bidi="ar"/>
              </w:rPr>
              <w:t>弋国鹏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2021</w:t>
            </w:r>
            <w:r>
              <w:rPr>
                <w:rStyle w:val="118"/>
                <w:rFonts w:hint="eastAsia" w:ascii="宋体" w:hAnsi="宋体" w:eastAsia="宋体" w:cs="宋体"/>
                <w:color w:val="auto"/>
                <w:sz w:val="18"/>
                <w:szCs w:val="18"/>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978-7-111-68337-7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新能源汽车概论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高建平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ISBN</w:t>
            </w:r>
            <w:r>
              <w:rPr>
                <w:rStyle w:val="119"/>
                <w:rFonts w:hint="eastAsia" w:ascii="宋体" w:hAnsi="宋体" w:eastAsia="宋体" w:cs="宋体"/>
                <w:color w:val="auto"/>
                <w:sz w:val="18"/>
                <w:szCs w:val="18"/>
                <w:lang w:val="en-US" w:eastAsia="zh-CN" w:bidi="ar"/>
              </w:rPr>
              <w:t>：</w:t>
            </w:r>
            <w:r>
              <w:rPr>
                <w:rStyle w:val="121"/>
                <w:rFonts w:hint="eastAsia" w:ascii="宋体" w:hAnsi="宋体" w:eastAsia="宋体" w:cs="宋体"/>
                <w:color w:val="auto"/>
                <w:sz w:val="18"/>
                <w:szCs w:val="18"/>
                <w:lang w:val="en-US" w:eastAsia="zh-CN" w:bidi="ar"/>
              </w:rPr>
              <w:t>978-7-111-</w:t>
            </w:r>
            <w:r>
              <w:rPr>
                <w:rStyle w:val="118"/>
                <w:rFonts w:hint="eastAsia" w:ascii="宋体" w:hAnsi="宋体" w:eastAsia="宋体" w:cs="宋体"/>
                <w:color w:val="auto"/>
                <w:sz w:val="18"/>
                <w:szCs w:val="18"/>
                <w:lang w:val="en-US" w:eastAsia="zh-CN" w:bidi="ar"/>
              </w:rPr>
              <w:t>59771-1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新能源汽车电机与控制系统检修</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9"/>
                <w:rFonts w:hint="eastAsia" w:ascii="宋体" w:hAnsi="宋体" w:eastAsia="宋体" w:cs="宋体"/>
                <w:color w:val="auto"/>
                <w:sz w:val="18"/>
                <w:szCs w:val="18"/>
                <w:lang w:val="en-US" w:eastAsia="zh-CN" w:bidi="ar"/>
              </w:rPr>
              <w:t>新能源汽车驱动电机技术</w:t>
            </w:r>
            <w:r>
              <w:rPr>
                <w:rStyle w:val="121"/>
                <w:rFonts w:hint="eastAsia" w:ascii="宋体" w:hAnsi="宋体" w:eastAsia="宋体" w:cs="宋体"/>
                <w:color w:val="auto"/>
                <w:sz w:val="18"/>
                <w:szCs w:val="18"/>
                <w:lang w:val="en-US" w:eastAsia="zh-CN" w:bidi="ar"/>
              </w:rPr>
              <w:t xml:space="preserve"> </w:t>
            </w:r>
            <w:r>
              <w:rPr>
                <w:rStyle w:val="119"/>
                <w:rFonts w:hint="eastAsia" w:ascii="宋体" w:hAnsi="宋体" w:eastAsia="宋体" w:cs="宋体"/>
                <w:color w:val="auto"/>
                <w:sz w:val="18"/>
                <w:szCs w:val="18"/>
                <w:lang w:val="en-US" w:eastAsia="zh-CN" w:bidi="ar"/>
              </w:rPr>
              <w:t>第</w:t>
            </w:r>
            <w:r>
              <w:rPr>
                <w:rStyle w:val="121"/>
                <w:rFonts w:hint="eastAsia" w:ascii="宋体" w:hAnsi="宋体" w:eastAsia="宋体" w:cs="宋体"/>
                <w:color w:val="auto"/>
                <w:sz w:val="18"/>
                <w:szCs w:val="18"/>
                <w:lang w:val="en-US" w:eastAsia="zh-CN" w:bidi="ar"/>
              </w:rPr>
              <w:t>2</w:t>
            </w:r>
            <w:r>
              <w:rPr>
                <w:rStyle w:val="119"/>
                <w:rFonts w:hint="eastAsia" w:ascii="宋体" w:hAnsi="宋体" w:eastAsia="宋体" w:cs="宋体"/>
                <w:color w:val="auto"/>
                <w:sz w:val="18"/>
                <w:szCs w:val="18"/>
                <w:lang w:val="en-US" w:eastAsia="zh-CN" w:bidi="ar"/>
              </w:rPr>
              <w:t>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9"/>
                <w:rFonts w:hint="eastAsia" w:ascii="宋体" w:hAnsi="宋体" w:eastAsia="宋体" w:cs="宋体"/>
                <w:color w:val="auto"/>
                <w:sz w:val="18"/>
                <w:szCs w:val="18"/>
                <w:lang w:val="en-US" w:eastAsia="zh-CN" w:bidi="ar"/>
              </w:rPr>
              <w:t>何忆斌</w:t>
            </w:r>
            <w:r>
              <w:rPr>
                <w:rStyle w:val="121"/>
                <w:rFonts w:hint="eastAsia" w:ascii="宋体" w:hAnsi="宋体" w:eastAsia="宋体" w:cs="宋体"/>
                <w:color w:val="auto"/>
                <w:sz w:val="18"/>
                <w:szCs w:val="18"/>
                <w:lang w:val="en-US" w:eastAsia="zh-CN" w:bidi="ar"/>
              </w:rPr>
              <w:t xml:space="preserve"> </w:t>
            </w:r>
            <w:r>
              <w:rPr>
                <w:rStyle w:val="119"/>
                <w:rFonts w:hint="eastAsia" w:ascii="宋体" w:hAnsi="宋体" w:eastAsia="宋体" w:cs="宋体"/>
                <w:color w:val="auto"/>
                <w:sz w:val="18"/>
                <w:szCs w:val="18"/>
                <w:lang w:val="en-US" w:eastAsia="zh-CN" w:bidi="ar"/>
              </w:rPr>
              <w:t>侯志华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ISBN</w:t>
            </w:r>
            <w:r>
              <w:rPr>
                <w:rStyle w:val="119"/>
                <w:rFonts w:hint="eastAsia" w:ascii="宋体" w:hAnsi="宋体" w:eastAsia="宋体" w:cs="宋体"/>
                <w:color w:val="auto"/>
                <w:sz w:val="18"/>
                <w:szCs w:val="18"/>
                <w:lang w:val="en-US" w:eastAsia="zh-CN" w:bidi="ar"/>
              </w:rPr>
              <w:t>：</w:t>
            </w:r>
            <w:r>
              <w:rPr>
                <w:rStyle w:val="121"/>
                <w:rFonts w:hint="eastAsia" w:ascii="宋体" w:hAnsi="宋体" w:eastAsia="宋体" w:cs="宋体"/>
                <w:color w:val="auto"/>
                <w:sz w:val="18"/>
                <w:szCs w:val="18"/>
                <w:lang w:val="en-US" w:eastAsia="zh-CN" w:bidi="ar"/>
              </w:rPr>
              <w:t>978-7-111-68152-6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新能源汽车电机与控制系统检修</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新能源汽车驱动电机技术工作页</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978-7-111-58547-3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新能源汽车综合故障诊断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新能源汽车构造与检修</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王鸿波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2021</w:t>
            </w:r>
            <w:r>
              <w:rPr>
                <w:rStyle w:val="119"/>
                <w:rFonts w:hint="eastAsia" w:ascii="宋体" w:hAnsi="宋体" w:eastAsia="宋体" w:cs="宋体"/>
                <w:color w:val="auto"/>
                <w:sz w:val="18"/>
                <w:szCs w:val="18"/>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978-7-111-59566-3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新能源汽车综合故障诊断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新能源汽车故障诊断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姜丽娟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978-7-111-60488-4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汽车智能网联技术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智能网联汽车技术与应用（配习题集）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9"/>
                <w:rFonts w:hint="eastAsia" w:ascii="宋体" w:hAnsi="宋体" w:eastAsia="宋体" w:cs="宋体"/>
                <w:color w:val="auto"/>
                <w:sz w:val="18"/>
                <w:szCs w:val="18"/>
                <w:lang w:val="en-US" w:eastAsia="zh-CN" w:bidi="ar"/>
              </w:rPr>
              <w:t>李晶华</w:t>
            </w:r>
            <w:r>
              <w:rPr>
                <w:rStyle w:val="121"/>
                <w:rFonts w:hint="eastAsia" w:ascii="宋体" w:hAnsi="宋体" w:eastAsia="宋体" w:cs="宋体"/>
                <w:color w:val="auto"/>
                <w:sz w:val="18"/>
                <w:szCs w:val="18"/>
                <w:lang w:val="en-US" w:eastAsia="zh-CN" w:bidi="ar"/>
              </w:rPr>
              <w:t xml:space="preserve"> </w:t>
            </w:r>
            <w:r>
              <w:rPr>
                <w:rStyle w:val="121"/>
                <w:rFonts w:hint="eastAsia" w:ascii="宋体" w:hAnsi="宋体" w:eastAsia="宋体" w:cs="宋体"/>
                <w:color w:val="auto"/>
                <w:sz w:val="18"/>
                <w:szCs w:val="18"/>
                <w:lang w:val="en-US" w:eastAsia="zh-CN" w:bidi="ar"/>
              </w:rPr>
              <w:br w:type="textWrapping"/>
            </w:r>
            <w:r>
              <w:rPr>
                <w:rStyle w:val="119"/>
                <w:rFonts w:hint="eastAsia" w:ascii="宋体" w:hAnsi="宋体" w:eastAsia="宋体" w:cs="宋体"/>
                <w:color w:val="auto"/>
                <w:sz w:val="18"/>
                <w:szCs w:val="18"/>
                <w:lang w:val="en-US" w:eastAsia="zh-CN" w:bidi="ar"/>
              </w:rPr>
              <w:t>弋国鹏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2021</w:t>
            </w:r>
            <w:r>
              <w:rPr>
                <w:rStyle w:val="119"/>
                <w:rFonts w:hint="eastAsia" w:ascii="宋体" w:hAnsi="宋体" w:eastAsia="宋体" w:cs="宋体"/>
                <w:color w:val="auto"/>
                <w:sz w:val="18"/>
                <w:szCs w:val="18"/>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978-7-111-68337-7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新能源汽车维护与保养</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新能源汽车使用与维护</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9"/>
                <w:rFonts w:hint="eastAsia" w:ascii="宋体" w:hAnsi="宋体" w:eastAsia="宋体" w:cs="宋体"/>
                <w:color w:val="auto"/>
                <w:sz w:val="18"/>
                <w:szCs w:val="18"/>
                <w:lang w:val="en-US" w:eastAsia="zh-CN" w:bidi="ar"/>
              </w:rPr>
              <w:t>李晶华</w:t>
            </w:r>
            <w:r>
              <w:rPr>
                <w:rStyle w:val="121"/>
                <w:rFonts w:hint="eastAsia" w:ascii="宋体" w:hAnsi="宋体" w:eastAsia="宋体" w:cs="宋体"/>
                <w:color w:val="auto"/>
                <w:sz w:val="18"/>
                <w:szCs w:val="18"/>
                <w:lang w:val="en-US" w:eastAsia="zh-CN" w:bidi="ar"/>
              </w:rPr>
              <w:t xml:space="preserve"> </w:t>
            </w:r>
            <w:r>
              <w:rPr>
                <w:rStyle w:val="119"/>
                <w:rFonts w:hint="eastAsia" w:ascii="宋体" w:hAnsi="宋体" w:eastAsia="宋体" w:cs="宋体"/>
                <w:color w:val="auto"/>
                <w:sz w:val="18"/>
                <w:szCs w:val="18"/>
                <w:lang w:val="en-US" w:eastAsia="zh-CN" w:bidi="ar"/>
              </w:rPr>
              <w:t>李穗萍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978-7-111-59541-0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大学物理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大学物理简明教程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赵近芳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第三板</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北京邮电大学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9787563553075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C</w:t>
            </w:r>
            <w:r>
              <w:rPr>
                <w:rStyle w:val="118"/>
                <w:rFonts w:hint="eastAsia" w:ascii="宋体" w:hAnsi="宋体" w:eastAsia="宋体" w:cs="宋体"/>
                <w:color w:val="auto"/>
                <w:sz w:val="18"/>
                <w:szCs w:val="18"/>
                <w:lang w:val="en-US" w:eastAsia="zh-CN" w:bidi="ar"/>
              </w:rPr>
              <w:t>语言程序设计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C</w:t>
            </w:r>
            <w:r>
              <w:rPr>
                <w:rStyle w:val="118"/>
                <w:rFonts w:hint="eastAsia" w:ascii="宋体" w:hAnsi="宋体" w:eastAsia="宋体" w:cs="宋体"/>
                <w:color w:val="auto"/>
                <w:sz w:val="18"/>
                <w:szCs w:val="18"/>
                <w:lang w:val="en-US" w:eastAsia="zh-CN" w:bidi="ar"/>
              </w:rPr>
              <w:t>程序设计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谭浩强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（第五版）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9787302481447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C</w:t>
            </w:r>
            <w:r>
              <w:rPr>
                <w:rStyle w:val="118"/>
                <w:rFonts w:hint="eastAsia" w:ascii="宋体" w:hAnsi="宋体" w:eastAsia="宋体" w:cs="宋体"/>
                <w:color w:val="auto"/>
                <w:sz w:val="18"/>
                <w:szCs w:val="18"/>
                <w:lang w:val="en-US" w:eastAsia="zh-CN" w:bidi="ar"/>
              </w:rPr>
              <w:t>语言程序设计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C</w:t>
            </w:r>
            <w:r>
              <w:rPr>
                <w:rStyle w:val="118"/>
                <w:rFonts w:hint="eastAsia" w:ascii="宋体" w:hAnsi="宋体" w:eastAsia="宋体" w:cs="宋体"/>
                <w:color w:val="auto"/>
                <w:sz w:val="18"/>
                <w:szCs w:val="18"/>
                <w:lang w:val="en-US" w:eastAsia="zh-CN" w:bidi="ar"/>
              </w:rPr>
              <w:t>语言大学实用教程学习指导</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"http://search.dangdang.com/?key2=%CB%D5%D0%A1%BA%EC&amp;medium=01&amp;category_path=01.00.00.00.00.00" \o "http://search.dangdang.com/?key2=%CB%D5%D0%A1%BA%EC&amp;medium=01&amp;category_path=01.00.00.00.00.00" </w:instrText>
            </w:r>
            <w:r>
              <w:rPr>
                <w:rFonts w:hint="eastAsia" w:ascii="宋体" w:hAnsi="宋体" w:eastAsia="宋体" w:cs="宋体"/>
                <w:i w:val="0"/>
                <w:iCs w:val="0"/>
                <w:color w:val="auto"/>
                <w:kern w:val="0"/>
                <w:sz w:val="18"/>
                <w:szCs w:val="18"/>
                <w:u w:val="none"/>
                <w:lang w:val="en-US" w:eastAsia="zh-CN" w:bidi="ar"/>
              </w:rPr>
              <w:fldChar w:fldCharType="separate"/>
            </w:r>
            <w:r>
              <w:rPr>
                <w:rStyle w:val="33"/>
                <w:rFonts w:hint="eastAsia" w:ascii="宋体" w:hAnsi="宋体" w:eastAsia="宋体" w:cs="宋体"/>
                <w:i w:val="0"/>
                <w:iCs w:val="0"/>
                <w:color w:val="auto"/>
                <w:sz w:val="18"/>
                <w:szCs w:val="18"/>
                <w:u w:val="none"/>
              </w:rPr>
              <w:t>苏小红</w:t>
            </w:r>
            <w:r>
              <w:rPr>
                <w:rFonts w:hint="eastAsia" w:ascii="宋体" w:hAnsi="宋体" w:eastAsia="宋体" w:cs="宋体"/>
                <w:i w:val="0"/>
                <w:iCs w:val="0"/>
                <w:color w:val="auto"/>
                <w:kern w:val="0"/>
                <w:sz w:val="18"/>
                <w:szCs w:val="18"/>
                <w:u w:val="none"/>
                <w:lang w:val="en-US" w:eastAsia="zh-CN" w:bidi="ar"/>
              </w:rPr>
              <w:fldChar w:fldCharType="end"/>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9787121309236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汽车电工电子技术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汽车电工与电子技术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贾清华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9787551710756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电力电子技术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电力电子技术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阮新波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978-7-111-68411-4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机械设计基础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机械原理与机械设计（上）</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张策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978-7-111-59519-9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机械设计基础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机械原理与机械设计（下）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978-7-111-59506-9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CATIA</w:t>
            </w:r>
            <w:r>
              <w:rPr>
                <w:rStyle w:val="118"/>
                <w:rFonts w:hint="eastAsia" w:ascii="宋体" w:hAnsi="宋体" w:eastAsia="宋体" w:cs="宋体"/>
                <w:color w:val="auto"/>
                <w:sz w:val="18"/>
                <w:szCs w:val="18"/>
                <w:lang w:val="en-US" w:eastAsia="zh-CN" w:bidi="ar"/>
              </w:rPr>
              <w:t>实用教程（第</w:t>
            </w:r>
            <w:r>
              <w:rPr>
                <w:rStyle w:val="121"/>
                <w:rFonts w:hint="eastAsia" w:ascii="宋体" w:hAnsi="宋体" w:eastAsia="宋体" w:cs="宋体"/>
                <w:color w:val="auto"/>
                <w:sz w:val="18"/>
                <w:szCs w:val="18"/>
                <w:lang w:val="en-US" w:eastAsia="zh-CN" w:bidi="ar"/>
              </w:rPr>
              <w:t>2</w:t>
            </w:r>
            <w:r>
              <w:rPr>
                <w:rStyle w:val="118"/>
                <w:rFonts w:hint="eastAsia" w:ascii="宋体" w:hAnsi="宋体" w:eastAsia="宋体" w:cs="宋体"/>
                <w:color w:val="auto"/>
                <w:sz w:val="18"/>
                <w:szCs w:val="18"/>
                <w:lang w:val="en-US" w:eastAsia="zh-CN" w:bidi="ar"/>
              </w:rPr>
              <w:t>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李学志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第</w:t>
            </w:r>
            <w:r>
              <w:rPr>
                <w:rStyle w:val="121"/>
                <w:rFonts w:hint="eastAsia" w:ascii="宋体" w:hAnsi="宋体" w:eastAsia="宋体" w:cs="宋体"/>
                <w:color w:val="auto"/>
                <w:sz w:val="18"/>
                <w:szCs w:val="18"/>
                <w:lang w:val="en-US" w:eastAsia="zh-CN" w:bidi="ar"/>
              </w:rPr>
              <w:t>2</w:t>
            </w:r>
            <w:r>
              <w:rPr>
                <w:rStyle w:val="118"/>
                <w:rFonts w:hint="eastAsia" w:ascii="宋体" w:hAnsi="宋体" w:eastAsia="宋体" w:cs="宋体"/>
                <w:color w:val="auto"/>
                <w:sz w:val="18"/>
                <w:szCs w:val="18"/>
                <w:lang w:val="en-US" w:eastAsia="zh-CN" w:bidi="ar"/>
              </w:rPr>
              <w:t>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9787302245322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1+X</w:t>
            </w:r>
            <w:r>
              <w:rPr>
                <w:rStyle w:val="118"/>
                <w:rFonts w:hint="eastAsia" w:ascii="宋体" w:hAnsi="宋体" w:eastAsia="宋体" w:cs="宋体"/>
                <w:color w:val="auto"/>
                <w:sz w:val="18"/>
                <w:szCs w:val="18"/>
                <w:lang w:val="en-US" w:eastAsia="zh-CN" w:bidi="ar"/>
              </w:rPr>
              <w:t>职业技能证书考试培训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汽车动力控制系统检测与维修</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丁宪伟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978-7-111-69965-1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智能汽车项目实训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智能网联汽车智能传感器安装与调试</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中国汽车工程学会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978-7-111-71028-8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汽车机械基础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汽车机械基础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徐荣政</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吉林大学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978-7-5677-3378-7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汽车电工电子</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汽车电工与电子技术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贾清华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978-7-5517-1075-6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汽车机械基础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汽车机械基础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徐荣政</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吉林大学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978-7-5677-3378-7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汽车电工电子</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汽车电工与电子技术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贾清华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978-7-5517-1075-6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汽车电工电子技术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汽车电工与电子技术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贾清华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978-7-5517-1075-6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新能源汽车辅助电气技术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新能源汽车电气系统检修</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王显廷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978-7-111-53897-4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新能源汽车辅助电气技术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汽车电气设备构造与检修</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张柏荣</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9"/>
                <w:rFonts w:hint="eastAsia" w:ascii="宋体" w:hAnsi="宋体" w:eastAsia="宋体" w:cs="宋体"/>
                <w:color w:val="auto"/>
                <w:sz w:val="18"/>
                <w:szCs w:val="18"/>
                <w:lang w:val="en-US" w:eastAsia="zh-CN" w:bidi="ar"/>
              </w:rPr>
              <w:t>第</w:t>
            </w:r>
            <w:r>
              <w:rPr>
                <w:rStyle w:val="121"/>
                <w:rFonts w:hint="eastAsia" w:ascii="宋体" w:hAnsi="宋体" w:eastAsia="宋体" w:cs="宋体"/>
                <w:color w:val="auto"/>
                <w:sz w:val="18"/>
                <w:szCs w:val="18"/>
                <w:lang w:val="en-US" w:eastAsia="zh-CN" w:bidi="ar"/>
              </w:rPr>
              <w:t>1</w:t>
            </w:r>
            <w:r>
              <w:rPr>
                <w:rStyle w:val="119"/>
                <w:rFonts w:hint="eastAsia" w:ascii="宋体" w:hAnsi="宋体" w:eastAsia="宋体" w:cs="宋体"/>
                <w:color w:val="auto"/>
                <w:sz w:val="18"/>
                <w:szCs w:val="18"/>
                <w:lang w:val="en-US" w:eastAsia="zh-CN" w:bidi="ar"/>
              </w:rPr>
              <w:t>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978-7-5517-0690-2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新能源汽车控制技术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新能源汽车电控技术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第</w:t>
            </w:r>
            <w:r>
              <w:rPr>
                <w:rStyle w:val="121"/>
                <w:rFonts w:hint="eastAsia" w:ascii="宋体" w:hAnsi="宋体" w:eastAsia="宋体" w:cs="宋体"/>
                <w:color w:val="auto"/>
                <w:sz w:val="18"/>
                <w:szCs w:val="18"/>
                <w:lang w:val="en-US" w:eastAsia="zh-CN" w:bidi="ar"/>
              </w:rPr>
              <w:t>1</w:t>
            </w:r>
            <w:r>
              <w:rPr>
                <w:rStyle w:val="118"/>
                <w:rFonts w:hint="eastAsia" w:ascii="宋体" w:hAnsi="宋体" w:eastAsia="宋体" w:cs="宋体"/>
                <w:color w:val="auto"/>
                <w:sz w:val="18"/>
                <w:szCs w:val="18"/>
                <w:lang w:val="en-US" w:eastAsia="zh-CN" w:bidi="ar"/>
              </w:rPr>
              <w:t>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978-7-111-61390-9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新能源汽车控制技术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新能源汽车驱动电机技术工作页</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978-7-111-58547-3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新能源汽车综合故障诊断技术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新能源汽车构造与检修</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王鸿波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2021</w:t>
            </w:r>
            <w:r>
              <w:rPr>
                <w:rStyle w:val="119"/>
                <w:rFonts w:hint="eastAsia" w:ascii="宋体" w:hAnsi="宋体" w:eastAsia="宋体" w:cs="宋体"/>
                <w:color w:val="auto"/>
                <w:sz w:val="18"/>
                <w:szCs w:val="18"/>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978-7-111-59566-3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新能源汽车综合故障诊断技术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新能源汽车故障诊断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姜丽娟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978-7-111-60488-4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汽车保险与理赔</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汽车保险与理赔</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王意东</w:t>
            </w:r>
            <w:r>
              <w:rPr>
                <w:rStyle w:val="121"/>
                <w:rFonts w:hint="eastAsia" w:ascii="宋体" w:hAnsi="宋体" w:eastAsia="宋体" w:cs="宋体"/>
                <w:color w:val="auto"/>
                <w:sz w:val="18"/>
                <w:szCs w:val="18"/>
                <w:lang w:val="en-US" w:eastAsia="zh-CN" w:bidi="ar"/>
              </w:rPr>
              <w:t xml:space="preserve"> </w:t>
            </w:r>
            <w:r>
              <w:rPr>
                <w:rStyle w:val="118"/>
                <w:rFonts w:hint="eastAsia" w:ascii="宋体" w:hAnsi="宋体" w:eastAsia="宋体" w:cs="宋体"/>
                <w:color w:val="auto"/>
                <w:sz w:val="18"/>
                <w:szCs w:val="18"/>
                <w:lang w:val="en-US" w:eastAsia="zh-CN" w:bidi="ar"/>
              </w:rPr>
              <w:t>谭金会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2021.9</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978-7-111-68161-8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汽车装饰与美容</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汽车美容与装饰</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王纪婵</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航空工业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978-7-5165-1182-4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石油加工生产技术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石油加工生产技术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陈长生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9787040373080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油品分析</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油品分析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王宝仁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9787040395426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化工单元操作技术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化工单元操作技术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王壮坤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2013年6月版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9787040374735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高聚物生产技术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高聚物生产技术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侯文顺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9787122142184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化工单元仿真操作</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化工单元控制及仿真操作</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尹兆明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9787122130570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食品毒理学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食品毒理学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孙素群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武汉理工大学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978-7-5629-5177-3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食品加工技术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食品加工技术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黄国平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978-7-117-26468-6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食品添加剂</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食品添加剂应用技术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顾立众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9787122378019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食品质量安全管理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食品安全与质量管理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杨永杰，张晓燕 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9787122090218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食品营养与配餐</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食品营养与健康</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王尔茂苏新国</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科学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9787030449009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微生物检测技术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微生物检测技术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叶磊</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9787122273666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食品生产</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发酵食品生产技术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尚丽娟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9787501987696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食品生产</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罐头生产</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梁文珍/崔东波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版社</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9787122371676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营养配餐服务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营养配餐与设计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王其梅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9787501994526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生物制药工艺学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生物制药工艺学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高向东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第五版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中国医药科技</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9787521414639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药用微生物</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微生物学与免疫学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蔡凤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科学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9787030423436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药物分析</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药物分析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张郴</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世界图书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9787519282387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制药生产设备的运行与维护</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制药设备及其运行维护</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许彦春、严永江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9787501988501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有机化学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有机化学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高职高专化学教材编写组</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第6版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9787040518115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分析化学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分析化学（第六版）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高职高专化学教材编写组</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2014年版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97870400391152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分析化学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分析化学实验</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常薇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2021年出版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西安交通大学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9787560531243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化工</w:t>
            </w:r>
            <w:r>
              <w:rPr>
                <w:rStyle w:val="121"/>
                <w:rFonts w:hint="eastAsia" w:ascii="宋体" w:hAnsi="宋体" w:eastAsia="宋体" w:cs="宋体"/>
                <w:color w:val="auto"/>
                <w:sz w:val="18"/>
                <w:szCs w:val="18"/>
                <w:lang w:val="en-US" w:eastAsia="zh-CN" w:bidi="ar"/>
              </w:rPr>
              <w:t>DCS</w:t>
            </w:r>
            <w:r>
              <w:rPr>
                <w:rStyle w:val="118"/>
                <w:rFonts w:hint="eastAsia" w:ascii="宋体" w:hAnsi="宋体" w:eastAsia="宋体" w:cs="宋体"/>
                <w:color w:val="auto"/>
                <w:sz w:val="18"/>
                <w:szCs w:val="18"/>
                <w:lang w:val="en-US" w:eastAsia="zh-CN" w:bidi="ar"/>
              </w:rPr>
              <w:t>技术与操作</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化工单元控制及仿真操作</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尹兆明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化学工业 </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9787122130570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食品化学基础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食品化学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孙延春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42430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武汉理工大学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978-7-5629-5111-7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食品原料学基础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食品微生物学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杨玉红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武汉理工大学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9787562956655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食品感官分析技术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食品感官分析技术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杨福臣</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武汉理工大学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9787562955658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食品原料学基础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现代食品原料学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江正强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"http://e.dangdang.com/newsearchresult_page.html?keyword=%E4%B8%AD%E5%9B%BD%E4%B8%AD%E5%8C%BB%E8%8D%AF%E5%87%BA%E7%89%88%E7%A4%BE" \o "http://e.dangdang.com/newsearchresult_page.html?keyword=%E4%B8%AD%E5%9B%BD%E4%B8%AD%E5%8C%BB%E8%8D%AF%E5%87%BA%E7%89%88%E7%A4%BE" </w:instrText>
            </w:r>
            <w:r>
              <w:rPr>
                <w:rFonts w:hint="eastAsia" w:ascii="宋体" w:hAnsi="宋体" w:eastAsia="宋体" w:cs="宋体"/>
                <w:i w:val="0"/>
                <w:iCs w:val="0"/>
                <w:color w:val="auto"/>
                <w:kern w:val="0"/>
                <w:sz w:val="18"/>
                <w:szCs w:val="18"/>
                <w:u w:val="none"/>
                <w:lang w:val="en-US" w:eastAsia="zh-CN" w:bidi="ar"/>
              </w:rPr>
              <w:fldChar w:fldCharType="separate"/>
            </w:r>
            <w:r>
              <w:rPr>
                <w:rStyle w:val="33"/>
                <w:rFonts w:hint="eastAsia" w:ascii="宋体" w:hAnsi="宋体" w:eastAsia="宋体" w:cs="宋体"/>
                <w:i w:val="0"/>
                <w:iCs w:val="0"/>
                <w:color w:val="auto"/>
                <w:sz w:val="18"/>
                <w:szCs w:val="18"/>
                <w:u w:val="none"/>
              </w:rPr>
              <w:t>中国轻工业</w:t>
            </w:r>
            <w:r>
              <w:rPr>
                <w:rFonts w:hint="eastAsia" w:ascii="宋体" w:hAnsi="宋体" w:eastAsia="宋体" w:cs="宋体"/>
                <w:i w:val="0"/>
                <w:iCs w:val="0"/>
                <w:color w:val="auto"/>
                <w:kern w:val="0"/>
                <w:sz w:val="18"/>
                <w:szCs w:val="18"/>
                <w:u w:val="none"/>
                <w:lang w:val="en-US" w:eastAsia="zh-CN" w:bidi="ar"/>
              </w:rPr>
              <w:fldChar w:fldCharType="end"/>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9787518430642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有机化学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有机化学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高职高专化学教材编写组</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第6版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9787040518115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药事法规</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"http://item.kongfz.com/book/32698072.html" \o "http://item.kongfz.com/book/32698072.html" </w:instrText>
            </w:r>
            <w:r>
              <w:rPr>
                <w:rFonts w:hint="eastAsia" w:ascii="宋体" w:hAnsi="宋体" w:eastAsia="宋体" w:cs="宋体"/>
                <w:i w:val="0"/>
                <w:iCs w:val="0"/>
                <w:color w:val="auto"/>
                <w:kern w:val="0"/>
                <w:sz w:val="18"/>
                <w:szCs w:val="18"/>
                <w:u w:val="none"/>
                <w:lang w:val="en-US" w:eastAsia="zh-CN" w:bidi="ar"/>
              </w:rPr>
              <w:fldChar w:fldCharType="separate"/>
            </w:r>
            <w:r>
              <w:rPr>
                <w:rStyle w:val="33"/>
                <w:rFonts w:hint="eastAsia" w:ascii="宋体" w:hAnsi="宋体" w:eastAsia="宋体" w:cs="宋体"/>
                <w:i w:val="0"/>
                <w:iCs w:val="0"/>
                <w:color w:val="auto"/>
                <w:sz w:val="18"/>
                <w:szCs w:val="18"/>
                <w:u w:val="none"/>
              </w:rPr>
              <w:t>药事管理与法规</w:t>
            </w:r>
            <w:r>
              <w:rPr>
                <w:rFonts w:hint="eastAsia" w:ascii="宋体" w:hAnsi="宋体" w:eastAsia="宋体" w:cs="宋体"/>
                <w:i w:val="0"/>
                <w:iCs w:val="0"/>
                <w:color w:val="auto"/>
                <w:kern w:val="0"/>
                <w:sz w:val="18"/>
                <w:szCs w:val="18"/>
                <w:u w:val="none"/>
                <w:lang w:val="en-US" w:eastAsia="zh-CN" w:bidi="ar"/>
              </w:rPr>
              <w:fldChar w:fldCharType="end"/>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巩海涛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中国出版集团世界图书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9787519276591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中药制剂技术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中药制剂技术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张利华，易东阳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42217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中国医药科技</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9787506775274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食品化学基础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食品化学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孙延春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42430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武汉理工大学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978-7-5629-5111-7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食品加工技术概论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食品加工技术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黄国平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978-7-117-26468-6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食品原料学基础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现代食品原料学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江正强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9787518430642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330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食品营养与配餐</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食品营养与健康</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王尔茂苏新国</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科学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9787030449009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331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微生物检测技术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微生物检测技术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叶磊</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9787122273666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332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营养配餐服务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营养配餐与设计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王其梅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9787501994526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333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药事法规</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"http://item.kongfz.com/book/32698072.html" \o "http://item.kongfz.com/book/32698072.html" </w:instrText>
            </w:r>
            <w:r>
              <w:rPr>
                <w:rFonts w:hint="eastAsia" w:ascii="宋体" w:hAnsi="宋体" w:eastAsia="宋体" w:cs="宋体"/>
                <w:i w:val="0"/>
                <w:iCs w:val="0"/>
                <w:color w:val="auto"/>
                <w:kern w:val="0"/>
                <w:sz w:val="18"/>
                <w:szCs w:val="18"/>
                <w:u w:val="none"/>
                <w:lang w:val="en-US" w:eastAsia="zh-CN" w:bidi="ar"/>
              </w:rPr>
              <w:fldChar w:fldCharType="separate"/>
            </w:r>
            <w:r>
              <w:rPr>
                <w:rStyle w:val="33"/>
                <w:rFonts w:hint="eastAsia" w:ascii="宋体" w:hAnsi="宋体" w:eastAsia="宋体" w:cs="宋体"/>
                <w:i w:val="0"/>
                <w:iCs w:val="0"/>
                <w:color w:val="auto"/>
                <w:sz w:val="18"/>
                <w:szCs w:val="18"/>
                <w:u w:val="none"/>
              </w:rPr>
              <w:t>药事管理与法规</w:t>
            </w:r>
            <w:r>
              <w:rPr>
                <w:rFonts w:hint="eastAsia" w:ascii="宋体" w:hAnsi="宋体" w:eastAsia="宋体" w:cs="宋体"/>
                <w:i w:val="0"/>
                <w:iCs w:val="0"/>
                <w:color w:val="auto"/>
                <w:kern w:val="0"/>
                <w:sz w:val="18"/>
                <w:szCs w:val="18"/>
                <w:u w:val="none"/>
                <w:lang w:val="en-US" w:eastAsia="zh-CN" w:bidi="ar"/>
              </w:rPr>
              <w:fldChar w:fldCharType="end"/>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巩海涛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中国出版集团世界图书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9787519276591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334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药用微生物</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微生物学与免疫学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蔡凤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科学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9787030423436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335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天然药物学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天然药物学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李建民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9787122193872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336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杨光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中国出版集团世界图书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9787519277086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337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中药制剂技术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中药制剂技术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张利华，易东阳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42217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中国医药科技</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9787506775274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338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化工自动化及仪表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化工仪表及自动化</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厉玉鸣</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第六版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9787122333346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339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化学反应工程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化学反应工程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朱炳辰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第五版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9787122124555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340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石油产品分析与检测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石油产品分析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王宝仁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9787122403452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341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石油产品分析与检测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油品检测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吴秀玲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9787122392916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342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油品检测综合实践</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油品分析技术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刘迪</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9787122355034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343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化工企业生产管理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化工企业生产管理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王春来、夏剑锋</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中国纺织</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9787506449540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344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化工废水监测与处理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水污染治理技术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王文祥、李慧颖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9787122349828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345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药剂学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药剂学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方亮</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第八版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97871177223805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346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药物分析（技能证书课程）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药物分析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杭太俊</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第九版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978-7-117-14404-9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347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制药工程学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制药工程学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王志祥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9787122244697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348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药品生产质量管理工程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药品生产质量管理工程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朱世斌、曲红梅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978-7-122-30047-8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349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药用高分子材料</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药用高分子材料</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姚日生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9787122324306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药事法规</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药事管理与法规</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王克荣</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"http://e.dangdang.com/newsearchresult_page.html?keyword=%E4%B8%AD%E5%9B%BD%E4%B8%AD%E5%8C%BB%E8%8D%AF%E5%87%BA%E7%89%88%E7%A4%BE" \o "http://e.dangdang.com/newsearchresult_page.html?keyword=%E4%B8%AD%E5%9B%BD%E4%B8%AD%E5%8C%BB%E8%8D%AF%E5%87%BA%E7%89%88%E7%A4%BE" </w:instrText>
            </w:r>
            <w:r>
              <w:rPr>
                <w:rFonts w:hint="eastAsia" w:ascii="宋体" w:hAnsi="宋体" w:eastAsia="宋体" w:cs="宋体"/>
                <w:i w:val="0"/>
                <w:iCs w:val="0"/>
                <w:color w:val="auto"/>
                <w:kern w:val="0"/>
                <w:sz w:val="18"/>
                <w:szCs w:val="18"/>
                <w:u w:val="none"/>
                <w:lang w:val="en-US" w:eastAsia="zh-CN" w:bidi="ar"/>
              </w:rPr>
              <w:fldChar w:fldCharType="separate"/>
            </w:r>
            <w:r>
              <w:rPr>
                <w:rStyle w:val="33"/>
                <w:rFonts w:hint="eastAsia" w:ascii="宋体" w:hAnsi="宋体" w:eastAsia="宋体" w:cs="宋体"/>
                <w:i w:val="0"/>
                <w:iCs w:val="0"/>
                <w:color w:val="auto"/>
                <w:sz w:val="18"/>
                <w:szCs w:val="18"/>
                <w:u w:val="none"/>
              </w:rPr>
              <w:t>中国中医药</w:t>
            </w:r>
            <w:r>
              <w:rPr>
                <w:rFonts w:hint="eastAsia" w:ascii="宋体" w:hAnsi="宋体" w:eastAsia="宋体" w:cs="宋体"/>
                <w:i w:val="0"/>
                <w:iCs w:val="0"/>
                <w:color w:val="auto"/>
                <w:kern w:val="0"/>
                <w:sz w:val="18"/>
                <w:szCs w:val="18"/>
                <w:u w:val="none"/>
                <w:lang w:val="en-US" w:eastAsia="zh-CN" w:bidi="ar"/>
              </w:rPr>
              <w:fldChar w:fldCharType="end"/>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9787513248891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物理化学（下）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物理化学（下册）</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天津大学物理化学教研室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第六版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978-7-04-047962-1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化工原理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化工原理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管国锋</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9787122240309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专业英语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化工专业英语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丁丽</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9787122354204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专业英语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化学化工专业英语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张裕平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9787122390660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化工过程与设备</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化工设备机械基础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喻健良等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第七版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大连理工大学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987-7-5611-8092-1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专利申报及成果鉴定培训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创新的技术—创新设计·申报·首版制作</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王丽霞,钱慧娜 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浙江大学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978-7-3081-6026-1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化工校企一体化仿真项目训练</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化工仿真实训操作</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9787122218780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无机化学（下）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无机化学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宋天佑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9787040521467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无机化学（下）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无机化学实验</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赵新华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9787040398991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360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无机化学（下）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无机化学习题解答</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9787040526189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361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有机化学（上）</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有机化学（第二版）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徐寿昌</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9787040397680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362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有机化学（上）</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有机化学实验</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兰州大学编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9787040475197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363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无机化学（下）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无机化学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宋天佑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9787040521467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364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无机化学（下）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无机化学实验</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赵新华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9787040398991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365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无机化学（下）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无机化学习题解答</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9787040526189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366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有机化学（上）</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有机化学（第二版）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徐寿昌</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9787040397680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367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有机化学（上）</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有机化学实验</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兰州大学编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9787040475197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368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化工</w:t>
            </w:r>
            <w:r>
              <w:rPr>
                <w:rStyle w:val="121"/>
                <w:rFonts w:hint="eastAsia" w:ascii="宋体" w:hAnsi="宋体" w:eastAsia="宋体" w:cs="宋体"/>
                <w:color w:val="auto"/>
                <w:sz w:val="18"/>
                <w:szCs w:val="18"/>
                <w:lang w:val="en-US" w:eastAsia="zh-CN" w:bidi="ar"/>
              </w:rPr>
              <w:t>CAD</w:t>
            </w:r>
            <w:r>
              <w:rPr>
                <w:rStyle w:val="118"/>
                <w:rFonts w:hint="eastAsia" w:ascii="宋体" w:hAnsi="宋体" w:eastAsia="宋体" w:cs="宋体"/>
                <w:color w:val="auto"/>
                <w:sz w:val="18"/>
                <w:szCs w:val="18"/>
                <w:lang w:val="en-US" w:eastAsia="zh-CN" w:bidi="ar"/>
              </w:rPr>
              <w:t>集中实训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化工制图</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胡建生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9787122318152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369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专业英语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化工专业英语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丁丽</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9787122354204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370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化工自动化及仪表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化工仪表及自动化</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厉玉鸣</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第六版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9787122333346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371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石油产品分析与检测（课程思政试点建设课程）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石油产品分析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王宝仁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9787122403452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372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化工总控工证书技能提升训练</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化工总控工职业技能鉴定应知题库</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薛叙明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9787122094834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373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船舶值班与避碰</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船舶操纵与避碰---船舶值班与避碰</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赵月林 赵越  黎冬楼</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374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船舶管理（二/三副）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卜仁祥  陶肆  肖金峰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9787563242139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375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航海气象与海洋学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航海学——航海气象与海洋学（二/三副）（2021版培纲）</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张永宁　白春江　王艳玲 夏剑东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9787563242603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376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航海基础英语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航海基础英语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黎冬楼</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上海交通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377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航海学——天文、地文、仪器（二/三副）（海船船员适任考试培训教材）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刘军坡 沙小进 臧继明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978-7-5632-4065-4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378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船舶结构与货运</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船舶结构与货运（二/三副）（2021培纲）（中华人民共和国海船船员适任考试培训教材）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田佰军 代其兵 周兆欣 吴金龙</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978-7-5632-4236-8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379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中国航海史</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中国近代航运发展史——晚清篇</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韩庆</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2012.6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9787563226986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380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航海数学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航海专业数学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丁勇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2016年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978-7-5632-3297-0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381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大学物理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大学物理简明教程（第4版）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赵近芳、王登龙</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北京邮电大学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978-7-5635-6557-3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382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海运经济地理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世界海运经济地理（第二版）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陈月英  王永兴  王翠平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科学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9787030537928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383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基本安全培训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基本安全——防火与灭火（海船船员培训合格证考试培训教材）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杜林海 戴树龙 邹熙康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9787563239184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384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基本安全培训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基本安全——基本急救（海船船员培训合格证考试培训教材）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陈兵</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9787563239351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385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基本安全培训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基本安全——个人求生（海船船员培训合格证考试培训教材）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金奎光 孙健 宋哲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9787563239191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386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基本安全培训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基本安全——个人安全与社会责任（海船船员培训合格证考试培训教材）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戚发勇 曹铮 代俊林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9787563239177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387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保安意识培训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船舶保安意识与职责</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范中洲 刘新卓</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388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船舶操纵与避碰</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船舶操纵与避碰---船舶值班与避碰</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赵月林 赵越  黎冬楼</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389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船舶管理（二/三副）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卜仁祥  陶肆  肖金峰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9787563242139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390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航海英语听力与会话</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航海英语听力与会话 </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姜朝研</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 2014年12月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9787563242870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391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海事案例分析</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海上事故调查  (第二版)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浦宝康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2017.11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978-7-5632-2332-9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392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航海学——天文、地文、仪器（二/三副）（海船船员适任考试培训教材）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刘军坡 沙小进 臧继明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978-7-5632-4065-4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393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李恩亮</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人民交通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9787114099182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394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保安意识培训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船舶保安意识与职责</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范中洲 刘新卓</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395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工具书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英汉汉英航海轮机海事简明词典</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孙利望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2009</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978-7-5632-1898-X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396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2020年新题库</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船舶管理（二/三副）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40791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397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2020年新题库</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船舶结构与货运（二/三副）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40777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398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2020年新题库</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船舶操纵与避碰（二/三副）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40807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399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2020年新题库</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航海英语（二/三副）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40753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2020年新题库</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航海学（二/三副）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航海学——天文、地文、仪器（二/三副）（海船船员适任考试培训教材）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刘军坡 沙小进 臧继明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978-7-5632-4065-4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李恩亮</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人民交通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9787114099182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保安意识培训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船舶保安意识与职责</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范中洲 刘新卓</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航海数学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航海专业数学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丁勇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2016年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978-7-5632-3297-0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工具书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英汉汉英航海轮机海事简明词典</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孙利望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2009</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978-7-5632-1898-X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2020年新题库</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船舶管理（二/三副）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40791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2020年新题库</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船舶结构与货运（二/三副）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40777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2020年新题库</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船舶操纵与避碰（二/三副）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40807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2020年新题库</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航海英语（二/三副）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40753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2020年新题库</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航海学（二/三副）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航海数学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航海专业数学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丁勇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2016年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978-7-5632-3297-0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船舶原理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船舶原理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张新光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2015.1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978-7-5632-3124-9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海事案例分析</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海上事故调查(第二版)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浦宝康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2017.11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978-7-5632-2332-9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国际货运代理实务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国际船舶代理业务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柴洁琼</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2020年3月第二版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978-7-5632-3886-6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国际航运管理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国际航运管理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刘庆广</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2021年4月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9787563240470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海事英语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国际航运与港口英语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王晓萍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2018年9月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浙江大学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9787308185806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海上交通指挥与搜救</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海上搜救与溢油应急处置技术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978-7-5632-2398-5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智能交通系统</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智慧港口实践</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宁涛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2020年9月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9787115543271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船舶操纵与避碰</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船舶操纵与避碰——船舶避碰与值班（二/三副）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赵月林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420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船舶操纵与避碰</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船舶操作与避碰（船舶操纵）</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薛满福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9787563242238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421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船舶结构与货运</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船舶结构与货运（二/三副）（2021培纲）（中华人民共和国海船船员适任考试培训教材）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田佰军 代其兵 周兆欣 吴金龙</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978-7-5632-4236-8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422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集装箱运输与多式联运</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集装箱运输及多式联运方式</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周世平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2021年9月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423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VTS系统与设备</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船舶交通管理系统</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李红喜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978-7-5632-2737-2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424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互联网供应链管理系统训练</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供应链管理（双色版）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李雪琴</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2021年8月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湖南师范大学 </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978-7-5648-3306-0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425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自贸港物流校企一体化项目训练</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港口物流</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易燕 袁炎清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2020年6月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9787111656272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426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国际贸易实务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国际贸易实务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柯晶莹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2020年5月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978-7-5648-2330-6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427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管理运筹学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管理运筹学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韩伯棠</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第五版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978-7-04-052723-0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428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VTS系统与设备</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船舶交通管理系统</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李红喜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978-7-5632-2737-2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429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航运英语口语实训项目</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国际航运与港口英语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王晓萍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2018年9月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浙江大学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9787308185806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远洋运输业务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国际航运实务（第二版）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顾永才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2020年8月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首都经济贸易大学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9787563831036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海南自贸港船务代理业务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国际船舶代理业务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柴洁琼</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2020年3月第二版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978-7-5632-3886-6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消防燃烧学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消防燃烧学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和丽秋</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9787111603719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事故预防与调查处理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安全生产事故调查与案例分析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吕淑然 王建国</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2013.9</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9787122176790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水上精通艇筏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精通救生艇筏和救助艇</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解国强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9787563232130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消防技术装备</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消防技术装备</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闫胜利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978-7-111-62130-0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船舶结构与消防工程规划</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船舶结构与设备</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王忠 .代其兵</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9787563238699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安保员应急</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船舶保安意识与职责</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陈秋妹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9787563227488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海上救助</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海上搜救与溢油应急处置技术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  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2009.12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9787563223985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船舶辅机（</w:t>
            </w:r>
            <w:r>
              <w:rPr>
                <w:rStyle w:val="121"/>
                <w:rFonts w:hint="eastAsia" w:ascii="宋体" w:hAnsi="宋体" w:eastAsia="宋体" w:cs="宋体"/>
                <w:color w:val="auto"/>
                <w:sz w:val="18"/>
                <w:szCs w:val="18"/>
                <w:lang w:val="en-US" w:eastAsia="zh-CN" w:bidi="ar"/>
              </w:rPr>
              <w:t>1</w:t>
            </w:r>
            <w:r>
              <w:rPr>
                <w:rStyle w:val="118"/>
                <w:rFonts w:hint="eastAsia" w:ascii="宋体" w:hAnsi="宋体" w:eastAsia="宋体" w:cs="宋体"/>
                <w:color w:val="auto"/>
                <w:sz w:val="18"/>
                <w:szCs w:val="18"/>
                <w:lang w:val="en-US" w:eastAsia="zh-CN" w:bidi="ar"/>
              </w:rPr>
              <w:t>）</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船舶辅机（二/三管轮）</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郑学林 宋立国主编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2021</w:t>
            </w:r>
            <w:r>
              <w:rPr>
                <w:rStyle w:val="118"/>
                <w:rFonts w:hint="eastAsia" w:ascii="宋体" w:hAnsi="宋体" w:eastAsia="宋体" w:cs="宋体"/>
                <w:color w:val="auto"/>
                <w:sz w:val="18"/>
                <w:szCs w:val="18"/>
                <w:lang w:val="en-US" w:eastAsia="zh-CN" w:bidi="ar"/>
              </w:rPr>
              <w:t>年</w:t>
            </w:r>
            <w:r>
              <w:rPr>
                <w:rStyle w:val="121"/>
                <w:rFonts w:hint="eastAsia" w:ascii="宋体" w:hAnsi="宋体" w:eastAsia="宋体" w:cs="宋体"/>
                <w:color w:val="auto"/>
                <w:sz w:val="18"/>
                <w:szCs w:val="18"/>
                <w:lang w:val="en-US" w:eastAsia="zh-CN" w:bidi="ar"/>
              </w:rPr>
              <w:t>12</w:t>
            </w:r>
            <w:r>
              <w:rPr>
                <w:rStyle w:val="118"/>
                <w:rFonts w:hint="eastAsia" w:ascii="宋体" w:hAnsi="宋体" w:eastAsia="宋体" w:cs="宋体"/>
                <w:color w:val="auto"/>
                <w:sz w:val="18"/>
                <w:szCs w:val="18"/>
                <w:lang w:val="en-US" w:eastAsia="zh-CN" w:bidi="ar"/>
              </w:rPr>
              <w:t>月第</w:t>
            </w:r>
            <w:r>
              <w:rPr>
                <w:rStyle w:val="121"/>
                <w:rFonts w:hint="eastAsia" w:ascii="宋体" w:hAnsi="宋体" w:eastAsia="宋体" w:cs="宋体"/>
                <w:color w:val="auto"/>
                <w:sz w:val="18"/>
                <w:szCs w:val="18"/>
                <w:lang w:val="en-US" w:eastAsia="zh-CN" w:bidi="ar"/>
              </w:rPr>
              <w:t>1</w:t>
            </w:r>
            <w:r>
              <w:rPr>
                <w:rStyle w:val="118"/>
                <w:rFonts w:hint="eastAsia" w:ascii="宋体" w:hAnsi="宋体" w:eastAsia="宋体" w:cs="宋体"/>
                <w:color w:val="auto"/>
                <w:sz w:val="18"/>
                <w:szCs w:val="18"/>
                <w:lang w:val="en-US" w:eastAsia="zh-CN" w:bidi="ar"/>
              </w:rPr>
              <w:t>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978-7-5632-4206-1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440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船舶辅机（</w:t>
            </w:r>
            <w:r>
              <w:rPr>
                <w:rStyle w:val="121"/>
                <w:rFonts w:hint="eastAsia" w:ascii="宋体" w:hAnsi="宋体" w:eastAsia="宋体" w:cs="宋体"/>
                <w:color w:val="auto"/>
                <w:sz w:val="18"/>
                <w:szCs w:val="18"/>
                <w:lang w:val="en-US" w:eastAsia="zh-CN" w:bidi="ar"/>
              </w:rPr>
              <w:t>1</w:t>
            </w:r>
            <w:r>
              <w:rPr>
                <w:rStyle w:val="118"/>
                <w:rFonts w:hint="eastAsia" w:ascii="宋体" w:hAnsi="宋体" w:eastAsia="宋体" w:cs="宋体"/>
                <w:color w:val="auto"/>
                <w:sz w:val="18"/>
                <w:szCs w:val="18"/>
                <w:lang w:val="en-US" w:eastAsia="zh-CN" w:bidi="ar"/>
              </w:rPr>
              <w:t>）</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船舶辅机（二/三管轮）</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大连海事大学交通运输教材研究所</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2020</w:t>
            </w:r>
            <w:r>
              <w:rPr>
                <w:rStyle w:val="118"/>
                <w:rFonts w:hint="eastAsia" w:ascii="宋体" w:hAnsi="宋体" w:eastAsia="宋体" w:cs="宋体"/>
                <w:color w:val="auto"/>
                <w:sz w:val="18"/>
                <w:szCs w:val="18"/>
                <w:lang w:val="en-US" w:eastAsia="zh-CN" w:bidi="ar"/>
              </w:rPr>
              <w:t>年</w:t>
            </w:r>
            <w:r>
              <w:rPr>
                <w:rStyle w:val="121"/>
                <w:rFonts w:hint="eastAsia" w:ascii="宋体" w:hAnsi="宋体" w:eastAsia="宋体" w:cs="宋体"/>
                <w:color w:val="auto"/>
                <w:sz w:val="18"/>
                <w:szCs w:val="18"/>
                <w:lang w:val="en-US" w:eastAsia="zh-CN" w:bidi="ar"/>
              </w:rPr>
              <w:t>11</w:t>
            </w:r>
            <w:r>
              <w:rPr>
                <w:rStyle w:val="118"/>
                <w:rFonts w:hint="eastAsia" w:ascii="宋体" w:hAnsi="宋体" w:eastAsia="宋体" w:cs="宋体"/>
                <w:color w:val="auto"/>
                <w:sz w:val="18"/>
                <w:szCs w:val="18"/>
                <w:lang w:val="en-US" w:eastAsia="zh-CN" w:bidi="ar"/>
              </w:rPr>
              <w:t>月第</w:t>
            </w:r>
            <w:r>
              <w:rPr>
                <w:rStyle w:val="121"/>
                <w:rFonts w:hint="eastAsia" w:ascii="宋体" w:hAnsi="宋体" w:eastAsia="宋体" w:cs="宋体"/>
                <w:color w:val="auto"/>
                <w:sz w:val="18"/>
                <w:szCs w:val="18"/>
                <w:lang w:val="en-US" w:eastAsia="zh-CN" w:bidi="ar"/>
              </w:rPr>
              <w:t>1</w:t>
            </w:r>
            <w:r>
              <w:rPr>
                <w:rStyle w:val="118"/>
                <w:rFonts w:hint="eastAsia" w:ascii="宋体" w:hAnsi="宋体" w:eastAsia="宋体" w:cs="宋体"/>
                <w:color w:val="auto"/>
                <w:sz w:val="18"/>
                <w:szCs w:val="18"/>
                <w:lang w:val="en-US" w:eastAsia="zh-CN" w:bidi="ar"/>
              </w:rPr>
              <w:t>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978-7-5632-4082-1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441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主推进动力装置</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主推进动力装置（二</w:t>
            </w:r>
            <w:r>
              <w:rPr>
                <w:rStyle w:val="121"/>
                <w:rFonts w:hint="eastAsia" w:ascii="宋体" w:hAnsi="宋体" w:eastAsia="宋体" w:cs="宋体"/>
                <w:color w:val="auto"/>
                <w:sz w:val="18"/>
                <w:szCs w:val="18"/>
                <w:lang w:val="en-US" w:eastAsia="zh-CN" w:bidi="ar"/>
              </w:rPr>
              <w:t>/</w:t>
            </w:r>
            <w:r>
              <w:rPr>
                <w:rStyle w:val="118"/>
                <w:rFonts w:hint="eastAsia" w:ascii="宋体" w:hAnsi="宋体" w:eastAsia="宋体" w:cs="宋体"/>
                <w:color w:val="auto"/>
                <w:sz w:val="18"/>
                <w:szCs w:val="18"/>
                <w:lang w:val="en-US" w:eastAsia="zh-CN" w:bidi="ar"/>
              </w:rPr>
              <w:t>三管轮）</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李斌等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2021</w:t>
            </w:r>
            <w:r>
              <w:rPr>
                <w:rStyle w:val="118"/>
                <w:rFonts w:hint="eastAsia" w:ascii="宋体" w:hAnsi="宋体" w:eastAsia="宋体" w:cs="宋体"/>
                <w:color w:val="auto"/>
                <w:sz w:val="18"/>
                <w:szCs w:val="18"/>
                <w:lang w:val="en-US" w:eastAsia="zh-CN" w:bidi="ar"/>
              </w:rPr>
              <w:t>年</w:t>
            </w:r>
            <w:r>
              <w:rPr>
                <w:rStyle w:val="121"/>
                <w:rFonts w:hint="eastAsia" w:ascii="宋体" w:hAnsi="宋体" w:eastAsia="宋体" w:cs="宋体"/>
                <w:color w:val="auto"/>
                <w:sz w:val="18"/>
                <w:szCs w:val="18"/>
                <w:lang w:val="en-US" w:eastAsia="zh-CN" w:bidi="ar"/>
              </w:rPr>
              <w:t>12</w:t>
            </w:r>
            <w:r>
              <w:rPr>
                <w:rStyle w:val="118"/>
                <w:rFonts w:hint="eastAsia" w:ascii="宋体" w:hAnsi="宋体" w:eastAsia="宋体" w:cs="宋体"/>
                <w:color w:val="auto"/>
                <w:sz w:val="18"/>
                <w:szCs w:val="18"/>
                <w:lang w:val="en-US" w:eastAsia="zh-CN" w:bidi="ar"/>
              </w:rPr>
              <w:t>月第</w:t>
            </w:r>
            <w:r>
              <w:rPr>
                <w:rStyle w:val="121"/>
                <w:rFonts w:hint="eastAsia" w:ascii="宋体" w:hAnsi="宋体" w:eastAsia="宋体" w:cs="宋体"/>
                <w:color w:val="auto"/>
                <w:sz w:val="18"/>
                <w:szCs w:val="18"/>
                <w:lang w:val="en-US" w:eastAsia="zh-CN" w:bidi="ar"/>
              </w:rPr>
              <w:t>1</w:t>
            </w:r>
            <w:r>
              <w:rPr>
                <w:rStyle w:val="118"/>
                <w:rFonts w:hint="eastAsia" w:ascii="宋体" w:hAnsi="宋体" w:eastAsia="宋体" w:cs="宋体"/>
                <w:color w:val="auto"/>
                <w:sz w:val="18"/>
                <w:szCs w:val="18"/>
                <w:lang w:val="en-US" w:eastAsia="zh-CN" w:bidi="ar"/>
              </w:rPr>
              <w:t>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978-7-5632-4220-7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442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主推进动力装置</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主推进动力装置（二</w:t>
            </w:r>
            <w:r>
              <w:rPr>
                <w:rStyle w:val="121"/>
                <w:rFonts w:hint="eastAsia" w:ascii="宋体" w:hAnsi="宋体" w:eastAsia="宋体" w:cs="宋体"/>
                <w:color w:val="auto"/>
                <w:sz w:val="18"/>
                <w:szCs w:val="18"/>
                <w:lang w:val="en-US" w:eastAsia="zh-CN" w:bidi="ar"/>
              </w:rPr>
              <w:t>/</w:t>
            </w:r>
            <w:r>
              <w:rPr>
                <w:rStyle w:val="118"/>
                <w:rFonts w:hint="eastAsia" w:ascii="宋体" w:hAnsi="宋体" w:eastAsia="宋体" w:cs="宋体"/>
                <w:color w:val="auto"/>
                <w:sz w:val="18"/>
                <w:szCs w:val="18"/>
                <w:lang w:val="en-US" w:eastAsia="zh-CN" w:bidi="ar"/>
              </w:rPr>
              <w:t>三管轮）</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大连海事大学交通运输教材研究所</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2020</w:t>
            </w:r>
            <w:r>
              <w:rPr>
                <w:rStyle w:val="118"/>
                <w:rFonts w:hint="eastAsia" w:ascii="宋体" w:hAnsi="宋体" w:eastAsia="宋体" w:cs="宋体"/>
                <w:color w:val="auto"/>
                <w:sz w:val="18"/>
                <w:szCs w:val="18"/>
                <w:lang w:val="en-US" w:eastAsia="zh-CN" w:bidi="ar"/>
              </w:rPr>
              <w:t>年</w:t>
            </w:r>
            <w:r>
              <w:rPr>
                <w:rStyle w:val="121"/>
                <w:rFonts w:hint="eastAsia" w:ascii="宋体" w:hAnsi="宋体" w:eastAsia="宋体" w:cs="宋体"/>
                <w:color w:val="auto"/>
                <w:sz w:val="18"/>
                <w:szCs w:val="18"/>
                <w:lang w:val="en-US" w:eastAsia="zh-CN" w:bidi="ar"/>
              </w:rPr>
              <w:t>11</w:t>
            </w:r>
            <w:r>
              <w:rPr>
                <w:rStyle w:val="118"/>
                <w:rFonts w:hint="eastAsia" w:ascii="宋体" w:hAnsi="宋体" w:eastAsia="宋体" w:cs="宋体"/>
                <w:color w:val="auto"/>
                <w:sz w:val="18"/>
                <w:szCs w:val="18"/>
                <w:lang w:val="en-US" w:eastAsia="zh-CN" w:bidi="ar"/>
              </w:rPr>
              <w:t>月第</w:t>
            </w:r>
            <w:r>
              <w:rPr>
                <w:rStyle w:val="121"/>
                <w:rFonts w:hint="eastAsia" w:ascii="宋体" w:hAnsi="宋体" w:eastAsia="宋体" w:cs="宋体"/>
                <w:color w:val="auto"/>
                <w:sz w:val="18"/>
                <w:szCs w:val="18"/>
                <w:lang w:val="en-US" w:eastAsia="zh-CN" w:bidi="ar"/>
              </w:rPr>
              <w:t>1</w:t>
            </w:r>
            <w:r>
              <w:rPr>
                <w:rStyle w:val="118"/>
                <w:rFonts w:hint="eastAsia" w:ascii="宋体" w:hAnsi="宋体" w:eastAsia="宋体" w:cs="宋体"/>
                <w:color w:val="auto"/>
                <w:sz w:val="18"/>
                <w:szCs w:val="18"/>
                <w:lang w:val="en-US" w:eastAsia="zh-CN" w:bidi="ar"/>
              </w:rPr>
              <w:t>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978-7-5632-4084-5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443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主推进动力装置</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t>轮机工程基础（二/三管轮）</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任福安等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2022</w:t>
            </w:r>
            <w:r>
              <w:rPr>
                <w:rStyle w:val="118"/>
                <w:rFonts w:hint="eastAsia" w:ascii="宋体" w:hAnsi="宋体" w:eastAsia="宋体" w:cs="宋体"/>
                <w:color w:val="auto"/>
                <w:sz w:val="18"/>
                <w:szCs w:val="18"/>
                <w:lang w:val="en-US" w:eastAsia="zh-CN" w:bidi="ar"/>
              </w:rPr>
              <w:t>年</w:t>
            </w:r>
            <w:r>
              <w:rPr>
                <w:rStyle w:val="121"/>
                <w:rFonts w:hint="eastAsia" w:ascii="宋体" w:hAnsi="宋体" w:eastAsia="宋体" w:cs="宋体"/>
                <w:color w:val="auto"/>
                <w:sz w:val="18"/>
                <w:szCs w:val="18"/>
                <w:lang w:val="en-US" w:eastAsia="zh-CN" w:bidi="ar"/>
              </w:rPr>
              <w:t>9</w:t>
            </w:r>
            <w:r>
              <w:rPr>
                <w:rStyle w:val="118"/>
                <w:rFonts w:hint="eastAsia" w:ascii="宋体" w:hAnsi="宋体" w:eastAsia="宋体" w:cs="宋体"/>
                <w:color w:val="auto"/>
                <w:sz w:val="18"/>
                <w:szCs w:val="18"/>
                <w:lang w:val="en-US" w:eastAsia="zh-CN" w:bidi="ar"/>
              </w:rPr>
              <w:t>月第</w:t>
            </w:r>
            <w:r>
              <w:rPr>
                <w:rStyle w:val="121"/>
                <w:rFonts w:hint="eastAsia" w:ascii="宋体" w:hAnsi="宋体" w:eastAsia="宋体" w:cs="宋体"/>
                <w:color w:val="auto"/>
                <w:sz w:val="18"/>
                <w:szCs w:val="18"/>
                <w:lang w:val="en-US" w:eastAsia="zh-CN" w:bidi="ar"/>
              </w:rPr>
              <w:t>1</w:t>
            </w:r>
            <w:r>
              <w:rPr>
                <w:rStyle w:val="118"/>
                <w:rFonts w:hint="eastAsia" w:ascii="宋体" w:hAnsi="宋体" w:eastAsia="宋体" w:cs="宋体"/>
                <w:color w:val="auto"/>
                <w:sz w:val="18"/>
                <w:szCs w:val="18"/>
                <w:lang w:val="en-US" w:eastAsia="zh-CN" w:bidi="ar"/>
              </w:rPr>
              <w:t>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978-7-5632-4301-3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444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船舶电气与自动化</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船舶电气与自动化（船舶自动化）（二/三管轮）</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林叶春</w:t>
            </w:r>
            <w:r>
              <w:rPr>
                <w:rStyle w:val="121"/>
                <w:rFonts w:hint="eastAsia" w:ascii="宋体" w:hAnsi="宋体" w:eastAsia="宋体" w:cs="宋体"/>
                <w:color w:val="auto"/>
                <w:sz w:val="18"/>
                <w:szCs w:val="18"/>
                <w:lang w:val="en-US" w:eastAsia="zh-CN" w:bidi="ar"/>
              </w:rPr>
              <w:t xml:space="preserve"> </w:t>
            </w:r>
            <w:r>
              <w:rPr>
                <w:rStyle w:val="118"/>
                <w:rFonts w:hint="eastAsia" w:ascii="宋体" w:hAnsi="宋体" w:eastAsia="宋体" w:cs="宋体"/>
                <w:color w:val="auto"/>
                <w:sz w:val="18"/>
                <w:szCs w:val="18"/>
                <w:lang w:val="en-US" w:eastAsia="zh-CN" w:bidi="ar"/>
              </w:rPr>
              <w:t>等主编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2022年1月第1版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978-7-5632-4049-8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445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轮机英语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轮机英语（二/三管轮）</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中国海事服务中心</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2021年12月第1版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978-7-5632-4210-8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446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轮机英语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轮机英语（二/三管轮）</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大连海事大学交通运输教材研究所</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2020年11月第1版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978-7-5632-4072-2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447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轮机基础英语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轮机英语语法</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陈天雄</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2015</w:t>
            </w:r>
            <w:r>
              <w:rPr>
                <w:rStyle w:val="118"/>
                <w:rFonts w:hint="eastAsia" w:ascii="宋体" w:hAnsi="宋体" w:eastAsia="宋体" w:cs="宋体"/>
                <w:color w:val="auto"/>
                <w:sz w:val="18"/>
                <w:szCs w:val="18"/>
                <w:lang w:val="en-US" w:eastAsia="zh-CN" w:bidi="ar"/>
              </w:rPr>
              <w:t>年</w:t>
            </w:r>
            <w:r>
              <w:rPr>
                <w:rStyle w:val="121"/>
                <w:rFonts w:hint="eastAsia" w:ascii="宋体" w:hAnsi="宋体" w:eastAsia="宋体" w:cs="宋体"/>
                <w:color w:val="auto"/>
                <w:sz w:val="18"/>
                <w:szCs w:val="18"/>
                <w:lang w:val="en-US" w:eastAsia="zh-CN" w:bidi="ar"/>
              </w:rPr>
              <w:t>9</w:t>
            </w:r>
            <w:r>
              <w:rPr>
                <w:rStyle w:val="118"/>
                <w:rFonts w:hint="eastAsia" w:ascii="宋体" w:hAnsi="宋体" w:eastAsia="宋体" w:cs="宋体"/>
                <w:color w:val="auto"/>
                <w:sz w:val="18"/>
                <w:szCs w:val="18"/>
                <w:lang w:val="en-US" w:eastAsia="zh-CN" w:bidi="ar"/>
              </w:rPr>
              <w:t>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978-7-3131-3701-2/H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448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三管轮实务英语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轮机概论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李文华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2014</w:t>
            </w:r>
            <w:r>
              <w:rPr>
                <w:rStyle w:val="118"/>
                <w:rFonts w:hint="eastAsia" w:ascii="宋体" w:hAnsi="宋体" w:eastAsia="宋体" w:cs="宋体"/>
                <w:color w:val="auto"/>
                <w:sz w:val="18"/>
                <w:szCs w:val="18"/>
                <w:lang w:val="en-US" w:eastAsia="zh-CN" w:bidi="ar"/>
              </w:rPr>
              <w:t>年</w:t>
            </w:r>
            <w:r>
              <w:rPr>
                <w:rStyle w:val="121"/>
                <w:rFonts w:hint="eastAsia" w:ascii="宋体" w:hAnsi="宋体" w:eastAsia="宋体" w:cs="宋体"/>
                <w:color w:val="auto"/>
                <w:sz w:val="18"/>
                <w:szCs w:val="18"/>
                <w:lang w:val="en-US" w:eastAsia="zh-CN" w:bidi="ar"/>
              </w:rPr>
              <w:t>5</w:t>
            </w:r>
            <w:r>
              <w:rPr>
                <w:rStyle w:val="118"/>
                <w:rFonts w:hint="eastAsia" w:ascii="宋体" w:hAnsi="宋体" w:eastAsia="宋体" w:cs="宋体"/>
                <w:color w:val="auto"/>
                <w:sz w:val="18"/>
                <w:szCs w:val="18"/>
                <w:lang w:val="en-US" w:eastAsia="zh-CN" w:bidi="ar"/>
              </w:rPr>
              <w:t>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978-7-5632-3012-9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449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邮轮运营管理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邮轮运营管理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978-7-1223-244-12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450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邮轮旅游市场营销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邮轮旅游市场营销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2018、12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978-7-5632-3285-7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451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邮轮餐饮服务管理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邮轮餐饮服务管理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丁陈娟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978-7-5632-3251-2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452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邮轮英语听力与会话</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旅游英语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朱华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978-7-301-23087-9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453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邮轮前厅服务与管理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前厅客房服务与管理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978-7-5648-1062-7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454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邮轮服务心理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邮轮服务心理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张蕊</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2015.6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中国旅游</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978-7-5032-5338-6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455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邮轮茶艺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茶文化与茶艺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王莎莎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978-7-301-25572-8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456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物联网组网技术(技能证书课程)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物联网组网技术应用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北京新大陆时代教育科技有限公司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2021/8/1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9787111676218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457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无线传感网</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无线传感网应用技术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陈守森，钟红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9787302563938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458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面向5G物联网应用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5GtoB从理论到实践</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宋梁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9787121437489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459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软件测试理论与方法</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软件测试技术（第2版）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杜庆峰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9787302555391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460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Web框架技术（技能证书课程）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Django 3 Web应用开发实战</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黄永祥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9787302580317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461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移动互联网应用开发课程设计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微信小程序开发项目教程（慕课版）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2021/6/1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9787115550651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462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数字图像处理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图像处理与图像分析基础(C/C++语言版)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任明武</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2022/1/1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9787302592037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463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三维建模技术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3dsmax建模技法经典课堂</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杨桦 郭志强 张成霞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9787302517771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464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多媒体技术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多媒体技术及应用（第二版）（微课版）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韩雪、于冬梅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9787302603429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465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网络与信息安全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网络安全技术项目化教程（第3版）(微课版)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黄林国 汪国华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9787302616047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466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数据与信息安全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数据治理与数据安全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9787115515902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467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数据挖掘与应用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Python数据挖掘与机器学习</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魏伟一 张国治</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9787302572992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468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深度学习</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深度学习：从基础到实践（上、下册）</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安德鲁·格拉斯纳（Andrew Glassner</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9787115554512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469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软件测试</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软件测试（慕课版 第2版）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郑炜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9787115564252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470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计算机网络</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深入浅出计算机网络（微课视频版）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高军，陈君，唐秀明，张剑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9787302606260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471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数据结构</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大话数据结构</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程杰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9787302564713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472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物联网传感技术（物联网工程师备考课程）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传感器技术与应用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金发庆</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9787111636595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473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物联网通信技术（物联网工程师备考课程）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物联网通信技术及应用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肖佳、胡国胜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978-7-111-60598-0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474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单片机技术与应用（嵌入式系统工程师备考课程）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手把手教你学51单片机——C语言版（第2版）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宋雪松</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9787302549994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475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专利申报及成果鉴定培训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高职学生专利与计算机软件著作权申报</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黄莺，侯小俊，陆芳珍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2021/11/1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西南交通大学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9787564383619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476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离散数学（硕士研究生备考课程）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离散数学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王庆先 顾小丰 王丽杰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9787115566423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477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操作系统原理（数据库工程师备考课程）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计算机操作系统</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汤小丹 梁红兵 哲凤屏 汤子瀛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西安电子科技大学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978-7-5606-3350-3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478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网站设计与开发1+XWEB前端工程师备考课程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HTML5+CSS3网站设计基础教程（第二版）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黑马程序员</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978-7-115-52658-8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479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UML建模（软件设计师备考课程）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UML系统建模基础教程（第3版）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胡荷芬，曹德胜，陈如意，夏雪星，赵鑫 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9787302560128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480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数据库技术（数据库系统工程师备考课程）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MySQL数据库技术与应用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赵明渊</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'9787302567967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481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专利申报及成果鉴定培训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高职学生专利与计算机软件著作权申报</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黄莺，侯小俊，陆芳珍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2021/11/1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西南交通大学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9787564383619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482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计算机专业英语（大数据分析师备考课程）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计算机专业英语第4版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978-7-313-26473-2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483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大数据分布式框架（大数据分析师备考课程）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HADOOP大数据原理与应用/Hadoop大数据原理与应用实验教程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徐鲁辉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西安电子科技大学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978-7-5606-5579-6/TP</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I S B N：978-7-5606-5543-7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484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数据可视化（商务智能规划师备考课程）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大数据可视化</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匡泰 周苏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中国铁道</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9787113257019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485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专利申报及成果鉴定培训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高职学生专利与计算机软件著作权申报</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黄莺，侯小俊，陆芳珍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2021/11/1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西南交通大学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9787564383619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486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Python程序开发案例教程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Python程序开发案例教程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黑马程序员</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2019年10月1日</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中国铁道</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9787113259723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487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大数据开发技术基础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Hadoop大数据开发基础（第2版）（微课版）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张军，张良均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9787115575623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488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大学物理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大学物理学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赵近芳、李淑侠、李一倩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北京邮电大学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9787563559435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489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C语言程序设计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C语言大学实用教程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苏小红,陈惠鹏,郑贵滨</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第5版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9787121443343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Linux操作系统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（课程思政试点建设课程） </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Linux系统运维指南：从入门到企业实战</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储成友</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9787115529183</w:t>
            </w:r>
            <w:r>
              <w:rPr>
                <w:rStyle w:val="123"/>
                <w:rFonts w:hint="eastAsia" w:ascii="宋体" w:hAnsi="宋体" w:eastAsia="宋体" w:cs="宋体"/>
                <w:color w:val="auto"/>
                <w:sz w:val="18"/>
                <w:szCs w:val="18"/>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面向对象程序设计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（初级职业技能证书课程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面向对象程序设计教程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任宏萍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9787302300489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人工智能基础</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（人工智能职业技能等级认证证书初级职业技能证书课程）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人工智能基础 数学知识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张晓明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9787115523198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c语言程序设计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（人工智能职业技能等级认证证书初级职业技能证书课程）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C程序设计（第五版）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谭浩强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第五版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9787302481447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Web前端开发技术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JavaScript前端开发案例教程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黑马程序员</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统计分析软件应用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SPSS统计分析基础教程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张文彤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9787040474602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数据采集与清洗</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数据采集与预处理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林子雨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9.78712E+12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专业英语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计算机专业英语第4版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978-7-313-26473-2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操作系统原理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计算机操作系统</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汤小丹 梁红兵 哲凤屏 汤子瀛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西安电子科技大学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978-7-5606-3350-3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软件工程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软件工程：方法与实践</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范晓平</w:t>
            </w:r>
            <w:r>
              <w:rPr>
                <w:rStyle w:val="124"/>
                <w:rFonts w:hint="eastAsia" w:ascii="宋体" w:hAnsi="宋体" w:eastAsia="宋体" w:cs="宋体"/>
                <w:color w:val="auto"/>
                <w:sz w:val="18"/>
                <w:szCs w:val="18"/>
                <w:lang w:val="en-US" w:eastAsia="zh-CN" w:bidi="ar"/>
              </w:rPr>
              <w:t>，张京，曹黎明，刘明忠</w:t>
            </w:r>
            <w:r>
              <w:rPr>
                <w:rStyle w:val="120"/>
                <w:rFonts w:hint="eastAsia" w:ascii="宋体" w:hAnsi="宋体" w:eastAsia="宋体" w:cs="宋体"/>
                <w:color w:val="auto"/>
                <w:sz w:val="18"/>
                <w:szCs w:val="18"/>
                <w:lang w:val="en-US" w:eastAsia="zh-CN" w:bidi="ar"/>
              </w:rPr>
              <w:t xml:space="preserve"> </w:t>
            </w:r>
            <w:r>
              <w:rPr>
                <w:rStyle w:val="124"/>
                <w:rFonts w:hint="eastAsia" w:ascii="宋体" w:hAnsi="宋体" w:eastAsia="宋体" w:cs="宋体"/>
                <w:color w:val="auto"/>
                <w:sz w:val="18"/>
                <w:szCs w:val="18"/>
                <w:lang w:val="en-US" w:eastAsia="zh-CN" w:bidi="ar"/>
              </w:rPr>
              <w:t>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"https://book.jd.com/publish/%E6%B8%85%E5%8D%8E%E5%A4%A7%E5%AD%A6%E5%87%BA%E7%89%88%E7%A4%BE_1.html" \o "https://book.jd.com/publish/%E6%B8%85%E5%8D%8E%E5%A4%A7%E5%AD%A6%E5%87%BA%E7%89%88%E7%A4%BE_1.html" </w:instrText>
            </w:r>
            <w:r>
              <w:rPr>
                <w:rFonts w:hint="eastAsia" w:ascii="宋体" w:hAnsi="宋体" w:eastAsia="宋体" w:cs="宋体"/>
                <w:i w:val="0"/>
                <w:iCs w:val="0"/>
                <w:color w:val="auto"/>
                <w:kern w:val="0"/>
                <w:sz w:val="18"/>
                <w:szCs w:val="18"/>
                <w:u w:val="none"/>
                <w:lang w:val="en-US" w:eastAsia="zh-CN" w:bidi="ar"/>
              </w:rPr>
              <w:fldChar w:fldCharType="separate"/>
            </w:r>
            <w:r>
              <w:rPr>
                <w:rStyle w:val="33"/>
                <w:rFonts w:hint="eastAsia" w:ascii="宋体" w:hAnsi="宋体" w:eastAsia="宋体" w:cs="宋体"/>
                <w:i w:val="0"/>
                <w:iCs w:val="0"/>
                <w:color w:val="auto"/>
                <w:sz w:val="18"/>
                <w:szCs w:val="18"/>
                <w:u w:val="none"/>
              </w:rPr>
              <w:t>清华大学</w:t>
            </w:r>
            <w:r>
              <w:rPr>
                <w:rFonts w:hint="eastAsia" w:ascii="宋体" w:hAnsi="宋体" w:eastAsia="宋体" w:cs="宋体"/>
                <w:i w:val="0"/>
                <w:iCs w:val="0"/>
                <w:color w:val="auto"/>
                <w:kern w:val="0"/>
                <w:sz w:val="18"/>
                <w:szCs w:val="18"/>
                <w:u w:val="none"/>
                <w:lang w:val="en-US" w:eastAsia="zh-CN" w:bidi="ar"/>
              </w:rPr>
              <w:fldChar w:fldCharType="end"/>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9787302514749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数据库原理与应用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MySQL 8.x从入门到精通（视频教学版）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李小威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视频教学版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9787302612858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计算机专业英语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软件工程专业英语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吕云翔</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9787302579809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数据库管理系统中级职业技能证书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MySQL数据库设计与应用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赵晓侠 潘晟·F 寇卫利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9787115585714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无线局域网技术（技能证书课程）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无线局域网应用技术 微课版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黄君羡</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9787115594273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面向对象程序设计（高级）</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Python3面向对象编程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"https://book.jd.com/writer/%E8%BE%BE%E6%96%AF%E5%B8%9D%C2%B7%E8%8F%B2%E5%88%A9%E6%99%AE%E6%96%AF(DustyPhillips_1.html" \o "https://book.jd.com/writer/%E8%BE%BE%E6%96%AF%E5%B8%9D%C2%B7%E8%8F%B2%E5%88%A9%E6%99%AE%E6%96%AF(DustyPhillips_1.html" </w:instrText>
            </w:r>
            <w:r>
              <w:rPr>
                <w:rFonts w:hint="eastAsia" w:ascii="宋体" w:hAnsi="宋体" w:eastAsia="宋体" w:cs="宋体"/>
                <w:i w:val="0"/>
                <w:iCs w:val="0"/>
                <w:color w:val="auto"/>
                <w:kern w:val="0"/>
                <w:sz w:val="18"/>
                <w:szCs w:val="18"/>
                <w:u w:val="none"/>
                <w:lang w:val="en-US" w:eastAsia="zh-CN" w:bidi="ar"/>
              </w:rPr>
              <w:fldChar w:fldCharType="separate"/>
            </w:r>
            <w:r>
              <w:rPr>
                <w:rStyle w:val="33"/>
                <w:rFonts w:hint="eastAsia" w:ascii="宋体" w:hAnsi="宋体" w:eastAsia="宋体" w:cs="宋体"/>
                <w:i w:val="0"/>
                <w:iCs w:val="0"/>
                <w:color w:val="auto"/>
                <w:sz w:val="18"/>
                <w:szCs w:val="18"/>
                <w:u w:val="none"/>
              </w:rPr>
              <w:t>达斯帝·菲利普斯</w:t>
            </w:r>
            <w:r>
              <w:rPr>
                <w:rFonts w:hint="eastAsia" w:ascii="宋体" w:hAnsi="宋体" w:eastAsia="宋体" w:cs="宋体"/>
                <w:i w:val="0"/>
                <w:iCs w:val="0"/>
                <w:color w:val="auto"/>
                <w:kern w:val="0"/>
                <w:sz w:val="18"/>
                <w:szCs w:val="18"/>
                <w:u w:val="none"/>
                <w:lang w:val="en-US" w:eastAsia="zh-CN" w:bidi="ar"/>
              </w:rPr>
              <w:fldChar w:fldCharType="end"/>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9787121341366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网络综合布线技术（技能证书课程）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网络综合布线技术案例教程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穆华平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9787313139719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动态网页与网站开发</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PHP+MySQL动态网站开发</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黑马程序员</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9787115551276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智能传感网技术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传感器与传感网技术应用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李喜英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9787121407383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数据可视化技术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FineBI数据可视化分析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罗倩倩,杨国华,袁华杰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9787121404566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平面设计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Photoshop CS6平面设计应用教程 （第5版）（微课版）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周建国 (主编)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第5版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9787115533418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510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Flash技术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平面设计与应用综合案例教程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王微微、施金妹、梁安东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9787302540007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511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Java程序设计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Java程序设计基础教程（慕课版）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刘刚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43647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9787115495143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512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Javascript</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JavaScript技术手册</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林信良</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9787302554400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513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移动互联网应用开发</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Android Studio移动应用开发任务教程（微课版）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李斌 (主编) 肖正兴 , 张霞 (副主编)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2020/1/1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9787115520937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514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动态网站开发</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PHP 7+MySQL 8动态网站开发从入门到精通</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张工厂</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2020.08.01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9787302557357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515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三维动画制作</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3ds Max动画设计与制作从新手到高手（从新手到高手）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成健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2020.08.01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9787302555742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516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影视后期合成技术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Adobe After Effects 2020经典教程 彩色版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Style w:val="119"/>
                <w:rFonts w:hint="eastAsia" w:ascii="宋体" w:hAnsi="宋体" w:eastAsia="宋体" w:cs="宋体"/>
                <w:color w:val="auto"/>
                <w:sz w:val="18"/>
                <w:szCs w:val="18"/>
                <w:lang w:val="en-US" w:eastAsia="zh-CN" w:bidi="ar"/>
              </w:rPr>
              <w:t>丽莎</w:t>
            </w:r>
            <w:r>
              <w:rPr>
                <w:rStyle w:val="120"/>
                <w:rFonts w:hint="eastAsia" w:ascii="宋体" w:hAnsi="宋体" w:eastAsia="宋体" w:cs="宋体"/>
                <w:color w:val="auto"/>
                <w:sz w:val="18"/>
                <w:szCs w:val="18"/>
                <w:lang w:val="en-US" w:eastAsia="zh-CN" w:bidi="ar"/>
              </w:rPr>
              <w:t>·</w:t>
            </w:r>
            <w:r>
              <w:rPr>
                <w:rStyle w:val="119"/>
                <w:rFonts w:hint="eastAsia" w:ascii="宋体" w:hAnsi="宋体" w:eastAsia="宋体" w:cs="宋体"/>
                <w:color w:val="auto"/>
                <w:sz w:val="18"/>
                <w:szCs w:val="18"/>
                <w:lang w:val="en-US" w:eastAsia="zh-CN" w:bidi="ar"/>
              </w:rPr>
              <w:t>弗里斯玛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2121.03.01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9787115555205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517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微信开发</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微信小程序开发项目教程（慕课版）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2021/6/1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ISBN：978-7-115-55065-1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518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新媒体运营</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新媒体运营</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刘琛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2020年4月第1版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9.78712E+12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519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三维建模与动画</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3ds Max 2018中文版 自学手册</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裴东风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9787115477507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520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现代商务沟通</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商务谈判</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杜海玲 杨娜 徐彩霞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大连理工大学出版</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9787302517627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521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办公软件高级应用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办公软件高级应用实验指导</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郑建标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43586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浙江大学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9787308190374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522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数据采集与清洗</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数据采集与预处理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林子雨</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2022年1月第1版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9.78712E+12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523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数据仓库与数据挖掘</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数据仓库技术及应用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刘学</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978-7-111-70276-4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524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大数据平台搭建及运维</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Hadoop大数据原理与应用实验教程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徐鲁辉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2020/1/1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西安电子科技大学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9787560655437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525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数据分析与应用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对比Excel，轻松学习python数据分析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张俊红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2019年2月第一版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9787121357930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526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数据可视化设计与开发</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FineBI数据可视化分析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罗倩倩,杨国华,袁华杰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9787121404566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527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高级Linux操作系统</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云计算那些事儿：从IaaS到PaaS进阶</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陈晓宇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9787121377464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528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大数据平台搭建综合实训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大数据平台运维（中级）</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新华三技术有限公司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2021年4月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9787121410307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529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大数据分析与展示综合实训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Python数据分析与应用：从数据获取到可视化</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黑马程序员</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2019年1月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中国铁道</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9787113251451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530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音视频编辑与制作</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Premiere视频编辑案例教程（全彩微课版）（Premiere Pro CC 2019）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Style w:val="119"/>
                <w:rFonts w:hint="eastAsia" w:ascii="宋体" w:hAnsi="宋体" w:eastAsia="宋体" w:cs="宋体"/>
                <w:color w:val="auto"/>
                <w:sz w:val="18"/>
                <w:szCs w:val="18"/>
                <w:lang w:val="en-US" w:eastAsia="zh-CN" w:bidi="ar"/>
              </w:rPr>
              <w:t>王世宏，杨晓庆</w:t>
            </w:r>
            <w:r>
              <w:rPr>
                <w:rStyle w:val="120"/>
                <w:rFonts w:hint="eastAsia" w:ascii="宋体" w:hAnsi="宋体" w:eastAsia="宋体" w:cs="宋体"/>
                <w:color w:val="auto"/>
                <w:sz w:val="18"/>
                <w:szCs w:val="18"/>
                <w:lang w:val="en-US" w:eastAsia="zh-CN" w:bidi="ar"/>
              </w:rPr>
              <w:t xml:space="preserve">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2022/11/1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9787115590923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531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采访与写作</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新闻采访与写作</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高钢，潘曙雅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9787300259727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532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创意文案写作</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新媒体新闻写作、编辑与传播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唐铮</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2021.6第四版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9787115540591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533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新媒体运营</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新媒体运营</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刘琛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2020年4月第1版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9.78712E+12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534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媒体策划与创意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媒体创意与策划</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中国传媒大学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9787565718175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535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网络动画制作</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动画设计与制作——Flash CS6（微课版）（第3版）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谭雪松</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9.78712E+12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536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C语言程序设计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（初级技能证书课程）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C语言程序设计教程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谭浩强 谭亦峰 金莹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9787302556169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537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网络数据库应用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(数据库管理系统职业技能等级证书中级技能证书课程）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MySQL数据库项目式教程（双色版）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叶欣</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东北林业大学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9787567419162.00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538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图形图像处理（互联网营销师初级职业资格证书课程）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Photoshop cs6平面设计应用教程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周建国 (主编)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第5版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9787115533418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539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网络传播学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网络传播学概论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匡文波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9787040340792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540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CorelDraw平面设计（初级职业资格证书课程）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CorelDRAW 平面设计完全实训手册</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唐琳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9787302572831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541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消费者行为学（中级职业资格证书课程）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消费者行为分析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孟云迪</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9787115541888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542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网页设计与制作（初级职业资格证书课程）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网页设计与教程（第4版）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杨选辉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9787302615071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543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数字图像处理技术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Photoshop CS6平面设计应用教程 （第5版）（微课版）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周建国 (主编)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第5版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9787115533418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544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网页设计与制作</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网页设计与制作(HTML5+CSS3+JavaScript)</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黑马程序员</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中国铁道有限公司</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ISBN:9787113250843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545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计算机网络基础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计算机网络技术及应用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李林静</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2022年7月第一版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978-7-313-26933-1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546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数据库技术</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（中级职业资格证书课程）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MySQL数据库设计与应用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赵晓侠 潘晟·F 寇卫利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9787115585714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547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媒体策划与营销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新媒体内容策划</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548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数据库原理与应用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SQL SERVER数据库技术与应用（SQL SERVER 2019版）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赵明渊</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978730260561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549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数据库管理系统中级职业技能证书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MySQL数据库技术与项目应用教程（微课版）（第2版）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李锡辉 王敏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2022年07月 </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9.78712E+12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550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健康旅游学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健康旅游学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黑启明 向应月</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2020年6月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9787117296137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551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健康管理技能</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健康服务与管理技能</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许亮文 关向东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2020年7月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9787117296205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552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老年健康服务与管理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老年健康服务与管理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曾强 陈垦</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2020年3月第1版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9787117294218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553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健康管理师</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健康管理师基础知识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王陇德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9787117279277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554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健康管理师</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健康管理师国家职业资格三级</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王陇德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9787117279260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555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社区传染病管理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传染病诊疗与社区防控指南</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汪春晖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2020年10月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苏州大学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9787567233362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556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健康营养学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健康营养学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李增宁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9787117291873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557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社区护理技术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常用护理技术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陈晓霞、周更苏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2019年1月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华中科技大学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9787560990729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558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肌肉骨骼康复学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肌肉骨骼康复学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岳寿伟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2018年6月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9787117262163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559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社区康复学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社区康复学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9787117259231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560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健康照护</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健康照护基本技能</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张俊玲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2021年8月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中国劳动社区保障</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9787516743836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561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管理学基础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管理学基础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吴戈 关秋燕</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9787300271897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562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健康服务与管理概论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健康服务与管理导论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郭清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2020年4月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9787117296243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563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临床医学概论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临床医学概论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于锋、闻德亮</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9787117224079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564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社区公共卫生</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社区卫生服务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周建军 史卫红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8月1日</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中国医药科技</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9787521401240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565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肌肉骨骼康复学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肌肉骨骼康复学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岳寿伟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2018年6月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9787117262163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566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社区护理技术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常用护理技术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陈晓霞、周更苏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2019年1月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华中科技大学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9787560990729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567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社会工作基础与法规政策</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社区社会工作</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周沛 易艳阳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社会科学文献</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9787520141550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568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社区康复职业技能</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社区康复适宜技术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彭志坚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2020年3月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科学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9787030642363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569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健康教育与健康促进</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健康教育与健康促进</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李浴峰 马海燕</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2020-05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9787117296168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570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流行病与统计学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流行病学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沈洪兵 齐秀英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2018年9月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9787117266727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571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临床医学概论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临床医学概论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于锋、闻德亮</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9787117224079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572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儿童康复学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儿童康复学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李晓捷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9787117264228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573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物理治疗学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物理治疗学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燕铁斌</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574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神经康复学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神经康复学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倪朝民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9787117258104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575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专业英语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康复专业英语基础读本</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世界图书出版公司</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9787519268190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576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专业英语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医学英语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孙庆祥、陈迎、蔡和兵</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复旦大学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9787309137378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577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健康教育学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健康教育学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傅华，施榕，张竞超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9787117244381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578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营养学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健康营养学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李增宁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9787117291873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579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药事管理与法规</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药事管理与法规</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周铁文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2018年7月第3版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978-7-117-26393-1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580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中药化学技术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中药化学技术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吕华瑛，王英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2018年8月第4版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978-7-117-26507-2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581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中药药剂学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中药药剂学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李范珠、李永吉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2020年6月第3版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978-7-117-22530-4/R.22531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582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中药鉴定技术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中药鉴定技术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张钦德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978-7-117-26444-0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583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中药制剂分析</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中药制剂分析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梁生旺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2022年1月第11版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中国中医药出版</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978-7-5132-1380-6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584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药品经营质量管理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药品经营质量管理规范（GSP）实用教程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万春艳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2018年8月第3版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978-7-122-32342-2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585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药品市场营销学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药品市场营销学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张丽</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2021年10月第3版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978-7-117-26317-7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586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临床基础检验学技术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临床检验基础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张纪云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第5版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9787117287104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587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临床基础检验学技术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临床检验基础实验指导</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张纪云、傅琼瑶</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9787117200936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588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临床免疫学检验技术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免疫学检验</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林逢春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第五版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9787117292733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589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临床免疫学检验技术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临床免疫学检验技术实验指导</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9787117292739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590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医学检验仪器与应用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医学检验仪器与应用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须建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华中科技</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9787560980249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591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临床病源生物学检验技术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微生物学检验</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李剑平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第5版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人民卫生出人民卫生版社</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9787117286459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592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临床病源生物学检验技术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微生物学检验实验指导</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段巧玲、李剑平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第5版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9787117203340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593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流行病学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流行病学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沈洪兵、齐秀英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第9版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97871172266727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594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卫生统计学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医学统计学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李新林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9787117311458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595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检验技术仿真实训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临床基础检验形态学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龚道远、张时民、黄道连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2019年11月第一版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9787117289375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596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口腔疾病概要</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口腔疾病概要</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葛秋云、马玉宏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人卫</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9787117292504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597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口腔修复学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口腔修复学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麻健丰李水根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9787117292573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598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固定义齿工艺技术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口腔固定修复工艺技术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李长义 任旭</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9787117292511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599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全口义齿工艺技术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全口义齿工艺技术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蒋菁 赵军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9787117292528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600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齿科技工管理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口腔工艺管理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吕广辉 陈凤贞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9787117314794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601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康复医学概论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康复医学概论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王宁华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9787117259866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602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牙体形态学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石膏牙雕刻训练教程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王美青</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9787117099479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603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中医诊断学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中医诊断学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李灿东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第十版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中国中医药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978-7-5132-3400-9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604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中医诊断学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中医学理论与实训教材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陈桂敏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2016.8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南方</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9787550131859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605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方剂学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方剂学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李冀、连建伟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中国中医药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9787513233835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606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唐德才、吴庆光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978-7-117-31543-2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607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中药化学技术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中药化学技术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吕华瑛，王英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978-7-117-26507-2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608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中药调剂技术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中药调剂技术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黄欣碧、傅红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中国医药科技</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978-7-5214-2539-0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609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牙体形态学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石膏牙雕刻训练教程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王美青</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9787117099479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610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口腔疾病概要</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口腔疾病概要</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葛秋云、马玉宏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9787117292504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611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临床输血检验技术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输血检验技术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张家忠</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9787117299527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612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中外音乐史</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中国音乐简史</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陈应时 陈聆群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9787040186277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613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中外音乐史</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西方音乐简史</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余志刚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9787040186260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614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艺术概论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艺术概论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陈晶、洪玲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"http://search.dangdang.com/?key3=�廪��ѧ������&amp;medium=01&amp;category_path=01.00.00.00.00.00" \o "http://search.dangdang.com/?key3=%C7%E5%BB%AA%B4%F3%D1%A7%B3%F6%B0%E6%C9%E7&amp;medium=01&amp;category_path=01.00.00.00.00.00" </w:instrText>
            </w:r>
            <w:r>
              <w:rPr>
                <w:rFonts w:hint="eastAsia" w:ascii="宋体" w:hAnsi="宋体" w:eastAsia="宋体" w:cs="宋体"/>
                <w:i w:val="0"/>
                <w:iCs w:val="0"/>
                <w:color w:val="auto"/>
                <w:kern w:val="0"/>
                <w:sz w:val="18"/>
                <w:szCs w:val="18"/>
                <w:u w:val="none"/>
                <w:lang w:val="en-US" w:eastAsia="zh-CN" w:bidi="ar"/>
              </w:rPr>
              <w:fldChar w:fldCharType="separate"/>
            </w:r>
            <w:r>
              <w:rPr>
                <w:rStyle w:val="33"/>
                <w:rFonts w:hint="eastAsia" w:ascii="宋体" w:hAnsi="宋体" w:eastAsia="宋体" w:cs="宋体"/>
                <w:i w:val="0"/>
                <w:iCs w:val="0"/>
                <w:color w:val="auto"/>
                <w:sz w:val="18"/>
                <w:szCs w:val="18"/>
                <w:u w:val="none"/>
              </w:rPr>
              <w:t>清华大学</w:t>
            </w:r>
            <w:r>
              <w:rPr>
                <w:rFonts w:hint="eastAsia" w:ascii="宋体" w:hAnsi="宋体" w:eastAsia="宋体" w:cs="宋体"/>
                <w:i w:val="0"/>
                <w:iCs w:val="0"/>
                <w:color w:val="auto"/>
                <w:kern w:val="0"/>
                <w:sz w:val="18"/>
                <w:szCs w:val="18"/>
                <w:u w:val="none"/>
                <w:lang w:val="en-US" w:eastAsia="zh-CN" w:bidi="ar"/>
              </w:rPr>
              <w:fldChar w:fldCharType="end"/>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9787302533634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615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器乐（主修）</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德彪西钢琴前奏曲集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人民音乐出版社编辑部</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人民音乐</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9787103029398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616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中外舞蹈史</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西方芭蕾史纲</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朱立人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上海音乐</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9787805539409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617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编导技法</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中国双人舞编导教程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张建民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上海音乐</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9787806676165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618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器乐（主修）</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全国钢琴演奏考级作品集（新编第2版）（1-10级）</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吴迎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人民音乐</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9787103057407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619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即兴编舞</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舞蹈编导学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金秋</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9787040182804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620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幼儿教师口语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幼儿教师口语（双色版）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李雄</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9787551713757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621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学前心理学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学前教育心理学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陈美荣</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9787303196388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622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学前教育学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学前教育学（彩色版）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（含教学课件）</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李研</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首都师范大学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9787565642081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623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学前保健学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学前儿童卫生与保育（彩色版）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首都师范大学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9787565648212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624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舞蹈基础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舞蹈基础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赵丽敏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江苏大学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9787811308013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625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微观经济学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西方经济学(微观部分)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高鸿业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978-7-3002-5257-5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626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企业数字化管理概论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现代企业管理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陈华庚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2022.05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电子科技大学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978-7-5647-9479-8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627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商务英语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工商管理英语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司爱侠、陈红美、马飞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2018.02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978-7-3024-5690-2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628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经济学基础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经济学基础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于强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978-7-5648-0463-3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629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商务英语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工商管理英语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司爱侠、陈红美、马飞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2018.02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978-7-3024-5690-2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630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企业管理概论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现代企业管理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陈华庚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2022.05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电子科技大学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978-7-5647-9479-8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631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工程经济</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工程经济学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王贵春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重庆大学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978-7-5624-9659-5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632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建设项目招投标与合同管理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建设工程招投标与合同管理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宋春岩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978-7-301-298727-5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633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工程造价控制</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工程造价管理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成彦惠</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西北工业大学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978-7-5612-6301-3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634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BIM技术在工程造价中的应用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BIM造价软件应用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王仲英马维尼</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978-7-04-054466-4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635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工程结算</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工程结算</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胡晓娟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重庆大学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978-7-5624-8764-7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636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工程量清单计价</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建筑工程计量与计价</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吴育萍王艳红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978-7-301-32398-4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637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建筑材料</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建筑材料</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杜红伟、方玲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9787551713160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638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BIM概论与三维建模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Revit建筑建模技术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汤建新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978-7-111-60807-3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639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建筑法规</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建设法规</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李珊、刘明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西北工业大学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9787561281543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640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建筑施工技术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建筑施工技术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惠彦涛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978-7-313-20804-0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641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建筑工程计量与计价</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建筑工程计量与计价</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肖明和</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9787301314371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642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建筑施工组织</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建筑施工组织与管理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李忠富</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978-7-111-68020-8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643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工程招投标与合同管理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建设工程招投标与合同管理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宋春岩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978-7-301-29827-5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644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建筑CAD</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AutoCAD建筑制图教程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郭慧</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9787301290361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645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建筑工程测量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建筑工程测量实训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张敬伟、马华宇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9787301293119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646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建筑工程测量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建筑工程测量</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张敬伟、马华宇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9787301293119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647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建筑工程计量与计价</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建筑工程计量与计价</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肖明和</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9787301314371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648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高层建筑施工</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高层建筑施工</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张爱莉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重庆大学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9787568917926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649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工程项目管理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建设工程项目管理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9787301303146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建筑工程计量与计价</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建筑工程计量与计价</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肖明和</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9787301314371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装配式建筑结构</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装配式建筑概论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王昂、张辉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华中科技大学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9787568074605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工程项目管理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建设工程项目管理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9787301303146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3ds max</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3ds Max&amp;V-Ray建筑设计表现案例教程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郑恩峰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9787301250938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建筑工程法规</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建设工程法规</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皇甫婧琪</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9787301292211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建筑装饰工程项目管理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建筑工程项目管理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吴渝玲、刘传辉、潘广钦</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哈尔滨工业大学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978-7-5603-6766-8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公共建筑装饰施工图绘制</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公共空间室内设计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胡泽华、龙彩凤、 曾艳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中国商业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978-7-5208-1886-5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建筑装饰工程计量与计价</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看图学造价之装饰装修工程造价</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杨霖华、赵小云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978-7-111-64922-9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公共建筑装饰施工图绘制实训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经典工装设计与施工CAD图集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理想.宅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978-7-122-30952-5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居住区规划设计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居住区规划设计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赵景伟，代朋，陈敏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华中科技大学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9787568058988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660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BIM技术与应用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BIM技术应用-Revit建模基础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孙仲健，肖洋，聂维中</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978-7-302-50227-2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661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3ds max</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3ds Max&amp;V-Ray建筑设计表现案例教程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郑恩峰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9787301250938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662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绿色建筑</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绿色建筑概论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刘加平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中国建筑工业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978-7-1122-5450-7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663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建筑结构</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建筑结构</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唐春平 彭军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978-7-301-25832-3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664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建筑构造设计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建筑构造</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朱晓菲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华中科技大学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9787568074339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665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申淑荣</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978-7-301-32719-7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666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建筑装饰设计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建筑装饰设计基础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景月玲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中国建筑工业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978-7-1122-6253-3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667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建筑表现技法</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室内外环境手绘表现技法</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刘仟鹏、张灵梅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吉林美术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978-7-5575-1406-8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668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建筑设计基础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建筑设计基础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丁沃沃,刘铨,冷天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中国建筑工业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9787112244997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669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PKPM</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建筑结构CAD-PKPM应用与设计实例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赵菲 肖天崟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ISBN978-7-122-32536-5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670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BIM建模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BIM技术应用-Revit建模基础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孙仲健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ISBN978-7-302-50227-2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671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建筑工程施工技术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土木工程施工技术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张春姝</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航空工业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978-7-5165-1343-9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672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工程项目管理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工程项目管理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杨晓林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978-7-111-68535-7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673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建筑工程概预算</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建筑工程概预算</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覃亚伟 吴贤国</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中国建筑工业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978-7-112-20303-1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674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工程结构抗震</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建筑抗震设计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郭继武</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第五版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中国建筑工业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978-7-112-27389-8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675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结构力学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结构力学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祁凯、林伟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中国建筑工业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978-7-112-21620-8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676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结构力学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结构力学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祁凯、林伟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中国建筑工业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978-7-112-21620-8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677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土力学与地基基础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土力学地基基础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游姗，张严方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北京理工大学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978-7-5763-1490-8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678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土力学与地基基础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土力学地基基础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游姗，张严方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北京理工大学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978-7-5763-1490-8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679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钢筋混凝土结构</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混凝土结构原理与设计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赵亮    王百田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武汉理工大学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ISBN 978-7-5629-6376-9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钢筋混凝土结构</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混凝土结构原理与设计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赵亮    王百田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武汉理工大学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ISBN 978-7-5629-6376-9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专利申报及成果鉴定培训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专利申请须知（第六版）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国家知识产权局</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第六版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知识产权</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9787513060073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专利申报及成果鉴定培训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专利申请须知（第六版）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国家知识产权局</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第六版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知识产权</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9787513060073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静力学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工程力学（静力学）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北京科技大学 东北大学</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第5版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9787040548563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房屋建筑学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房屋建筑学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聂洪达</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978-7-301-27597-9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土木工程材料</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建筑材料</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胡新萍、刘吉新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9787301300053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结构力学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结构力学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祁凯、林伟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中国建筑工业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ISBN978-7-112-21620-8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PKPM</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建筑结构CAD-PKPM应用与设计实例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赵菲 肖天崟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ISBN978-7-122-32536-5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专业英语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土木工程专业英语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夏冬桃、肖本林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中国建筑工业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9787112232826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建筑工程预算</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建筑工程概预算</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覃亚伟 吴贤国</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中国建筑工业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978-7-112-20303-1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690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工程项目管理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工程项目管理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978-7-301-23580-5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691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工程招投标与合同管理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工程招投标与合同管理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吴芳、冯宁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9787301250884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692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工程造价应用软件</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广联达BIM土建钢筋算量软件（二合一）及计价教程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任波远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978-7-111-66952-4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693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初级财务管理学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孙茂竹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9787300282060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694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安装工程技术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建筑设备施工安装技术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邵宗义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9787111625599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695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工程经济与项目评价</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工程经济学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王贵春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重庆大学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978-7-5624-9659-5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696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建筑结构</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建筑结构</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978-7-111-66338-6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697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工程造价专业英语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工程造价英语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张宜松、张伟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第五版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重庆大学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978-7-5624-8132-4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698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专利申报及成果鉴定培训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专利申请须知（第六版）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国家知识产权局</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第六版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知识产权</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9787513060073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699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房屋建筑学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房屋建筑学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聂洪达</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978-7-301-27597-9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700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建筑CAD</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土木工程CAD+天正建筑基础实例教程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赵冰华 、喻骁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东南大学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9787564199364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701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装配式施工</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装配式建筑</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潘金龙</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中国建筑工业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9787112229222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702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安装工程计量与计价软件应用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广联达BIM安装算量软件应用教程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欧阳焜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978-7-111-67190-9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703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工程结算与审计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工程结算</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张立杰、王宁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9787300294322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704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专业英语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工程造价英语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张宜松、张伟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第五版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重庆大学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978-7-5624-8132-4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705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施工图综合识图</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1号办公楼施工图（含土建和安装）</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刘师雨、王全杰、张向荣</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重庆大学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978-7-5689-1793-3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706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实验生理科学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实验生理科学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王庭槐</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978-7-04-039072-8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707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王恩华，李庆昌</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9787040554106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708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微生物与免疫学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微生物学与免疫学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2021年8月第 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中国协和医科大学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9787567918061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709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人体解剖生理学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人体解剖生理学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周华、崔慧先</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第8版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9787117221160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710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有机化学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有机化学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陆涛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第9版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9787117218528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711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系统解剖学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系统解剖学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主编：柏树令  应大君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2021年12月第9版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978-7-117-26718-2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712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功能解剖学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神经解剖学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主编：孙红梅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2017年7月第1版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中国中医药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978-7-5132-4229-5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713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王恩华，李庆昌</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9787040554106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714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医学微生物</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医学微生物学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李凡、徐志凯</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2021年11月第 9版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978-7-117-26603-1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715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生理学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生理学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武宇明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9787117298483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716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杨宝峰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第9版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9787117266048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717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医学免疫微生物</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微生物学与免疫学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2021年8月第1版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中国协和大学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978-7-5679-1806-1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718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病理学与病理生理学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丁运良、田晓露、张俊会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2022年1月第1版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978-7-5046-9111-8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719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病理生理学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病理生理学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主编：吴立玲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北京大学医学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978-7-5659-0835-4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720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护理药理学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黄刚、刘丹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978-7-117-30059-9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721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医学免疫微生物</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微生物学与免疫学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2021年8月第1版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中国协和大学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978-7-5679-1806-1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722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病理学与病理生理学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丁运良、田晓露、张俊会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2022年1月第1版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978-7-5046-9111-8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723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病理生理学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病理生理学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主编：吴立玲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北京大学医学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978-7-5659-0835-4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724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护理药理学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黄刚、刘丹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978-7-117-30059-9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725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口腔解剖生理学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口腔解剖生理学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马惠萍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2020年10月第4版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978-7-117-29255-9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726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医学免疫微生物</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微生物学与免疫学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2021年8月第1版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中国协和大学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978-7-5679-1806-1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727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病理学与病理生理学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丁运良、田晓露、张俊会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2022年1月第1版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978-7-5046-9111-8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728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病理生理学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病理生理学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主编：吴立玲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北京大学医学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978-7-5659-0835-4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729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护理药理学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黄刚、刘丹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978-7-117-30059-9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730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有机化学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有机化学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王志江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9787117264457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731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病理学与病理生理学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丁运良、田晓露、张俊会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2022年1月第1版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978-7-5046-9111-8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732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病理生理学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病理生理学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主编：吴立玲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北京大学医学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978-7-5659-0835-4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733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组织胚胎学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组织学与胚胎学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沙鸥 范新民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978-7-117-31197-7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734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生理学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生理学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郭兵</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978-7-5046-7175-2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735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病理学与病理生理学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丁运良、田晓露、张俊会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2022年1月第1版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978-7-5046-9111-8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736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人体解剖学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人体解剖学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徐旭东 邹智荣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2022年7月第2版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中国医药科技</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9787521432190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737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生理与病理生理学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生理学与病理生理学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郁多难</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2022年3月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科学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9787030554611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738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护理药理学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黄刚、刘丹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978-7-117-30059-9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739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生理与病理生理学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生理学与病理生理学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郁多难</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2022年3月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科学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9787030554611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740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护理药理学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黄刚、刘丹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978-7-117-30059-9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741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医学免疫微生物</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微生物学与免疫学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2021年8月第1版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中国协和大学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978-7-5679-1806-1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742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病理学与病理生理学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丁运良、田晓露、张俊会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2022年1月第1版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978-7-5046-9111-8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743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病理生理学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病理生理学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主编：吴立玲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北京大学医学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978-7-5659-0835-4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744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护理药理学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黄刚、刘丹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978-7-117-30059-9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745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社区康复</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社区康复学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9787117259231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746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康复功能评定集中实训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康复功能评定学实训指导(第2版）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李雪萍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9787117282833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747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语言治疗集中实训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语言治疗学实训指导(第2版）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张庆苏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787117280327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748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药用植物学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药用植物学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郑小吉、金虹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978-7-117-26254-5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749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医患关系管理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医患关系与医患沟通</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2022年7月第1版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中国协和医科大学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9787567919327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750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EXCEL在财务中的应用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EXCEL在财务中的应用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尚永庆</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2022年2月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978-7-5648-4477-6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751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财务共享理论与实务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财务共享理论与实务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田高良，方永利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2020年7月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978-7-04-053346-0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752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纳税实务（中级职业资格证书课程）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纳税实务（第三版）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梁伟样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2022年8月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978-7-5654-4535-4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753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纳税实务（中级职业资格证书课程）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企业纳税实训（第三版）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梁伟样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2020年9月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78-7-5654-3910-0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754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财务管理（中级职业资格证书课程）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财务管理实务（第2版）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薛春燕，马元兴</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2020年3月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978-7-300-28002-8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755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初级数字化管理会计（高级职业资格证书课程）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管理会计基础（第二版）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董京原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2021年12月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978-7-04-056866-0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756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大数据审计分析（高级职业资格证书课程）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审计基础与实务（第二版）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颜永廷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2021年11月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978-7-5654-4408-1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757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管理会计岗位实训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管理会计实训手册</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王际峰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2021年2月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978-7-300-28989-2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758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大数据财务及财务报表分析</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财务大数据分析与可视化：基于Power BI案例应用（微课版）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汪刚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2022年2月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9787115573278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759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EXCEL在财务中的应用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EXCEL在财务中的应用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尚永庆</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2022年2月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978-7-5648-4477-6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760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财务共享理论与实务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财务共享理论与实务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田高良，方永利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2020年7月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978-7-04-053346-0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761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财务管理实务（第2版）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薛春燕，马元兴</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2020年3月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978-7-300-28002-8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762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税务管理与筹划</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纳税筹划(第六版)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查方能</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2022年8月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9787565445910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763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大数据审计分析</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审计基础与实务（第二版）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颜永廷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2021年11月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978-7-5654-4408-1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764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初级数字化管理会计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管理会计基础（第二版）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董京原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2021年12月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978-7-04-056866-0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765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管理会计岗位实训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管理会计实训手册</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王际峰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2021年2月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978-7-300-28989-2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766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（个税计算（初级）职业技能证书）职业技能证书考试培训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个税计算基础与实务：初级</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浙江衡信教育科技有限公司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2022年8月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高等教育上海出版事业部</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978-7-04-056325-2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767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经济学基础（初级经济师课程）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经济学基础（微课版）（高职高专）</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于强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978-7-5648-0463-3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768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数智化ERP企业经营决策</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ERP沙盘模拟企业经营（微课版）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王虹英、刘茹、张双</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2022年8月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9787302612506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769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财务会计（初级会计师）</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财务会计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陈德萍、高慧云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2021年3月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978-7-5654-4115-8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770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财务会计（初级会计师）</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财务会计习题与实训（第十版）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陈德萍、高慧云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2021年2月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978-7-5654-4082-3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771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智能成本核算与管理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成本会计：成本核算与管理（第二版）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赵峰松</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2020年8月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978-7-300-26537-7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772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经济学基础 （初级经济师课程）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经济学基础（微课版）（高职高专）</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于强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978-7-5648-0463-3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773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数智化ERP企业经营决策</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ERP沙盘模拟企业经营（微课版）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王虹英、刘茹、张双</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2022年8月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9787302612506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774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财务会计（上） （初级会计师课程）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财务会计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陈德萍、高慧云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2021年3月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978-7-5654-4115-8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775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财务会计（上） （初级会计师课程）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财务会计习题与实训（第十版）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陈德萍、高慧云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2021年2月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978-7-5654-4082-3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776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智能成本核算与管理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成本会计：成本核算与管理（第二版）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赵峰松</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2020年8月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978-7-300-26537-7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777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EXCEL在财务管理中的应用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Excel在财务中的应用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刘连生 张玮</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2021年5月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978-7-5654-3927-8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778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资产评估</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资产评估：理论与实务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唐振达</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2021年8月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978-7-5654-4235-3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779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财务分析与评价</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企业财务分析（第五版）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杜晓光 郑晶晶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2021年12年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978-7-5654-4342-8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780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税务管理与筹划（注册会计师备考课程）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税务筹划学（第8版）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盖地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2022年3月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9787300302874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781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审计（注册会计师备考课程）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审计基础与实务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万依云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2022年1月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华中科技大学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978-7-5680-7780-4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782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护理礼仪与人际沟通</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护理礼仪与人际沟通</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洪爱蓉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中国协和医科大学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978-7-5679-1690-6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783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高级会计实务（注册会计师备考课程）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高级财务会计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付丽琴</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2022年1月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978-7-5648-4421-9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784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外贸会计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外贸会计实务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方瑛 潘海红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2021年2月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9787300290201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785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跨境电子商务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跨境电子商务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秦良娟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2022年4月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978-7-300-30452-6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786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ERP供应链管理综合实训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用友ERP供应链管理系统应用教程（版本U8 V10.1）（第三版）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宋红尔 赵越 祥梅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2022年8月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9787565446061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787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统计学原理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统计学原理与应用（双色版）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978-7-5649-3748-8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788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EXCEL在财务中的应用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Excel在财务中的应用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刘连生 张玮</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2021年5月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978-7-5654-3927-8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789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数据与信息安全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（大数据财务分析备课课程）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信息系统安全（第2版·微课视频版）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陈萍、王金双</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2022年5月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9787302595373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790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（个税计算（初级）职业技能证书）职业技能证书考试培训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个税计算基础与实务：初级</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浙江衡信教育科技有限公司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2022年8月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高等教育上海出版事业部</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978-7-04-056325-2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791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企业财务与会计机器人应用（中级）培训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企业财会机器人应用与开发</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高翠莲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2022年8月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9787040587173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792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生理学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生理学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郭兵</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中国科技</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9787504671752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793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专利申报及成果鉴定培训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专利申请须知</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张威浩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2019年1月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知识产权</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978-7-5130-6007-3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794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财务会计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财务会计实务（第四版）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高丽萍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2021年12年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978-7-04-056434-1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795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经济法（初级会计师备考课程）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经济法（第三版）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秦雷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2020年4月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978-7-5654-3767-0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796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财务机器人应用与开发（企业财务与会计机器人应用职业资格证书初级证书课程）（校企合作技术项目2）</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企业财会机器人应用与开发</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高翠莲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2022年8月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9787040587173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797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宏观经济学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宏观经济学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陈建忠</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2019年1月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978-7-5648-1565-3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798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经济法（初级会计师备考课程）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经济法（第三版）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秦雷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2020年4月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978-7-5654-3767-0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799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智能中级财务会计（初级会计师备考课程）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财务会计实务（第四版）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高丽萍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2021年12年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978-7-04-056434-1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统计学原理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统计学原理与应用（双色版）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978-7-5649-3748-8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财务管理（注册会计师备考课程）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财务管理（第七版）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赵晓丽</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2022年7月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大连理工大学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9787568537353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税务管理与筹划（校企合作技术项目1）（课证融通试点制课程）</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税务管理及筹划</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梁文涛 耿红玉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2020年11月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978-7-5654-3863-9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职业技能证书考试培训（个税计算职业技能等级证书(中级)）</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个税计算基础与实务：初级</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浙江衡信教育科技有限公司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2022年8月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高等教育上海出版事业部</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978-7-04-056325-2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税务管理与筹划综合实训（校企合作技术项目1）</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税收筹划学习指导、习题与项目实训（第三版）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林松池</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2019年9月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978-7-04-052704-9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妇产科护理学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妇产科护理学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安力彬、陆虹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2022.01第7版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9787117328128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儿科护理学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儿科护理学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崔焱,张玉侠</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2021.12第7版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9787117324366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急危重症护理学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急危重症护理学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桂莉、金静芬</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2022.08第5版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9787117331982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姜丽萍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2022.01第5版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9787117324793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老年护理学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老年护理学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杜素芝</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2022.07第5版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中国人口</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978-7-5101-8350-1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810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护理研究</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护理研究</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胡雁,王志稳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2022.07第6版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9787117330046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811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健康评估</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健康评估</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孙玉梅,张立力,张彩虹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2021.12第7版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9787117324168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812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中医护理学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中医护理学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孙秋华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2022.06第5版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9787117328296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813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护理管理学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护理管理学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吴欣娟,王艳梅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2022.06第5版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9787117328678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814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专业英语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护理专业英语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宋军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2015/8/1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9787117210843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815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急救护理学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急危重症护理学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张华</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李雪玲</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赵文婷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2019年11月第1版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978-7-5710-0403-3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816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精神障碍护理学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精神科护理学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孔玉涛、杨宇华、阮丽</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2021.08第1版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中国协和医科大学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9787567918108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817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社区护理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张红、朱秀敏、殷建营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2017年08月第一版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9787504675583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818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儿科护理学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儿科护理学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姬栋岩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978-7-5710-0733-1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819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妇产科护理学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妇产科护理学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张家菊</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2019.02第1版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978-7-5710-0109-4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820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老年护理学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老年护理学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陈姝</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中国协和医科大学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978-7-5679-1283-0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821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护理管理学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护理管理学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2019.01第1版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中国协和医科大学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9787567913888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822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精神障碍护理学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精神科护理学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孔玉涛、杨宇华、阮丽</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2021.08第1版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中国协和医科大学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9787567918108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823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急危重症护理学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急危重症护理学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张华</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李雪玲</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赵文婷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2019年11月第1版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978-7-5710-0403-3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824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社区护理学（含智能化社区护理服）</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社区护理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张红、朱秀敏、殷建营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2017年08月第一版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9787504675583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825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妇科护理学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妇科护理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朱桐梅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2019年8月第一版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978-7-305-22579-6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826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儿科护理学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儿科护理学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姬栋岩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978-7-5710-0733-1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827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高级助产学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助产学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朱桐梅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2017年12月第一版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978-7-313-18351-4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828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护理管理学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护理管理学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2019.01第1版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中国协和医科大学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9787567913888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829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护理常用技术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基础护理技术实训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孟凌春、龙永姣、杜素芝</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中国人口</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9787510176302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急危重症护理学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急危重症护理学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乔 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2020年6月第二版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9787504675491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儿科护理学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儿科护理学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姬栋岩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978-7-5710-0733-1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妇产科护理学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妇产科护理学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张家菊</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2019.2第一版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978-7-5710-0109-4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老年护理学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老年护理学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陈姝</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中国协和医科大学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978-7-5679-1283-0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社区护理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张红、朱秀敏、殷建营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2017年08月第一版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9787504675583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护理心理学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护理心理学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曹卫洁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2018年12月第1版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中国协和医科大学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9787567910843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急救护理学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急危重症护理学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张华</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李雪玲</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赵文婷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2019年11月第1版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978-7-5710-0403-3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精神障碍护理学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精神科护理学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孔玉涛杨宇华阮丽</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2021.08第1版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中国协和医科大学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9787567918108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社区护理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张红、朱秀敏、殷建营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2017年08月第一版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9787504675583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儿科护理学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儿科护理学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姬栋岩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978-7-5710-0733-1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840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妇产科护理学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妇产科护理学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张家菊</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2019.02第1版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978-7-5710-0109-4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841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口腔颌面外科护理基础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毕小琴、龚彩霞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2019.04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9787117280808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842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护理管理学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护理管理学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2019.01第1版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中国协和医科大学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9787567913888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843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护理教育学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护理教育学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姜安丽、段志光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2017.07第4版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9787117244190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844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护理常用技术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基础护理技术实训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孟凌春、龙永姣、杜素芝</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中国人口</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9787510176302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845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医学统计学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医学统计学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王彤 姚应水</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2020年12月第1版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9787117300223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846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健康评估</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健康评估</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孙玉梅,张立力,张彩虹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2021.12第7版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9787117324168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847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专业英语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护理专业英语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宋军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2015/8/1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9787117210843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848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基础护理技术集中实训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基础护理技术实训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孟凌春、龙永姣、杜素芝</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2021年1月第1版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中国人口</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9787510176302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849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健康评估</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健康评估</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赵菊芬、李晶、董吉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2016年8月第1版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978-7-5046-7179-0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850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护理学基础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基础护理学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杜素芝、黄韶兰、崔德花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2016年8月第1版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9787504671783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851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健康评估</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健康评估</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赵菊芬、李晶、董吉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2016年8月第1版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978-7-5046-7179-0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852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护理学基础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基础护理学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杜素芝、黄韶兰、崔德花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2016年8月第1版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9787504671783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853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健康评估</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健康评估</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赵菊芬、李晶、董吉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2016年8月第1版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978-7-5046-7179-0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854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护理学基础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基础护理学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杜素芝、黄韶兰、崔德花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2016年8月第1版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9787504671783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855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健康评估</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健康评估</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赵菊芬、李晶、董吉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2016年8月第1版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978-7-5046-7179-0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856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护理学基础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基础护理学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杜素芝、黄韶兰、崔德花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2016年8月第1版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9787504671783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857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健康评估</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健康评估</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赵菊芬、李晶、董吉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2016年8月第1版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978-7-5046-7179-0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858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护理学基础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基础护理学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杜素芝、黄韶兰、崔德花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2016年8月第1版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9787504671783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859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健康评估</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健康评估</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赵菊芬、李晶、董吉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2016年8月第1版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978-7-5046-7179-0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860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护理学基础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基础护理学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杜素芝、黄韶兰、崔德花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2016年8月第1版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9787504671783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861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社会工作基础与法规政策</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社区社会工作</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周沛 易艳阳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社会科学文献</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9787520141550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862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物理治疗集中实训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物理治疗学实训指导第二2版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吴军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9787117263061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863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系统解剖学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系统解剖学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丁文龙、刘学政</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第9版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9787117267182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864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组织学与胚胎学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组织学与胚胎学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李继承、曾园山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第9版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978－7－117－26638－3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865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生物化学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生物化学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晁相蓉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9787504675477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866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生物化学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生物化学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张承玉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9.87712E+12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867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线性代数</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线性代数</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戴斌详</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2019.04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北京邮电大学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9787563554379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868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概率论与数理统计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概率论与数理统计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谢永钦</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北京邮电大学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9787563553044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869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工程数学、高等数学、经济数学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高等数学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李秀珍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北京邮电大学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9787563541430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870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大学语文</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大学语文</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徐燕、王燕萍、唐少俐</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21.8 </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中南大学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978-705487-4541-9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871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实用英语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前景基础英语-综合教程2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李桂兰 徐小贞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2021年7月第二版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复旦大学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978-7-309-13220-5/H-2754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872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实用英语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前景实用英语（第3版）综合教程2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徐小贞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2020年9月第三版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复旦大学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978-7-309-15032-2/H-2992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873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21世纪大学英语应用型综合教程2（第3版）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汪榕培  石坚   邹申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2018年2月第三版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复旦大学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978-7-309-13530-5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874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21世纪大学英语应用型视听说教程2（第4版）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21世纪大学英语应用型综合教程1（第3版）30.8</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2018年2月第四版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复旦大学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978-7-309-13490-2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875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大学英语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21世纪大学英语应用型思政阅读教程2（第4版）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池丽霞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2021年7月第一版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复旦大学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978-7-309-15437-5/G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876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创业创业教育</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大学生创新创业教程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陈政华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吉林大学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978-7-5768-0685-4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877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创新创业基础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创业管理与实务（双色版）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蒋健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978-7-313-15633-4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878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毛泽东思想和中国特色社会主义理论体系概论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毛泽东思想和中国特色社会主义理论体系概论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本书编写组</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最新版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978-7-04-056622-2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879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形势与政策</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时事报告</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最新版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教育部社会科学司、思想政治工作司委托中宣部时事报告杂志社编辑出版</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9771674678222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880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中国近现代史纲要</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中国近现代史纲</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本书编写组</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最新版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978-7-04-056623-9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881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马克思主义基本原理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马克思主义基本原理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本书编写组</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最新版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978-7-04-056620-8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882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习近平新时代中国特色社会主义思想概论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习近平新时代中国特色社会主义思想概论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（原规定教材内容已有修改，国家统一新教材还未出版）</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883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大学生心理健康教育</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大学生心理健康教育</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连榕   张本钰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教育科学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9787519126360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884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文献信息检索与利用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信息检索与利用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陈小玲 倪梅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2019年7月第2版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哈尔滨工程大学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978-7-5661-1271-2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885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创新创业实践/创新创业技术项目实训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大学生创新创业教育教程实训教程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詹一览</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9787313164957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886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专业教育与就业指导</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大学生职业生涯规划与就业指导（微课版）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武振琦周光宇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天津科学技术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9787557675318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887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会计基础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基础会计（最新版）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熊义成</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9787564804619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888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计算机基础与应用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大学计算机基础（windows10+office2016）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施金妹、陈焕东等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9787040566352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889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计算机基础与应用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大学计算机基础实训教程（windows10+office2016）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陈焕东、郭学品等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9787040566345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890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计算机应用技术基础教程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黄霞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第5版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北京邮电大学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978-7-5635-6441-5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891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计算机基础</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计算机应用技术实践教程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黄霞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第5版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北京邮电大学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9787563564422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892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计算机基础与应用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大学计算机基础（windows10+office2016）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施金妹、陈焕东等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978-7-04-056635-2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893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计算机基础与应用</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大学计算机基础实训教程（windows10+office2016）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陈焕东、郭学品等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978-7-04-056634-5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894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线性代数</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戴斌详</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2019.04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北京邮电大学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9787563554379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895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高等数学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李秀珍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北京邮电大学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9787563551101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896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思想道德与法治</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本书编写组</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最新版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9787040566215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897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21世纪大学英语应用型综合教程1（第3版）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汪榕培  石坚   邹申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2018年2第三版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复旦大学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9787309134995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898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21世纪大学英语应用型视听说教程1（第4版）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汪榕培  石坚   邹申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2018年2月第四版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复旦大学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9787309134889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899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21世纪大学英语应用型思政阅读教程1（第4版）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池丽霞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2021年4月第一版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复旦大学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9787309154368/G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900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前景实用英语（第3版）综合教程1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徐小贞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2020年7月第三版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复旦大学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9787309150315/H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901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前景基础英语综合教程1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李桂兰 徐小贞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2019年6月第二版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复旦大学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9787309130508/H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902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大学生军事理论与训练教程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王海涛 杨秀英 王启明 刘炳南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湖师大版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9787564804572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903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智能家居概论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"http://search.dangdang.com/?key2=%C2%DE%BA%BA%BD%AD&amp;medium=01&amp;category_path=01.00.00.00.00.00" </w:instrText>
            </w:r>
            <w:r>
              <w:rPr>
                <w:rFonts w:hint="eastAsia" w:ascii="宋体" w:hAnsi="宋体" w:eastAsia="宋体" w:cs="宋体"/>
                <w:i w:val="0"/>
                <w:iCs w:val="0"/>
                <w:color w:val="auto"/>
                <w:kern w:val="0"/>
                <w:sz w:val="18"/>
                <w:szCs w:val="18"/>
                <w:u w:val="none"/>
                <w:lang w:val="en-US" w:eastAsia="zh-CN" w:bidi="ar"/>
              </w:rPr>
              <w:fldChar w:fldCharType="separate"/>
            </w:r>
            <w:r>
              <w:rPr>
                <w:rStyle w:val="33"/>
                <w:rFonts w:hint="eastAsia" w:ascii="宋体" w:hAnsi="宋体" w:eastAsia="宋体" w:cs="宋体"/>
                <w:i w:val="0"/>
                <w:iCs w:val="0"/>
                <w:color w:val="auto"/>
                <w:sz w:val="18"/>
                <w:szCs w:val="18"/>
                <w:u w:val="none"/>
              </w:rPr>
              <w:t>罗汉江</w:t>
            </w:r>
            <w:r>
              <w:rPr>
                <w:rFonts w:hint="eastAsia" w:ascii="宋体" w:hAnsi="宋体" w:eastAsia="宋体" w:cs="宋体"/>
                <w:i w:val="0"/>
                <w:iCs w:val="0"/>
                <w:color w:val="auto"/>
                <w:kern w:val="0"/>
                <w:sz w:val="18"/>
                <w:szCs w:val="18"/>
                <w:u w:val="none"/>
                <w:lang w:val="en-US" w:eastAsia="zh-CN" w:bidi="ar"/>
              </w:rPr>
              <w:fldChar w:fldCharType="end"/>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2017年7月 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9787111570363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904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展示设计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尹波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黑龙江美术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978-7-5318-3971-2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905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AutoCAD电脑绘图基础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2021-1第二版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黑龙江美术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978-7-5318-6223-9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906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电子产品装配与调试项目教程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牛百齐</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2019-12-03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机械工业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9787111534808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907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电子商务概论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贺兵</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4月1日</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中国海洋大学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978-7-5670-1441-1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908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人力资源管理</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人力资源管理（含资源库 第二版）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冉军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教育科学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978-7-5191-1635-4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909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市场调查与预测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陈松</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978-7-5648-3758-7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910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食品微生物学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杨玉红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2019.8第2版本</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9787518417735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911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中式面点工艺与实训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2017.06.01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9787518410996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912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西餐制作工艺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李晓，乔兴</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2020.08.01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978-7-5184-3029-1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913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食品雕刻与菜品装饰</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宫润华，程小敏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2021.04.01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978-7-5184-2747-5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914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中国名菜</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谢定源</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2019.07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中国轻工业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9787501946204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915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餐饮服务食品安全</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郑昕</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9787571010768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916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食品安全典型案例剖析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刘士健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978-7-1223-9370-8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917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广告理论与实务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赵明剑 王兴为 韩花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（第2版）（第2次修订本）</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ISBN 978-7-5121-1892-8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918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现代物流管理理论与实务（双色版）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袁科峰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8月1日</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中国海洋大学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978-7-5670-1690-3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919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经济法（第2版）（第2次修订本）</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陈晓华，徐景录,那玉凤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8月1日</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ISBN 978-7-5121-1925-3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920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实用公共关系学（第3版）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吴东泰，赵瑜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ISBN 978-7-5121-3804-9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921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工程力学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伍春发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9787313224347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922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物流管理（最新版）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刘翠萍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978-7-5648-0465-7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923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海事管理学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郝勇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2007.2.1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武汉理工大学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978-7-5629-2510-1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924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航海心理学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18"/>
                <w:rFonts w:hint="eastAsia" w:ascii="宋体" w:hAnsi="宋体" w:eastAsia="宋体" w:cs="宋体"/>
                <w:color w:val="auto"/>
                <w:sz w:val="18"/>
                <w:szCs w:val="18"/>
                <w:lang w:val="en-US" w:eastAsia="zh-CN" w:bidi="ar"/>
              </w:rPr>
              <w:t>杨传勇</w:t>
            </w:r>
            <w:r>
              <w:rPr>
                <w:rStyle w:val="121"/>
                <w:rFonts w:hint="eastAsia" w:ascii="宋体" w:hAnsi="宋体" w:eastAsia="宋体" w:cs="宋体"/>
                <w:color w:val="auto"/>
                <w:sz w:val="18"/>
                <w:szCs w:val="18"/>
                <w:lang w:val="en-US" w:eastAsia="zh-CN" w:bidi="ar"/>
              </w:rPr>
              <w:t xml:space="preserve"> </w:t>
            </w:r>
            <w:r>
              <w:rPr>
                <w:rStyle w:val="118"/>
                <w:rFonts w:hint="eastAsia" w:ascii="宋体" w:hAnsi="宋体" w:eastAsia="宋体" w:cs="宋体"/>
                <w:color w:val="auto"/>
                <w:sz w:val="18"/>
                <w:szCs w:val="18"/>
                <w:lang w:val="en-US" w:eastAsia="zh-CN" w:bidi="ar"/>
              </w:rPr>
              <w:t>阎婧祎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Style w:val="121"/>
                <w:rFonts w:hint="eastAsia" w:ascii="宋体" w:hAnsi="宋体" w:eastAsia="宋体" w:cs="宋体"/>
                <w:color w:val="auto"/>
                <w:sz w:val="18"/>
                <w:szCs w:val="18"/>
                <w:lang w:val="en-US" w:eastAsia="zh-CN" w:bidi="ar"/>
              </w:rPr>
              <w:t>2021</w:t>
            </w:r>
            <w:r>
              <w:rPr>
                <w:rStyle w:val="118"/>
                <w:rFonts w:hint="eastAsia" w:ascii="宋体" w:hAnsi="宋体" w:eastAsia="宋体" w:cs="宋体"/>
                <w:color w:val="auto"/>
                <w:sz w:val="18"/>
                <w:szCs w:val="18"/>
                <w:lang w:val="en-US" w:eastAsia="zh-CN" w:bidi="ar"/>
              </w:rPr>
              <w:t>年</w:t>
            </w:r>
            <w:r>
              <w:rPr>
                <w:rStyle w:val="121"/>
                <w:rFonts w:hint="eastAsia" w:ascii="宋体" w:hAnsi="宋体" w:eastAsia="宋体" w:cs="宋体"/>
                <w:color w:val="auto"/>
                <w:sz w:val="18"/>
                <w:szCs w:val="18"/>
                <w:lang w:val="en-US" w:eastAsia="zh-CN" w:bidi="ar"/>
              </w:rPr>
              <w:t>7</w:t>
            </w:r>
            <w:r>
              <w:rPr>
                <w:rStyle w:val="118"/>
                <w:rFonts w:hint="eastAsia" w:ascii="宋体" w:hAnsi="宋体" w:eastAsia="宋体" w:cs="宋体"/>
                <w:color w:val="auto"/>
                <w:sz w:val="18"/>
                <w:szCs w:val="18"/>
                <w:lang w:val="en-US" w:eastAsia="zh-CN" w:bidi="ar"/>
              </w:rPr>
              <w:t>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大连海事大学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978-7-5632-4166-8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925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汽车机械制图</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王增荣</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2013.11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9787551704649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926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微观经济学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张英,郝大江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科学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9787030561794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927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政治经济学教程（第13版）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宋涛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978-7-300-28828-4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928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公共财政概论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樊丽明、杨志勇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9787040522105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929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管理运筹学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韩伯棠</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第五版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9787040527230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930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智慧物流实训</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薛威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9787040554311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931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经济学基础：理论·实务·案例·实训 （双色版）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邓先娥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人民邮电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9787115526083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932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物流管理基础理论与实务</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朱仕兄</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9787512136823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933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跨境电子商务</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跨境电商物流管理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王文娟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978-7-5648-2378-8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934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中国烹饪概论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烹饪概论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李宏亮</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2020.09.01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电子科技大学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9787564780418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935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中式烹调技艺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冯吉年 任俊 沈海军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2020.08.01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电子科技大学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9787564785338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936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计算机组装与维护</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王爱红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航空工业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97875165154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937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C语言程序设计基础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李邵华、刁建华  李  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2018/10/1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9787302504481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938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钢琴即兴伴奏(第三版)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石凯定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京版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9787040575224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939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建筑构造</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邹蕾</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哈尔滨工业大学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978-7-5603-8351-4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940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建筑结构</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穆占春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一版一次</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中国商业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978-7-5208-1658-8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941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王凤彬、李东</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第6版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9.7873E+12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942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管理学基础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吴戈 关秋燕</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中国人民大学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9787300271897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943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组织行为学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孙健敏、张德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9.78704E+12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944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财务大数据基础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高翠莲 乔冰琴 王建虹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2021年8月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9787040565126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945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基础医学概论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钮伟真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科技</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9.78703E+12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946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陈国权教合唱指挥</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陈国权</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修订版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湖南文艺</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9787540461362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947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建筑构造与识图</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程宗昌贾少文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978-7-301-32450-9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948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建筑制图</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高丽荣、朱靓</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第四版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978-7-301-32632-9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949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营养学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临床营养学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徐广飞、王林静、陈红洁</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中国协和医科大学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9787567918092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950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护理学导论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周香凤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2019年8月第1版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中国协和医科大学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9.78757E+12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951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外科护理实训指导</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高国丽、杨蓉、李雪玲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湖北科学技术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9787570603060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952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内科护理学集中实训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内科护理学习指导</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王燕燕</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2017.05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9787200105179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953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外科护理学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刘丹阳、狄树亭、郭书芹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湖北科学技术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9787570603596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954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劳动教育（含劳动精神、劳模精神、工匠精神专题教育）</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劳动教育理论与实践教程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周万才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2020年7月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9787313235565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955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商务谈判</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杜海玲、杨娜、徐彩霞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第二版 </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大连理工大学出版 </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9.7873E+12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956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现代物流管理理论与实务(双色版)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袁科峰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8月1日</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中国海洋大学 </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978-7-5670-1690-3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957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室内建筑工程制图</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叶铮</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2018年7月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中国建筑工业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9787112216383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958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土力学与地基基础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罗从双、李党义、李曦</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978-7-313-13672-5/01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959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慢性病社区防控与健康管理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张帆 王凌云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2020年11月第一版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9787122371430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960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建筑装饰施工图绘制</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陆文莺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中国建筑工业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9787112125265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961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建筑CAD项目教程</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郭慧</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978-7-301-31666-5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962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BIM技术应用——Revit建模基础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孙仲健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2018年8月第一版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清华大学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978-7-302-50227-2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963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生物化学检验</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刘观昌、侯振江</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第5版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9.78712E+12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964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临床医学概述</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临床医学概论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薛宏伟,高健群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9787117303668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965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口腔内科学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口腔内科学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顾长明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9787117292597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966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数字化义齿修复技术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口腔数字化技术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9787117276375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967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口腔工艺技术概论</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口腔修复工艺学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周永胜 佟岱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北京大学医学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9787565922428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968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临床血液学检验技术学习指导与习题集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陈婷梅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2015年10月第一版、2018年10月第一版第6次</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9787117211116/R.21112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969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临床生物化学检验技术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临床生物化学检验技术学习指导与习题集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倪培华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9787117203104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医学免疫学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曹雪涛</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第7版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9787117263191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输血检验技术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张家忠、陶玲</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9787117299527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分析化学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闫冬良、王润霞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9787117319355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血液学检验</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黄斌伦、杨晓斌</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第5版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人民卫生出版</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9787117292757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教育心理学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教育心理学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冯忠良、吴新春、姚梅林、王建敏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9787107297922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中外舞蹈作品赏析</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刘青弋</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上海音乐</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9787806676080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中国民族民间舞</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王海英</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西南师范大学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9787562195443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口腔修复学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麻健丰、李水根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9787117292573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口腔解剖学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口腔解剖生理学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马惠萍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9787117292559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功能食品学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钟耀广</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2017年9月第二版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化学工业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9787122354488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980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医学心理学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马存根</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9787117271622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981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可摘局部义齿修复工艺技术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潘灏、杜士民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9787117292535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982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口腔材料学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口腔材料学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赵信义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9787117292566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983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口腔外科学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口腔颌面外科学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胡砚平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9787117292580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984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中医护理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杨波、刘启雄、陈丽超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9787504671837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985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中国建筑工业</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978-7-112-19542-8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986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基础会计(第七版)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赵丽生 常洁 高慧云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2022年3月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9787565444319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987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基础会计习题与实训（第七版）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赵丽生 常洁 高慧云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2022年3月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东北财经大学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9787565444463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988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现场急救与突发事故处理（四色）</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2021年9月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上海交通大学</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9787313238702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989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药用植物栽培技术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宋丽艳，汪荣斌</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2021年4月第3版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9787117264464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990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中医养生适宜技术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程凯</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9787117286909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991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中药药理学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袁先雄</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9787117252355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992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医学检验导论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龚道元、徐克前、林发全</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2016年9月第一版2017年7月第一版第2次印刷</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9787117232333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993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医用化学（第八版/高专临床增配值）</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陈常兴、秦子平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2019.03.27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9787117272124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994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临床营养学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9787117238373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995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中医基础理论</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郑洪新主编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中国中医药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9787513234351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996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作业治疗学 第3版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窦祖林</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2008年1月第1版 2018年3月第3版 2019年2月第3版第3次印刷（总第19次印刷）</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9787117262484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997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康复功能评定学 第3版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王玉龙</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2008年1月第1版 2018年3月第3版 2019年1月第3版第2次印刷（总第17次印刷）</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9787117271509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998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设计色彩</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9787560582542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999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矫治器制作工艺技术</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口腔正畸治疗常用弓丝弯制技术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赵弘、李小彤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9787117258937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护理学导论（第5版）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李小妹,冯先琼</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2020年2月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9787117325332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中国舞蹈史及作品鉴赏</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冯双白 茅慧</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高等教育</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9787040182729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病原生物与免疫学基础</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高锐、张艳平</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第1版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中国科技</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9787504681096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临床实验室管理学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临床实验室管理</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李艳/廖璞</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9787117302050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方剂学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李冀、左铮云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中国中医药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9787513268714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无机化学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张天蓝、姜凤超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第7版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9787117220361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无机化学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冯务群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第4版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9787117264051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1007</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中药炮制技术</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9787117265423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中药资源学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巢建国，裴瑾</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2018年8月第2版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中国医药科技</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9787521402742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营养学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临床营养学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卢晓红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中国医药科技</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9787506756785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1010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护士人文修养（第3版）</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刘艺兰翟惠敏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2022.08.05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9787117328074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1011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康复心理学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李静、宋为群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人民卫生</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9787117263269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101</w:t>
            </w:r>
            <w:r>
              <w:rPr>
                <w:rFonts w:hint="default" w:ascii="宋体" w:hAnsi="宋体" w:eastAsia="宋体" w:cs="宋体"/>
                <w:i w:val="0"/>
                <w:iCs w:val="0"/>
                <w:color w:val="auto"/>
                <w:kern w:val="0"/>
                <w:sz w:val="18"/>
                <w:szCs w:val="18"/>
                <w:u w:val="none"/>
                <w:lang w:eastAsia="zh-CN" w:bidi="ar"/>
              </w:rPr>
              <w:t>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内科护理学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内科护理学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赵菊芬</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第一版</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中国科学技术</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9787504675620</w:t>
            </w:r>
          </w:p>
        </w:tc>
      </w:tr>
    </w:tbl>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jc w:val="center"/>
        <w:outlineLvl w:val="0"/>
        <w:rPr>
          <w:rFonts w:ascii="宋体" w:hAnsi="宋体"/>
          <w:b/>
          <w:sz w:val="32"/>
          <w:szCs w:val="24"/>
        </w:rPr>
      </w:pPr>
      <w:bookmarkStart w:id="44" w:name="_Toc19286"/>
      <w:bookmarkStart w:id="45" w:name="_Toc15199"/>
      <w:r>
        <w:rPr>
          <w:rFonts w:hint="eastAsia" w:ascii="宋体" w:hAnsi="宋体"/>
          <w:b/>
          <w:sz w:val="32"/>
          <w:szCs w:val="24"/>
        </w:rPr>
        <w:t>第三部份 投标方须知</w:t>
      </w:r>
      <w:bookmarkEnd w:id="44"/>
      <w:bookmarkEnd w:id="45"/>
    </w:p>
    <w:p>
      <w:pPr>
        <w:spacing w:line="360" w:lineRule="exact"/>
        <w:jc w:val="center"/>
        <w:outlineLvl w:val="0"/>
        <w:rPr>
          <w:rFonts w:ascii="宋体" w:hAnsi="宋体"/>
          <w:b/>
          <w:sz w:val="18"/>
          <w:szCs w:val="24"/>
        </w:rPr>
      </w:pPr>
    </w:p>
    <w:p>
      <w:pPr>
        <w:spacing w:line="360" w:lineRule="exact"/>
        <w:ind w:firstLine="472" w:firstLineChars="196"/>
        <w:rPr>
          <w:rFonts w:ascii="宋体" w:hAnsi="宋体"/>
          <w:b/>
          <w:bCs/>
          <w:sz w:val="24"/>
          <w:szCs w:val="24"/>
          <w:u w:val="single"/>
        </w:rPr>
      </w:pPr>
      <w:r>
        <w:rPr>
          <w:rFonts w:hint="eastAsia" w:ascii="宋体" w:hAnsi="宋体"/>
          <w:b/>
          <w:bCs/>
          <w:sz w:val="24"/>
          <w:szCs w:val="24"/>
          <w:u w:val="single"/>
        </w:rPr>
        <w:t>投标人应认真阅读招标文件中所有的事项、格式、条款和规范等要求。投标人没有按照招标文件要求提交全部资料，或者投标文件没有对招标文件各方面都作出实质性响应是投标人的风险，因为没有实质性响应招标文件要求的投标将被拒绝。</w:t>
      </w:r>
    </w:p>
    <w:p>
      <w:pPr>
        <w:spacing w:line="360" w:lineRule="exact"/>
        <w:ind w:firstLine="472" w:firstLineChars="196"/>
        <w:rPr>
          <w:rFonts w:ascii="宋体" w:hAnsi="宋体"/>
          <w:b/>
          <w:bCs/>
          <w:sz w:val="24"/>
          <w:szCs w:val="24"/>
          <w:u w:val="single"/>
        </w:rPr>
      </w:pPr>
    </w:p>
    <w:p>
      <w:pPr>
        <w:spacing w:line="360" w:lineRule="exact"/>
        <w:jc w:val="center"/>
        <w:rPr>
          <w:rFonts w:ascii="宋体" w:hAnsi="宋体"/>
          <w:b/>
          <w:sz w:val="24"/>
          <w:szCs w:val="24"/>
        </w:rPr>
      </w:pPr>
      <w:r>
        <w:rPr>
          <w:rFonts w:hint="eastAsia" w:ascii="宋体" w:hAnsi="宋体"/>
          <w:b/>
          <w:sz w:val="24"/>
          <w:szCs w:val="24"/>
        </w:rPr>
        <w:t>Ａ说明</w:t>
      </w:r>
    </w:p>
    <w:p>
      <w:pPr>
        <w:spacing w:line="360" w:lineRule="exact"/>
        <w:ind w:firstLine="480" w:firstLineChars="200"/>
        <w:rPr>
          <w:rFonts w:ascii="宋体" w:hAnsi="宋体"/>
          <w:sz w:val="24"/>
        </w:rPr>
      </w:pPr>
      <w:r>
        <w:rPr>
          <w:rFonts w:hint="eastAsia" w:ascii="宋体" w:hAnsi="宋体"/>
          <w:sz w:val="24"/>
        </w:rPr>
        <w:t>1、适用范围</w:t>
      </w:r>
    </w:p>
    <w:p>
      <w:pPr>
        <w:spacing w:line="360" w:lineRule="exact"/>
        <w:ind w:firstLine="480" w:firstLineChars="200"/>
        <w:rPr>
          <w:rFonts w:ascii="宋体" w:hAnsi="宋体"/>
          <w:sz w:val="24"/>
        </w:rPr>
      </w:pPr>
      <w:r>
        <w:rPr>
          <w:rFonts w:hint="eastAsia" w:ascii="宋体" w:hAnsi="宋体"/>
          <w:sz w:val="24"/>
        </w:rPr>
        <w:t>1.1本招标文件仅适用于本次招标采购中所叙述项目的产品及服务采购。</w:t>
      </w:r>
    </w:p>
    <w:p>
      <w:pPr>
        <w:spacing w:line="360" w:lineRule="exact"/>
        <w:ind w:firstLine="480" w:firstLineChars="200"/>
        <w:rPr>
          <w:rFonts w:ascii="宋体" w:hAnsi="宋体"/>
          <w:sz w:val="24"/>
        </w:rPr>
      </w:pPr>
      <w:r>
        <w:rPr>
          <w:rFonts w:hint="eastAsia" w:ascii="宋体" w:hAnsi="宋体"/>
          <w:sz w:val="24"/>
        </w:rPr>
        <w:t>1.2资金来源：学生缴纳的教材费</w:t>
      </w:r>
    </w:p>
    <w:p>
      <w:pPr>
        <w:spacing w:line="360" w:lineRule="exact"/>
        <w:ind w:firstLine="480" w:firstLineChars="200"/>
        <w:rPr>
          <w:rFonts w:ascii="宋体" w:hAnsi="宋体"/>
          <w:sz w:val="24"/>
        </w:rPr>
      </w:pPr>
      <w:r>
        <w:rPr>
          <w:rFonts w:ascii="宋体" w:hAnsi="宋体"/>
          <w:sz w:val="24"/>
        </w:rPr>
        <w:t>2</w:t>
      </w:r>
      <w:r>
        <w:rPr>
          <w:rFonts w:hint="eastAsia" w:ascii="宋体" w:hAnsi="宋体"/>
          <w:sz w:val="24"/>
        </w:rPr>
        <w:t>、定义</w:t>
      </w:r>
    </w:p>
    <w:p>
      <w:pPr>
        <w:spacing w:line="360" w:lineRule="exact"/>
        <w:rPr>
          <w:rFonts w:ascii="宋体" w:hAnsi="宋体"/>
          <w:sz w:val="24"/>
        </w:rPr>
      </w:pPr>
      <w:r>
        <w:rPr>
          <w:rFonts w:ascii="宋体" w:hAnsi="宋体"/>
          <w:sz w:val="24"/>
        </w:rPr>
        <w:t xml:space="preserve">    2.1</w:t>
      </w:r>
      <w:r>
        <w:rPr>
          <w:rFonts w:hint="eastAsia" w:ascii="宋体" w:hAnsi="宋体"/>
          <w:sz w:val="24"/>
        </w:rPr>
        <w:t>“采购人”系指业主</w:t>
      </w:r>
    </w:p>
    <w:p>
      <w:pPr>
        <w:spacing w:line="360" w:lineRule="exact"/>
        <w:rPr>
          <w:rFonts w:ascii="宋体" w:hAnsi="宋体"/>
          <w:sz w:val="24"/>
        </w:rPr>
      </w:pPr>
      <w:r>
        <w:rPr>
          <w:rFonts w:ascii="宋体" w:hAnsi="宋体"/>
          <w:sz w:val="24"/>
        </w:rPr>
        <w:t>2.2</w:t>
      </w:r>
      <w:r>
        <w:rPr>
          <w:rFonts w:hint="eastAsia" w:ascii="宋体" w:hAnsi="宋体"/>
          <w:sz w:val="24"/>
        </w:rPr>
        <w:t>“投标人”系指响应招标文件的、参加投标竞争的依法成立的制造商、代理商、供货商或其他组织。</w:t>
      </w:r>
    </w:p>
    <w:p>
      <w:pPr>
        <w:pStyle w:val="24"/>
        <w:spacing w:line="360" w:lineRule="exact"/>
        <w:ind w:firstLine="480" w:firstLineChars="200"/>
        <w:jc w:val="left"/>
        <w:rPr>
          <w:rFonts w:ascii="宋体" w:hAnsi="宋体"/>
          <w:sz w:val="24"/>
        </w:rPr>
      </w:pPr>
      <w:r>
        <w:rPr>
          <w:rFonts w:hint="eastAsia" w:ascii="宋体" w:hAnsi="宋体"/>
          <w:sz w:val="24"/>
        </w:rPr>
        <w:t>2.3“采购代理机构”系指组织本次招标的招标机构</w:t>
      </w:r>
      <w:r>
        <w:rPr>
          <w:rFonts w:hint="eastAsia" w:ascii="宋体" w:hAnsi="宋体"/>
          <w:sz w:val="24"/>
          <w:lang w:eastAsia="zh-CN"/>
        </w:rPr>
        <w:t>海南海翼工程项目服务有限公司</w:t>
      </w:r>
      <w:r>
        <w:rPr>
          <w:rFonts w:hint="eastAsia" w:ascii="宋体" w:hAnsi="宋体"/>
          <w:sz w:val="24"/>
        </w:rPr>
        <w:t>。</w:t>
      </w:r>
    </w:p>
    <w:p>
      <w:pPr>
        <w:pStyle w:val="24"/>
        <w:spacing w:line="360" w:lineRule="exact"/>
        <w:ind w:firstLine="480" w:firstLineChars="200"/>
        <w:jc w:val="left"/>
        <w:rPr>
          <w:rFonts w:ascii="宋体" w:hAnsi="宋体"/>
          <w:sz w:val="24"/>
        </w:rPr>
      </w:pPr>
      <w:r>
        <w:rPr>
          <w:rFonts w:hint="eastAsia" w:ascii="宋体" w:hAnsi="宋体"/>
          <w:sz w:val="24"/>
        </w:rPr>
        <w:t>2.4“采购人”和“采购代理机构”统称“招标采购单位</w:t>
      </w:r>
      <w:r>
        <w:rPr>
          <w:rFonts w:ascii="宋体" w:hAnsi="宋体"/>
          <w:sz w:val="24"/>
        </w:rPr>
        <w:t>”</w:t>
      </w:r>
    </w:p>
    <w:p>
      <w:pPr>
        <w:spacing w:line="360" w:lineRule="exact"/>
        <w:ind w:firstLine="480" w:firstLineChars="200"/>
        <w:rPr>
          <w:rFonts w:ascii="宋体" w:hAnsi="宋体"/>
          <w:sz w:val="24"/>
        </w:rPr>
      </w:pPr>
      <w:r>
        <w:rPr>
          <w:rFonts w:hint="eastAsia" w:ascii="宋体" w:hAnsi="宋体"/>
          <w:sz w:val="24"/>
        </w:rPr>
        <w:t>2.5“评标委员会”系指组建专门负责本次招标及其评标工作的临时性机构。</w:t>
      </w:r>
    </w:p>
    <w:p>
      <w:pPr>
        <w:pStyle w:val="24"/>
        <w:spacing w:line="360" w:lineRule="exact"/>
        <w:ind w:firstLine="480" w:firstLineChars="200"/>
        <w:jc w:val="left"/>
        <w:rPr>
          <w:rFonts w:ascii="宋体" w:hAnsi="宋体"/>
          <w:sz w:val="24"/>
        </w:rPr>
      </w:pPr>
      <w:r>
        <w:rPr>
          <w:rFonts w:hint="eastAsia" w:ascii="宋体" w:hAnsi="宋体"/>
          <w:sz w:val="24"/>
        </w:rPr>
        <w:t>2.6“货物”系指所有的由投标人为满足招标文件要求而向招标方提供的教材、方案以及其它有关技术资料和材料。</w:t>
      </w:r>
    </w:p>
    <w:p>
      <w:pPr>
        <w:spacing w:line="360" w:lineRule="exact"/>
        <w:ind w:firstLine="480" w:firstLineChars="200"/>
        <w:jc w:val="left"/>
        <w:rPr>
          <w:rFonts w:ascii="宋体" w:hAnsi="宋体"/>
          <w:sz w:val="24"/>
        </w:rPr>
      </w:pPr>
      <w:r>
        <w:rPr>
          <w:rFonts w:hint="eastAsia" w:ascii="宋体" w:hAnsi="宋体"/>
          <w:sz w:val="24"/>
        </w:rPr>
        <w:t>2.7“服务”系指投标人为满足招标文件要求而向招标方承担的运输、安装调试、人员培训、技术服务、售后服务、保险和其它类似的义务。</w:t>
      </w:r>
    </w:p>
    <w:p>
      <w:pPr>
        <w:spacing w:line="360" w:lineRule="exact"/>
        <w:ind w:firstLine="480" w:firstLineChars="200"/>
        <w:jc w:val="left"/>
        <w:rPr>
          <w:rFonts w:ascii="宋体" w:hAnsi="宋体"/>
          <w:sz w:val="24"/>
        </w:rPr>
      </w:pPr>
      <w:r>
        <w:rPr>
          <w:rFonts w:hint="eastAsia" w:ascii="宋体" w:hAnsi="宋体"/>
          <w:sz w:val="24"/>
        </w:rPr>
        <w:t>2.8“日期、时间” 系指公历日、北京时间。</w:t>
      </w:r>
    </w:p>
    <w:p>
      <w:pPr>
        <w:spacing w:line="360" w:lineRule="exact"/>
        <w:ind w:firstLine="480" w:firstLineChars="200"/>
        <w:jc w:val="left"/>
        <w:rPr>
          <w:rFonts w:ascii="宋体" w:hAnsi="宋体"/>
          <w:sz w:val="24"/>
        </w:rPr>
      </w:pPr>
      <w:r>
        <w:rPr>
          <w:rFonts w:hint="eastAsia" w:ascii="宋体" w:hAnsi="宋体"/>
          <w:sz w:val="24"/>
        </w:rPr>
        <w:t>2.9招标文件中所规定的“书面形式”，是指任何手写、打印或印刷通讯，包括传真发送。</w:t>
      </w:r>
    </w:p>
    <w:p>
      <w:pPr>
        <w:spacing w:line="360" w:lineRule="exact"/>
        <w:ind w:firstLine="480" w:firstLineChars="200"/>
        <w:jc w:val="left"/>
        <w:rPr>
          <w:rFonts w:ascii="宋体" w:hAnsi="宋体"/>
          <w:sz w:val="24"/>
        </w:rPr>
      </w:pPr>
      <w:r>
        <w:rPr>
          <w:rFonts w:hint="eastAsia" w:ascii="宋体" w:hAnsi="宋体"/>
          <w:sz w:val="24"/>
        </w:rPr>
        <w:t>2.10“合同”系指由本次招标所产生的合同或和约文件。</w:t>
      </w:r>
    </w:p>
    <w:p>
      <w:pPr>
        <w:spacing w:line="360" w:lineRule="exact"/>
        <w:ind w:firstLine="480" w:firstLineChars="200"/>
        <w:jc w:val="left"/>
        <w:rPr>
          <w:rFonts w:ascii="宋体" w:hAnsi="宋体"/>
          <w:sz w:val="24"/>
        </w:rPr>
      </w:pPr>
      <w:r>
        <w:rPr>
          <w:rFonts w:hint="eastAsia" w:ascii="宋体" w:hAnsi="宋体"/>
          <w:sz w:val="24"/>
        </w:rPr>
        <w:t>2．11招标文件中的标题或题名仅起引导作用，而不应视为对招标文件内容的理解和解释。</w:t>
      </w:r>
    </w:p>
    <w:p>
      <w:pPr>
        <w:spacing w:line="360" w:lineRule="exact"/>
        <w:ind w:firstLine="480" w:firstLineChars="200"/>
        <w:rPr>
          <w:rFonts w:ascii="宋体" w:hAnsi="宋体"/>
          <w:sz w:val="24"/>
        </w:rPr>
      </w:pPr>
      <w:r>
        <w:rPr>
          <w:rFonts w:ascii="宋体" w:hAnsi="宋体"/>
          <w:sz w:val="24"/>
        </w:rPr>
        <w:t>3</w:t>
      </w:r>
      <w:r>
        <w:rPr>
          <w:rFonts w:hint="eastAsia" w:ascii="宋体" w:hAnsi="宋体"/>
          <w:sz w:val="24"/>
        </w:rPr>
        <w:t>、合格的投标方</w:t>
      </w:r>
    </w:p>
    <w:p>
      <w:pPr>
        <w:spacing w:line="360" w:lineRule="exact"/>
        <w:ind w:firstLine="480" w:firstLineChars="200"/>
        <w:rPr>
          <w:rFonts w:ascii="宋体" w:hAnsi="宋体"/>
          <w:sz w:val="24"/>
        </w:rPr>
      </w:pPr>
      <w:r>
        <w:rPr>
          <w:rFonts w:hint="eastAsia" w:ascii="宋体" w:hAnsi="宋体"/>
          <w:sz w:val="24"/>
        </w:rPr>
        <w:t>3.1是响应招标文件，参加投标竞争，符合《</w:t>
      </w:r>
      <w:r>
        <w:rPr>
          <w:rFonts w:ascii="宋体" w:hAnsi="宋体"/>
          <w:bCs/>
          <w:sz w:val="24"/>
        </w:rPr>
        <w:t>中华人民共和国政府采购法</w:t>
      </w:r>
      <w:r>
        <w:rPr>
          <w:rFonts w:hint="eastAsia" w:ascii="宋体" w:hAnsi="宋体"/>
          <w:bCs/>
          <w:sz w:val="24"/>
        </w:rPr>
        <w:t>》</w:t>
      </w:r>
      <w:r>
        <w:rPr>
          <w:rFonts w:ascii="宋体" w:hAnsi="宋体"/>
          <w:sz w:val="24"/>
        </w:rPr>
        <w:t>第二十二条规定</w:t>
      </w:r>
      <w:r>
        <w:rPr>
          <w:rFonts w:hint="eastAsia" w:ascii="宋体" w:hAnsi="宋体"/>
          <w:sz w:val="24"/>
        </w:rPr>
        <w:t>。且有能力提供招标货物及服务，并通过评标委员会审核的制造厂商、供货商或代理商，均为合格的投标方。</w:t>
      </w:r>
    </w:p>
    <w:p>
      <w:pPr>
        <w:spacing w:line="360" w:lineRule="exact"/>
        <w:ind w:firstLine="480" w:firstLineChars="200"/>
        <w:rPr>
          <w:rFonts w:ascii="宋体" w:hAnsi="宋体"/>
          <w:sz w:val="24"/>
        </w:rPr>
      </w:pPr>
      <w:r>
        <w:rPr>
          <w:rFonts w:hint="eastAsia" w:ascii="宋体" w:hAnsi="宋体"/>
          <w:sz w:val="24"/>
        </w:rPr>
        <w:t>3.2</w:t>
      </w:r>
      <w:r>
        <w:rPr>
          <w:rFonts w:ascii="宋体" w:hAnsi="宋体"/>
          <w:sz w:val="24"/>
        </w:rPr>
        <w:t>两个以上的自然人、法人或者其他组织可以组成一个联合体，以一个供应商的身份共同参加政府采购。</w:t>
      </w:r>
      <w:r>
        <w:rPr>
          <w:rFonts w:ascii="宋体" w:hAnsi="宋体"/>
          <w:sz w:val="24"/>
        </w:rPr>
        <w:br w:type="textWrapping"/>
      </w:r>
      <w:r>
        <w:rPr>
          <w:rFonts w:ascii="宋体" w:hAnsi="宋体"/>
          <w:sz w:val="24"/>
        </w:rPr>
        <w:t>以联合体形式进行政府采购的，参加联合体的供应商均应当具备</w:t>
      </w:r>
      <w:r>
        <w:rPr>
          <w:rFonts w:hint="eastAsia" w:ascii="宋体" w:hAnsi="宋体"/>
          <w:sz w:val="24"/>
        </w:rPr>
        <w:t>《</w:t>
      </w:r>
      <w:r>
        <w:rPr>
          <w:rFonts w:ascii="宋体" w:hAnsi="宋体"/>
          <w:bCs/>
          <w:sz w:val="24"/>
        </w:rPr>
        <w:t>中华人民共和国政府采购法</w:t>
      </w:r>
      <w:r>
        <w:rPr>
          <w:rFonts w:hint="eastAsia" w:ascii="宋体" w:hAnsi="宋体"/>
          <w:bCs/>
          <w:sz w:val="24"/>
        </w:rPr>
        <w:t>》</w:t>
      </w:r>
      <w:r>
        <w:rPr>
          <w:rFonts w:ascii="宋体" w:hAnsi="宋体"/>
          <w:sz w:val="24"/>
        </w:rPr>
        <w:t>第二十二条规定的条件，</w:t>
      </w:r>
      <w:r>
        <w:rPr>
          <w:rFonts w:hint="eastAsia" w:ascii="宋体" w:hAnsi="宋体"/>
          <w:sz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r>
        <w:rPr>
          <w:rFonts w:ascii="宋体" w:hAnsi="宋体"/>
          <w:sz w:val="24"/>
        </w:rPr>
        <w:t>联合体各方应当共同与采购人签订采购合同，就采购合同约定的事项对采购人承担连带责任。</w:t>
      </w:r>
    </w:p>
    <w:p>
      <w:pPr>
        <w:spacing w:line="360" w:lineRule="exact"/>
        <w:ind w:firstLine="480" w:firstLineChars="200"/>
        <w:rPr>
          <w:rFonts w:ascii="宋体" w:hAnsi="宋体"/>
          <w:sz w:val="24"/>
        </w:rPr>
      </w:pPr>
      <w:r>
        <w:rPr>
          <w:rFonts w:ascii="宋体" w:hAnsi="宋体"/>
          <w:sz w:val="24"/>
        </w:rPr>
        <w:t>联合体中有同类资质的供应商按照联合体分工承担相同工作的，应当按照资质等级较低的供应商确定资质等级。</w:t>
      </w:r>
      <w:r>
        <w:rPr>
          <w:rFonts w:ascii="宋体" w:hAnsi="宋体"/>
          <w:sz w:val="24"/>
        </w:rPr>
        <w:br w:type="textWrapping"/>
      </w:r>
      <w:r>
        <w:rPr>
          <w:rFonts w:ascii="宋体" w:hAnsi="宋体"/>
          <w:sz w:val="24"/>
        </w:rPr>
        <w:t>　　以联合体形式参加政府采购活动的，联合体各方不得再单独参加或者与其他供应商另外组成联合体参加同一合同项下的政府采购活动。</w:t>
      </w:r>
    </w:p>
    <w:p>
      <w:pPr>
        <w:spacing w:line="360" w:lineRule="exact"/>
        <w:ind w:firstLine="480" w:firstLineChars="200"/>
        <w:rPr>
          <w:rFonts w:ascii="宋体" w:hAnsi="宋体"/>
          <w:sz w:val="24"/>
        </w:rPr>
      </w:pPr>
      <w:r>
        <w:rPr>
          <w:rFonts w:hint="eastAsia" w:ascii="宋体" w:hAnsi="宋体"/>
          <w:sz w:val="24"/>
        </w:rPr>
        <w:t>3.3投标方应遵守《中华人民共和国政府采购法》和有关的法律和招标条例。</w:t>
      </w:r>
    </w:p>
    <w:p>
      <w:pPr>
        <w:spacing w:line="360" w:lineRule="exact"/>
        <w:ind w:firstLine="480" w:firstLineChars="200"/>
        <w:rPr>
          <w:rFonts w:ascii="宋体" w:hAnsi="宋体"/>
          <w:sz w:val="24"/>
        </w:rPr>
      </w:pPr>
      <w:r>
        <w:rPr>
          <w:rFonts w:hint="eastAsia" w:ascii="宋体" w:hAnsi="宋体"/>
          <w:sz w:val="24"/>
        </w:rPr>
        <w:t>3.4合同中提供的所有货物及其辅助服务，其来源均应符合招标文件要求而提供的教材和其他材料，本合同的支付也仅限于这些货物和服务。</w:t>
      </w:r>
    </w:p>
    <w:p>
      <w:pPr>
        <w:spacing w:line="360" w:lineRule="exact"/>
        <w:ind w:firstLine="480" w:firstLineChars="200"/>
        <w:rPr>
          <w:rFonts w:ascii="宋体" w:hAnsi="宋体"/>
          <w:sz w:val="24"/>
        </w:rPr>
      </w:pPr>
      <w:r>
        <w:rPr>
          <w:rFonts w:hint="eastAsia" w:ascii="宋体" w:hAnsi="宋体"/>
          <w:sz w:val="24"/>
        </w:rPr>
        <w:t>3.5招标文件采购需求中列明标的物的技术要求是采购人基于实际工作需要而提出的基本需求，如果有专利、商标、品牌、型号等信息的，仅起技术说明、参考作用，不具有任何限制型，投标产品响应其指标性能要求即可。</w:t>
      </w:r>
    </w:p>
    <w:p>
      <w:pPr>
        <w:spacing w:line="360" w:lineRule="exact"/>
        <w:ind w:firstLine="480" w:firstLineChars="200"/>
        <w:rPr>
          <w:rFonts w:ascii="宋体" w:hAnsi="宋体"/>
          <w:sz w:val="24"/>
        </w:rPr>
      </w:pPr>
      <w:r>
        <w:rPr>
          <w:rFonts w:hint="eastAsia" w:ascii="宋体" w:hAnsi="宋体"/>
          <w:sz w:val="24"/>
        </w:rPr>
        <w:t>3.6如果没有特别声明或要求，投标人被视为充分熟悉本招标项目所在地与履行合同有关的各种情况，包括自然环境、气候条件、劳动力及公用设施等，本采购文件不再对上述情况进行描述。</w:t>
      </w:r>
    </w:p>
    <w:p>
      <w:pPr>
        <w:spacing w:line="360" w:lineRule="exact"/>
        <w:ind w:firstLine="480" w:firstLineChars="200"/>
        <w:rPr>
          <w:rFonts w:ascii="宋体" w:hAnsi="宋体"/>
          <w:sz w:val="24"/>
        </w:rPr>
      </w:pPr>
      <w:r>
        <w:rPr>
          <w:rFonts w:hint="eastAsia" w:ascii="宋体" w:hAnsi="宋体"/>
          <w:sz w:val="24"/>
        </w:rPr>
        <w:t>4、纪律</w:t>
      </w:r>
    </w:p>
    <w:p>
      <w:pPr>
        <w:spacing w:line="360" w:lineRule="exact"/>
        <w:ind w:firstLine="480"/>
        <w:rPr>
          <w:rFonts w:ascii="宋体" w:hAnsi="宋体"/>
          <w:sz w:val="24"/>
        </w:rPr>
      </w:pPr>
      <w:r>
        <w:rPr>
          <w:rFonts w:hint="eastAsia" w:ascii="宋体" w:hAnsi="宋体"/>
          <w:sz w:val="24"/>
        </w:rPr>
        <w:t>4．1投标人不得串通作弊，以不正当的手段妨碍、排挤其他投标人，扰乱招标市场，破坏公平竞争原则。</w:t>
      </w:r>
    </w:p>
    <w:p>
      <w:pPr>
        <w:spacing w:line="360" w:lineRule="exact"/>
        <w:ind w:firstLine="480"/>
        <w:rPr>
          <w:rFonts w:ascii="宋体" w:hAnsi="宋体"/>
          <w:sz w:val="24"/>
        </w:rPr>
      </w:pPr>
      <w:r>
        <w:rPr>
          <w:rFonts w:hint="eastAsia" w:ascii="宋体" w:hAnsi="宋体"/>
          <w:sz w:val="24"/>
        </w:rPr>
        <w:t>4．2获得本招标文件的投标人，应对招标文件进行保密，不得用作本次投标以外的其他任何用途。若有要求，开标后，投标人应归还招标文件中的保密资料。</w:t>
      </w:r>
    </w:p>
    <w:p>
      <w:pPr>
        <w:spacing w:line="360" w:lineRule="exact"/>
        <w:ind w:firstLine="480" w:firstLineChars="200"/>
        <w:rPr>
          <w:rFonts w:ascii="宋体" w:hAnsi="宋体"/>
          <w:sz w:val="24"/>
        </w:rPr>
      </w:pPr>
      <w:r>
        <w:rPr>
          <w:rFonts w:hint="eastAsia" w:ascii="宋体" w:hAnsi="宋体"/>
          <w:sz w:val="24"/>
        </w:rPr>
        <w:t>5、投标费用的承担</w:t>
      </w:r>
    </w:p>
    <w:p>
      <w:pPr>
        <w:spacing w:line="360" w:lineRule="exact"/>
        <w:rPr>
          <w:rFonts w:ascii="宋体" w:hAnsi="宋体"/>
          <w:sz w:val="24"/>
          <w:szCs w:val="24"/>
        </w:rPr>
      </w:pPr>
      <w:r>
        <w:rPr>
          <w:rFonts w:hint="eastAsia" w:ascii="宋体" w:hAnsi="宋体"/>
          <w:sz w:val="24"/>
        </w:rPr>
        <w:t xml:space="preserve">    5.1投标人应自行承担所有与参加投标有关的全部费用，无论投标过程中的结果如何，采购代理机构和采购人在任何情况下均无义务和责任承担这些费用。</w:t>
      </w:r>
    </w:p>
    <w:p>
      <w:pPr>
        <w:spacing w:line="360" w:lineRule="exact"/>
        <w:jc w:val="center"/>
        <w:outlineLvl w:val="9"/>
        <w:rPr>
          <w:rFonts w:ascii="宋体" w:hAnsi="宋体"/>
          <w:b/>
          <w:sz w:val="24"/>
        </w:rPr>
      </w:pPr>
      <w:bookmarkStart w:id="46" w:name="_Toc8214"/>
      <w:r>
        <w:rPr>
          <w:rFonts w:hint="eastAsia" w:ascii="宋体" w:hAnsi="宋体"/>
          <w:b/>
          <w:sz w:val="24"/>
        </w:rPr>
        <w:t>Ｂ 招标文件说明</w:t>
      </w:r>
      <w:bookmarkEnd w:id="46"/>
    </w:p>
    <w:p>
      <w:pPr>
        <w:spacing w:line="360" w:lineRule="exact"/>
        <w:ind w:firstLine="480" w:firstLineChars="200"/>
        <w:rPr>
          <w:rFonts w:ascii="宋体" w:hAnsi="宋体"/>
          <w:sz w:val="24"/>
        </w:rPr>
      </w:pPr>
      <w:r>
        <w:rPr>
          <w:rFonts w:hint="eastAsia" w:ascii="宋体" w:hAnsi="宋体"/>
          <w:sz w:val="24"/>
        </w:rPr>
        <w:t>6、“招标文件”的构成</w:t>
      </w:r>
    </w:p>
    <w:p>
      <w:pPr>
        <w:spacing w:line="360" w:lineRule="exact"/>
        <w:ind w:firstLine="480" w:firstLineChars="200"/>
        <w:rPr>
          <w:rFonts w:ascii="宋体" w:hAnsi="宋体"/>
          <w:sz w:val="24"/>
        </w:rPr>
      </w:pPr>
      <w:r>
        <w:rPr>
          <w:rFonts w:hint="eastAsia" w:ascii="宋体" w:hAnsi="宋体"/>
          <w:sz w:val="24"/>
        </w:rPr>
        <w:t>6.1“招标文件”是用以阐明所需教材及服务的情况，以及招标、投标程序和相应的合同条款。“招标文件”由下述部份组成：</w:t>
      </w:r>
    </w:p>
    <w:p>
      <w:pPr>
        <w:spacing w:line="360" w:lineRule="exact"/>
        <w:ind w:firstLine="720" w:firstLineChars="300"/>
        <w:jc w:val="left"/>
        <w:rPr>
          <w:rFonts w:ascii="宋体" w:hAnsi="宋体"/>
          <w:sz w:val="24"/>
        </w:rPr>
      </w:pPr>
      <w:r>
        <w:rPr>
          <w:rFonts w:ascii="宋体" w:hAnsi="宋体"/>
          <w:sz w:val="24"/>
        </w:rPr>
        <w:t>(1)</w:t>
      </w:r>
      <w:r>
        <w:rPr>
          <w:rFonts w:hint="eastAsia" w:ascii="宋体" w:hAnsi="宋体"/>
          <w:sz w:val="24"/>
        </w:rPr>
        <w:t xml:space="preserve"> 投标邀请函；</w:t>
      </w:r>
    </w:p>
    <w:p>
      <w:pPr>
        <w:spacing w:line="360" w:lineRule="exact"/>
        <w:ind w:firstLine="720" w:firstLineChars="300"/>
        <w:rPr>
          <w:rFonts w:ascii="宋体" w:hAnsi="宋体"/>
          <w:sz w:val="24"/>
        </w:rPr>
      </w:pPr>
      <w:r>
        <w:rPr>
          <w:rFonts w:ascii="宋体" w:hAnsi="宋体"/>
          <w:sz w:val="24"/>
        </w:rPr>
        <w:t xml:space="preserve">(2) </w:t>
      </w:r>
      <w:r>
        <w:rPr>
          <w:rFonts w:hint="eastAsia" w:ascii="宋体" w:hAnsi="宋体"/>
          <w:sz w:val="24"/>
        </w:rPr>
        <w:t>投标项目要求；</w:t>
      </w:r>
    </w:p>
    <w:p>
      <w:pPr>
        <w:spacing w:line="360" w:lineRule="exact"/>
        <w:ind w:firstLine="720" w:firstLineChars="300"/>
        <w:rPr>
          <w:rFonts w:ascii="宋体" w:hAnsi="宋体"/>
          <w:sz w:val="24"/>
        </w:rPr>
      </w:pPr>
      <w:r>
        <w:rPr>
          <w:rFonts w:ascii="宋体" w:hAnsi="宋体"/>
          <w:sz w:val="24"/>
        </w:rPr>
        <w:t xml:space="preserve">(3) </w:t>
      </w:r>
      <w:r>
        <w:rPr>
          <w:rFonts w:hint="eastAsia" w:ascii="宋体" w:hAnsi="宋体"/>
          <w:sz w:val="24"/>
        </w:rPr>
        <w:t>投标人须知；</w:t>
      </w:r>
    </w:p>
    <w:p>
      <w:pPr>
        <w:spacing w:line="360" w:lineRule="exact"/>
        <w:ind w:firstLine="720" w:firstLineChars="300"/>
        <w:rPr>
          <w:rFonts w:ascii="宋体" w:hAnsi="宋体"/>
          <w:sz w:val="24"/>
        </w:rPr>
      </w:pPr>
      <w:r>
        <w:rPr>
          <w:rFonts w:ascii="宋体" w:hAnsi="宋体"/>
          <w:sz w:val="24"/>
        </w:rPr>
        <w:t>(4)</w:t>
      </w:r>
      <w:r>
        <w:rPr>
          <w:rFonts w:hint="eastAsia" w:ascii="宋体" w:hAnsi="宋体"/>
          <w:sz w:val="24"/>
        </w:rPr>
        <w:t xml:space="preserve"> 招标采购合同格式；</w:t>
      </w:r>
    </w:p>
    <w:p>
      <w:pPr>
        <w:spacing w:line="360" w:lineRule="exact"/>
        <w:ind w:firstLine="720" w:firstLineChars="300"/>
        <w:rPr>
          <w:rFonts w:ascii="宋体" w:hAnsi="宋体"/>
          <w:sz w:val="24"/>
        </w:rPr>
      </w:pPr>
      <w:r>
        <w:rPr>
          <w:rFonts w:ascii="宋体" w:hAnsi="宋体"/>
          <w:sz w:val="24"/>
        </w:rPr>
        <w:t xml:space="preserve">(5) </w:t>
      </w:r>
      <w:r>
        <w:rPr>
          <w:rFonts w:hint="eastAsia" w:ascii="宋体" w:hAnsi="宋体"/>
          <w:sz w:val="24"/>
        </w:rPr>
        <w:t>附件（投标文件格式、</w:t>
      </w:r>
      <w:r>
        <w:rPr>
          <w:rFonts w:hint="eastAsia" w:ascii="宋体" w:hAnsi="宋体"/>
          <w:kern w:val="0"/>
          <w:sz w:val="24"/>
        </w:rPr>
        <w:t>采购清单</w:t>
      </w:r>
      <w:r>
        <w:rPr>
          <w:rFonts w:hint="eastAsia" w:ascii="宋体" w:hAnsi="宋体"/>
          <w:sz w:val="24"/>
        </w:rPr>
        <w:t>）</w:t>
      </w:r>
    </w:p>
    <w:p>
      <w:pPr>
        <w:spacing w:line="360" w:lineRule="exact"/>
        <w:ind w:firstLine="480" w:firstLineChars="200"/>
        <w:rPr>
          <w:rFonts w:ascii="宋体" w:hAnsi="宋体"/>
          <w:sz w:val="24"/>
        </w:rPr>
      </w:pPr>
      <w:r>
        <w:rPr>
          <w:rFonts w:hint="eastAsia" w:ascii="宋体" w:hAnsi="宋体"/>
          <w:sz w:val="24"/>
        </w:rPr>
        <w:t>7、 招标文件的澄清</w:t>
      </w:r>
    </w:p>
    <w:p>
      <w:pPr>
        <w:tabs>
          <w:tab w:val="left" w:pos="540"/>
        </w:tabs>
        <w:spacing w:line="360" w:lineRule="exact"/>
        <w:ind w:firstLine="480" w:firstLineChars="200"/>
        <w:rPr>
          <w:rFonts w:ascii="宋体" w:hAnsi="宋体"/>
          <w:sz w:val="24"/>
        </w:rPr>
      </w:pPr>
      <w:r>
        <w:rPr>
          <w:rFonts w:hint="eastAsia" w:ascii="宋体" w:hAnsi="宋体"/>
          <w:sz w:val="24"/>
        </w:rPr>
        <w:t>7</w:t>
      </w:r>
      <w:r>
        <w:rPr>
          <w:rFonts w:ascii="宋体" w:hAnsi="宋体"/>
          <w:sz w:val="24"/>
        </w:rPr>
        <w:t>.1</w:t>
      </w:r>
      <w:r>
        <w:rPr>
          <w:rFonts w:hint="eastAsia" w:ascii="宋体" w:hAnsi="宋体"/>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pPr>
        <w:spacing w:line="360" w:lineRule="exact"/>
        <w:ind w:firstLine="480" w:firstLineChars="200"/>
        <w:rPr>
          <w:rFonts w:ascii="宋体" w:hAnsi="宋体"/>
          <w:sz w:val="24"/>
        </w:rPr>
      </w:pPr>
      <w:r>
        <w:rPr>
          <w:rFonts w:hint="eastAsia" w:ascii="宋体" w:hAnsi="宋体"/>
          <w:sz w:val="24"/>
        </w:rPr>
        <w:t>7.2 投标人对招标采购文件如有疑点，应在购买招标采购文件</w:t>
      </w:r>
      <w:r>
        <w:rPr>
          <w:rFonts w:ascii="宋体" w:hAnsi="宋体"/>
          <w:sz w:val="24"/>
        </w:rPr>
        <w:t>之日或者</w:t>
      </w:r>
      <w:r>
        <w:rPr>
          <w:rFonts w:hint="eastAsia" w:ascii="宋体" w:hAnsi="宋体"/>
          <w:sz w:val="24"/>
        </w:rPr>
        <w:t>招标采购文件</w:t>
      </w:r>
      <w:r>
        <w:rPr>
          <w:rFonts w:ascii="宋体" w:hAnsi="宋体"/>
          <w:sz w:val="24"/>
        </w:rPr>
        <w:t>公告期限届满之日</w:t>
      </w:r>
      <w:r>
        <w:rPr>
          <w:rFonts w:hint="eastAsia" w:ascii="宋体" w:hAnsi="宋体"/>
          <w:sz w:val="24"/>
        </w:rPr>
        <w:t>，内按投标邀请中载明的地址，以书面形式（包括信函或传真，下同）通知到采购代理机构。采购代理机构将视情况确定采用适当方式予以澄清或在</w:t>
      </w:r>
      <w:r>
        <w:rPr>
          <w:rFonts w:hint="eastAsia" w:ascii="宋体" w:hAnsi="宋体"/>
          <w:bCs/>
          <w:sz w:val="24"/>
        </w:rPr>
        <w:t>中国海南政府采购网以公示</w:t>
      </w:r>
      <w:r>
        <w:rPr>
          <w:rFonts w:hint="eastAsia" w:ascii="宋体" w:hAnsi="宋体"/>
          <w:sz w:val="24"/>
        </w:rPr>
        <w:t>形式予以答复，并在其认为必要时，将不标明查询来源的答复告知已购买招标文件的每一投标人。</w:t>
      </w:r>
    </w:p>
    <w:p>
      <w:pPr>
        <w:spacing w:line="360" w:lineRule="exact"/>
        <w:ind w:firstLine="480" w:firstLineChars="200"/>
        <w:rPr>
          <w:rFonts w:ascii="宋体" w:hAnsi="宋体"/>
          <w:bCs/>
          <w:sz w:val="24"/>
        </w:rPr>
      </w:pPr>
      <w:r>
        <w:rPr>
          <w:rFonts w:hint="eastAsia" w:ascii="宋体" w:hAnsi="宋体"/>
          <w:sz w:val="24"/>
        </w:rPr>
        <w:t>7.3</w:t>
      </w:r>
      <w:r>
        <w:rPr>
          <w:rFonts w:ascii="宋体" w:hAnsi="宋体"/>
          <w:sz w:val="24"/>
        </w:rPr>
        <w:t>对采购过程提出质疑的，为各采购程序环节结束之日</w:t>
      </w:r>
      <w:r>
        <w:rPr>
          <w:rFonts w:hint="eastAsia" w:ascii="宋体" w:hAnsi="宋体"/>
          <w:sz w:val="24"/>
        </w:rPr>
        <w:t>。</w:t>
      </w:r>
    </w:p>
    <w:p>
      <w:pPr>
        <w:spacing w:line="360" w:lineRule="exact"/>
        <w:ind w:firstLine="480" w:firstLineChars="200"/>
        <w:rPr>
          <w:rFonts w:ascii="宋体" w:hAnsi="宋体"/>
          <w:sz w:val="24"/>
        </w:rPr>
      </w:pPr>
      <w:r>
        <w:rPr>
          <w:rFonts w:hint="eastAsia" w:ascii="宋体" w:hAnsi="宋体"/>
          <w:sz w:val="24"/>
        </w:rPr>
        <w:t>8、招标文件的修改</w:t>
      </w:r>
    </w:p>
    <w:p>
      <w:pPr>
        <w:tabs>
          <w:tab w:val="left" w:pos="540"/>
        </w:tabs>
        <w:spacing w:line="360" w:lineRule="exact"/>
        <w:ind w:firstLine="480" w:firstLineChars="200"/>
        <w:rPr>
          <w:rFonts w:ascii="宋体" w:hAnsi="宋体"/>
          <w:sz w:val="24"/>
        </w:rPr>
      </w:pPr>
      <w:r>
        <w:rPr>
          <w:rFonts w:hint="eastAsia" w:ascii="宋体" w:hAnsi="宋体"/>
          <w:sz w:val="24"/>
        </w:rPr>
        <w:t>8</w:t>
      </w:r>
      <w:r>
        <w:rPr>
          <w:rFonts w:ascii="宋体" w:hAnsi="宋体"/>
          <w:sz w:val="24"/>
        </w:rPr>
        <w:t>.1</w:t>
      </w:r>
      <w:r>
        <w:rPr>
          <w:rFonts w:hint="eastAsia" w:ascii="宋体" w:hAnsi="宋体"/>
          <w:sz w:val="24"/>
        </w:rPr>
        <w:t>在投标截止日期15天前的任何时候，无论出于何种原因，采购代理机构可主动地或解答投标人提出澄清的问题时对招标文件进行修改，并在</w:t>
      </w:r>
      <w:r>
        <w:rPr>
          <w:rFonts w:hint="eastAsia" w:ascii="宋体" w:hAnsi="宋体"/>
          <w:bCs/>
          <w:sz w:val="24"/>
        </w:rPr>
        <w:t>中国海南政府采购网</w:t>
      </w:r>
      <w:r>
        <w:rPr>
          <w:rFonts w:hint="eastAsia" w:ascii="宋体" w:hAnsi="宋体"/>
          <w:sz w:val="24"/>
        </w:rPr>
        <w:t>站上公告，或以书面形式通知所有购买招标文件每一投标人。对方在收到该通知后应立即以传真的形式确认已收到该修改。</w:t>
      </w:r>
    </w:p>
    <w:p>
      <w:pPr>
        <w:spacing w:line="360" w:lineRule="exact"/>
        <w:ind w:firstLine="480" w:firstLineChars="200"/>
        <w:rPr>
          <w:rFonts w:ascii="宋体" w:hAnsi="宋体"/>
          <w:sz w:val="24"/>
        </w:rPr>
      </w:pPr>
      <w:r>
        <w:rPr>
          <w:rFonts w:hint="eastAsia" w:ascii="宋体" w:hAnsi="宋体"/>
          <w:sz w:val="24"/>
        </w:rPr>
        <w:t>8</w:t>
      </w:r>
      <w:r>
        <w:rPr>
          <w:rFonts w:ascii="宋体" w:hAnsi="宋体"/>
          <w:sz w:val="24"/>
        </w:rPr>
        <w:t>.2</w:t>
      </w:r>
      <w:r>
        <w:rPr>
          <w:rFonts w:hint="eastAsia" w:ascii="宋体" w:hAnsi="宋体"/>
          <w:sz w:val="24"/>
        </w:rPr>
        <w:t>为使投标人的准备投标文件时有合理的时间考虑招标文件的修改，如有必要，采购代理机构可酌情推迟投标截止时间和开标时间，并在相关网站上公告通知已购买招标文件的每一投标人。</w:t>
      </w:r>
    </w:p>
    <w:p>
      <w:pPr>
        <w:spacing w:line="360" w:lineRule="exact"/>
        <w:ind w:firstLine="480" w:firstLineChars="200"/>
        <w:jc w:val="left"/>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3招标文件的修改书将构成招标文件的一部分，并对投标人具有约束力。</w:t>
      </w:r>
    </w:p>
    <w:p>
      <w:pPr>
        <w:spacing w:line="360" w:lineRule="exact"/>
        <w:outlineLvl w:val="0"/>
        <w:rPr>
          <w:rFonts w:ascii="宋体" w:hAnsi="宋体"/>
          <w:b/>
          <w:sz w:val="24"/>
        </w:rPr>
      </w:pPr>
    </w:p>
    <w:p>
      <w:pPr>
        <w:spacing w:line="360" w:lineRule="exact"/>
        <w:jc w:val="center"/>
        <w:outlineLvl w:val="9"/>
        <w:rPr>
          <w:rFonts w:ascii="宋体" w:hAnsi="宋体"/>
          <w:b/>
          <w:sz w:val="24"/>
        </w:rPr>
      </w:pPr>
      <w:bookmarkStart w:id="47" w:name="_Toc3515"/>
      <w:r>
        <w:rPr>
          <w:rFonts w:hint="eastAsia" w:ascii="宋体" w:hAnsi="宋体"/>
          <w:b/>
          <w:sz w:val="24"/>
        </w:rPr>
        <w:t>Ｃ投标文件的编写</w:t>
      </w:r>
      <w:bookmarkEnd w:id="47"/>
    </w:p>
    <w:p>
      <w:pPr>
        <w:spacing w:line="360" w:lineRule="exact"/>
        <w:ind w:firstLine="480" w:firstLineChars="200"/>
        <w:rPr>
          <w:rFonts w:ascii="宋体" w:hAnsi="宋体"/>
          <w:sz w:val="24"/>
        </w:rPr>
      </w:pPr>
      <w:r>
        <w:rPr>
          <w:rFonts w:hint="eastAsia" w:ascii="宋体" w:hAnsi="宋体"/>
          <w:sz w:val="24"/>
        </w:rPr>
        <w:t>9、要求</w:t>
      </w:r>
    </w:p>
    <w:p>
      <w:pPr>
        <w:spacing w:line="360" w:lineRule="exact"/>
        <w:ind w:firstLine="480" w:firstLineChars="200"/>
        <w:rPr>
          <w:rFonts w:ascii="宋体" w:hAnsi="宋体"/>
          <w:bCs/>
          <w:snapToGrid w:val="0"/>
          <w:kern w:val="0"/>
          <w:sz w:val="24"/>
        </w:rPr>
      </w:pPr>
      <w:r>
        <w:rPr>
          <w:rFonts w:hint="eastAsia" w:ascii="宋体" w:hAnsi="宋体"/>
          <w:sz w:val="24"/>
        </w:rPr>
        <w:t>9.1投标人应仔细阅读“招标文件”的所有内容，按“招标文件”的要求提供“投标文件”，并保证所提供的全部资料的真实性，以确保其投标对“招标文件”做出实质性响应。</w:t>
      </w:r>
      <w:r>
        <w:rPr>
          <w:rFonts w:hint="eastAsia" w:ascii="宋体" w:hAnsi="宋体"/>
          <w:bCs/>
          <w:sz w:val="24"/>
        </w:rPr>
        <w:t>若投标方不能按招标文件要求提供与本标相关的文件、图片资料、证明材料，</w:t>
      </w:r>
      <w:r>
        <w:rPr>
          <w:rFonts w:hint="eastAsia" w:ascii="宋体" w:hAnsi="宋体"/>
          <w:bCs/>
          <w:snapToGrid w:val="0"/>
          <w:kern w:val="0"/>
          <w:sz w:val="24"/>
        </w:rPr>
        <w:t>或者投标文件没有对招标文件各方面都作出实质性响应是投标人的风险，因为没有实质性响应招标文件要求的投标将可能被拒绝。</w:t>
      </w:r>
    </w:p>
    <w:p>
      <w:pPr>
        <w:spacing w:line="360" w:lineRule="exact"/>
        <w:ind w:firstLine="480" w:firstLineChars="200"/>
        <w:rPr>
          <w:rFonts w:ascii="宋体" w:hAnsi="宋体"/>
          <w:sz w:val="24"/>
        </w:rPr>
      </w:pPr>
      <w:r>
        <w:rPr>
          <w:rFonts w:hint="eastAsia" w:ascii="宋体" w:hAnsi="宋体"/>
          <w:sz w:val="24"/>
        </w:rPr>
        <w:t>9.2投标文件的语言为中文。</w:t>
      </w:r>
    </w:p>
    <w:p>
      <w:pPr>
        <w:spacing w:line="360" w:lineRule="exact"/>
        <w:ind w:firstLine="480" w:firstLineChars="200"/>
        <w:rPr>
          <w:rFonts w:ascii="宋体" w:hAnsi="宋体"/>
          <w:sz w:val="24"/>
        </w:rPr>
      </w:pPr>
      <w:r>
        <w:rPr>
          <w:rFonts w:hint="eastAsia" w:ascii="宋体" w:hAnsi="宋体"/>
          <w:sz w:val="24"/>
        </w:rPr>
        <w:t>9.3 投标文件的所有计量单位执行中华人民共和国的计量单位。</w:t>
      </w:r>
    </w:p>
    <w:p>
      <w:pPr>
        <w:spacing w:line="360" w:lineRule="exact"/>
        <w:ind w:firstLine="480" w:firstLineChars="200"/>
        <w:rPr>
          <w:rFonts w:ascii="宋体" w:hAnsi="宋体"/>
          <w:sz w:val="24"/>
        </w:rPr>
      </w:pPr>
      <w:r>
        <w:rPr>
          <w:rFonts w:hint="eastAsia" w:ascii="宋体" w:hAnsi="宋体"/>
          <w:sz w:val="24"/>
        </w:rPr>
        <w:t>10、“投标文件”的组成</w:t>
      </w:r>
    </w:p>
    <w:p>
      <w:pPr>
        <w:spacing w:line="360" w:lineRule="exact"/>
        <w:ind w:firstLine="480" w:firstLineChars="200"/>
        <w:rPr>
          <w:rFonts w:ascii="宋体" w:hAnsi="宋体"/>
          <w:sz w:val="24"/>
        </w:rPr>
      </w:pPr>
      <w:r>
        <w:rPr>
          <w:rFonts w:hint="eastAsia" w:ascii="宋体" w:hAnsi="宋体"/>
          <w:sz w:val="24"/>
        </w:rPr>
        <w:t>10</w:t>
      </w:r>
      <w:r>
        <w:rPr>
          <w:rFonts w:ascii="宋体" w:hAnsi="宋体"/>
          <w:sz w:val="24"/>
        </w:rPr>
        <w:t>.1</w:t>
      </w:r>
      <w:r>
        <w:rPr>
          <w:rFonts w:hint="eastAsia" w:ascii="宋体" w:hAnsi="宋体"/>
          <w:sz w:val="24"/>
        </w:rPr>
        <w:t>“投标文件”应包括下列部份：</w:t>
      </w:r>
    </w:p>
    <w:p>
      <w:pPr>
        <w:spacing w:line="360" w:lineRule="exact"/>
        <w:ind w:firstLine="720" w:firstLineChars="300"/>
        <w:rPr>
          <w:rFonts w:ascii="宋体" w:hAnsi="宋体"/>
          <w:sz w:val="24"/>
        </w:rPr>
      </w:pPr>
      <w:r>
        <w:rPr>
          <w:rFonts w:hint="eastAsia" w:ascii="宋体" w:hAnsi="宋体"/>
          <w:sz w:val="24"/>
        </w:rPr>
        <w:t>（1）投标书</w:t>
      </w:r>
    </w:p>
    <w:p>
      <w:pPr>
        <w:spacing w:line="360" w:lineRule="exact"/>
        <w:ind w:firstLine="720" w:firstLineChars="300"/>
        <w:jc w:val="left"/>
        <w:rPr>
          <w:rFonts w:ascii="宋体" w:hAnsi="宋体"/>
          <w:sz w:val="24"/>
        </w:rPr>
      </w:pPr>
      <w:r>
        <w:rPr>
          <w:rFonts w:hint="eastAsia" w:ascii="宋体" w:hAnsi="宋体"/>
          <w:sz w:val="24"/>
        </w:rPr>
        <w:t xml:space="preserve">（2）开标一览表 </w:t>
      </w:r>
    </w:p>
    <w:p>
      <w:pPr>
        <w:spacing w:line="360" w:lineRule="exact"/>
        <w:ind w:firstLine="720" w:firstLineChars="300"/>
        <w:rPr>
          <w:rFonts w:ascii="宋体" w:hAnsi="宋体"/>
          <w:sz w:val="24"/>
        </w:rPr>
      </w:pPr>
      <w:r>
        <w:rPr>
          <w:rFonts w:hint="eastAsia" w:ascii="宋体" w:hAnsi="宋体"/>
          <w:sz w:val="24"/>
        </w:rPr>
        <w:t>（3）服务要求响应</w:t>
      </w:r>
    </w:p>
    <w:p>
      <w:pPr>
        <w:spacing w:line="360" w:lineRule="exact"/>
        <w:ind w:firstLine="720" w:firstLineChars="300"/>
        <w:rPr>
          <w:rFonts w:ascii="宋体" w:hAnsi="宋体"/>
          <w:sz w:val="24"/>
        </w:rPr>
      </w:pPr>
      <w:r>
        <w:rPr>
          <w:rFonts w:hint="eastAsia" w:ascii="宋体" w:hAnsi="宋体"/>
          <w:sz w:val="24"/>
        </w:rPr>
        <w:t>（4）投标资格证明文件</w:t>
      </w:r>
    </w:p>
    <w:p>
      <w:pPr>
        <w:spacing w:line="360" w:lineRule="exact"/>
        <w:ind w:firstLine="720" w:firstLineChars="300"/>
        <w:rPr>
          <w:rFonts w:ascii="宋体" w:hAnsi="宋体"/>
          <w:sz w:val="24"/>
        </w:rPr>
      </w:pPr>
      <w:r>
        <w:rPr>
          <w:rFonts w:hint="eastAsia" w:ascii="宋体" w:hAnsi="宋体"/>
          <w:sz w:val="24"/>
        </w:rPr>
        <w:t>（5）招标文件中要求提供的</w:t>
      </w:r>
    </w:p>
    <w:p>
      <w:pPr>
        <w:spacing w:line="360" w:lineRule="exact"/>
        <w:ind w:firstLine="720" w:firstLineChars="300"/>
        <w:rPr>
          <w:rFonts w:ascii="宋体" w:hAnsi="宋体"/>
          <w:sz w:val="24"/>
        </w:rPr>
      </w:pPr>
      <w:r>
        <w:rPr>
          <w:rFonts w:hint="eastAsia" w:ascii="宋体" w:hAnsi="宋体"/>
          <w:sz w:val="24"/>
        </w:rPr>
        <w:t>（6）投标货物符合“招标文件”规定的资格证明文件、证明文件，及投标人认为需加以说明的其他内容</w:t>
      </w:r>
    </w:p>
    <w:p>
      <w:pPr>
        <w:spacing w:line="360" w:lineRule="exact"/>
        <w:ind w:firstLine="720" w:firstLineChars="300"/>
        <w:rPr>
          <w:rFonts w:ascii="宋体" w:hAnsi="宋体"/>
          <w:sz w:val="24"/>
        </w:rPr>
      </w:pPr>
      <w:r>
        <w:rPr>
          <w:rFonts w:hint="eastAsia" w:ascii="宋体" w:hAnsi="宋体"/>
          <w:sz w:val="24"/>
        </w:rPr>
        <w:t>（7）投标保证金</w:t>
      </w:r>
    </w:p>
    <w:p>
      <w:pPr>
        <w:spacing w:line="360" w:lineRule="exact"/>
        <w:ind w:firstLine="360" w:firstLineChars="150"/>
        <w:rPr>
          <w:rFonts w:ascii="宋体" w:hAnsi="宋体"/>
          <w:sz w:val="24"/>
        </w:rPr>
      </w:pPr>
      <w:r>
        <w:rPr>
          <w:rFonts w:ascii="宋体" w:hAnsi="宋体"/>
          <w:sz w:val="24"/>
        </w:rPr>
        <w:t>投标人必须编制完整的投标文件，按上述顺序编制目录及页码并装订成册，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pPr>
        <w:spacing w:line="360" w:lineRule="exact"/>
        <w:ind w:firstLine="360" w:firstLineChars="150"/>
        <w:rPr>
          <w:rFonts w:ascii="宋体" w:hAnsi="宋体"/>
          <w:sz w:val="24"/>
        </w:rPr>
      </w:pPr>
      <w:r>
        <w:rPr>
          <w:rFonts w:hint="eastAsia" w:ascii="宋体" w:hAnsi="宋体"/>
          <w:sz w:val="24"/>
        </w:rPr>
        <w:t>投标书应采用胶装形式（非卡装）订装，投标文件的任何缺漏，都会导致投标无效，</w:t>
      </w:r>
      <w:r>
        <w:rPr>
          <w:rFonts w:ascii="宋体" w:hAnsi="宋体"/>
          <w:sz w:val="24"/>
        </w:rPr>
        <w:t>投标人必须自行承担。</w:t>
      </w:r>
      <w:r>
        <w:rPr>
          <w:rFonts w:hint="eastAsia" w:ascii="宋体" w:hAnsi="宋体"/>
          <w:sz w:val="24"/>
        </w:rPr>
        <w:t>招标代理机构对因投标文件未装订成册而造成的投标文件的损坏、丢失不承担任何责任。</w:t>
      </w:r>
    </w:p>
    <w:p>
      <w:pPr>
        <w:spacing w:line="360" w:lineRule="exact"/>
        <w:ind w:firstLine="360" w:firstLineChars="150"/>
        <w:rPr>
          <w:rFonts w:ascii="宋体" w:hAnsi="宋体"/>
          <w:sz w:val="24"/>
        </w:rPr>
      </w:pPr>
      <w:r>
        <w:rPr>
          <w:rFonts w:ascii="宋体" w:hAnsi="宋体"/>
          <w:sz w:val="24"/>
        </w:rPr>
        <w:t>1</w:t>
      </w:r>
      <w:r>
        <w:rPr>
          <w:rFonts w:hint="eastAsia" w:ascii="宋体" w:hAnsi="宋体"/>
          <w:sz w:val="24"/>
        </w:rPr>
        <w:t>1、“投标文件”格式</w:t>
      </w:r>
    </w:p>
    <w:p>
      <w:pPr>
        <w:spacing w:line="360" w:lineRule="exact"/>
        <w:ind w:firstLine="360"/>
        <w:rPr>
          <w:rFonts w:ascii="宋体" w:hAnsi="宋体"/>
          <w:sz w:val="24"/>
        </w:rPr>
      </w:pPr>
      <w:r>
        <w:rPr>
          <w:rFonts w:hint="eastAsia" w:ascii="宋体" w:hAnsi="宋体"/>
          <w:sz w:val="24"/>
        </w:rPr>
        <w:t>11.1投标人应按“招标文件”中提供的“投标文件格式”填写投标书、“开标一览表”、“服务要求响应”及“投标人资格审查表”和“售后服务计划”。</w:t>
      </w:r>
    </w:p>
    <w:p>
      <w:pPr>
        <w:spacing w:line="360" w:lineRule="exact"/>
        <w:ind w:firstLine="444" w:firstLineChars="185"/>
        <w:rPr>
          <w:rFonts w:ascii="宋体" w:hAnsi="宋体"/>
          <w:bCs/>
          <w:sz w:val="24"/>
        </w:rPr>
      </w:pPr>
      <w:r>
        <w:rPr>
          <w:rFonts w:hint="eastAsia" w:ascii="宋体" w:hAnsi="宋体"/>
          <w:sz w:val="24"/>
        </w:rPr>
        <w:t>11.2投标人可对本“招标文件”中“招标采购项目货物清单及范围”所列的所有货物进行以包为单位投标，投标人可以全部投标，亦可选择其中一包投标。但不得将一包中的内容拆开投标。</w:t>
      </w:r>
    </w:p>
    <w:p>
      <w:pPr>
        <w:spacing w:line="360" w:lineRule="exact"/>
        <w:ind w:firstLine="480" w:firstLineChars="200"/>
        <w:jc w:val="left"/>
        <w:rPr>
          <w:rFonts w:ascii="宋体" w:hAnsi="宋体"/>
          <w:sz w:val="24"/>
        </w:rPr>
      </w:pPr>
      <w:r>
        <w:rPr>
          <w:rFonts w:ascii="宋体" w:hAnsi="宋体"/>
          <w:sz w:val="24"/>
        </w:rPr>
        <w:t>1</w:t>
      </w:r>
      <w:r>
        <w:rPr>
          <w:rFonts w:hint="eastAsia" w:ascii="宋体" w:hAnsi="宋体"/>
          <w:sz w:val="24"/>
        </w:rPr>
        <w:t>2、投标报价</w:t>
      </w:r>
    </w:p>
    <w:p>
      <w:pPr>
        <w:spacing w:line="360" w:lineRule="exact"/>
        <w:ind w:firstLine="480" w:firstLineChars="200"/>
        <w:rPr>
          <w:rFonts w:ascii="宋体" w:hAnsi="宋体"/>
          <w:sz w:val="24"/>
        </w:rPr>
      </w:pPr>
      <w:r>
        <w:rPr>
          <w:rFonts w:hint="eastAsia" w:ascii="宋体" w:hAnsi="宋体"/>
          <w:sz w:val="24"/>
        </w:rPr>
        <w:t>12.1投标人应在“招标文件”所附的“开标一览表”（附件格式）上写明投标货物的折扣报价。</w:t>
      </w:r>
    </w:p>
    <w:p>
      <w:pPr>
        <w:spacing w:line="360" w:lineRule="exact"/>
        <w:ind w:firstLine="480" w:firstLineChars="200"/>
        <w:rPr>
          <w:rFonts w:ascii="宋体" w:hAnsi="宋体"/>
          <w:sz w:val="24"/>
        </w:rPr>
      </w:pPr>
      <w:r>
        <w:rPr>
          <w:rFonts w:hint="eastAsia" w:ascii="宋体" w:hAnsi="宋体"/>
          <w:sz w:val="24"/>
        </w:rPr>
        <w:t>12.2投标人应按上述条款的要求填写折扣报价。此报价作为招标方评标标准，但不能限制买方以其它方式签订合同的权力。</w:t>
      </w:r>
    </w:p>
    <w:p>
      <w:pPr>
        <w:spacing w:line="360" w:lineRule="exact"/>
        <w:ind w:firstLine="480" w:firstLineChars="200"/>
        <w:rPr>
          <w:rFonts w:ascii="宋体" w:hAnsi="宋体"/>
          <w:sz w:val="24"/>
        </w:rPr>
      </w:pPr>
      <w:r>
        <w:rPr>
          <w:rFonts w:hint="eastAsia" w:ascii="宋体" w:hAnsi="宋体"/>
          <w:sz w:val="24"/>
        </w:rPr>
        <w:t>12.3投标人所报的投标价在合同执行期间是固定不变的，不得以任何理由予以变更。投标价不是固定价的投标文件将作为非响应性投标而予以拒绝。</w:t>
      </w:r>
    </w:p>
    <w:p>
      <w:pPr>
        <w:spacing w:line="360" w:lineRule="exact"/>
        <w:ind w:firstLine="480" w:firstLineChars="200"/>
        <w:rPr>
          <w:rFonts w:ascii="宋体" w:hAnsi="宋体"/>
          <w:sz w:val="24"/>
        </w:rPr>
      </w:pPr>
      <w:r>
        <w:rPr>
          <w:rFonts w:hint="eastAsia" w:ascii="宋体" w:hAnsi="宋体"/>
          <w:sz w:val="24"/>
        </w:rPr>
        <w:t>12.4投标总报价表及投标分项报价表应包括：</w:t>
      </w:r>
    </w:p>
    <w:p>
      <w:pPr>
        <w:tabs>
          <w:tab w:val="left" w:pos="420"/>
        </w:tabs>
        <w:spacing w:line="360" w:lineRule="exact"/>
        <w:ind w:firstLine="480" w:firstLineChars="200"/>
        <w:rPr>
          <w:rFonts w:ascii="宋体" w:hAnsi="宋体"/>
          <w:sz w:val="24"/>
        </w:rPr>
      </w:pPr>
      <w:r>
        <w:rPr>
          <w:rFonts w:hint="eastAsia" w:ascii="宋体" w:hAnsi="宋体"/>
          <w:sz w:val="24"/>
        </w:rPr>
        <w:t>总报价应包括投标人对每个分项下所提供设计、制造、采购、各项税费、交货、技术服务、技术培训、安装、调试、随机零配件、标配工具、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不另予支付。</w:t>
      </w:r>
    </w:p>
    <w:p>
      <w:pPr>
        <w:spacing w:line="36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3</w:t>
      </w:r>
      <w:r>
        <w:rPr>
          <w:rFonts w:hint="eastAsia" w:ascii="宋体" w:hAnsi="宋体"/>
          <w:sz w:val="24"/>
        </w:rPr>
        <w:t>、投标有效期</w:t>
      </w:r>
    </w:p>
    <w:p>
      <w:pPr>
        <w:spacing w:line="360" w:lineRule="exact"/>
        <w:ind w:firstLine="480" w:firstLineChars="200"/>
        <w:rPr>
          <w:rFonts w:ascii="宋体" w:hAnsi="宋体"/>
          <w:sz w:val="24"/>
        </w:rPr>
      </w:pPr>
      <w:r>
        <w:rPr>
          <w:rFonts w:hint="eastAsia" w:ascii="宋体" w:hAnsi="宋体"/>
          <w:sz w:val="24"/>
        </w:rPr>
        <w:t>1</w:t>
      </w:r>
      <w:r>
        <w:rPr>
          <w:rFonts w:hint="eastAsia" w:ascii="宋体" w:hAnsi="宋体"/>
          <w:sz w:val="24"/>
          <w:lang w:val="en-US" w:eastAsia="zh-CN"/>
        </w:rPr>
        <w:t>3</w:t>
      </w:r>
      <w:r>
        <w:rPr>
          <w:rFonts w:ascii="宋体" w:hAnsi="宋体"/>
          <w:sz w:val="24"/>
        </w:rPr>
        <w:t>.1</w:t>
      </w:r>
      <w:r>
        <w:rPr>
          <w:rFonts w:hint="eastAsia" w:ascii="宋体" w:hAnsi="宋体"/>
          <w:sz w:val="24"/>
        </w:rPr>
        <w:t>“投标文件”从开标之日起，投标有效期为90天。</w:t>
      </w:r>
    </w:p>
    <w:p>
      <w:pPr>
        <w:spacing w:line="360" w:lineRule="exact"/>
        <w:ind w:firstLine="480" w:firstLineChars="200"/>
        <w:rPr>
          <w:rFonts w:ascii="宋体" w:hAnsi="宋体"/>
          <w:sz w:val="24"/>
        </w:rPr>
      </w:pPr>
      <w:r>
        <w:rPr>
          <w:rFonts w:hint="eastAsia" w:ascii="宋体" w:hAnsi="宋体"/>
          <w:sz w:val="24"/>
        </w:rPr>
        <w:t>1</w:t>
      </w:r>
      <w:r>
        <w:rPr>
          <w:rFonts w:hint="eastAsia" w:ascii="宋体" w:hAnsi="宋体"/>
          <w:sz w:val="24"/>
          <w:lang w:val="en-US" w:eastAsia="zh-CN"/>
        </w:rPr>
        <w:t>3</w:t>
      </w:r>
      <w:r>
        <w:rPr>
          <w:rFonts w:hint="eastAsia" w:ascii="宋体" w:hAnsi="宋体"/>
          <w:sz w:val="24"/>
        </w:rPr>
        <w:t>.2特殊情况下，采购代理机构可于投标有效期期满之前，要求投标人同意延长投标有效期。投标人可以拒绝或同意上述要求，但要求与答复均须是书面文件。对于同意该要求的投标人，招标人既不要求也不允许其修改“投标文件”。</w:t>
      </w:r>
    </w:p>
    <w:p>
      <w:pPr>
        <w:spacing w:line="36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4</w:t>
      </w:r>
      <w:r>
        <w:rPr>
          <w:rFonts w:hint="eastAsia" w:ascii="宋体" w:hAnsi="宋体"/>
          <w:sz w:val="24"/>
        </w:rPr>
        <w:t>、“投标文件”的签署及修改</w:t>
      </w:r>
    </w:p>
    <w:p>
      <w:pPr>
        <w:spacing w:line="360" w:lineRule="exact"/>
        <w:ind w:firstLine="480"/>
        <w:rPr>
          <w:rFonts w:ascii="宋体" w:hAnsi="宋体"/>
          <w:sz w:val="24"/>
        </w:rPr>
      </w:pPr>
      <w:r>
        <w:rPr>
          <w:rFonts w:hint="eastAsia" w:ascii="宋体" w:hAnsi="宋体"/>
          <w:sz w:val="24"/>
        </w:rPr>
        <w:t>1</w:t>
      </w:r>
      <w:r>
        <w:rPr>
          <w:rFonts w:hint="eastAsia" w:ascii="宋体" w:hAnsi="宋体"/>
          <w:sz w:val="24"/>
          <w:lang w:val="en-US" w:eastAsia="zh-CN"/>
        </w:rPr>
        <w:t>4</w:t>
      </w:r>
      <w:r>
        <w:rPr>
          <w:rFonts w:hint="eastAsia" w:ascii="宋体" w:hAnsi="宋体"/>
          <w:sz w:val="24"/>
        </w:rPr>
        <w:t>.1投标方应在每一份“投标文件”上要明确注明“正本”或“副本”字样。一旦正本和副本有差异，以正本为准；如果“开标一览表”内容与投标文件中“服务要求响应”内容不一致的，以“开标一览表”为准；如果制造厂（商）提供的“产品图片资料”或“产品说明书”内容与投标文件中“服务要求响应”内容不一致的，以制造厂（商）提供的“产品图片资料” 或“产品说明书”为准。</w:t>
      </w:r>
    </w:p>
    <w:p>
      <w:pPr>
        <w:spacing w:line="360" w:lineRule="exact"/>
        <w:ind w:firstLine="480"/>
        <w:rPr>
          <w:rFonts w:ascii="宋体" w:hAnsi="宋体"/>
          <w:sz w:val="24"/>
        </w:rPr>
      </w:pPr>
      <w:r>
        <w:rPr>
          <w:rFonts w:hint="eastAsia" w:ascii="宋体" w:hAnsi="宋体"/>
          <w:sz w:val="24"/>
        </w:rPr>
        <w:t>1</w:t>
      </w:r>
      <w:r>
        <w:rPr>
          <w:rFonts w:hint="eastAsia" w:ascii="宋体" w:hAnsi="宋体"/>
          <w:sz w:val="24"/>
          <w:lang w:val="en-US" w:eastAsia="zh-CN"/>
        </w:rPr>
        <w:t>4</w:t>
      </w:r>
      <w:r>
        <w:rPr>
          <w:rFonts w:hint="eastAsia" w:ascii="宋体" w:hAnsi="宋体"/>
          <w:sz w:val="24"/>
        </w:rPr>
        <w:t>.2</w:t>
      </w:r>
      <w:r>
        <w:rPr>
          <w:rFonts w:hint="eastAsia" w:ascii="宋体" w:hAnsi="宋体"/>
          <w:bCs/>
          <w:snapToGrid w:val="0"/>
          <w:kern w:val="0"/>
          <w:sz w:val="24"/>
        </w:rPr>
        <w:t>投标文件的正本须按招标文件中已明示需要盖章签名处，均须由投标人法定代表人或其授权代表签名和盖章；</w:t>
      </w:r>
      <w:r>
        <w:rPr>
          <w:rFonts w:hint="eastAsia" w:ascii="宋体" w:hAnsi="宋体"/>
          <w:snapToGrid w:val="0"/>
          <w:kern w:val="0"/>
          <w:sz w:val="24"/>
        </w:rPr>
        <w:t>投标文件的任何行间插字、涂改和增删，必须有投标文件签字人在旁边签名才生效，其修改必须清晰。</w:t>
      </w:r>
    </w:p>
    <w:p>
      <w:pPr>
        <w:spacing w:line="360" w:lineRule="exact"/>
        <w:rPr>
          <w:rFonts w:ascii="宋体" w:hAnsi="宋体"/>
          <w:sz w:val="24"/>
        </w:rPr>
      </w:pPr>
      <w:r>
        <w:rPr>
          <w:rFonts w:ascii="宋体" w:hAnsi="宋体"/>
          <w:sz w:val="24"/>
        </w:rPr>
        <w:t xml:space="preserve"> 1</w:t>
      </w:r>
      <w:r>
        <w:rPr>
          <w:rFonts w:hint="eastAsia" w:ascii="宋体" w:hAnsi="宋体"/>
          <w:sz w:val="24"/>
          <w:lang w:val="en-US" w:eastAsia="zh-CN"/>
        </w:rPr>
        <w:t>4</w:t>
      </w:r>
      <w:r>
        <w:rPr>
          <w:rFonts w:ascii="宋体" w:hAnsi="宋体"/>
          <w:sz w:val="24"/>
        </w:rPr>
        <w:t>.</w:t>
      </w:r>
      <w:r>
        <w:rPr>
          <w:rFonts w:hint="eastAsia" w:ascii="宋体" w:hAnsi="宋体"/>
          <w:sz w:val="24"/>
        </w:rPr>
        <w:t>3电报、电话、传真形式的投标概不接受。</w:t>
      </w:r>
    </w:p>
    <w:p>
      <w:pPr>
        <w:spacing w:line="360" w:lineRule="exact"/>
        <w:jc w:val="center"/>
        <w:rPr>
          <w:rFonts w:ascii="宋体" w:hAnsi="宋体"/>
          <w:b/>
          <w:sz w:val="24"/>
        </w:rPr>
      </w:pPr>
    </w:p>
    <w:p>
      <w:pPr>
        <w:spacing w:line="360" w:lineRule="exact"/>
        <w:jc w:val="center"/>
        <w:rPr>
          <w:rFonts w:ascii="宋体" w:hAnsi="宋体"/>
          <w:b/>
          <w:sz w:val="24"/>
        </w:rPr>
      </w:pPr>
    </w:p>
    <w:p>
      <w:pPr>
        <w:spacing w:line="360" w:lineRule="exact"/>
        <w:jc w:val="center"/>
        <w:rPr>
          <w:rFonts w:ascii="宋体" w:hAnsi="宋体"/>
          <w:b/>
          <w:sz w:val="24"/>
        </w:rPr>
      </w:pPr>
      <w:r>
        <w:rPr>
          <w:rFonts w:hint="eastAsia" w:ascii="宋体" w:hAnsi="宋体"/>
          <w:b/>
          <w:sz w:val="24"/>
        </w:rPr>
        <w:t>Ｄ投标文件的递交</w:t>
      </w:r>
    </w:p>
    <w:p>
      <w:pPr>
        <w:spacing w:line="36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5</w:t>
      </w:r>
      <w:r>
        <w:rPr>
          <w:rFonts w:hint="eastAsia" w:ascii="宋体" w:hAnsi="宋体"/>
          <w:sz w:val="24"/>
        </w:rPr>
        <w:t>、“投标文件”的密封和标记</w:t>
      </w:r>
    </w:p>
    <w:p>
      <w:pPr>
        <w:spacing w:line="360" w:lineRule="exact"/>
        <w:rPr>
          <w:rFonts w:ascii="宋体" w:hAnsi="宋体"/>
          <w:sz w:val="24"/>
        </w:rPr>
      </w:pPr>
      <w:r>
        <w:rPr>
          <w:rFonts w:hint="eastAsia" w:ascii="宋体" w:hAnsi="宋体"/>
          <w:sz w:val="24"/>
        </w:rPr>
        <w:t xml:space="preserve">    1</w:t>
      </w:r>
      <w:r>
        <w:rPr>
          <w:rFonts w:hint="eastAsia" w:ascii="宋体" w:hAnsi="宋体"/>
          <w:sz w:val="24"/>
          <w:lang w:val="en-US" w:eastAsia="zh-CN"/>
        </w:rPr>
        <w:t>5</w:t>
      </w:r>
      <w:r>
        <w:rPr>
          <w:rFonts w:hint="eastAsia" w:ascii="宋体" w:hAnsi="宋体"/>
          <w:sz w:val="24"/>
        </w:rPr>
        <w:t>.1投标人应将“投标文件”正本和副本分别用信封密封，并在信封面上标明招标编号、投标货物名称，并注明及“正本”或“副本”。</w:t>
      </w:r>
    </w:p>
    <w:p>
      <w:pPr>
        <w:spacing w:line="360" w:lineRule="exact"/>
        <w:ind w:firstLine="480" w:firstLineChars="200"/>
        <w:rPr>
          <w:rFonts w:ascii="宋体" w:hAnsi="宋体"/>
          <w:sz w:val="24"/>
        </w:rPr>
      </w:pPr>
      <w:r>
        <w:rPr>
          <w:rFonts w:hint="eastAsia" w:ascii="宋体" w:hAnsi="宋体"/>
          <w:sz w:val="24"/>
        </w:rPr>
        <w:t>1</w:t>
      </w:r>
      <w:r>
        <w:rPr>
          <w:rFonts w:hint="eastAsia" w:ascii="宋体" w:hAnsi="宋体"/>
          <w:sz w:val="24"/>
          <w:lang w:val="en-US" w:eastAsia="zh-CN"/>
        </w:rPr>
        <w:t>5</w:t>
      </w:r>
      <w:r>
        <w:rPr>
          <w:rFonts w:hint="eastAsia" w:ascii="宋体" w:hAnsi="宋体"/>
          <w:sz w:val="24"/>
        </w:rPr>
        <w:t>.2为了方便开标、唱标，投标人应将“投标文件”的正本中的“开标一览表（以包为单位）”另行制表一份单独密封于一小信封内，并在该信封上标明“开标一览表”字样，然后再装入“招标文件”正本的密封袋中。</w:t>
      </w:r>
    </w:p>
    <w:p>
      <w:pPr>
        <w:spacing w:line="360" w:lineRule="exact"/>
        <w:ind w:firstLine="480" w:firstLineChars="200"/>
        <w:rPr>
          <w:rFonts w:ascii="宋体" w:hAnsi="宋体"/>
          <w:sz w:val="24"/>
        </w:rPr>
      </w:pPr>
      <w:r>
        <w:rPr>
          <w:rFonts w:hint="eastAsia" w:ascii="宋体" w:hAnsi="宋体"/>
          <w:sz w:val="24"/>
        </w:rPr>
        <w:t>1</w:t>
      </w:r>
      <w:r>
        <w:rPr>
          <w:rFonts w:hint="eastAsia" w:ascii="宋体" w:hAnsi="宋体"/>
          <w:sz w:val="24"/>
          <w:lang w:val="en-US" w:eastAsia="zh-CN"/>
        </w:rPr>
        <w:t>5</w:t>
      </w:r>
      <w:r>
        <w:rPr>
          <w:rFonts w:hint="eastAsia" w:ascii="宋体" w:hAnsi="宋体"/>
          <w:sz w:val="24"/>
        </w:rPr>
        <w:t>.3投标人应将“投标保证金”支付证明单独密封于一信封，不需放入“投标文件”的密封袋中。并于递交投标文件时交于采购代理机构。</w:t>
      </w:r>
    </w:p>
    <w:p>
      <w:pPr>
        <w:spacing w:line="360" w:lineRule="exact"/>
        <w:ind w:firstLine="480" w:firstLineChars="200"/>
        <w:rPr>
          <w:rFonts w:ascii="宋体" w:hAnsi="宋体"/>
          <w:sz w:val="24"/>
        </w:rPr>
      </w:pPr>
      <w:r>
        <w:rPr>
          <w:rFonts w:hint="eastAsia" w:ascii="宋体" w:hAnsi="宋体"/>
          <w:sz w:val="24"/>
        </w:rPr>
        <w:t>1</w:t>
      </w:r>
      <w:r>
        <w:rPr>
          <w:rFonts w:hint="eastAsia" w:ascii="宋体" w:hAnsi="宋体"/>
          <w:sz w:val="24"/>
          <w:lang w:val="en-US" w:eastAsia="zh-CN"/>
        </w:rPr>
        <w:t>5</w:t>
      </w:r>
      <w:r>
        <w:rPr>
          <w:rFonts w:hint="eastAsia" w:ascii="宋体" w:hAnsi="宋体"/>
          <w:sz w:val="24"/>
        </w:rPr>
        <w:t>.4不能按“招标文件”提出的要求制作的标书，被视为不完整的投标书，势必影响评标工作进行，</w:t>
      </w:r>
      <w:r>
        <w:rPr>
          <w:rFonts w:hint="eastAsia" w:ascii="宋体" w:hAnsi="宋体"/>
          <w:bCs/>
          <w:sz w:val="24"/>
        </w:rPr>
        <w:t>是投标人潜在的风险</w:t>
      </w:r>
      <w:r>
        <w:rPr>
          <w:rFonts w:hint="eastAsia" w:ascii="宋体" w:hAnsi="宋体"/>
          <w:sz w:val="24"/>
        </w:rPr>
        <w:t>。</w:t>
      </w:r>
    </w:p>
    <w:p>
      <w:pPr>
        <w:spacing w:line="360" w:lineRule="exact"/>
        <w:rPr>
          <w:rFonts w:ascii="宋体" w:hAnsi="宋体"/>
          <w:sz w:val="24"/>
        </w:rPr>
      </w:pPr>
      <w:r>
        <w:rPr>
          <w:rFonts w:hint="eastAsia" w:ascii="宋体" w:hAnsi="宋体"/>
          <w:sz w:val="24"/>
        </w:rPr>
        <w:t xml:space="preserve">    1</w:t>
      </w:r>
      <w:r>
        <w:rPr>
          <w:rFonts w:hint="eastAsia" w:ascii="宋体" w:hAnsi="宋体"/>
          <w:sz w:val="24"/>
          <w:lang w:val="en-US" w:eastAsia="zh-CN"/>
        </w:rPr>
        <w:t>5</w:t>
      </w:r>
      <w:r>
        <w:rPr>
          <w:rFonts w:hint="eastAsia" w:ascii="宋体" w:hAnsi="宋体"/>
          <w:sz w:val="24"/>
        </w:rPr>
        <w:t>.5每一密封件封口上应注明“于   年 月  日之前不准启封”的字样，并加盖印章。</w:t>
      </w:r>
    </w:p>
    <w:p>
      <w:pPr>
        <w:spacing w:line="36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5</w:t>
      </w:r>
      <w:r>
        <w:rPr>
          <w:rFonts w:ascii="宋体" w:hAnsi="宋体"/>
          <w:sz w:val="24"/>
        </w:rPr>
        <w:t>.</w:t>
      </w:r>
      <w:r>
        <w:rPr>
          <w:rFonts w:hint="eastAsia" w:ascii="宋体" w:hAnsi="宋体"/>
          <w:sz w:val="24"/>
        </w:rPr>
        <w:t>6“投标文件”需由专人送交。投标方应按招标文件中的规定进行密封和标记后，将“投标文件”按照“招标文件”中注明的开标时间和地址送至采购代理机构。</w:t>
      </w:r>
    </w:p>
    <w:p>
      <w:pPr>
        <w:spacing w:line="36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6</w:t>
      </w:r>
      <w:r>
        <w:rPr>
          <w:rFonts w:hint="eastAsia" w:ascii="宋体" w:hAnsi="宋体"/>
          <w:sz w:val="24"/>
        </w:rPr>
        <w:t>、递交“投标文件”的时间、地点以及截止时间</w:t>
      </w:r>
    </w:p>
    <w:p>
      <w:pPr>
        <w:spacing w:line="360" w:lineRule="exact"/>
        <w:ind w:firstLine="468"/>
        <w:rPr>
          <w:rFonts w:ascii="宋体" w:hAnsi="宋体"/>
          <w:sz w:val="24"/>
        </w:rPr>
      </w:pPr>
      <w:r>
        <w:rPr>
          <w:rFonts w:hint="eastAsia" w:ascii="宋体" w:hAnsi="宋体"/>
          <w:sz w:val="24"/>
        </w:rPr>
        <w:t>1</w:t>
      </w:r>
      <w:r>
        <w:rPr>
          <w:rFonts w:hint="eastAsia" w:ascii="宋体" w:hAnsi="宋体"/>
          <w:sz w:val="24"/>
          <w:lang w:val="en-US" w:eastAsia="zh-CN"/>
        </w:rPr>
        <w:t>6</w:t>
      </w:r>
      <w:r>
        <w:rPr>
          <w:rFonts w:hint="eastAsia" w:ascii="宋体" w:hAnsi="宋体"/>
          <w:sz w:val="24"/>
        </w:rPr>
        <w:t>.1递交“投标文件”的地点与开标仪式的地点相同。</w:t>
      </w:r>
    </w:p>
    <w:p>
      <w:pPr>
        <w:spacing w:line="360" w:lineRule="exact"/>
        <w:ind w:firstLine="468"/>
        <w:rPr>
          <w:rFonts w:ascii="宋体" w:hAnsi="宋体"/>
          <w:sz w:val="24"/>
        </w:rPr>
      </w:pPr>
      <w:r>
        <w:rPr>
          <w:rFonts w:hint="eastAsia" w:ascii="宋体" w:hAnsi="宋体"/>
          <w:sz w:val="24"/>
        </w:rPr>
        <w:t>1</w:t>
      </w:r>
      <w:r>
        <w:rPr>
          <w:rFonts w:hint="eastAsia" w:ascii="宋体" w:hAnsi="宋体"/>
          <w:sz w:val="24"/>
          <w:lang w:val="en-US" w:eastAsia="zh-CN"/>
        </w:rPr>
        <w:t>6</w:t>
      </w:r>
      <w:r>
        <w:rPr>
          <w:rFonts w:hint="eastAsia" w:ascii="宋体" w:hAnsi="宋体"/>
          <w:sz w:val="24"/>
        </w:rPr>
        <w:t>.2所有“投标文件”都必须按采购代理机构在“投标邀请函”中规定的投标截止时间之前送至采购代理机构。</w:t>
      </w:r>
    </w:p>
    <w:p>
      <w:pPr>
        <w:spacing w:line="360" w:lineRule="exact"/>
        <w:ind w:firstLine="468"/>
        <w:rPr>
          <w:rFonts w:ascii="宋体" w:hAnsi="宋体"/>
          <w:sz w:val="24"/>
        </w:rPr>
      </w:pPr>
      <w:r>
        <w:rPr>
          <w:rFonts w:ascii="宋体" w:hAnsi="宋体"/>
          <w:sz w:val="24"/>
        </w:rPr>
        <w:t>1</w:t>
      </w:r>
      <w:r>
        <w:rPr>
          <w:rFonts w:hint="eastAsia" w:ascii="宋体" w:hAnsi="宋体"/>
          <w:sz w:val="24"/>
          <w:lang w:val="en-US" w:eastAsia="zh-CN"/>
        </w:rPr>
        <w:t>7</w:t>
      </w:r>
      <w:r>
        <w:rPr>
          <w:rFonts w:hint="eastAsia" w:ascii="宋体" w:hAnsi="宋体"/>
          <w:sz w:val="24"/>
        </w:rPr>
        <w:t>、迟交的“投标文件”</w:t>
      </w:r>
    </w:p>
    <w:p>
      <w:pPr>
        <w:spacing w:line="360" w:lineRule="exact"/>
        <w:ind w:firstLine="468"/>
        <w:rPr>
          <w:rFonts w:ascii="宋体" w:hAnsi="宋体"/>
          <w:sz w:val="24"/>
        </w:rPr>
      </w:pPr>
      <w:r>
        <w:rPr>
          <w:rFonts w:hint="eastAsia" w:ascii="宋体" w:hAnsi="宋体"/>
          <w:sz w:val="24"/>
        </w:rPr>
        <w:t>1</w:t>
      </w:r>
      <w:r>
        <w:rPr>
          <w:rFonts w:hint="eastAsia" w:ascii="宋体" w:hAnsi="宋体"/>
          <w:sz w:val="24"/>
          <w:lang w:val="en-US" w:eastAsia="zh-CN"/>
        </w:rPr>
        <w:t>7</w:t>
      </w:r>
      <w:r>
        <w:rPr>
          <w:rFonts w:hint="eastAsia" w:ascii="宋体" w:hAnsi="宋体"/>
          <w:sz w:val="24"/>
        </w:rPr>
        <w:t>.1采购代理机构拒绝接收在投标截止时间后递交的“投标文件”。</w:t>
      </w:r>
    </w:p>
    <w:p>
      <w:pPr>
        <w:spacing w:line="360" w:lineRule="exact"/>
        <w:ind w:firstLine="468"/>
        <w:rPr>
          <w:rFonts w:ascii="宋体" w:hAnsi="宋体"/>
          <w:sz w:val="24"/>
        </w:rPr>
      </w:pPr>
      <w:r>
        <w:rPr>
          <w:rFonts w:hint="eastAsia" w:ascii="宋体" w:hAnsi="宋体"/>
          <w:sz w:val="24"/>
        </w:rPr>
        <w:t>1</w:t>
      </w:r>
      <w:r>
        <w:rPr>
          <w:rFonts w:hint="eastAsia" w:ascii="宋体" w:hAnsi="宋体"/>
          <w:sz w:val="24"/>
          <w:lang w:val="en-US" w:eastAsia="zh-CN"/>
        </w:rPr>
        <w:t>7</w:t>
      </w:r>
      <w:r>
        <w:rPr>
          <w:rFonts w:hint="eastAsia" w:ascii="宋体" w:hAnsi="宋体"/>
          <w:sz w:val="24"/>
        </w:rPr>
        <w:t>.2投标截止后如投标人少于3名，本次招标将宣布失败，如需要采取其他方式采购，本招标文件可作为其他采购方式的依据，如不改变采购方式，采购代理机构将原封退回收到的任何投标文件，对受影响的投标人不承担任何责任。</w:t>
      </w:r>
    </w:p>
    <w:p>
      <w:pPr>
        <w:spacing w:line="360" w:lineRule="exact"/>
        <w:jc w:val="center"/>
        <w:rPr>
          <w:rFonts w:ascii="宋体" w:hAnsi="宋体"/>
          <w:b/>
          <w:sz w:val="24"/>
        </w:rPr>
      </w:pPr>
      <w:r>
        <w:rPr>
          <w:rFonts w:hint="eastAsia" w:ascii="宋体" w:hAnsi="宋体"/>
          <w:b/>
          <w:sz w:val="24"/>
        </w:rPr>
        <w:t>Ｅ开标和评标</w:t>
      </w:r>
    </w:p>
    <w:p>
      <w:pPr>
        <w:spacing w:line="360" w:lineRule="exact"/>
        <w:ind w:firstLine="480" w:firstLineChars="200"/>
        <w:rPr>
          <w:rFonts w:ascii="宋体" w:hAnsi="宋体"/>
          <w:sz w:val="24"/>
        </w:rPr>
      </w:pPr>
      <w:r>
        <w:rPr>
          <w:rFonts w:hint="eastAsia" w:ascii="宋体" w:hAnsi="宋体"/>
          <w:sz w:val="24"/>
          <w:lang w:val="en-US" w:eastAsia="zh-CN"/>
        </w:rPr>
        <w:t>18</w:t>
      </w:r>
      <w:r>
        <w:rPr>
          <w:rFonts w:hint="eastAsia" w:ascii="宋体" w:hAnsi="宋体"/>
          <w:sz w:val="24"/>
        </w:rPr>
        <w:t>、开标</w:t>
      </w:r>
    </w:p>
    <w:p>
      <w:pPr>
        <w:spacing w:line="360" w:lineRule="exact"/>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18</w:t>
      </w:r>
      <w:r>
        <w:rPr>
          <w:rFonts w:hint="eastAsia" w:ascii="宋体" w:hAnsi="宋体"/>
          <w:sz w:val="24"/>
        </w:rPr>
        <w:t>.1采购代理机构在“招标公告”或“投标邀请函”规定的时间和地点公开开标。</w:t>
      </w:r>
    </w:p>
    <w:p>
      <w:pPr>
        <w:spacing w:line="360" w:lineRule="exact"/>
        <w:ind w:firstLine="480" w:firstLineChars="200"/>
        <w:rPr>
          <w:rFonts w:ascii="宋体" w:hAnsi="宋体"/>
          <w:sz w:val="24"/>
        </w:rPr>
      </w:pPr>
      <w:r>
        <w:rPr>
          <w:rFonts w:hint="eastAsia" w:ascii="宋体" w:hAnsi="宋体"/>
          <w:sz w:val="24"/>
          <w:lang w:val="en-US" w:eastAsia="zh-CN"/>
        </w:rPr>
        <w:t>18</w:t>
      </w:r>
      <w:r>
        <w:rPr>
          <w:rFonts w:hint="eastAsia" w:ascii="宋体" w:hAnsi="宋体"/>
          <w:sz w:val="24"/>
        </w:rPr>
        <w:t>.2开标时，采购代理机构、投标人代表一起检查“投标文件”的密封情况，在确认无误后拆封唱标。唱标主要内容为“投标文件”正本中“开标一览表”的内容，以及采购代理机构认为合适的其他内容，未宣读的投标价格、价格折扣和招标文件允许提供的备选投标方案等实质内容，评标时不予承认。采购代理机构开标过程做唱标记录。</w:t>
      </w:r>
    </w:p>
    <w:p>
      <w:pPr>
        <w:spacing w:line="360" w:lineRule="exact"/>
        <w:ind w:firstLine="480" w:firstLineChars="200"/>
        <w:rPr>
          <w:rFonts w:ascii="宋体" w:hAnsi="宋体"/>
          <w:sz w:val="24"/>
        </w:rPr>
      </w:pPr>
      <w:r>
        <w:rPr>
          <w:rFonts w:hint="eastAsia" w:ascii="宋体" w:hAnsi="宋体"/>
          <w:sz w:val="24"/>
          <w:lang w:val="en-US" w:eastAsia="zh-CN"/>
        </w:rPr>
        <w:t>19</w:t>
      </w:r>
      <w:r>
        <w:rPr>
          <w:rFonts w:hint="eastAsia" w:ascii="宋体" w:hAnsi="宋体"/>
          <w:sz w:val="24"/>
        </w:rPr>
        <w:t>、评标委员会</w:t>
      </w:r>
    </w:p>
    <w:p>
      <w:pPr>
        <w:spacing w:line="360" w:lineRule="exact"/>
        <w:ind w:firstLine="543"/>
        <w:rPr>
          <w:rFonts w:ascii="宋体" w:hAnsi="宋体"/>
          <w:sz w:val="24"/>
        </w:rPr>
      </w:pPr>
      <w:r>
        <w:rPr>
          <w:rFonts w:hint="eastAsia" w:ascii="宋体" w:hAnsi="宋体"/>
          <w:sz w:val="24"/>
          <w:lang w:val="en-US" w:eastAsia="zh-CN"/>
        </w:rPr>
        <w:t>19</w:t>
      </w:r>
      <w:r>
        <w:rPr>
          <w:rFonts w:hint="eastAsia" w:ascii="宋体" w:hAnsi="宋体"/>
          <w:sz w:val="24"/>
        </w:rPr>
        <w:t>.1评标委员会是依据《中华人民共和国政府采购法》并结合招标采购货物的特点，组建的专门负责本次招标评标工作的临时性机构，其成员由有关技术、经济等方面的行业专家和招标人代表组成专家组成评标委员会，该委员会独立工作，负责评审所有投标文件并推荐中标候选人。评标委员会对“投标文件”进行审查、质疑、评估和比较。</w:t>
      </w:r>
    </w:p>
    <w:p>
      <w:pPr>
        <w:spacing w:line="360" w:lineRule="exact"/>
        <w:ind w:firstLine="480" w:firstLineChars="200"/>
        <w:rPr>
          <w:rFonts w:ascii="宋体" w:hAnsi="宋体"/>
          <w:sz w:val="24"/>
        </w:rPr>
      </w:pPr>
      <w:r>
        <w:rPr>
          <w:rFonts w:hint="eastAsia" w:ascii="宋体" w:hAnsi="宋体"/>
          <w:sz w:val="24"/>
          <w:lang w:val="en-US" w:eastAsia="zh-CN"/>
        </w:rPr>
        <w:t>19</w:t>
      </w:r>
      <w:r>
        <w:rPr>
          <w:rFonts w:ascii="宋体" w:hAnsi="宋体"/>
          <w:sz w:val="24"/>
        </w:rPr>
        <w:t xml:space="preserve">.2 </w:t>
      </w:r>
      <w:r>
        <w:rPr>
          <w:rFonts w:hint="eastAsia" w:ascii="宋体" w:hAnsi="宋体"/>
          <w:sz w:val="24"/>
        </w:rPr>
        <w:t>评标期间，投标人应由法人代表或授权委托人应答必须的询标。</w:t>
      </w:r>
    </w:p>
    <w:p>
      <w:pPr>
        <w:spacing w:line="360" w:lineRule="exact"/>
        <w:ind w:firstLine="480" w:firstLineChars="200"/>
        <w:rPr>
          <w:rFonts w:ascii="宋体" w:hAnsi="宋体"/>
          <w:sz w:val="24"/>
        </w:rPr>
      </w:pPr>
      <w:r>
        <w:rPr>
          <w:rFonts w:hint="eastAsia" w:ascii="宋体" w:hAnsi="宋体"/>
          <w:sz w:val="24"/>
          <w:lang w:val="en-US" w:eastAsia="zh-CN"/>
        </w:rPr>
        <w:t>20</w:t>
      </w:r>
      <w:r>
        <w:rPr>
          <w:rFonts w:hint="eastAsia" w:ascii="宋体" w:hAnsi="宋体"/>
          <w:sz w:val="24"/>
        </w:rPr>
        <w:t>、对“投标文件”的审查和响应性的确定</w:t>
      </w:r>
    </w:p>
    <w:p>
      <w:pPr>
        <w:spacing w:line="360" w:lineRule="exact"/>
        <w:ind w:firstLine="480" w:firstLineChars="200"/>
        <w:rPr>
          <w:rFonts w:ascii="宋体" w:hAnsi="宋体"/>
          <w:sz w:val="24"/>
        </w:rPr>
      </w:pPr>
      <w:r>
        <w:rPr>
          <w:rFonts w:hint="eastAsia" w:ascii="宋体" w:hAnsi="宋体"/>
          <w:sz w:val="24"/>
        </w:rPr>
        <w:t>2</w:t>
      </w:r>
      <w:r>
        <w:rPr>
          <w:rFonts w:hint="eastAsia" w:ascii="宋体" w:hAnsi="宋体"/>
          <w:sz w:val="24"/>
          <w:lang w:val="en-US" w:eastAsia="zh-CN"/>
        </w:rPr>
        <w:t>0</w:t>
      </w:r>
      <w:r>
        <w:rPr>
          <w:rFonts w:hint="eastAsia" w:ascii="宋体" w:hAnsi="宋体"/>
          <w:sz w:val="24"/>
        </w:rPr>
        <w:t>.1开标后，采购代理机构将组织审查“投标文件”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若文字大写表示的数据与数字表示的有差别，则以文字大写表示的数据为准。若投标人拒绝接受上述修正，其投标将被拒绝。</w:t>
      </w:r>
    </w:p>
    <w:p>
      <w:pPr>
        <w:spacing w:line="360" w:lineRule="exact"/>
        <w:rPr>
          <w:rFonts w:ascii="宋体" w:hAnsi="宋体"/>
          <w:sz w:val="24"/>
        </w:rPr>
      </w:pPr>
      <w:r>
        <w:rPr>
          <w:rFonts w:hint="eastAsia" w:ascii="宋体" w:hAnsi="宋体"/>
          <w:sz w:val="24"/>
        </w:rPr>
        <w:t xml:space="preserve">    2</w:t>
      </w:r>
      <w:r>
        <w:rPr>
          <w:rFonts w:hint="eastAsia" w:ascii="宋体" w:hAnsi="宋体"/>
          <w:sz w:val="24"/>
          <w:lang w:val="en-US" w:eastAsia="zh-CN"/>
        </w:rPr>
        <w:t>0</w:t>
      </w:r>
      <w:r>
        <w:rPr>
          <w:rFonts w:hint="eastAsia" w:ascii="宋体" w:hAnsi="宋体"/>
          <w:sz w:val="24"/>
        </w:rPr>
        <w:t>.2在对“投标文件”进行详细评估之前，评标委员会将依据投标人提供的“资格证明文件”审查投标方的财务、技术和生产能力。如果确定投标人无资格履行合同，其投标将被拒绝。</w:t>
      </w:r>
    </w:p>
    <w:p>
      <w:pPr>
        <w:spacing w:line="360" w:lineRule="exact"/>
        <w:ind w:firstLine="480"/>
        <w:rPr>
          <w:rFonts w:ascii="宋体" w:hAnsi="宋体"/>
          <w:sz w:val="24"/>
        </w:rPr>
      </w:pPr>
      <w:r>
        <w:rPr>
          <w:rFonts w:hint="eastAsia" w:ascii="宋体" w:hAnsi="宋体"/>
          <w:sz w:val="24"/>
        </w:rPr>
        <w:t>2</w:t>
      </w:r>
      <w:r>
        <w:rPr>
          <w:rFonts w:hint="eastAsia" w:ascii="宋体" w:hAnsi="宋体"/>
          <w:sz w:val="24"/>
          <w:lang w:val="en-US" w:eastAsia="zh-CN"/>
        </w:rPr>
        <w:t>0</w:t>
      </w:r>
      <w:r>
        <w:rPr>
          <w:rFonts w:hint="eastAsia" w:ascii="宋体" w:hAnsi="宋体"/>
          <w:sz w:val="24"/>
        </w:rPr>
        <w:t>.3在评标过程中，评标委员会将确定每份投标是否对“招标文件”的要求，做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方的公平竞争地位。招标方判断“投标文件”的响应性，仅基于“投标文件”本身而不靠外部证据。</w:t>
      </w:r>
    </w:p>
    <w:p>
      <w:pPr>
        <w:spacing w:line="360" w:lineRule="exact"/>
        <w:ind w:firstLine="480"/>
        <w:rPr>
          <w:rFonts w:ascii="宋体" w:hAnsi="宋体"/>
          <w:sz w:val="24"/>
        </w:rPr>
      </w:pPr>
      <w:r>
        <w:rPr>
          <w:rFonts w:hint="eastAsia" w:ascii="宋体" w:hAnsi="宋体"/>
          <w:sz w:val="24"/>
        </w:rPr>
        <w:t>2</w:t>
      </w:r>
      <w:r>
        <w:rPr>
          <w:rFonts w:hint="eastAsia" w:ascii="宋体" w:hAnsi="宋体"/>
          <w:sz w:val="24"/>
          <w:lang w:val="en-US" w:eastAsia="zh-CN"/>
        </w:rPr>
        <w:t>0</w:t>
      </w:r>
      <w:r>
        <w:rPr>
          <w:rFonts w:hint="eastAsia" w:ascii="宋体" w:hAnsi="宋体"/>
          <w:sz w:val="24"/>
        </w:rPr>
        <w:t>.3.1实质性偏离是指投标文件未能响应招标文件的要求。以下情况属于实质性偏离：</w:t>
      </w:r>
    </w:p>
    <w:p>
      <w:pPr>
        <w:spacing w:line="360" w:lineRule="exact"/>
        <w:ind w:firstLine="480"/>
        <w:rPr>
          <w:rFonts w:ascii="宋体" w:hAnsi="宋体"/>
          <w:sz w:val="24"/>
        </w:rPr>
      </w:pPr>
      <w:r>
        <w:rPr>
          <w:rFonts w:hint="eastAsia" w:ascii="宋体" w:hAnsi="宋体"/>
          <w:sz w:val="24"/>
        </w:rPr>
        <w:t>（1）投标文件载明的招标项目完成期限超过了招标文件规定的期限；</w:t>
      </w:r>
    </w:p>
    <w:p>
      <w:pPr>
        <w:spacing w:line="360" w:lineRule="exact"/>
        <w:ind w:firstLine="480"/>
        <w:rPr>
          <w:rFonts w:ascii="宋体" w:hAnsi="宋体"/>
          <w:sz w:val="24"/>
        </w:rPr>
      </w:pPr>
      <w:r>
        <w:rPr>
          <w:rFonts w:hint="eastAsia" w:ascii="宋体" w:hAnsi="宋体"/>
          <w:sz w:val="24"/>
        </w:rPr>
        <w:t>（2）投标人的投标报价超过了采购人的预算控制价；</w:t>
      </w:r>
    </w:p>
    <w:p>
      <w:pPr>
        <w:spacing w:line="360" w:lineRule="exact"/>
        <w:ind w:firstLine="480"/>
        <w:rPr>
          <w:rFonts w:ascii="宋体" w:hAnsi="宋体"/>
          <w:sz w:val="24"/>
        </w:rPr>
      </w:pPr>
      <w:r>
        <w:rPr>
          <w:rFonts w:hint="eastAsia" w:ascii="宋体" w:hAnsi="宋体"/>
          <w:sz w:val="24"/>
        </w:rPr>
        <w:t>（3）投标文件中附有采购人不能接受的条件；</w:t>
      </w:r>
    </w:p>
    <w:p>
      <w:pPr>
        <w:spacing w:line="360" w:lineRule="exact"/>
        <w:ind w:firstLine="480"/>
        <w:rPr>
          <w:rFonts w:ascii="宋体" w:hAnsi="宋体"/>
          <w:sz w:val="24"/>
        </w:rPr>
      </w:pPr>
      <w:r>
        <w:rPr>
          <w:rFonts w:hint="eastAsia" w:ascii="宋体" w:hAnsi="宋体"/>
          <w:sz w:val="24"/>
        </w:rPr>
        <w:t>投标文件有上述情形之一的，在评标时视为：对招标文件要求有实质性偏离处理。</w:t>
      </w:r>
    </w:p>
    <w:p>
      <w:pPr>
        <w:spacing w:line="360" w:lineRule="exact"/>
        <w:ind w:firstLine="480"/>
        <w:rPr>
          <w:rFonts w:ascii="宋体" w:hAnsi="宋体"/>
          <w:sz w:val="24"/>
        </w:rPr>
      </w:pPr>
      <w:r>
        <w:rPr>
          <w:rFonts w:hint="eastAsia" w:ascii="宋体" w:hAnsi="宋体"/>
          <w:sz w:val="24"/>
        </w:rPr>
        <w:t>投标人不能通过修正或撤销不符之处，而使其投标成为实质性响应的投标。</w:t>
      </w:r>
    </w:p>
    <w:p>
      <w:pPr>
        <w:spacing w:line="360" w:lineRule="exact"/>
        <w:ind w:firstLine="480"/>
        <w:rPr>
          <w:rFonts w:ascii="宋体" w:hAnsi="宋体"/>
          <w:sz w:val="24"/>
        </w:rPr>
      </w:pPr>
      <w:r>
        <w:rPr>
          <w:rFonts w:hint="eastAsia" w:ascii="宋体" w:hAnsi="宋体"/>
          <w:sz w:val="24"/>
        </w:rPr>
        <w:t>2</w:t>
      </w:r>
      <w:r>
        <w:rPr>
          <w:rFonts w:hint="eastAsia" w:ascii="宋体" w:hAnsi="宋体"/>
          <w:sz w:val="24"/>
          <w:lang w:val="en-US" w:eastAsia="zh-CN"/>
        </w:rPr>
        <w:t>0</w:t>
      </w:r>
      <w:r>
        <w:rPr>
          <w:rFonts w:hint="eastAsia" w:ascii="宋体" w:hAnsi="宋体"/>
          <w:sz w:val="24"/>
        </w:rPr>
        <w:t>.3.2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360" w:lineRule="exact"/>
        <w:ind w:firstLine="480"/>
        <w:rPr>
          <w:rFonts w:ascii="宋体" w:hAnsi="宋体"/>
          <w:sz w:val="24"/>
        </w:rPr>
      </w:pPr>
      <w:r>
        <w:rPr>
          <w:rFonts w:hint="eastAsia" w:ascii="宋体" w:hAnsi="宋体"/>
          <w:sz w:val="24"/>
        </w:rPr>
        <w:t>（1） 文字表述的内容含义不明确；</w:t>
      </w:r>
    </w:p>
    <w:p>
      <w:pPr>
        <w:spacing w:line="360" w:lineRule="exact"/>
        <w:ind w:firstLine="480"/>
        <w:rPr>
          <w:rFonts w:ascii="宋体" w:hAnsi="宋体"/>
          <w:sz w:val="24"/>
        </w:rPr>
      </w:pPr>
      <w:r>
        <w:rPr>
          <w:rFonts w:hint="eastAsia" w:ascii="宋体" w:hAnsi="宋体"/>
          <w:sz w:val="24"/>
        </w:rPr>
        <w:t>（2） 同类问题表述不一致；</w:t>
      </w:r>
    </w:p>
    <w:p>
      <w:pPr>
        <w:spacing w:line="360" w:lineRule="exact"/>
        <w:ind w:firstLine="480"/>
        <w:rPr>
          <w:rFonts w:ascii="宋体" w:hAnsi="宋体"/>
          <w:sz w:val="24"/>
        </w:rPr>
      </w:pPr>
      <w:r>
        <w:rPr>
          <w:rFonts w:hint="eastAsia" w:ascii="宋体" w:hAnsi="宋体"/>
          <w:sz w:val="24"/>
        </w:rPr>
        <w:t>（3） 有明显文字和计算错误；</w:t>
      </w:r>
    </w:p>
    <w:p>
      <w:pPr>
        <w:spacing w:line="360" w:lineRule="exact"/>
        <w:ind w:firstLine="480"/>
        <w:rPr>
          <w:rFonts w:ascii="宋体" w:hAnsi="宋体"/>
          <w:sz w:val="24"/>
        </w:rPr>
      </w:pPr>
      <w:r>
        <w:rPr>
          <w:rFonts w:hint="eastAsia" w:ascii="宋体" w:hAnsi="宋体"/>
          <w:sz w:val="24"/>
        </w:rPr>
        <w:t>（4） 提供的技术信息和数据资料不完整；</w:t>
      </w:r>
    </w:p>
    <w:p>
      <w:pPr>
        <w:spacing w:line="360" w:lineRule="exact"/>
        <w:ind w:firstLine="480"/>
        <w:rPr>
          <w:rFonts w:ascii="宋体" w:hAnsi="宋体"/>
          <w:sz w:val="24"/>
        </w:rPr>
      </w:pPr>
      <w:r>
        <w:rPr>
          <w:rFonts w:hint="eastAsia" w:ascii="宋体" w:hAnsi="宋体"/>
          <w:sz w:val="24"/>
        </w:rPr>
        <w:t>（5） 投标文件未按招标文件要求进行装订或未编制目录、页码；</w:t>
      </w:r>
    </w:p>
    <w:p>
      <w:pPr>
        <w:spacing w:line="360" w:lineRule="exact"/>
        <w:ind w:firstLine="480"/>
        <w:rPr>
          <w:rFonts w:ascii="宋体" w:hAnsi="宋体"/>
          <w:sz w:val="24"/>
        </w:rPr>
      </w:pPr>
      <w:r>
        <w:rPr>
          <w:rFonts w:hint="eastAsia" w:ascii="宋体" w:hAnsi="宋体"/>
          <w:sz w:val="24"/>
        </w:rPr>
        <w:t>（6） 评标委员会认定的其他非实质性偏离。</w:t>
      </w:r>
    </w:p>
    <w:p>
      <w:pPr>
        <w:spacing w:line="360" w:lineRule="exact"/>
        <w:ind w:firstLine="480"/>
        <w:rPr>
          <w:rFonts w:ascii="宋体" w:hAnsi="宋体"/>
          <w:sz w:val="24"/>
        </w:rPr>
      </w:pPr>
      <w:r>
        <w:rPr>
          <w:rFonts w:hint="eastAsia" w:ascii="宋体" w:hAnsi="宋体"/>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pPr>
        <w:spacing w:line="360" w:lineRule="exact"/>
        <w:ind w:firstLine="480"/>
        <w:rPr>
          <w:rFonts w:ascii="宋体" w:hAnsi="宋体"/>
          <w:sz w:val="24"/>
        </w:rPr>
      </w:pPr>
      <w:r>
        <w:rPr>
          <w:rFonts w:hint="eastAsia" w:ascii="宋体" w:hAnsi="宋体"/>
          <w:sz w:val="24"/>
        </w:rPr>
        <w:t>2</w:t>
      </w:r>
      <w:r>
        <w:rPr>
          <w:rFonts w:hint="eastAsia" w:ascii="宋体" w:hAnsi="宋体"/>
          <w:sz w:val="24"/>
          <w:lang w:val="en-US" w:eastAsia="zh-CN"/>
        </w:rPr>
        <w:t>0</w:t>
      </w:r>
      <w:r>
        <w:rPr>
          <w:rFonts w:hint="eastAsia" w:ascii="宋体" w:hAnsi="宋体"/>
          <w:sz w:val="24"/>
        </w:rPr>
        <w:t>.3.3 在投标文件初审过程中，如果出现评标委员会成员意见不一致的情况，按照少数服从多数的原则确定。</w:t>
      </w:r>
    </w:p>
    <w:p>
      <w:pPr>
        <w:spacing w:line="360" w:lineRule="exact"/>
        <w:ind w:firstLine="480" w:firstLineChars="200"/>
        <w:rPr>
          <w:rFonts w:ascii="宋体" w:hAnsi="宋体"/>
          <w:sz w:val="24"/>
        </w:rPr>
      </w:pPr>
      <w:r>
        <w:rPr>
          <w:rFonts w:ascii="宋体" w:hAnsi="宋体"/>
          <w:sz w:val="24"/>
        </w:rPr>
        <w:t>2</w:t>
      </w:r>
      <w:r>
        <w:rPr>
          <w:rFonts w:hint="eastAsia" w:ascii="宋体" w:hAnsi="宋体"/>
          <w:sz w:val="24"/>
          <w:lang w:val="en-US" w:eastAsia="zh-CN"/>
        </w:rPr>
        <w:t>1</w:t>
      </w:r>
      <w:r>
        <w:rPr>
          <w:rFonts w:hint="eastAsia" w:ascii="宋体" w:hAnsi="宋体"/>
          <w:sz w:val="24"/>
        </w:rPr>
        <w:t>、投标文件的澄清</w:t>
      </w:r>
    </w:p>
    <w:p>
      <w:pPr>
        <w:spacing w:line="360" w:lineRule="exact"/>
        <w:ind w:firstLine="480" w:firstLineChars="200"/>
        <w:rPr>
          <w:rFonts w:ascii="宋体" w:hAnsi="宋体"/>
          <w:sz w:val="24"/>
        </w:rPr>
      </w:pPr>
      <w:r>
        <w:rPr>
          <w:rFonts w:hint="eastAsia" w:ascii="宋体" w:hAnsi="宋体"/>
          <w:sz w:val="24"/>
        </w:rPr>
        <w:t>2</w:t>
      </w:r>
      <w:r>
        <w:rPr>
          <w:rFonts w:hint="eastAsia" w:ascii="宋体" w:hAnsi="宋体"/>
          <w:sz w:val="24"/>
          <w:lang w:val="en-US" w:eastAsia="zh-CN"/>
        </w:rPr>
        <w:t>1</w:t>
      </w:r>
      <w:r>
        <w:rPr>
          <w:rFonts w:hint="eastAsia" w:ascii="宋体" w:hAnsi="宋体"/>
          <w:sz w:val="24"/>
        </w:rPr>
        <w:t>.1为了有助于对“投标文件”进行审查、评估和比较，评标委员会有权向投标人提出质疑，并请投标人澄清其投标内容。投标人有责任，按照采购代理机构通知的时间、地点，指派专人进行答疑和澄清。</w:t>
      </w:r>
    </w:p>
    <w:p>
      <w:pPr>
        <w:spacing w:line="360" w:lineRule="exact"/>
        <w:ind w:firstLine="480"/>
        <w:rPr>
          <w:rFonts w:ascii="宋体" w:hAnsi="宋体"/>
          <w:sz w:val="24"/>
        </w:rPr>
      </w:pPr>
      <w:r>
        <w:rPr>
          <w:rFonts w:hint="eastAsia" w:ascii="宋体" w:hAnsi="宋体"/>
          <w:sz w:val="24"/>
        </w:rPr>
        <w:t>2</w:t>
      </w:r>
      <w:r>
        <w:rPr>
          <w:rFonts w:hint="eastAsia" w:ascii="宋体" w:hAnsi="宋体"/>
          <w:sz w:val="24"/>
          <w:lang w:val="en-US" w:eastAsia="zh-CN"/>
        </w:rPr>
        <w:t>1</w:t>
      </w:r>
      <w:r>
        <w:rPr>
          <w:rFonts w:hint="eastAsia" w:ascii="宋体" w:hAnsi="宋体"/>
          <w:sz w:val="24"/>
        </w:rPr>
        <w:t>.2重要的澄清答复应是书面的，但不得对投标内容进行实质性修改。</w:t>
      </w:r>
    </w:p>
    <w:p>
      <w:pPr>
        <w:spacing w:line="360" w:lineRule="exact"/>
        <w:ind w:firstLine="480" w:firstLineChars="200"/>
        <w:rPr>
          <w:rFonts w:ascii="宋体" w:hAnsi="宋体"/>
          <w:sz w:val="24"/>
        </w:rPr>
      </w:pPr>
      <w:r>
        <w:rPr>
          <w:rFonts w:ascii="宋体" w:hAnsi="宋体"/>
          <w:sz w:val="24"/>
        </w:rPr>
        <w:t>2</w:t>
      </w:r>
      <w:r>
        <w:rPr>
          <w:rFonts w:hint="eastAsia" w:ascii="宋体" w:hAnsi="宋体"/>
          <w:sz w:val="24"/>
          <w:lang w:val="en-US" w:eastAsia="zh-CN"/>
        </w:rPr>
        <w:t>2</w:t>
      </w:r>
      <w:r>
        <w:rPr>
          <w:rFonts w:hint="eastAsia" w:ascii="宋体" w:hAnsi="宋体"/>
          <w:sz w:val="24"/>
        </w:rPr>
        <w:t>、评标原则和方法</w:t>
      </w:r>
    </w:p>
    <w:p>
      <w:pPr>
        <w:spacing w:line="360" w:lineRule="exact"/>
        <w:rPr>
          <w:rFonts w:ascii="宋体" w:hAnsi="宋体"/>
          <w:sz w:val="24"/>
        </w:rPr>
      </w:pPr>
      <w:r>
        <w:rPr>
          <w:rFonts w:hint="eastAsia" w:ascii="宋体" w:hAnsi="宋体"/>
          <w:sz w:val="24"/>
        </w:rPr>
        <w:t xml:space="preserve">    2</w:t>
      </w:r>
      <w:r>
        <w:rPr>
          <w:rFonts w:hint="eastAsia" w:ascii="宋体" w:hAnsi="宋体"/>
          <w:sz w:val="24"/>
          <w:lang w:val="en-US" w:eastAsia="zh-CN"/>
        </w:rPr>
        <w:t>2</w:t>
      </w:r>
      <w:r>
        <w:rPr>
          <w:rFonts w:hint="eastAsia" w:ascii="宋体" w:hAnsi="宋体"/>
          <w:sz w:val="24"/>
        </w:rPr>
        <w:t>.1 评标基本原则：评标工作应依据《中华人民共和国政府采购法》以及国家及地方政府有关政府采购的有关规定，遵循“公开、公平、公正、择优”的原则进行，评委会对所有投标人的投标评估，都采用相同的程序和标准。本次综合评分的主要因素是：价格、技术、信誉、服务、对招标文件的响应程度以及环保、节能、自主创新产品。</w:t>
      </w:r>
    </w:p>
    <w:p>
      <w:pPr>
        <w:spacing w:line="360" w:lineRule="exact"/>
        <w:rPr>
          <w:rFonts w:ascii="宋体" w:hAnsi="宋体"/>
          <w:sz w:val="24"/>
        </w:rPr>
      </w:pPr>
      <w:r>
        <w:rPr>
          <w:rFonts w:ascii="宋体" w:hAnsi="宋体"/>
          <w:sz w:val="24"/>
        </w:rPr>
        <w:t>2</w:t>
      </w:r>
      <w:r>
        <w:rPr>
          <w:rFonts w:hint="eastAsia" w:ascii="宋体" w:hAnsi="宋体"/>
          <w:sz w:val="24"/>
          <w:lang w:val="en-US" w:eastAsia="zh-CN"/>
        </w:rPr>
        <w:t>2</w:t>
      </w:r>
      <w:r>
        <w:rPr>
          <w:rFonts w:ascii="宋体" w:hAnsi="宋体"/>
          <w:sz w:val="24"/>
        </w:rPr>
        <w:t>.2</w:t>
      </w:r>
      <w:r>
        <w:rPr>
          <w:rFonts w:hint="eastAsia" w:ascii="宋体" w:hAnsi="宋体"/>
          <w:sz w:val="24"/>
        </w:rPr>
        <w:t>评委会对每个“投标文件”的投标报价进行比较，列出各投标者的报价比较表。</w:t>
      </w:r>
    </w:p>
    <w:p>
      <w:pPr>
        <w:spacing w:line="360" w:lineRule="exact"/>
        <w:ind w:firstLine="480" w:firstLineChars="200"/>
        <w:rPr>
          <w:rFonts w:ascii="宋体" w:hAnsi="宋体"/>
          <w:sz w:val="24"/>
        </w:rPr>
      </w:pPr>
      <w:r>
        <w:rPr>
          <w:rFonts w:ascii="宋体" w:hAnsi="宋体"/>
          <w:sz w:val="24"/>
        </w:rPr>
        <w:t>2</w:t>
      </w:r>
      <w:r>
        <w:rPr>
          <w:rFonts w:hint="eastAsia" w:ascii="宋体" w:hAnsi="宋体"/>
          <w:sz w:val="24"/>
          <w:lang w:val="en-US" w:eastAsia="zh-CN"/>
        </w:rPr>
        <w:t>2</w:t>
      </w:r>
      <w:r>
        <w:rPr>
          <w:rFonts w:ascii="宋体" w:hAnsi="宋体"/>
          <w:sz w:val="24"/>
        </w:rPr>
        <w:t>.3</w:t>
      </w:r>
      <w:r>
        <w:rPr>
          <w:rFonts w:hint="eastAsia" w:ascii="宋体" w:hAnsi="宋体"/>
          <w:sz w:val="24"/>
        </w:rPr>
        <w:t>对各投标者所报技术性能进行比较。</w:t>
      </w:r>
    </w:p>
    <w:p>
      <w:pPr>
        <w:spacing w:line="360" w:lineRule="exact"/>
        <w:ind w:firstLine="480" w:firstLineChars="200"/>
        <w:rPr>
          <w:rFonts w:ascii="宋体" w:hAnsi="宋体"/>
          <w:sz w:val="24"/>
        </w:rPr>
      </w:pPr>
      <w:r>
        <w:rPr>
          <w:rFonts w:hint="eastAsia" w:ascii="宋体" w:hAnsi="宋体"/>
          <w:sz w:val="24"/>
        </w:rPr>
        <w:t>2</w:t>
      </w:r>
      <w:r>
        <w:rPr>
          <w:rFonts w:hint="eastAsia" w:ascii="宋体" w:hAnsi="宋体"/>
          <w:sz w:val="24"/>
          <w:lang w:val="en-US" w:eastAsia="zh-CN"/>
        </w:rPr>
        <w:t>2</w:t>
      </w:r>
      <w:r>
        <w:rPr>
          <w:rFonts w:hint="eastAsia" w:ascii="宋体" w:hAnsi="宋体"/>
          <w:sz w:val="24"/>
        </w:rPr>
        <w:t>.4对其他内容进行分析比较：</w:t>
      </w:r>
    </w:p>
    <w:p>
      <w:pPr>
        <w:spacing w:line="360" w:lineRule="exact"/>
        <w:ind w:firstLine="720" w:firstLineChars="300"/>
        <w:rPr>
          <w:rFonts w:ascii="宋体" w:hAns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ascii="宋体" w:hAnsi="宋体"/>
          <w:sz w:val="24"/>
        </w:rPr>
        <w:t>⑴</w:t>
      </w:r>
      <w:r>
        <w:rPr>
          <w:rFonts w:ascii="宋体" w:hAnsi="宋体"/>
          <w:sz w:val="24"/>
        </w:rPr>
        <w:fldChar w:fldCharType="end"/>
      </w:r>
      <w:r>
        <w:rPr>
          <w:rFonts w:hint="eastAsia" w:ascii="宋体" w:hAnsi="宋体"/>
          <w:sz w:val="24"/>
        </w:rPr>
        <w:t xml:space="preserve"> 交货期；</w:t>
      </w:r>
    </w:p>
    <w:p>
      <w:pPr>
        <w:spacing w:line="360" w:lineRule="exact"/>
        <w:ind w:firstLine="720" w:firstLineChars="300"/>
        <w:rPr>
          <w:rFonts w:ascii="宋体" w:hAns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ascii="宋体" w:hAnsi="宋体"/>
          <w:sz w:val="24"/>
        </w:rPr>
        <w:t>⑵</w:t>
      </w:r>
      <w:r>
        <w:rPr>
          <w:rFonts w:ascii="宋体" w:hAnsi="宋体"/>
          <w:sz w:val="24"/>
        </w:rPr>
        <w:fldChar w:fldCharType="end"/>
      </w:r>
      <w:r>
        <w:rPr>
          <w:rFonts w:hint="eastAsia" w:ascii="宋体" w:hAnsi="宋体"/>
          <w:sz w:val="24"/>
        </w:rPr>
        <w:t xml:space="preserve"> 主要配件情况；</w:t>
      </w:r>
    </w:p>
    <w:p>
      <w:pPr>
        <w:spacing w:line="360" w:lineRule="exact"/>
        <w:ind w:firstLine="720" w:firstLineChars="300"/>
        <w:rPr>
          <w:rFonts w:ascii="宋体" w:hAns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ascii="宋体" w:hAnsi="宋体"/>
          <w:sz w:val="24"/>
        </w:rPr>
        <w:t>⑶</w:t>
      </w:r>
      <w:r>
        <w:rPr>
          <w:rFonts w:ascii="宋体" w:hAnsi="宋体"/>
          <w:sz w:val="24"/>
        </w:rPr>
        <w:fldChar w:fldCharType="end"/>
      </w:r>
      <w:r>
        <w:rPr>
          <w:rFonts w:hint="eastAsia" w:ascii="宋体" w:hAnsi="宋体"/>
          <w:sz w:val="24"/>
        </w:rPr>
        <w:t xml:space="preserve"> 货物验收情况；</w:t>
      </w:r>
    </w:p>
    <w:p>
      <w:pPr>
        <w:spacing w:line="360" w:lineRule="exact"/>
        <w:ind w:firstLine="720" w:firstLineChars="300"/>
        <w:rPr>
          <w:rFonts w:ascii="宋体" w:hAnsi="宋体"/>
          <w:sz w:val="24"/>
        </w:rPr>
      </w:pPr>
      <w:r>
        <w:rPr>
          <w:rFonts w:ascii="宋体" w:hAnsi="宋体"/>
          <w:sz w:val="24"/>
        </w:rPr>
        <w:fldChar w:fldCharType="begin"/>
      </w:r>
      <w:r>
        <w:rPr>
          <w:rFonts w:ascii="宋体" w:hAnsi="宋体"/>
          <w:sz w:val="24"/>
        </w:rPr>
        <w:instrText xml:space="preserve"> = 4 \* GB2 </w:instrText>
      </w:r>
      <w:r>
        <w:rPr>
          <w:rFonts w:ascii="宋体" w:hAnsi="宋体"/>
          <w:sz w:val="24"/>
        </w:rPr>
        <w:fldChar w:fldCharType="separate"/>
      </w:r>
      <w:r>
        <w:rPr>
          <w:rFonts w:ascii="宋体" w:hAnsi="宋体"/>
          <w:sz w:val="24"/>
        </w:rPr>
        <w:t>⑷</w:t>
      </w:r>
      <w:r>
        <w:rPr>
          <w:rFonts w:ascii="宋体" w:hAnsi="宋体"/>
          <w:sz w:val="24"/>
        </w:rPr>
        <w:fldChar w:fldCharType="end"/>
      </w:r>
      <w:r>
        <w:rPr>
          <w:rFonts w:hint="eastAsia" w:ascii="宋体" w:hAnsi="宋体"/>
          <w:sz w:val="24"/>
        </w:rPr>
        <w:t xml:space="preserve"> 付款条件；</w:t>
      </w:r>
    </w:p>
    <w:p>
      <w:pPr>
        <w:spacing w:line="360" w:lineRule="exact"/>
        <w:ind w:firstLine="720" w:firstLineChars="300"/>
        <w:rPr>
          <w:rFonts w:ascii="宋体" w:hAnsi="宋体"/>
          <w:sz w:val="24"/>
        </w:rPr>
      </w:pPr>
      <w:r>
        <w:rPr>
          <w:rFonts w:ascii="宋体" w:hAnsi="宋体"/>
          <w:sz w:val="24"/>
        </w:rPr>
        <w:fldChar w:fldCharType="begin"/>
      </w:r>
      <w:r>
        <w:rPr>
          <w:rFonts w:ascii="宋体" w:hAnsi="宋体"/>
          <w:sz w:val="24"/>
        </w:rPr>
        <w:instrText xml:space="preserve"> = 5 \* GB2 </w:instrText>
      </w:r>
      <w:r>
        <w:rPr>
          <w:rFonts w:ascii="宋体" w:hAnsi="宋体"/>
          <w:sz w:val="24"/>
        </w:rPr>
        <w:fldChar w:fldCharType="separate"/>
      </w:r>
      <w:r>
        <w:rPr>
          <w:rFonts w:ascii="宋体" w:hAnsi="宋体"/>
          <w:sz w:val="24"/>
        </w:rPr>
        <w:t>⑸</w:t>
      </w:r>
      <w:r>
        <w:rPr>
          <w:rFonts w:ascii="宋体" w:hAnsi="宋体"/>
          <w:sz w:val="24"/>
        </w:rPr>
        <w:fldChar w:fldCharType="end"/>
      </w:r>
      <w:r>
        <w:rPr>
          <w:rFonts w:hint="eastAsia" w:ascii="宋体" w:hAnsi="宋体"/>
          <w:sz w:val="24"/>
        </w:rPr>
        <w:t xml:space="preserve"> 投标人的资信情况和履约能力；</w:t>
      </w:r>
    </w:p>
    <w:p>
      <w:pPr>
        <w:spacing w:line="360" w:lineRule="exact"/>
        <w:ind w:firstLine="720" w:firstLineChars="300"/>
        <w:rPr>
          <w:rFonts w:ascii="宋体" w:hAnsi="宋体"/>
          <w:sz w:val="24"/>
        </w:rPr>
      </w:pPr>
      <w:r>
        <w:rPr>
          <w:rFonts w:ascii="宋体" w:hAnsi="宋体"/>
          <w:sz w:val="24"/>
        </w:rPr>
        <w:fldChar w:fldCharType="begin"/>
      </w:r>
      <w:r>
        <w:rPr>
          <w:rFonts w:ascii="宋体" w:hAnsi="宋体"/>
          <w:sz w:val="24"/>
        </w:rPr>
        <w:instrText xml:space="preserve"> = 6 \* GB2 </w:instrText>
      </w:r>
      <w:r>
        <w:rPr>
          <w:rFonts w:ascii="宋体" w:hAnsi="宋体"/>
          <w:sz w:val="24"/>
        </w:rPr>
        <w:fldChar w:fldCharType="separate"/>
      </w:r>
      <w:r>
        <w:rPr>
          <w:rFonts w:ascii="宋体" w:hAnsi="宋体"/>
          <w:sz w:val="24"/>
        </w:rPr>
        <w:t>⑹</w:t>
      </w:r>
      <w:r>
        <w:rPr>
          <w:rFonts w:ascii="宋体" w:hAnsi="宋体"/>
          <w:sz w:val="24"/>
        </w:rPr>
        <w:fldChar w:fldCharType="end"/>
      </w:r>
      <w:r>
        <w:rPr>
          <w:rFonts w:hint="eastAsia" w:ascii="宋体" w:hAnsi="宋体"/>
          <w:sz w:val="24"/>
        </w:rPr>
        <w:t xml:space="preserve"> 投标人的供货状况及销售服务措施；</w:t>
      </w:r>
    </w:p>
    <w:p>
      <w:pPr>
        <w:spacing w:line="360" w:lineRule="exact"/>
        <w:ind w:firstLine="720" w:firstLineChars="300"/>
        <w:rPr>
          <w:rFonts w:ascii="宋体" w:hAnsi="宋体"/>
          <w:sz w:val="24"/>
        </w:rPr>
      </w:pPr>
      <w:r>
        <w:rPr>
          <w:rFonts w:ascii="宋体" w:hAnsi="宋体"/>
          <w:sz w:val="24"/>
        </w:rPr>
        <w:fldChar w:fldCharType="begin"/>
      </w:r>
      <w:r>
        <w:rPr>
          <w:rFonts w:ascii="宋体" w:hAnsi="宋体"/>
          <w:sz w:val="24"/>
        </w:rPr>
        <w:instrText xml:space="preserve"> = 7 \* GB2 </w:instrText>
      </w:r>
      <w:r>
        <w:rPr>
          <w:rFonts w:ascii="宋体" w:hAnsi="宋体"/>
          <w:sz w:val="24"/>
        </w:rPr>
        <w:fldChar w:fldCharType="separate"/>
      </w:r>
      <w:r>
        <w:rPr>
          <w:rFonts w:ascii="宋体" w:hAnsi="宋体"/>
          <w:sz w:val="24"/>
        </w:rPr>
        <w:t>⑺</w:t>
      </w:r>
      <w:r>
        <w:rPr>
          <w:rFonts w:ascii="宋体" w:hAnsi="宋体"/>
          <w:sz w:val="24"/>
        </w:rPr>
        <w:fldChar w:fldCharType="end"/>
      </w:r>
      <w:r>
        <w:rPr>
          <w:rFonts w:hint="eastAsia" w:ascii="宋体" w:hAnsi="宋体"/>
          <w:sz w:val="24"/>
        </w:rPr>
        <w:t xml:space="preserve"> 投标人提供的其它优惠条件。</w:t>
      </w:r>
    </w:p>
    <w:p>
      <w:pPr>
        <w:spacing w:line="360" w:lineRule="exact"/>
        <w:ind w:firstLine="720" w:firstLineChars="300"/>
        <w:jc w:val="left"/>
        <w:rPr>
          <w:rFonts w:ascii="宋体" w:hAnsi="宋体"/>
          <w:sz w:val="24"/>
        </w:rPr>
      </w:pPr>
      <w:r>
        <w:rPr>
          <w:rFonts w:ascii="宋体" w:hAnsi="宋体"/>
          <w:sz w:val="24"/>
        </w:rPr>
        <w:fldChar w:fldCharType="begin"/>
      </w:r>
      <w:r>
        <w:rPr>
          <w:rFonts w:ascii="宋体" w:hAnsi="宋体"/>
          <w:sz w:val="24"/>
        </w:rPr>
        <w:instrText xml:space="preserve"> = 8 \* GB2 </w:instrText>
      </w:r>
      <w:r>
        <w:rPr>
          <w:rFonts w:ascii="宋体" w:hAnsi="宋体"/>
          <w:sz w:val="24"/>
        </w:rPr>
        <w:fldChar w:fldCharType="separate"/>
      </w:r>
      <w:r>
        <w:rPr>
          <w:rFonts w:ascii="宋体" w:hAnsi="宋体"/>
          <w:sz w:val="24"/>
        </w:rPr>
        <w:t>⑻</w:t>
      </w:r>
      <w:r>
        <w:rPr>
          <w:rFonts w:ascii="宋体" w:hAnsi="宋体"/>
          <w:sz w:val="24"/>
        </w:rPr>
        <w:fldChar w:fldCharType="end"/>
      </w:r>
      <w:r>
        <w:rPr>
          <w:rFonts w:hint="eastAsia" w:ascii="宋体" w:hAnsi="宋体"/>
          <w:sz w:val="24"/>
        </w:rPr>
        <w:t xml:space="preserve"> 投标货物一律按交货价评标。</w:t>
      </w:r>
    </w:p>
    <w:p>
      <w:pPr>
        <w:spacing w:line="360" w:lineRule="exact"/>
        <w:ind w:firstLine="480" w:firstLineChars="200"/>
        <w:rPr>
          <w:rFonts w:ascii="宋体" w:hAnsi="宋体"/>
          <w:sz w:val="24"/>
        </w:rPr>
      </w:pPr>
      <w:r>
        <w:rPr>
          <w:rFonts w:ascii="宋体" w:hAnsi="宋体"/>
          <w:sz w:val="24"/>
        </w:rPr>
        <w:t>2</w:t>
      </w:r>
      <w:r>
        <w:rPr>
          <w:rFonts w:hint="eastAsia" w:ascii="宋体" w:hAnsi="宋体"/>
          <w:sz w:val="24"/>
          <w:lang w:val="en-US" w:eastAsia="zh-CN"/>
        </w:rPr>
        <w:t>2</w:t>
      </w:r>
      <w:r>
        <w:rPr>
          <w:rFonts w:ascii="宋体" w:hAnsi="宋体"/>
          <w:sz w:val="24"/>
        </w:rPr>
        <w:t>.5</w:t>
      </w:r>
      <w:r>
        <w:rPr>
          <w:rFonts w:hint="eastAsia" w:ascii="宋体" w:hAnsi="宋体"/>
          <w:sz w:val="24"/>
        </w:rPr>
        <w:t>采用综合评分法，以不公开方式进行评标。评委会成员应依据投标文件规定的评分标准和方法独立对其他因素进行比较打分。评标过程中不允许投标人与评委之间有可能影响到评标结果公正性的会面和谈话，以体现公平、公正的基本原则。</w:t>
      </w:r>
    </w:p>
    <w:p>
      <w:pPr>
        <w:spacing w:line="340" w:lineRule="exact"/>
        <w:ind w:left="-50" w:leftChars="-24" w:firstLine="540" w:firstLineChars="225"/>
        <w:rPr>
          <w:rFonts w:ascii="宋体" w:hAnsi="宋体"/>
          <w:sz w:val="24"/>
        </w:rPr>
      </w:pPr>
      <w:r>
        <w:rPr>
          <w:rFonts w:hint="eastAsia" w:ascii="宋体" w:hAnsi="宋体"/>
          <w:sz w:val="24"/>
        </w:rPr>
        <w:t>2</w:t>
      </w:r>
      <w:r>
        <w:rPr>
          <w:rFonts w:hint="eastAsia" w:ascii="宋体" w:hAnsi="宋体"/>
          <w:sz w:val="24"/>
          <w:lang w:val="en-US" w:eastAsia="zh-CN"/>
        </w:rPr>
        <w:t>2</w:t>
      </w:r>
      <w:r>
        <w:rPr>
          <w:rFonts w:hint="eastAsia" w:ascii="宋体" w:hAnsi="宋体"/>
          <w:sz w:val="24"/>
        </w:rPr>
        <w:t>.6分值权重分配（具体见评分细则）评标委员会按得分高低顺序确定候中标人。</w:t>
      </w:r>
    </w:p>
    <w:p>
      <w:pPr>
        <w:spacing w:line="340" w:lineRule="exact"/>
        <w:ind w:firstLine="480" w:firstLineChars="200"/>
        <w:jc w:val="left"/>
        <w:rPr>
          <w:rFonts w:ascii="宋体" w:hAnsi="宋体"/>
          <w:sz w:val="24"/>
        </w:rPr>
      </w:pPr>
      <w:r>
        <w:rPr>
          <w:rFonts w:hint="eastAsia" w:ascii="宋体" w:hAnsi="宋体"/>
          <w:sz w:val="24"/>
        </w:rPr>
        <w:t>2</w:t>
      </w:r>
      <w:r>
        <w:rPr>
          <w:rFonts w:hint="eastAsia" w:ascii="宋体" w:hAnsi="宋体"/>
          <w:sz w:val="24"/>
          <w:lang w:val="en-US" w:eastAsia="zh-CN"/>
        </w:rPr>
        <w:t>2</w:t>
      </w:r>
      <w:r>
        <w:rPr>
          <w:rFonts w:hint="eastAsia" w:ascii="宋体" w:hAnsi="宋体"/>
          <w:sz w:val="24"/>
        </w:rPr>
        <w:t>.7综合以上分析比较最后做出评标结论。</w:t>
      </w:r>
    </w:p>
    <w:p>
      <w:pPr>
        <w:spacing w:before="120" w:line="340" w:lineRule="exact"/>
        <w:ind w:firstLine="480" w:firstLineChars="200"/>
        <w:rPr>
          <w:rFonts w:ascii="宋体" w:hAnsi="宋体"/>
          <w:sz w:val="24"/>
        </w:rPr>
      </w:pPr>
      <w:r>
        <w:rPr>
          <w:rFonts w:ascii="宋体" w:hAnsi="宋体"/>
          <w:sz w:val="24"/>
        </w:rPr>
        <w:t>2</w:t>
      </w:r>
      <w:r>
        <w:rPr>
          <w:rFonts w:hint="eastAsia" w:ascii="宋体" w:hAnsi="宋体"/>
          <w:sz w:val="24"/>
          <w:lang w:val="en-US" w:eastAsia="zh-CN"/>
        </w:rPr>
        <w:t>3</w:t>
      </w:r>
      <w:r>
        <w:rPr>
          <w:rFonts w:hint="eastAsia" w:ascii="宋体" w:hAnsi="宋体"/>
          <w:sz w:val="24"/>
        </w:rPr>
        <w:t>、保密及其它注意事项</w:t>
      </w:r>
    </w:p>
    <w:p>
      <w:pPr>
        <w:pStyle w:val="24"/>
        <w:spacing w:line="340" w:lineRule="exact"/>
        <w:ind w:firstLine="420"/>
        <w:rPr>
          <w:rFonts w:ascii="宋体" w:hAnsi="宋体"/>
          <w:sz w:val="24"/>
        </w:rPr>
      </w:pPr>
      <w:r>
        <w:rPr>
          <w:rFonts w:hint="eastAsia" w:ascii="宋体" w:hAnsi="宋体"/>
          <w:sz w:val="24"/>
        </w:rPr>
        <w:t>2</w:t>
      </w:r>
      <w:r>
        <w:rPr>
          <w:rFonts w:hint="eastAsia" w:ascii="宋体" w:hAnsi="宋体"/>
          <w:sz w:val="24"/>
          <w:lang w:val="en-US" w:eastAsia="zh-CN"/>
        </w:rPr>
        <w:t>3</w:t>
      </w:r>
      <w:r>
        <w:rPr>
          <w:rFonts w:hint="eastAsia" w:ascii="宋体" w:hAnsi="宋体"/>
          <w:sz w:val="24"/>
        </w:rPr>
        <w:t>.1评标是招标工作的重要环节，评标工作在评委会内独立进行。评委会将遵照评标原则，公正、公平、择优地对待所有投标人。</w:t>
      </w:r>
    </w:p>
    <w:p>
      <w:pPr>
        <w:pStyle w:val="24"/>
        <w:spacing w:line="340" w:lineRule="exact"/>
        <w:ind w:firstLine="420"/>
        <w:rPr>
          <w:rFonts w:ascii="宋体" w:hAnsi="宋体"/>
          <w:sz w:val="24"/>
        </w:rPr>
      </w:pPr>
      <w:r>
        <w:rPr>
          <w:rFonts w:hint="eastAsia" w:ascii="宋体" w:hAnsi="宋体"/>
          <w:sz w:val="24"/>
        </w:rPr>
        <w:t>2</w:t>
      </w:r>
      <w:r>
        <w:rPr>
          <w:rFonts w:hint="eastAsia" w:ascii="宋体" w:hAnsi="宋体"/>
          <w:sz w:val="24"/>
          <w:lang w:val="en-US" w:eastAsia="zh-CN"/>
        </w:rPr>
        <w:t>3</w:t>
      </w:r>
      <w:r>
        <w:rPr>
          <w:rFonts w:hint="eastAsia" w:ascii="宋体" w:hAnsi="宋体"/>
          <w:sz w:val="24"/>
        </w:rPr>
        <w:t>.2评标前后，采购代理机构将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投标文件”的组成部份。</w:t>
      </w:r>
    </w:p>
    <w:p>
      <w:pPr>
        <w:pStyle w:val="24"/>
        <w:spacing w:line="340" w:lineRule="exact"/>
        <w:ind w:firstLine="480" w:firstLineChars="200"/>
        <w:rPr>
          <w:rFonts w:ascii="宋体" w:hAnsi="宋体"/>
          <w:sz w:val="24"/>
        </w:rPr>
      </w:pPr>
      <w:r>
        <w:rPr>
          <w:rFonts w:hint="eastAsia" w:ascii="宋体" w:hAnsi="宋体"/>
          <w:sz w:val="24"/>
        </w:rPr>
        <w:t>2</w:t>
      </w:r>
      <w:r>
        <w:rPr>
          <w:rFonts w:hint="eastAsia" w:ascii="宋体" w:hAnsi="宋体"/>
          <w:sz w:val="24"/>
          <w:lang w:val="en-US" w:eastAsia="zh-CN"/>
        </w:rPr>
        <w:t>3</w:t>
      </w:r>
      <w:r>
        <w:rPr>
          <w:rFonts w:hint="eastAsia" w:ascii="宋体" w:hAnsi="宋体"/>
          <w:sz w:val="24"/>
        </w:rPr>
        <w:t>.3在开标、评标期间，投标人不得向评委询问评标情况，不得进行旨在影响评标结果的活动。</w:t>
      </w:r>
    </w:p>
    <w:p>
      <w:pPr>
        <w:spacing w:line="340" w:lineRule="exact"/>
        <w:ind w:firstLine="480" w:firstLineChars="200"/>
        <w:rPr>
          <w:rFonts w:ascii="宋体" w:hAnsi="宋体"/>
          <w:sz w:val="24"/>
        </w:rPr>
      </w:pPr>
      <w:r>
        <w:rPr>
          <w:rFonts w:hint="eastAsia" w:ascii="宋体" w:hAnsi="宋体"/>
          <w:sz w:val="24"/>
        </w:rPr>
        <w:t>2</w:t>
      </w:r>
      <w:r>
        <w:rPr>
          <w:rFonts w:hint="eastAsia" w:ascii="宋体" w:hAnsi="宋体"/>
          <w:sz w:val="24"/>
          <w:lang w:val="en-US" w:eastAsia="zh-CN"/>
        </w:rPr>
        <w:t>3</w:t>
      </w:r>
      <w:r>
        <w:rPr>
          <w:rFonts w:hint="eastAsia" w:ascii="宋体" w:hAnsi="宋体"/>
          <w:sz w:val="24"/>
        </w:rPr>
        <w:t>.4为保证定标的公正性，在评标过程中，评委不得与投标人私下交换意见。在招标工作结束后，凡与评标情况有接触的任何人，不得也不应将评标情况扩散出评委人员之外。</w:t>
      </w:r>
    </w:p>
    <w:p>
      <w:pPr>
        <w:spacing w:line="340" w:lineRule="exact"/>
        <w:ind w:firstLine="480" w:firstLineChars="200"/>
        <w:rPr>
          <w:rFonts w:ascii="宋体" w:hAnsi="宋体"/>
          <w:sz w:val="24"/>
        </w:rPr>
      </w:pPr>
      <w:r>
        <w:rPr>
          <w:rFonts w:ascii="宋体" w:hAnsi="宋体"/>
          <w:sz w:val="24"/>
        </w:rPr>
        <w:t>2</w:t>
      </w:r>
      <w:r>
        <w:rPr>
          <w:rFonts w:hint="eastAsia" w:ascii="宋体" w:hAnsi="宋体"/>
          <w:sz w:val="24"/>
          <w:lang w:val="en-US" w:eastAsia="zh-CN"/>
        </w:rPr>
        <w:t>3</w:t>
      </w:r>
      <w:r>
        <w:rPr>
          <w:rFonts w:ascii="宋体" w:hAnsi="宋体"/>
          <w:sz w:val="24"/>
        </w:rPr>
        <w:t xml:space="preserve">.5 </w:t>
      </w:r>
      <w:r>
        <w:rPr>
          <w:rFonts w:hint="eastAsia" w:ascii="宋体" w:hAnsi="宋体"/>
          <w:sz w:val="24"/>
        </w:rPr>
        <w:t>评委会不向落标方解释落标原因，不退还投标文件。</w:t>
      </w:r>
    </w:p>
    <w:p>
      <w:pPr>
        <w:spacing w:line="340" w:lineRule="exact"/>
        <w:ind w:firstLine="480" w:firstLineChars="200"/>
        <w:rPr>
          <w:rFonts w:ascii="宋体" w:hAnsi="宋体"/>
          <w:sz w:val="24"/>
        </w:rPr>
      </w:pPr>
      <w:r>
        <w:rPr>
          <w:rFonts w:hint="eastAsia" w:ascii="宋体" w:hAnsi="宋体"/>
          <w:sz w:val="24"/>
        </w:rPr>
        <w:t>2</w:t>
      </w:r>
      <w:r>
        <w:rPr>
          <w:rFonts w:hint="eastAsia" w:ascii="宋体" w:hAnsi="宋体"/>
          <w:sz w:val="24"/>
          <w:lang w:val="en-US" w:eastAsia="zh-CN"/>
        </w:rPr>
        <w:t>4</w:t>
      </w:r>
      <w:r>
        <w:rPr>
          <w:rFonts w:hint="eastAsia" w:ascii="宋体" w:hAnsi="宋体"/>
          <w:sz w:val="24"/>
        </w:rPr>
        <w:t>、评标步骤及评标方法</w:t>
      </w:r>
    </w:p>
    <w:p>
      <w:pPr>
        <w:spacing w:line="340" w:lineRule="exact"/>
        <w:ind w:firstLine="480" w:firstLineChars="200"/>
        <w:rPr>
          <w:rFonts w:ascii="宋体" w:hAnsi="宋体"/>
          <w:sz w:val="24"/>
        </w:rPr>
      </w:pPr>
      <w:r>
        <w:rPr>
          <w:rFonts w:ascii="宋体" w:hAnsi="宋体"/>
          <w:sz w:val="24"/>
        </w:rPr>
        <w:t>2</w:t>
      </w:r>
      <w:r>
        <w:rPr>
          <w:rFonts w:hint="eastAsia" w:ascii="宋体" w:hAnsi="宋体"/>
          <w:sz w:val="24"/>
          <w:lang w:val="en-US" w:eastAsia="zh-CN"/>
        </w:rPr>
        <w:t>4</w:t>
      </w:r>
      <w:r>
        <w:rPr>
          <w:rFonts w:ascii="宋体" w:hAnsi="宋体"/>
          <w:sz w:val="24"/>
        </w:rPr>
        <w:t>.</w:t>
      </w:r>
      <w:r>
        <w:rPr>
          <w:rFonts w:hint="eastAsia" w:ascii="宋体" w:hAnsi="宋体"/>
          <w:sz w:val="24"/>
        </w:rPr>
        <w:t>1评标步骤：先进行投标人初步评审，再进行技术、商务及价格的详细评审。只有通过初步评审的投标人才能进入详细的评审。</w:t>
      </w:r>
    </w:p>
    <w:p>
      <w:pPr>
        <w:spacing w:line="340" w:lineRule="exact"/>
        <w:ind w:left="1" w:firstLine="480" w:firstLineChars="200"/>
        <w:rPr>
          <w:rFonts w:ascii="宋体" w:hAnsi="宋体"/>
          <w:sz w:val="24"/>
        </w:rPr>
      </w:pPr>
      <w:r>
        <w:rPr>
          <w:rFonts w:ascii="宋体" w:hAnsi="宋体"/>
          <w:sz w:val="24"/>
        </w:rPr>
        <w:t>2</w:t>
      </w:r>
      <w:r>
        <w:rPr>
          <w:rFonts w:hint="eastAsia" w:ascii="宋体" w:hAnsi="宋体"/>
          <w:sz w:val="24"/>
          <w:lang w:val="en-US" w:eastAsia="zh-CN"/>
        </w:rPr>
        <w:t>4</w:t>
      </w:r>
      <w:r>
        <w:rPr>
          <w:rFonts w:ascii="宋体" w:hAnsi="宋体"/>
          <w:sz w:val="24"/>
        </w:rPr>
        <w:t>.</w:t>
      </w:r>
      <w:r>
        <w:rPr>
          <w:rFonts w:hint="eastAsia" w:ascii="宋体" w:hAnsi="宋体"/>
          <w:sz w:val="24"/>
        </w:rPr>
        <w:t>2本项目评标采用综合评分法。</w:t>
      </w:r>
    </w:p>
    <w:p>
      <w:pPr>
        <w:spacing w:line="340" w:lineRule="exact"/>
        <w:ind w:left="1" w:firstLine="480" w:firstLineChars="200"/>
        <w:rPr>
          <w:rFonts w:ascii="宋体" w:hAnsi="宋体"/>
          <w:sz w:val="24"/>
        </w:rPr>
      </w:pPr>
      <w:r>
        <w:rPr>
          <w:rFonts w:hint="eastAsia" w:ascii="宋体" w:hAnsi="宋体"/>
          <w:sz w:val="24"/>
        </w:rPr>
        <w:t>综合得分按由高到低顺序排列。综合得分相同时，按投标报价由低到高顺序排列。综合得分和投标报价均相同的，按技术指标由优至劣顺序排列。综合得分最高的投标人为第一中标候选供应商，综合得分次高的投标人为第二中标候选供应商。本项目仅推荐3名中标候选供应商。</w:t>
      </w:r>
    </w:p>
    <w:p>
      <w:pPr>
        <w:spacing w:line="340" w:lineRule="exact"/>
        <w:ind w:firstLine="480" w:firstLineChars="200"/>
        <w:rPr>
          <w:rFonts w:ascii="宋体" w:hAnsi="宋体"/>
          <w:b/>
          <w:sz w:val="24"/>
        </w:rPr>
      </w:pPr>
      <w:r>
        <w:rPr>
          <w:rFonts w:hint="eastAsia" w:ascii="宋体" w:hAnsi="宋体"/>
          <w:sz w:val="24"/>
        </w:rPr>
        <w:t>2</w:t>
      </w:r>
      <w:r>
        <w:rPr>
          <w:rFonts w:hint="eastAsia" w:ascii="宋体" w:hAnsi="宋体"/>
          <w:sz w:val="24"/>
          <w:lang w:val="en-US" w:eastAsia="zh-CN"/>
        </w:rPr>
        <w:t>5</w:t>
      </w:r>
      <w:r>
        <w:rPr>
          <w:rFonts w:hint="eastAsia" w:ascii="宋体" w:hAnsi="宋体"/>
          <w:sz w:val="24"/>
        </w:rPr>
        <w:t>、初步评审</w:t>
      </w:r>
    </w:p>
    <w:p>
      <w:pPr>
        <w:spacing w:line="340" w:lineRule="exact"/>
        <w:ind w:left="1" w:firstLine="480" w:firstLineChars="200"/>
        <w:rPr>
          <w:rFonts w:ascii="宋体" w:hAnsi="宋体"/>
          <w:sz w:val="24"/>
        </w:rPr>
      </w:pPr>
      <w:r>
        <w:rPr>
          <w:rFonts w:ascii="宋体" w:hAnsi="宋体"/>
          <w:sz w:val="24"/>
        </w:rPr>
        <w:t>2</w:t>
      </w:r>
      <w:r>
        <w:rPr>
          <w:rFonts w:hint="eastAsia" w:ascii="宋体" w:hAnsi="宋体"/>
          <w:sz w:val="24"/>
          <w:lang w:val="en-US" w:eastAsia="zh-CN"/>
        </w:rPr>
        <w:t>5</w:t>
      </w:r>
      <w:r>
        <w:rPr>
          <w:rFonts w:ascii="宋体" w:hAnsi="宋体"/>
          <w:sz w:val="24"/>
        </w:rPr>
        <w:t>.</w:t>
      </w:r>
      <w:r>
        <w:rPr>
          <w:rFonts w:hint="eastAsia" w:ascii="宋体" w:hAnsi="宋体"/>
          <w:sz w:val="24"/>
        </w:rPr>
        <w:t>1评标委员会根据“投标文件初步评审表”对投标文件的资格性和符合性进行评审，只有对“投标文件初步评审表”所列各项做出实质性响应的投标文件才能通过初步评审。</w:t>
      </w:r>
    </w:p>
    <w:p>
      <w:pPr>
        <w:spacing w:line="340" w:lineRule="exact"/>
        <w:ind w:firstLine="480" w:firstLineChars="200"/>
        <w:rPr>
          <w:rFonts w:ascii="宋体" w:hAnsi="宋体"/>
          <w:sz w:val="24"/>
        </w:rPr>
      </w:pPr>
      <w:r>
        <w:rPr>
          <w:rFonts w:ascii="宋体" w:hAnsi="宋体"/>
          <w:sz w:val="24"/>
        </w:rPr>
        <w:t>2</w:t>
      </w:r>
      <w:r>
        <w:rPr>
          <w:rFonts w:hint="eastAsia" w:ascii="宋体" w:hAnsi="宋体"/>
          <w:sz w:val="24"/>
          <w:lang w:val="en-US" w:eastAsia="zh-CN"/>
        </w:rPr>
        <w:t>5</w:t>
      </w:r>
      <w:r>
        <w:rPr>
          <w:rFonts w:ascii="宋体" w:hAnsi="宋体"/>
          <w:sz w:val="24"/>
        </w:rPr>
        <w:t>.</w:t>
      </w:r>
      <w:r>
        <w:rPr>
          <w:rFonts w:hint="eastAsia" w:ascii="宋体" w:hAnsi="宋体"/>
          <w:sz w:val="24"/>
        </w:rPr>
        <w:t>2评标委员会将审查投标文件是否完整、有关资格证明文件是否齐全有效、是否提交投标保证金、文件签署是否合格、投标有效期是否满足要求、投标文件的总体编排是否基本有序等。</w:t>
      </w:r>
    </w:p>
    <w:p>
      <w:pPr>
        <w:spacing w:line="360" w:lineRule="exact"/>
        <w:jc w:val="center"/>
        <w:rPr>
          <w:rFonts w:hint="eastAsia" w:eastAsia="黑体" w:cs="黑体"/>
          <w:sz w:val="30"/>
          <w:szCs w:val="30"/>
        </w:rPr>
      </w:pPr>
    </w:p>
    <w:p>
      <w:pPr>
        <w:spacing w:line="360" w:lineRule="exact"/>
        <w:jc w:val="center"/>
        <w:rPr>
          <w:rFonts w:eastAsia="黑体" w:cs="黑体"/>
          <w:sz w:val="30"/>
          <w:szCs w:val="30"/>
        </w:rPr>
      </w:pPr>
    </w:p>
    <w:p>
      <w:pPr>
        <w:spacing w:line="360" w:lineRule="exact"/>
        <w:jc w:val="center"/>
        <w:rPr>
          <w:rFonts w:eastAsia="黑体" w:cs="黑体"/>
          <w:sz w:val="30"/>
          <w:szCs w:val="30"/>
        </w:rPr>
      </w:pPr>
    </w:p>
    <w:p>
      <w:pPr>
        <w:spacing w:line="360" w:lineRule="exact"/>
        <w:jc w:val="center"/>
        <w:rPr>
          <w:rFonts w:eastAsia="黑体"/>
          <w:sz w:val="30"/>
          <w:szCs w:val="30"/>
        </w:rPr>
      </w:pPr>
      <w:r>
        <w:rPr>
          <w:rFonts w:hint="eastAsia" w:eastAsia="黑体" w:cs="黑体"/>
          <w:sz w:val="30"/>
          <w:szCs w:val="30"/>
        </w:rPr>
        <w:t>资格性审查表（采购人和代理机构审查）</w:t>
      </w:r>
    </w:p>
    <w:p>
      <w:pPr>
        <w:spacing w:line="360" w:lineRule="exact"/>
        <w:jc w:val="left"/>
        <w:rPr>
          <w:sz w:val="24"/>
        </w:rPr>
      </w:pPr>
    </w:p>
    <w:tbl>
      <w:tblPr>
        <w:tblStyle w:val="28"/>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491"/>
        <w:gridCol w:w="3585"/>
        <w:gridCol w:w="1038"/>
        <w:gridCol w:w="1122"/>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1" w:type="dxa"/>
            <w:vAlign w:val="center"/>
          </w:tcPr>
          <w:p>
            <w:pPr>
              <w:spacing w:line="480" w:lineRule="exact"/>
              <w:jc w:val="center"/>
              <w:rPr>
                <w:b/>
                <w:bCs/>
              </w:rPr>
            </w:pPr>
            <w:r>
              <w:rPr>
                <w:rFonts w:hint="eastAsia" w:cs="宋体"/>
                <w:b/>
                <w:bCs/>
              </w:rPr>
              <w:t>序号</w:t>
            </w:r>
          </w:p>
        </w:tc>
        <w:tc>
          <w:tcPr>
            <w:tcW w:w="1491" w:type="dxa"/>
            <w:vAlign w:val="center"/>
          </w:tcPr>
          <w:p>
            <w:pPr>
              <w:spacing w:line="480" w:lineRule="exact"/>
              <w:jc w:val="center"/>
              <w:rPr>
                <w:b/>
                <w:bCs/>
              </w:rPr>
            </w:pPr>
            <w:r>
              <w:rPr>
                <w:rFonts w:hint="eastAsia" w:cs="宋体"/>
                <w:b/>
                <w:bCs/>
              </w:rPr>
              <w:t>审查项目</w:t>
            </w:r>
          </w:p>
        </w:tc>
        <w:tc>
          <w:tcPr>
            <w:tcW w:w="3585" w:type="dxa"/>
            <w:vAlign w:val="center"/>
          </w:tcPr>
          <w:p>
            <w:pPr>
              <w:spacing w:line="480" w:lineRule="exact"/>
              <w:jc w:val="center"/>
              <w:rPr>
                <w:b/>
                <w:bCs/>
              </w:rPr>
            </w:pPr>
            <w:r>
              <w:rPr>
                <w:rFonts w:hint="eastAsia" w:cs="宋体"/>
                <w:b/>
                <w:bCs/>
              </w:rPr>
              <w:t>评议内容</w:t>
            </w:r>
          </w:p>
        </w:tc>
        <w:tc>
          <w:tcPr>
            <w:tcW w:w="1038" w:type="dxa"/>
            <w:vAlign w:val="center"/>
          </w:tcPr>
          <w:p>
            <w:pPr>
              <w:spacing w:line="480" w:lineRule="exact"/>
              <w:jc w:val="center"/>
              <w:rPr>
                <w:b/>
                <w:bCs/>
              </w:rPr>
            </w:pPr>
            <w:r>
              <w:rPr>
                <w:rFonts w:hint="eastAsia" w:cs="宋体"/>
                <w:b/>
                <w:bCs/>
              </w:rPr>
              <w:t>投标人</w:t>
            </w:r>
            <w:r>
              <w:rPr>
                <w:b/>
                <w:bCs/>
              </w:rPr>
              <w:t>1</w:t>
            </w:r>
          </w:p>
        </w:tc>
        <w:tc>
          <w:tcPr>
            <w:tcW w:w="1122" w:type="dxa"/>
            <w:vAlign w:val="center"/>
          </w:tcPr>
          <w:p>
            <w:pPr>
              <w:spacing w:line="480" w:lineRule="exact"/>
              <w:jc w:val="center"/>
              <w:rPr>
                <w:b/>
                <w:bCs/>
              </w:rPr>
            </w:pPr>
            <w:r>
              <w:rPr>
                <w:rFonts w:hint="eastAsia" w:cs="宋体"/>
                <w:b/>
                <w:bCs/>
              </w:rPr>
              <w:t>投标人</w:t>
            </w:r>
            <w:r>
              <w:rPr>
                <w:b/>
                <w:bCs/>
              </w:rPr>
              <w:t>2</w:t>
            </w:r>
          </w:p>
        </w:tc>
        <w:tc>
          <w:tcPr>
            <w:tcW w:w="1080" w:type="dxa"/>
            <w:vAlign w:val="center"/>
          </w:tcPr>
          <w:p>
            <w:pPr>
              <w:spacing w:line="480" w:lineRule="exact"/>
              <w:jc w:val="center"/>
              <w:rPr>
                <w:b/>
                <w:bCs/>
              </w:rPr>
            </w:pPr>
            <w:r>
              <w:rPr>
                <w:rFonts w:hint="eastAsia" w:cs="宋体"/>
                <w:b/>
                <w:bCs/>
              </w:rPr>
              <w:t>投标人</w:t>
            </w:r>
            <w:r>
              <w:rPr>
                <w:b/>
                <w:bCs/>
              </w:rPr>
              <w:t>3</w:t>
            </w:r>
          </w:p>
        </w:tc>
        <w:tc>
          <w:tcPr>
            <w:tcW w:w="1080" w:type="dxa"/>
            <w:vAlign w:val="center"/>
          </w:tcPr>
          <w:p>
            <w:pPr>
              <w:spacing w:line="480" w:lineRule="exact"/>
              <w:jc w:val="center"/>
              <w:rPr>
                <w:b/>
                <w:bCs/>
              </w:rPr>
            </w:pPr>
            <w:r>
              <w:rPr>
                <w:rFonts w:hint="eastAsia" w:cs="宋体"/>
                <w:b/>
                <w:bCs/>
              </w:rPr>
              <w:t>投标人</w:t>
            </w:r>
            <w:r>
              <w:rPr>
                <w:b/>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601" w:type="dxa"/>
            <w:vMerge w:val="restart"/>
            <w:vAlign w:val="center"/>
          </w:tcPr>
          <w:p>
            <w:pPr>
              <w:spacing w:line="320" w:lineRule="exact"/>
              <w:jc w:val="center"/>
              <w:rPr>
                <w:b/>
                <w:bCs/>
              </w:rPr>
            </w:pPr>
            <w:r>
              <w:rPr>
                <w:b/>
                <w:bCs/>
              </w:rPr>
              <w:t>1</w:t>
            </w:r>
          </w:p>
        </w:tc>
        <w:tc>
          <w:tcPr>
            <w:tcW w:w="1491" w:type="dxa"/>
            <w:vMerge w:val="restart"/>
            <w:vAlign w:val="center"/>
          </w:tcPr>
          <w:p>
            <w:pPr>
              <w:spacing w:line="320" w:lineRule="exact"/>
              <w:jc w:val="center"/>
              <w:rPr>
                <w:b/>
                <w:bCs/>
              </w:rPr>
            </w:pPr>
            <w:r>
              <w:rPr>
                <w:rFonts w:hint="eastAsia" w:cs="宋体"/>
                <w:b/>
                <w:bCs/>
              </w:rPr>
              <w:t>相关资格证明文件</w:t>
            </w:r>
          </w:p>
        </w:tc>
        <w:tc>
          <w:tcPr>
            <w:tcW w:w="3585" w:type="dxa"/>
            <w:vAlign w:val="center"/>
          </w:tcPr>
          <w:p>
            <w:pPr>
              <w:rPr>
                <w:rFonts w:cs="宋体"/>
              </w:rPr>
            </w:pPr>
            <w:r>
              <w:rPr>
                <w:rFonts w:hint="eastAsia" w:cs="宋体"/>
              </w:rPr>
              <w:t>在中华人民共和国注册的、具有独立承担民事责任能力的；需提供营业执照副本复印件、税务登记证复印件、组织机构代码证复印件或三证合一营业执照复印件</w:t>
            </w:r>
          </w:p>
        </w:tc>
        <w:tc>
          <w:tcPr>
            <w:tcW w:w="1038" w:type="dxa"/>
            <w:vAlign w:val="center"/>
          </w:tcPr>
          <w:p>
            <w:pPr>
              <w:spacing w:line="480" w:lineRule="exact"/>
              <w:jc w:val="center"/>
              <w:rPr>
                <w:b/>
                <w:bCs/>
              </w:rPr>
            </w:pPr>
          </w:p>
        </w:tc>
        <w:tc>
          <w:tcPr>
            <w:tcW w:w="1122" w:type="dxa"/>
            <w:vAlign w:val="center"/>
          </w:tcPr>
          <w:p>
            <w:pPr>
              <w:spacing w:line="480" w:lineRule="exact"/>
              <w:jc w:val="center"/>
              <w:rPr>
                <w:b/>
                <w:bCs/>
              </w:rPr>
            </w:pPr>
          </w:p>
        </w:tc>
        <w:tc>
          <w:tcPr>
            <w:tcW w:w="1080" w:type="dxa"/>
            <w:vAlign w:val="center"/>
          </w:tcPr>
          <w:p>
            <w:pPr>
              <w:spacing w:line="480" w:lineRule="exact"/>
              <w:jc w:val="center"/>
              <w:rPr>
                <w:b/>
                <w:bCs/>
              </w:rPr>
            </w:pPr>
          </w:p>
        </w:tc>
        <w:tc>
          <w:tcPr>
            <w:tcW w:w="1080" w:type="dxa"/>
            <w:vAlign w:val="center"/>
          </w:tcPr>
          <w:p>
            <w:pPr>
              <w:spacing w:line="48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601" w:type="dxa"/>
            <w:vMerge w:val="continue"/>
            <w:vAlign w:val="center"/>
          </w:tcPr>
          <w:p>
            <w:pPr>
              <w:spacing w:line="320" w:lineRule="exact"/>
              <w:jc w:val="center"/>
              <w:rPr>
                <w:b/>
                <w:bCs/>
              </w:rPr>
            </w:pPr>
          </w:p>
        </w:tc>
        <w:tc>
          <w:tcPr>
            <w:tcW w:w="1491" w:type="dxa"/>
            <w:vMerge w:val="continue"/>
            <w:vAlign w:val="center"/>
          </w:tcPr>
          <w:p>
            <w:pPr>
              <w:spacing w:line="320" w:lineRule="exact"/>
              <w:jc w:val="center"/>
              <w:rPr>
                <w:rFonts w:cs="宋体"/>
                <w:b/>
                <w:bCs/>
              </w:rPr>
            </w:pPr>
          </w:p>
        </w:tc>
        <w:tc>
          <w:tcPr>
            <w:tcW w:w="3585" w:type="dxa"/>
            <w:vAlign w:val="center"/>
          </w:tcPr>
          <w:p>
            <w:pPr>
              <w:jc w:val="left"/>
            </w:pPr>
            <w:r>
              <w:rPr>
                <w:rFonts w:hint="eastAsia"/>
              </w:rPr>
              <w:t>按招标文件资格要求提供社会保障资金缴纳证明（</w:t>
            </w:r>
            <w:r>
              <w:rPr>
                <w:rFonts w:hint="eastAsia"/>
                <w:lang w:val="en-US" w:eastAsia="zh-CN"/>
              </w:rPr>
              <w:t>承诺函</w:t>
            </w:r>
            <w:r>
              <w:rPr>
                <w:rFonts w:hint="eastAsia"/>
              </w:rPr>
              <w:t>）和依法缴纳税收的证明复印件（</w:t>
            </w:r>
            <w:r>
              <w:rPr>
                <w:rFonts w:hint="eastAsia"/>
                <w:lang w:val="en-US" w:eastAsia="zh-CN"/>
              </w:rPr>
              <w:t>承诺函</w:t>
            </w:r>
            <w:r>
              <w:rPr>
                <w:rFonts w:hint="eastAsia"/>
              </w:rPr>
              <w:t>）</w:t>
            </w:r>
          </w:p>
        </w:tc>
        <w:tc>
          <w:tcPr>
            <w:tcW w:w="1038" w:type="dxa"/>
            <w:vAlign w:val="center"/>
          </w:tcPr>
          <w:p>
            <w:pPr>
              <w:spacing w:line="480" w:lineRule="exact"/>
              <w:jc w:val="center"/>
              <w:rPr>
                <w:b/>
                <w:bCs/>
              </w:rPr>
            </w:pPr>
          </w:p>
        </w:tc>
        <w:tc>
          <w:tcPr>
            <w:tcW w:w="1122" w:type="dxa"/>
            <w:vAlign w:val="center"/>
          </w:tcPr>
          <w:p>
            <w:pPr>
              <w:spacing w:line="480" w:lineRule="exact"/>
              <w:jc w:val="center"/>
              <w:rPr>
                <w:b/>
                <w:bCs/>
              </w:rPr>
            </w:pPr>
          </w:p>
        </w:tc>
        <w:tc>
          <w:tcPr>
            <w:tcW w:w="1080" w:type="dxa"/>
            <w:vAlign w:val="center"/>
          </w:tcPr>
          <w:p>
            <w:pPr>
              <w:spacing w:line="480" w:lineRule="exact"/>
              <w:jc w:val="center"/>
              <w:rPr>
                <w:b/>
                <w:bCs/>
              </w:rPr>
            </w:pPr>
          </w:p>
        </w:tc>
        <w:tc>
          <w:tcPr>
            <w:tcW w:w="1080" w:type="dxa"/>
            <w:vAlign w:val="center"/>
          </w:tcPr>
          <w:p>
            <w:pPr>
              <w:spacing w:line="48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601" w:type="dxa"/>
            <w:vMerge w:val="continue"/>
            <w:vAlign w:val="center"/>
          </w:tcPr>
          <w:p>
            <w:pPr>
              <w:spacing w:line="320" w:lineRule="exact"/>
              <w:jc w:val="center"/>
              <w:rPr>
                <w:b/>
                <w:bCs/>
              </w:rPr>
            </w:pPr>
          </w:p>
        </w:tc>
        <w:tc>
          <w:tcPr>
            <w:tcW w:w="1491" w:type="dxa"/>
            <w:vMerge w:val="continue"/>
            <w:vAlign w:val="center"/>
          </w:tcPr>
          <w:p>
            <w:pPr>
              <w:spacing w:line="320" w:lineRule="exact"/>
              <w:jc w:val="center"/>
              <w:rPr>
                <w:rFonts w:cs="宋体"/>
                <w:b/>
                <w:bCs/>
              </w:rPr>
            </w:pPr>
          </w:p>
        </w:tc>
        <w:tc>
          <w:tcPr>
            <w:tcW w:w="3585" w:type="dxa"/>
            <w:vAlign w:val="center"/>
          </w:tcPr>
          <w:p>
            <w:pPr>
              <w:jc w:val="left"/>
            </w:pPr>
            <w:r>
              <w:rPr>
                <w:rFonts w:hint="eastAsia"/>
              </w:rPr>
              <w:t>参加本次政府采购活动前三年内，在经营活动中没有重大违法记录（提供声明）</w:t>
            </w:r>
          </w:p>
        </w:tc>
        <w:tc>
          <w:tcPr>
            <w:tcW w:w="1038" w:type="dxa"/>
            <w:vAlign w:val="center"/>
          </w:tcPr>
          <w:p>
            <w:pPr>
              <w:spacing w:line="480" w:lineRule="exact"/>
              <w:jc w:val="center"/>
              <w:rPr>
                <w:b/>
                <w:bCs/>
              </w:rPr>
            </w:pPr>
          </w:p>
        </w:tc>
        <w:tc>
          <w:tcPr>
            <w:tcW w:w="1122" w:type="dxa"/>
            <w:vAlign w:val="center"/>
          </w:tcPr>
          <w:p>
            <w:pPr>
              <w:spacing w:line="480" w:lineRule="exact"/>
              <w:jc w:val="center"/>
              <w:rPr>
                <w:b/>
                <w:bCs/>
              </w:rPr>
            </w:pPr>
          </w:p>
        </w:tc>
        <w:tc>
          <w:tcPr>
            <w:tcW w:w="1080" w:type="dxa"/>
            <w:vAlign w:val="center"/>
          </w:tcPr>
          <w:p>
            <w:pPr>
              <w:spacing w:line="480" w:lineRule="exact"/>
              <w:jc w:val="center"/>
              <w:rPr>
                <w:b/>
                <w:bCs/>
              </w:rPr>
            </w:pPr>
          </w:p>
        </w:tc>
        <w:tc>
          <w:tcPr>
            <w:tcW w:w="1080" w:type="dxa"/>
            <w:vAlign w:val="center"/>
          </w:tcPr>
          <w:p>
            <w:pPr>
              <w:spacing w:line="48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01" w:type="dxa"/>
            <w:vMerge w:val="continue"/>
            <w:vAlign w:val="center"/>
          </w:tcPr>
          <w:p>
            <w:pPr>
              <w:spacing w:line="320" w:lineRule="exact"/>
              <w:jc w:val="center"/>
              <w:rPr>
                <w:b/>
                <w:bCs/>
              </w:rPr>
            </w:pPr>
          </w:p>
        </w:tc>
        <w:tc>
          <w:tcPr>
            <w:tcW w:w="1491" w:type="dxa"/>
            <w:vMerge w:val="continue"/>
            <w:vAlign w:val="center"/>
          </w:tcPr>
          <w:p>
            <w:pPr>
              <w:spacing w:line="320" w:lineRule="exact"/>
              <w:jc w:val="center"/>
              <w:rPr>
                <w:rFonts w:cs="宋体"/>
                <w:b/>
                <w:bCs/>
              </w:rPr>
            </w:pPr>
          </w:p>
        </w:tc>
        <w:tc>
          <w:tcPr>
            <w:tcW w:w="3585" w:type="dxa"/>
            <w:vAlign w:val="center"/>
          </w:tcPr>
          <w:p>
            <w:r>
              <w:rPr>
                <w:rFonts w:hint="eastAsia"/>
              </w:rPr>
              <w:t>信用信息查询</w:t>
            </w:r>
          </w:p>
        </w:tc>
        <w:tc>
          <w:tcPr>
            <w:tcW w:w="1038" w:type="dxa"/>
            <w:vAlign w:val="center"/>
          </w:tcPr>
          <w:p>
            <w:pPr>
              <w:spacing w:line="480" w:lineRule="exact"/>
              <w:jc w:val="center"/>
              <w:rPr>
                <w:b/>
                <w:bCs/>
              </w:rPr>
            </w:pPr>
          </w:p>
        </w:tc>
        <w:tc>
          <w:tcPr>
            <w:tcW w:w="1122" w:type="dxa"/>
            <w:vAlign w:val="center"/>
          </w:tcPr>
          <w:p>
            <w:pPr>
              <w:spacing w:line="480" w:lineRule="exact"/>
              <w:jc w:val="center"/>
              <w:rPr>
                <w:b/>
                <w:bCs/>
              </w:rPr>
            </w:pPr>
          </w:p>
        </w:tc>
        <w:tc>
          <w:tcPr>
            <w:tcW w:w="1080" w:type="dxa"/>
            <w:vAlign w:val="center"/>
          </w:tcPr>
          <w:p>
            <w:pPr>
              <w:spacing w:line="480" w:lineRule="exact"/>
              <w:jc w:val="center"/>
              <w:rPr>
                <w:b/>
                <w:bCs/>
              </w:rPr>
            </w:pPr>
          </w:p>
        </w:tc>
        <w:tc>
          <w:tcPr>
            <w:tcW w:w="1080" w:type="dxa"/>
            <w:vAlign w:val="center"/>
          </w:tcPr>
          <w:p>
            <w:pPr>
              <w:spacing w:line="48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01" w:type="dxa"/>
            <w:vMerge w:val="continue"/>
            <w:vAlign w:val="center"/>
          </w:tcPr>
          <w:p>
            <w:pPr>
              <w:spacing w:line="320" w:lineRule="exact"/>
              <w:jc w:val="center"/>
              <w:rPr>
                <w:b/>
                <w:bCs/>
              </w:rPr>
            </w:pPr>
          </w:p>
        </w:tc>
        <w:tc>
          <w:tcPr>
            <w:tcW w:w="1491" w:type="dxa"/>
            <w:vMerge w:val="continue"/>
            <w:vAlign w:val="center"/>
          </w:tcPr>
          <w:p>
            <w:pPr>
              <w:spacing w:line="320" w:lineRule="exact"/>
              <w:jc w:val="center"/>
              <w:rPr>
                <w:rFonts w:cs="宋体"/>
                <w:b/>
                <w:bCs/>
              </w:rPr>
            </w:pPr>
          </w:p>
        </w:tc>
        <w:tc>
          <w:tcPr>
            <w:tcW w:w="3585" w:type="dxa"/>
            <w:vAlign w:val="center"/>
          </w:tcPr>
          <w:p>
            <w:r>
              <w:rPr>
                <w:rFonts w:hint="eastAsia"/>
              </w:rPr>
              <w:t>提供“选购正版图书以供教材使用”的承诺书</w:t>
            </w:r>
          </w:p>
        </w:tc>
        <w:tc>
          <w:tcPr>
            <w:tcW w:w="1038" w:type="dxa"/>
            <w:vAlign w:val="center"/>
          </w:tcPr>
          <w:p>
            <w:pPr>
              <w:spacing w:line="480" w:lineRule="exact"/>
              <w:jc w:val="center"/>
              <w:rPr>
                <w:b/>
                <w:bCs/>
              </w:rPr>
            </w:pPr>
          </w:p>
        </w:tc>
        <w:tc>
          <w:tcPr>
            <w:tcW w:w="1122" w:type="dxa"/>
            <w:vAlign w:val="center"/>
          </w:tcPr>
          <w:p>
            <w:pPr>
              <w:spacing w:line="480" w:lineRule="exact"/>
              <w:jc w:val="center"/>
              <w:rPr>
                <w:b/>
                <w:bCs/>
              </w:rPr>
            </w:pPr>
          </w:p>
        </w:tc>
        <w:tc>
          <w:tcPr>
            <w:tcW w:w="1080" w:type="dxa"/>
            <w:vAlign w:val="center"/>
          </w:tcPr>
          <w:p>
            <w:pPr>
              <w:spacing w:line="480" w:lineRule="exact"/>
              <w:jc w:val="center"/>
              <w:rPr>
                <w:b/>
                <w:bCs/>
              </w:rPr>
            </w:pPr>
          </w:p>
        </w:tc>
        <w:tc>
          <w:tcPr>
            <w:tcW w:w="1080" w:type="dxa"/>
            <w:vAlign w:val="center"/>
          </w:tcPr>
          <w:p>
            <w:pPr>
              <w:spacing w:line="48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601" w:type="dxa"/>
            <w:vMerge w:val="continue"/>
            <w:vAlign w:val="center"/>
          </w:tcPr>
          <w:p>
            <w:pPr>
              <w:spacing w:line="320" w:lineRule="exact"/>
              <w:jc w:val="center"/>
              <w:rPr>
                <w:b/>
                <w:bCs/>
              </w:rPr>
            </w:pPr>
          </w:p>
        </w:tc>
        <w:tc>
          <w:tcPr>
            <w:tcW w:w="1491" w:type="dxa"/>
            <w:vMerge w:val="continue"/>
            <w:vAlign w:val="center"/>
          </w:tcPr>
          <w:p>
            <w:pPr>
              <w:spacing w:line="320" w:lineRule="exact"/>
              <w:jc w:val="center"/>
              <w:rPr>
                <w:rFonts w:cs="宋体"/>
                <w:b/>
                <w:bCs/>
              </w:rPr>
            </w:pPr>
          </w:p>
        </w:tc>
        <w:tc>
          <w:tcPr>
            <w:tcW w:w="3585" w:type="dxa"/>
            <w:vAlign w:val="center"/>
          </w:tcPr>
          <w:p>
            <w:r>
              <w:rPr>
                <w:rFonts w:hint="eastAsia"/>
              </w:rPr>
              <w:t>必须确保采购人所采购的教材于每学期开学前全部到位，其中至少98%的教材要在开学前2周到达交货地点。新学期开学前1周内保证教材正常发放到位。具体以合同约定为准。（提供承诺函）</w:t>
            </w:r>
          </w:p>
        </w:tc>
        <w:tc>
          <w:tcPr>
            <w:tcW w:w="1038" w:type="dxa"/>
            <w:vAlign w:val="center"/>
          </w:tcPr>
          <w:p>
            <w:pPr>
              <w:spacing w:line="480" w:lineRule="exact"/>
              <w:jc w:val="center"/>
              <w:rPr>
                <w:b/>
                <w:bCs/>
              </w:rPr>
            </w:pPr>
          </w:p>
        </w:tc>
        <w:tc>
          <w:tcPr>
            <w:tcW w:w="1122" w:type="dxa"/>
            <w:vAlign w:val="center"/>
          </w:tcPr>
          <w:p>
            <w:pPr>
              <w:spacing w:line="480" w:lineRule="exact"/>
              <w:jc w:val="center"/>
              <w:rPr>
                <w:b/>
                <w:bCs/>
              </w:rPr>
            </w:pPr>
          </w:p>
        </w:tc>
        <w:tc>
          <w:tcPr>
            <w:tcW w:w="1080" w:type="dxa"/>
            <w:vAlign w:val="center"/>
          </w:tcPr>
          <w:p>
            <w:pPr>
              <w:spacing w:line="480" w:lineRule="exact"/>
              <w:jc w:val="center"/>
              <w:rPr>
                <w:b/>
                <w:bCs/>
              </w:rPr>
            </w:pPr>
          </w:p>
        </w:tc>
        <w:tc>
          <w:tcPr>
            <w:tcW w:w="1080" w:type="dxa"/>
            <w:vAlign w:val="center"/>
          </w:tcPr>
          <w:p>
            <w:pPr>
              <w:spacing w:line="48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01" w:type="dxa"/>
            <w:vMerge w:val="continue"/>
            <w:vAlign w:val="center"/>
          </w:tcPr>
          <w:p>
            <w:pPr>
              <w:spacing w:line="320" w:lineRule="exact"/>
              <w:jc w:val="center"/>
              <w:rPr>
                <w:b/>
                <w:bCs/>
              </w:rPr>
            </w:pPr>
          </w:p>
        </w:tc>
        <w:tc>
          <w:tcPr>
            <w:tcW w:w="1491" w:type="dxa"/>
            <w:vMerge w:val="continue"/>
            <w:vAlign w:val="center"/>
          </w:tcPr>
          <w:p>
            <w:pPr>
              <w:spacing w:line="320" w:lineRule="exact"/>
              <w:jc w:val="center"/>
              <w:rPr>
                <w:rFonts w:cs="宋体"/>
                <w:b/>
                <w:bCs/>
              </w:rPr>
            </w:pPr>
          </w:p>
        </w:tc>
        <w:tc>
          <w:tcPr>
            <w:tcW w:w="3585" w:type="dxa"/>
            <w:vAlign w:val="center"/>
          </w:tcPr>
          <w:p>
            <w:r>
              <w:rPr>
                <w:rFonts w:hint="eastAsia"/>
              </w:rPr>
              <w:t>无其他不符合招标文件资格要求的条件</w:t>
            </w:r>
          </w:p>
        </w:tc>
        <w:tc>
          <w:tcPr>
            <w:tcW w:w="1038" w:type="dxa"/>
            <w:vAlign w:val="center"/>
          </w:tcPr>
          <w:p>
            <w:pPr>
              <w:spacing w:line="480" w:lineRule="exact"/>
              <w:jc w:val="center"/>
              <w:rPr>
                <w:b/>
                <w:bCs/>
              </w:rPr>
            </w:pPr>
          </w:p>
        </w:tc>
        <w:tc>
          <w:tcPr>
            <w:tcW w:w="1122" w:type="dxa"/>
            <w:vAlign w:val="center"/>
          </w:tcPr>
          <w:p>
            <w:pPr>
              <w:spacing w:line="480" w:lineRule="exact"/>
              <w:jc w:val="center"/>
              <w:rPr>
                <w:b/>
                <w:bCs/>
              </w:rPr>
            </w:pPr>
          </w:p>
        </w:tc>
        <w:tc>
          <w:tcPr>
            <w:tcW w:w="1080" w:type="dxa"/>
            <w:vAlign w:val="center"/>
          </w:tcPr>
          <w:p>
            <w:pPr>
              <w:spacing w:line="480" w:lineRule="exact"/>
              <w:jc w:val="center"/>
              <w:rPr>
                <w:b/>
                <w:bCs/>
              </w:rPr>
            </w:pPr>
          </w:p>
        </w:tc>
        <w:tc>
          <w:tcPr>
            <w:tcW w:w="1080" w:type="dxa"/>
            <w:vAlign w:val="center"/>
          </w:tcPr>
          <w:p>
            <w:pPr>
              <w:spacing w:line="48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01" w:type="dxa"/>
            <w:vAlign w:val="center"/>
          </w:tcPr>
          <w:p>
            <w:pPr>
              <w:spacing w:line="480" w:lineRule="exact"/>
              <w:jc w:val="center"/>
              <w:rPr>
                <w:b/>
                <w:bCs/>
              </w:rPr>
            </w:pPr>
            <w:r>
              <w:rPr>
                <w:rFonts w:hint="eastAsia"/>
                <w:b/>
                <w:bCs/>
              </w:rPr>
              <w:t>2</w:t>
            </w:r>
          </w:p>
        </w:tc>
        <w:tc>
          <w:tcPr>
            <w:tcW w:w="1491" w:type="dxa"/>
            <w:vAlign w:val="center"/>
          </w:tcPr>
          <w:p>
            <w:pPr>
              <w:spacing w:line="480" w:lineRule="exact"/>
              <w:jc w:val="center"/>
              <w:rPr>
                <w:b/>
                <w:bCs/>
              </w:rPr>
            </w:pPr>
            <w:r>
              <w:rPr>
                <w:rFonts w:hint="eastAsia" w:cs="宋体"/>
                <w:b/>
                <w:bCs/>
              </w:rPr>
              <w:t>投标有效期</w:t>
            </w:r>
          </w:p>
        </w:tc>
        <w:tc>
          <w:tcPr>
            <w:tcW w:w="3585" w:type="dxa"/>
            <w:vAlign w:val="center"/>
          </w:tcPr>
          <w:p>
            <w:pPr>
              <w:spacing w:line="480" w:lineRule="exact"/>
            </w:pPr>
            <w:r>
              <w:rPr>
                <w:rFonts w:hint="eastAsia" w:cs="宋体"/>
              </w:rPr>
              <w:t>投标有效期是否满足90天</w:t>
            </w:r>
          </w:p>
        </w:tc>
        <w:tc>
          <w:tcPr>
            <w:tcW w:w="1038" w:type="dxa"/>
            <w:vAlign w:val="center"/>
          </w:tcPr>
          <w:p>
            <w:pPr>
              <w:spacing w:line="480" w:lineRule="exact"/>
              <w:jc w:val="center"/>
              <w:rPr>
                <w:b/>
                <w:bCs/>
              </w:rPr>
            </w:pPr>
          </w:p>
        </w:tc>
        <w:tc>
          <w:tcPr>
            <w:tcW w:w="1122" w:type="dxa"/>
            <w:vAlign w:val="center"/>
          </w:tcPr>
          <w:p>
            <w:pPr>
              <w:spacing w:line="480" w:lineRule="exact"/>
              <w:jc w:val="center"/>
              <w:rPr>
                <w:b/>
                <w:bCs/>
              </w:rPr>
            </w:pPr>
          </w:p>
        </w:tc>
        <w:tc>
          <w:tcPr>
            <w:tcW w:w="1080" w:type="dxa"/>
            <w:vAlign w:val="center"/>
          </w:tcPr>
          <w:p>
            <w:pPr>
              <w:spacing w:line="480" w:lineRule="exact"/>
              <w:jc w:val="center"/>
              <w:rPr>
                <w:b/>
                <w:bCs/>
              </w:rPr>
            </w:pPr>
          </w:p>
        </w:tc>
        <w:tc>
          <w:tcPr>
            <w:tcW w:w="1080" w:type="dxa"/>
            <w:vAlign w:val="center"/>
          </w:tcPr>
          <w:p>
            <w:pPr>
              <w:spacing w:line="48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01" w:type="dxa"/>
            <w:vAlign w:val="center"/>
          </w:tcPr>
          <w:p>
            <w:pPr>
              <w:spacing w:line="480" w:lineRule="exact"/>
              <w:jc w:val="center"/>
              <w:rPr>
                <w:b/>
                <w:bCs/>
              </w:rPr>
            </w:pPr>
            <w:r>
              <w:rPr>
                <w:rFonts w:hint="eastAsia"/>
                <w:b/>
                <w:bCs/>
              </w:rPr>
              <w:t>3</w:t>
            </w:r>
          </w:p>
        </w:tc>
        <w:tc>
          <w:tcPr>
            <w:tcW w:w="1491" w:type="dxa"/>
            <w:vAlign w:val="center"/>
          </w:tcPr>
          <w:p>
            <w:pPr>
              <w:spacing w:line="360" w:lineRule="exact"/>
              <w:jc w:val="center"/>
              <w:rPr>
                <w:b/>
                <w:bCs/>
              </w:rPr>
            </w:pPr>
            <w:r>
              <w:rPr>
                <w:rFonts w:hint="eastAsia" w:cs="宋体"/>
                <w:b/>
                <w:bCs/>
              </w:rPr>
              <w:t>投标价</w:t>
            </w:r>
          </w:p>
        </w:tc>
        <w:tc>
          <w:tcPr>
            <w:tcW w:w="3585" w:type="dxa"/>
            <w:vAlign w:val="center"/>
          </w:tcPr>
          <w:p>
            <w:pPr>
              <w:spacing w:line="360" w:lineRule="exact"/>
            </w:pPr>
            <w:r>
              <w:rPr>
                <w:rFonts w:hint="eastAsia" w:cs="宋体"/>
              </w:rPr>
              <w:t>投标价是否唯一且不超过采购预算</w:t>
            </w:r>
          </w:p>
        </w:tc>
        <w:tc>
          <w:tcPr>
            <w:tcW w:w="1038" w:type="dxa"/>
            <w:vAlign w:val="center"/>
          </w:tcPr>
          <w:p>
            <w:pPr>
              <w:spacing w:line="480" w:lineRule="exact"/>
              <w:jc w:val="center"/>
              <w:rPr>
                <w:b/>
                <w:bCs/>
              </w:rPr>
            </w:pPr>
          </w:p>
        </w:tc>
        <w:tc>
          <w:tcPr>
            <w:tcW w:w="1122" w:type="dxa"/>
            <w:vAlign w:val="center"/>
          </w:tcPr>
          <w:p>
            <w:pPr>
              <w:spacing w:line="480" w:lineRule="exact"/>
              <w:jc w:val="center"/>
              <w:rPr>
                <w:b/>
                <w:bCs/>
              </w:rPr>
            </w:pPr>
          </w:p>
        </w:tc>
        <w:tc>
          <w:tcPr>
            <w:tcW w:w="1080" w:type="dxa"/>
            <w:vAlign w:val="center"/>
          </w:tcPr>
          <w:p>
            <w:pPr>
              <w:spacing w:line="480" w:lineRule="exact"/>
              <w:jc w:val="center"/>
              <w:rPr>
                <w:b/>
                <w:bCs/>
              </w:rPr>
            </w:pPr>
          </w:p>
        </w:tc>
        <w:tc>
          <w:tcPr>
            <w:tcW w:w="1080" w:type="dxa"/>
            <w:vAlign w:val="center"/>
          </w:tcPr>
          <w:p>
            <w:pPr>
              <w:spacing w:line="48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Align w:val="center"/>
          </w:tcPr>
          <w:p>
            <w:pPr>
              <w:spacing w:line="480" w:lineRule="exact"/>
              <w:jc w:val="center"/>
              <w:rPr>
                <w:b/>
                <w:bCs/>
              </w:rPr>
            </w:pPr>
            <w:r>
              <w:rPr>
                <w:rFonts w:hint="eastAsia"/>
                <w:b/>
                <w:bCs/>
              </w:rPr>
              <w:t>4</w:t>
            </w:r>
          </w:p>
        </w:tc>
        <w:tc>
          <w:tcPr>
            <w:tcW w:w="1491" w:type="dxa"/>
            <w:vAlign w:val="center"/>
          </w:tcPr>
          <w:p>
            <w:pPr>
              <w:spacing w:line="360" w:lineRule="exact"/>
              <w:jc w:val="center"/>
              <w:rPr>
                <w:b/>
                <w:bCs/>
              </w:rPr>
            </w:pPr>
            <w:r>
              <w:rPr>
                <w:rFonts w:hint="eastAsia" w:cs="宋体"/>
                <w:b/>
                <w:bCs/>
              </w:rPr>
              <w:t>交货期</w:t>
            </w:r>
          </w:p>
        </w:tc>
        <w:tc>
          <w:tcPr>
            <w:tcW w:w="3585" w:type="dxa"/>
            <w:vAlign w:val="center"/>
          </w:tcPr>
          <w:p>
            <w:pPr>
              <w:spacing w:line="360" w:lineRule="exact"/>
            </w:pPr>
            <w:r>
              <w:rPr>
                <w:rFonts w:hint="eastAsia" w:cs="宋体"/>
              </w:rPr>
              <w:t>是否按照招标文件规定时间</w:t>
            </w:r>
          </w:p>
        </w:tc>
        <w:tc>
          <w:tcPr>
            <w:tcW w:w="1038" w:type="dxa"/>
            <w:vAlign w:val="center"/>
          </w:tcPr>
          <w:p>
            <w:pPr>
              <w:spacing w:line="480" w:lineRule="exact"/>
              <w:jc w:val="center"/>
              <w:rPr>
                <w:b/>
                <w:bCs/>
              </w:rPr>
            </w:pPr>
          </w:p>
        </w:tc>
        <w:tc>
          <w:tcPr>
            <w:tcW w:w="1122" w:type="dxa"/>
            <w:vAlign w:val="center"/>
          </w:tcPr>
          <w:p>
            <w:pPr>
              <w:spacing w:line="480" w:lineRule="exact"/>
              <w:jc w:val="center"/>
              <w:rPr>
                <w:b/>
                <w:bCs/>
              </w:rPr>
            </w:pPr>
          </w:p>
        </w:tc>
        <w:tc>
          <w:tcPr>
            <w:tcW w:w="1080" w:type="dxa"/>
            <w:vAlign w:val="center"/>
          </w:tcPr>
          <w:p>
            <w:pPr>
              <w:spacing w:line="480" w:lineRule="exact"/>
              <w:jc w:val="center"/>
              <w:rPr>
                <w:b/>
                <w:bCs/>
              </w:rPr>
            </w:pPr>
          </w:p>
        </w:tc>
        <w:tc>
          <w:tcPr>
            <w:tcW w:w="1080" w:type="dxa"/>
            <w:vAlign w:val="center"/>
          </w:tcPr>
          <w:p>
            <w:pPr>
              <w:spacing w:line="48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677" w:type="dxa"/>
            <w:gridSpan w:val="3"/>
            <w:vAlign w:val="center"/>
          </w:tcPr>
          <w:p>
            <w:pPr>
              <w:spacing w:line="480" w:lineRule="exact"/>
              <w:jc w:val="center"/>
            </w:pPr>
            <w:r>
              <w:rPr>
                <w:rFonts w:hint="eastAsia" w:cs="宋体"/>
                <w:b/>
                <w:bCs/>
              </w:rPr>
              <w:t>结论</w:t>
            </w:r>
          </w:p>
        </w:tc>
        <w:tc>
          <w:tcPr>
            <w:tcW w:w="1038" w:type="dxa"/>
            <w:vAlign w:val="center"/>
          </w:tcPr>
          <w:p>
            <w:pPr>
              <w:spacing w:line="480" w:lineRule="exact"/>
              <w:jc w:val="center"/>
              <w:rPr>
                <w:b/>
                <w:bCs/>
              </w:rPr>
            </w:pPr>
          </w:p>
        </w:tc>
        <w:tc>
          <w:tcPr>
            <w:tcW w:w="1122" w:type="dxa"/>
            <w:vAlign w:val="center"/>
          </w:tcPr>
          <w:p>
            <w:pPr>
              <w:spacing w:line="480" w:lineRule="exact"/>
              <w:jc w:val="center"/>
              <w:rPr>
                <w:b/>
                <w:bCs/>
              </w:rPr>
            </w:pPr>
          </w:p>
        </w:tc>
        <w:tc>
          <w:tcPr>
            <w:tcW w:w="1080" w:type="dxa"/>
            <w:vAlign w:val="center"/>
          </w:tcPr>
          <w:p>
            <w:pPr>
              <w:spacing w:line="480" w:lineRule="exact"/>
              <w:jc w:val="center"/>
              <w:rPr>
                <w:b/>
                <w:bCs/>
              </w:rPr>
            </w:pPr>
          </w:p>
        </w:tc>
        <w:tc>
          <w:tcPr>
            <w:tcW w:w="1080" w:type="dxa"/>
            <w:vAlign w:val="center"/>
          </w:tcPr>
          <w:p>
            <w:pPr>
              <w:spacing w:line="480" w:lineRule="exact"/>
              <w:jc w:val="center"/>
              <w:rPr>
                <w:b/>
                <w:bCs/>
              </w:rPr>
            </w:pPr>
          </w:p>
        </w:tc>
      </w:tr>
    </w:tbl>
    <w:p>
      <w:pPr>
        <w:spacing w:line="360" w:lineRule="exact"/>
        <w:rPr>
          <w:sz w:val="24"/>
        </w:rPr>
      </w:pPr>
      <w:r>
        <w:rPr>
          <w:sz w:val="24"/>
        </w:rPr>
        <w:t>1</w:t>
      </w:r>
      <w:r>
        <w:rPr>
          <w:rFonts w:hint="eastAsia" w:cs="宋体"/>
          <w:sz w:val="24"/>
        </w:rPr>
        <w:t>、表中只需填写</w:t>
      </w:r>
      <w:r>
        <w:rPr>
          <w:sz w:val="24"/>
        </w:rPr>
        <w:t>“√/</w:t>
      </w:r>
      <w:r>
        <w:rPr>
          <w:rFonts w:hint="eastAsia" w:cs="宋体"/>
          <w:sz w:val="24"/>
        </w:rPr>
        <w:t>通过</w:t>
      </w:r>
      <w:r>
        <w:rPr>
          <w:sz w:val="24"/>
        </w:rPr>
        <w:t>”</w:t>
      </w:r>
      <w:r>
        <w:rPr>
          <w:rFonts w:hint="eastAsia" w:cs="宋体"/>
          <w:sz w:val="24"/>
        </w:rPr>
        <w:t>或</w:t>
      </w:r>
      <w:r>
        <w:rPr>
          <w:sz w:val="24"/>
        </w:rPr>
        <w:t>“×/</w:t>
      </w:r>
      <w:r>
        <w:rPr>
          <w:rFonts w:hint="eastAsia" w:cs="宋体"/>
          <w:sz w:val="24"/>
        </w:rPr>
        <w:t>不通过</w:t>
      </w:r>
      <w:r>
        <w:rPr>
          <w:sz w:val="24"/>
        </w:rPr>
        <w:t>”</w:t>
      </w:r>
      <w:r>
        <w:rPr>
          <w:rFonts w:hint="eastAsia" w:cs="宋体"/>
          <w:sz w:val="24"/>
        </w:rPr>
        <w:t>。</w:t>
      </w:r>
    </w:p>
    <w:p>
      <w:pPr>
        <w:spacing w:line="360" w:lineRule="exact"/>
        <w:rPr>
          <w:sz w:val="24"/>
        </w:rPr>
      </w:pPr>
      <w:r>
        <w:rPr>
          <w:sz w:val="24"/>
        </w:rPr>
        <w:t>2</w:t>
      </w:r>
      <w:r>
        <w:rPr>
          <w:rFonts w:hint="eastAsia" w:cs="宋体"/>
          <w:sz w:val="24"/>
        </w:rPr>
        <w:t>、在结论中按</w:t>
      </w:r>
      <w:r>
        <w:rPr>
          <w:sz w:val="24"/>
        </w:rPr>
        <w:t>“</w:t>
      </w:r>
      <w:r>
        <w:rPr>
          <w:rFonts w:hint="eastAsia" w:cs="宋体"/>
          <w:sz w:val="24"/>
        </w:rPr>
        <w:t>一项否决</w:t>
      </w:r>
      <w:r>
        <w:rPr>
          <w:sz w:val="24"/>
        </w:rPr>
        <w:t>”</w:t>
      </w:r>
      <w:r>
        <w:rPr>
          <w:rFonts w:hint="eastAsia" w:cs="宋体"/>
          <w:sz w:val="24"/>
        </w:rPr>
        <w:t>的原则，只有全部是</w:t>
      </w:r>
      <w:r>
        <w:rPr>
          <w:sz w:val="24"/>
        </w:rPr>
        <w:t>√/</w:t>
      </w:r>
      <w:r>
        <w:rPr>
          <w:rFonts w:hint="eastAsia" w:cs="宋体"/>
          <w:sz w:val="24"/>
        </w:rPr>
        <w:t>通过的，填写</w:t>
      </w:r>
      <w:r>
        <w:rPr>
          <w:sz w:val="24"/>
        </w:rPr>
        <w:t>“</w:t>
      </w:r>
      <w:r>
        <w:rPr>
          <w:rFonts w:hint="eastAsia" w:cs="宋体"/>
          <w:sz w:val="24"/>
        </w:rPr>
        <w:t>合格</w:t>
      </w:r>
      <w:r>
        <w:rPr>
          <w:sz w:val="24"/>
        </w:rPr>
        <w:t>”</w:t>
      </w:r>
      <w:r>
        <w:rPr>
          <w:rFonts w:hint="eastAsia" w:cs="宋体"/>
          <w:sz w:val="24"/>
        </w:rPr>
        <w:t>；只要其中有一项是</w:t>
      </w:r>
      <w:r>
        <w:rPr>
          <w:sz w:val="24"/>
        </w:rPr>
        <w:t>×/</w:t>
      </w:r>
      <w:r>
        <w:rPr>
          <w:rFonts w:hint="eastAsia" w:cs="宋体"/>
          <w:sz w:val="24"/>
        </w:rPr>
        <w:t>不通过的，填写</w:t>
      </w:r>
      <w:r>
        <w:rPr>
          <w:sz w:val="24"/>
        </w:rPr>
        <w:t>“</w:t>
      </w:r>
      <w:r>
        <w:rPr>
          <w:rFonts w:hint="eastAsia" w:cs="宋体"/>
          <w:sz w:val="24"/>
        </w:rPr>
        <w:t>不合格</w:t>
      </w:r>
      <w:r>
        <w:rPr>
          <w:sz w:val="24"/>
        </w:rPr>
        <w:t>”</w:t>
      </w:r>
      <w:r>
        <w:rPr>
          <w:rFonts w:hint="eastAsia" w:cs="宋体"/>
          <w:sz w:val="24"/>
        </w:rPr>
        <w:t>。</w:t>
      </w:r>
    </w:p>
    <w:p>
      <w:pPr>
        <w:spacing w:line="360" w:lineRule="exact"/>
        <w:rPr>
          <w:sz w:val="24"/>
        </w:rPr>
      </w:pPr>
      <w:r>
        <w:rPr>
          <w:sz w:val="24"/>
        </w:rPr>
        <w:t>3</w:t>
      </w:r>
      <w:r>
        <w:rPr>
          <w:rFonts w:hint="eastAsia" w:cs="宋体"/>
          <w:sz w:val="24"/>
        </w:rPr>
        <w:t>、结论是合格的，才能进入下一轮；不合格的被淘汰。</w:t>
      </w:r>
    </w:p>
    <w:p>
      <w:pPr>
        <w:spacing w:line="360" w:lineRule="exact"/>
        <w:rPr>
          <w:sz w:val="24"/>
        </w:rPr>
      </w:pPr>
      <w:r>
        <w:rPr>
          <w:rFonts w:hint="eastAsia" w:cs="宋体"/>
          <w:sz w:val="24"/>
        </w:rPr>
        <w:t>评委：日期</w:t>
      </w:r>
      <w:r>
        <w:rPr>
          <w:sz w:val="24"/>
        </w:rPr>
        <w:t>: 202</w:t>
      </w:r>
      <w:r>
        <w:rPr>
          <w:rFonts w:hint="eastAsia"/>
          <w:sz w:val="24"/>
          <w:lang w:val="en-US" w:eastAsia="zh-CN"/>
        </w:rPr>
        <w:t>3</w:t>
      </w:r>
      <w:r>
        <w:rPr>
          <w:rFonts w:hint="eastAsia" w:cs="宋体"/>
          <w:sz w:val="24"/>
        </w:rPr>
        <w:t>年月日</w:t>
      </w:r>
    </w:p>
    <w:p>
      <w:pPr>
        <w:spacing w:line="360" w:lineRule="exact"/>
        <w:jc w:val="center"/>
        <w:rPr>
          <w:rFonts w:eastAsia="黑体" w:cs="黑体"/>
          <w:sz w:val="30"/>
          <w:szCs w:val="30"/>
        </w:rPr>
      </w:pPr>
    </w:p>
    <w:p>
      <w:pPr>
        <w:spacing w:line="360" w:lineRule="exact"/>
        <w:jc w:val="center"/>
        <w:rPr>
          <w:rFonts w:eastAsia="黑体"/>
          <w:sz w:val="30"/>
          <w:szCs w:val="30"/>
        </w:rPr>
      </w:pPr>
      <w:r>
        <w:rPr>
          <w:rFonts w:hint="eastAsia" w:eastAsia="黑体" w:cs="黑体"/>
          <w:sz w:val="30"/>
          <w:szCs w:val="30"/>
        </w:rPr>
        <w:t>符合性审查表（评审专家审查）</w:t>
      </w:r>
    </w:p>
    <w:p>
      <w:pPr>
        <w:spacing w:line="360" w:lineRule="exact"/>
        <w:jc w:val="left"/>
        <w:rPr>
          <w:sz w:val="24"/>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491"/>
        <w:gridCol w:w="3403"/>
        <w:gridCol w:w="1134"/>
        <w:gridCol w:w="1134"/>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7" w:type="dxa"/>
            <w:vAlign w:val="center"/>
          </w:tcPr>
          <w:p>
            <w:pPr>
              <w:spacing w:line="480" w:lineRule="exact"/>
              <w:jc w:val="center"/>
              <w:rPr>
                <w:b/>
                <w:bCs/>
              </w:rPr>
            </w:pPr>
            <w:r>
              <w:rPr>
                <w:rFonts w:hint="eastAsia" w:cs="宋体"/>
                <w:b/>
                <w:bCs/>
              </w:rPr>
              <w:t>序号</w:t>
            </w:r>
          </w:p>
        </w:tc>
        <w:tc>
          <w:tcPr>
            <w:tcW w:w="1491" w:type="dxa"/>
            <w:vAlign w:val="center"/>
          </w:tcPr>
          <w:p>
            <w:pPr>
              <w:spacing w:line="480" w:lineRule="exact"/>
              <w:jc w:val="center"/>
              <w:rPr>
                <w:b/>
                <w:bCs/>
              </w:rPr>
            </w:pPr>
            <w:r>
              <w:rPr>
                <w:rFonts w:hint="eastAsia" w:cs="宋体"/>
                <w:b/>
                <w:bCs/>
              </w:rPr>
              <w:t>审查项目</w:t>
            </w:r>
          </w:p>
        </w:tc>
        <w:tc>
          <w:tcPr>
            <w:tcW w:w="3403" w:type="dxa"/>
            <w:vAlign w:val="center"/>
          </w:tcPr>
          <w:p>
            <w:pPr>
              <w:spacing w:line="480" w:lineRule="exact"/>
              <w:jc w:val="center"/>
              <w:rPr>
                <w:b/>
                <w:bCs/>
              </w:rPr>
            </w:pPr>
            <w:r>
              <w:rPr>
                <w:rFonts w:hint="eastAsia" w:cs="宋体"/>
                <w:b/>
                <w:bCs/>
              </w:rPr>
              <w:t>评议内容</w:t>
            </w:r>
          </w:p>
        </w:tc>
        <w:tc>
          <w:tcPr>
            <w:tcW w:w="1134" w:type="dxa"/>
            <w:vAlign w:val="center"/>
          </w:tcPr>
          <w:p>
            <w:pPr>
              <w:spacing w:line="480" w:lineRule="exact"/>
              <w:jc w:val="center"/>
              <w:rPr>
                <w:b/>
                <w:bCs/>
              </w:rPr>
            </w:pPr>
            <w:r>
              <w:rPr>
                <w:rFonts w:hint="eastAsia" w:cs="宋体"/>
                <w:b/>
                <w:bCs/>
              </w:rPr>
              <w:t>投标人</w:t>
            </w:r>
            <w:r>
              <w:rPr>
                <w:b/>
                <w:bCs/>
              </w:rPr>
              <w:t>1</w:t>
            </w:r>
          </w:p>
        </w:tc>
        <w:tc>
          <w:tcPr>
            <w:tcW w:w="1134" w:type="dxa"/>
            <w:vAlign w:val="center"/>
          </w:tcPr>
          <w:p>
            <w:pPr>
              <w:spacing w:line="480" w:lineRule="exact"/>
              <w:jc w:val="center"/>
              <w:rPr>
                <w:b/>
                <w:bCs/>
              </w:rPr>
            </w:pPr>
            <w:r>
              <w:rPr>
                <w:rFonts w:hint="eastAsia" w:cs="宋体"/>
                <w:b/>
                <w:bCs/>
              </w:rPr>
              <w:t>投标人</w:t>
            </w:r>
            <w:r>
              <w:rPr>
                <w:b/>
                <w:bCs/>
              </w:rPr>
              <w:t>2</w:t>
            </w:r>
          </w:p>
        </w:tc>
        <w:tc>
          <w:tcPr>
            <w:tcW w:w="992" w:type="dxa"/>
            <w:vAlign w:val="center"/>
          </w:tcPr>
          <w:p>
            <w:pPr>
              <w:spacing w:line="480" w:lineRule="exact"/>
              <w:jc w:val="center"/>
              <w:rPr>
                <w:b/>
                <w:bCs/>
              </w:rPr>
            </w:pPr>
            <w:r>
              <w:rPr>
                <w:rFonts w:hint="eastAsia" w:cs="宋体"/>
                <w:b/>
                <w:bCs/>
              </w:rPr>
              <w:t>投标人</w:t>
            </w:r>
            <w:r>
              <w:rPr>
                <w:b/>
                <w:bCs/>
              </w:rPr>
              <w:t>3</w:t>
            </w:r>
          </w:p>
        </w:tc>
        <w:tc>
          <w:tcPr>
            <w:tcW w:w="992" w:type="dxa"/>
            <w:vAlign w:val="center"/>
          </w:tcPr>
          <w:p>
            <w:pPr>
              <w:spacing w:line="480" w:lineRule="exact"/>
              <w:jc w:val="center"/>
              <w:rPr>
                <w:b/>
                <w:bCs/>
              </w:rPr>
            </w:pPr>
            <w:r>
              <w:rPr>
                <w:rFonts w:hint="eastAsia" w:cs="宋体"/>
                <w:b/>
                <w:bCs/>
              </w:rPr>
              <w:t>投标人</w:t>
            </w:r>
            <w:r>
              <w:rPr>
                <w:b/>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spacing w:line="320" w:lineRule="exact"/>
              <w:jc w:val="center"/>
              <w:rPr>
                <w:b/>
                <w:bCs/>
              </w:rPr>
            </w:pPr>
            <w:r>
              <w:rPr>
                <w:rFonts w:hint="eastAsia"/>
                <w:b/>
                <w:bCs/>
              </w:rPr>
              <w:t>1</w:t>
            </w:r>
          </w:p>
        </w:tc>
        <w:tc>
          <w:tcPr>
            <w:tcW w:w="1491" w:type="dxa"/>
            <w:vAlign w:val="center"/>
          </w:tcPr>
          <w:p>
            <w:pPr>
              <w:spacing w:line="320" w:lineRule="exact"/>
              <w:jc w:val="center"/>
              <w:rPr>
                <w:b/>
                <w:bCs/>
              </w:rPr>
            </w:pPr>
            <w:r>
              <w:rPr>
                <w:rFonts w:hint="eastAsia"/>
                <w:b/>
                <w:bCs/>
              </w:rPr>
              <w:t>投标文件的有效性</w:t>
            </w:r>
          </w:p>
        </w:tc>
        <w:tc>
          <w:tcPr>
            <w:tcW w:w="3403" w:type="dxa"/>
            <w:vAlign w:val="center"/>
          </w:tcPr>
          <w:p>
            <w:pPr>
              <w:spacing w:line="360" w:lineRule="exact"/>
            </w:pPr>
            <w:r>
              <w:rPr>
                <w:rFonts w:hint="eastAsia" w:cs="宋体"/>
              </w:rPr>
              <w:t>是否符合投标文件的式样和签署要求且内容完整无缺漏</w:t>
            </w:r>
          </w:p>
        </w:tc>
        <w:tc>
          <w:tcPr>
            <w:tcW w:w="1134" w:type="dxa"/>
            <w:vAlign w:val="center"/>
          </w:tcPr>
          <w:p>
            <w:pPr>
              <w:spacing w:line="480" w:lineRule="exact"/>
              <w:jc w:val="center"/>
              <w:rPr>
                <w:b/>
                <w:bCs/>
              </w:rPr>
            </w:pPr>
          </w:p>
        </w:tc>
        <w:tc>
          <w:tcPr>
            <w:tcW w:w="1134" w:type="dxa"/>
            <w:vAlign w:val="center"/>
          </w:tcPr>
          <w:p>
            <w:pPr>
              <w:spacing w:line="480" w:lineRule="exact"/>
              <w:jc w:val="center"/>
              <w:rPr>
                <w:b/>
                <w:bCs/>
              </w:rPr>
            </w:pPr>
          </w:p>
        </w:tc>
        <w:tc>
          <w:tcPr>
            <w:tcW w:w="992" w:type="dxa"/>
            <w:vAlign w:val="center"/>
          </w:tcPr>
          <w:p>
            <w:pPr>
              <w:spacing w:line="480" w:lineRule="exact"/>
              <w:jc w:val="center"/>
              <w:rPr>
                <w:b/>
                <w:bCs/>
              </w:rPr>
            </w:pPr>
          </w:p>
        </w:tc>
        <w:tc>
          <w:tcPr>
            <w:tcW w:w="992" w:type="dxa"/>
            <w:vAlign w:val="center"/>
          </w:tcPr>
          <w:p>
            <w:pPr>
              <w:spacing w:line="48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spacing w:line="320" w:lineRule="exact"/>
              <w:jc w:val="center"/>
              <w:rPr>
                <w:b/>
                <w:bCs/>
              </w:rPr>
            </w:pPr>
            <w:r>
              <w:rPr>
                <w:rFonts w:hint="eastAsia"/>
                <w:b/>
                <w:bCs/>
              </w:rPr>
              <w:t>2</w:t>
            </w:r>
          </w:p>
        </w:tc>
        <w:tc>
          <w:tcPr>
            <w:tcW w:w="1491" w:type="dxa"/>
            <w:vAlign w:val="center"/>
          </w:tcPr>
          <w:p>
            <w:pPr>
              <w:spacing w:line="480" w:lineRule="exact"/>
              <w:jc w:val="center"/>
              <w:rPr>
                <w:b/>
                <w:bCs/>
              </w:rPr>
            </w:pPr>
            <w:r>
              <w:rPr>
                <w:rFonts w:hint="eastAsia"/>
                <w:b/>
                <w:bCs/>
              </w:rPr>
              <w:t>投标保证金</w:t>
            </w:r>
          </w:p>
        </w:tc>
        <w:tc>
          <w:tcPr>
            <w:tcW w:w="3403" w:type="dxa"/>
            <w:vAlign w:val="center"/>
          </w:tcPr>
          <w:p>
            <w:pPr>
              <w:spacing w:line="480" w:lineRule="exact"/>
            </w:pPr>
            <w:r>
              <w:rPr>
                <w:rFonts w:hint="eastAsia" w:cs="宋体"/>
              </w:rPr>
              <w:t>是否提交投标保证金证明</w:t>
            </w:r>
          </w:p>
        </w:tc>
        <w:tc>
          <w:tcPr>
            <w:tcW w:w="1134" w:type="dxa"/>
            <w:vAlign w:val="center"/>
          </w:tcPr>
          <w:p>
            <w:pPr>
              <w:spacing w:line="480" w:lineRule="exact"/>
              <w:jc w:val="center"/>
              <w:rPr>
                <w:b/>
                <w:bCs/>
              </w:rPr>
            </w:pPr>
          </w:p>
        </w:tc>
        <w:tc>
          <w:tcPr>
            <w:tcW w:w="1134" w:type="dxa"/>
            <w:vAlign w:val="center"/>
          </w:tcPr>
          <w:p>
            <w:pPr>
              <w:spacing w:line="480" w:lineRule="exact"/>
              <w:jc w:val="center"/>
              <w:rPr>
                <w:b/>
                <w:bCs/>
              </w:rPr>
            </w:pPr>
          </w:p>
        </w:tc>
        <w:tc>
          <w:tcPr>
            <w:tcW w:w="992" w:type="dxa"/>
            <w:vAlign w:val="center"/>
          </w:tcPr>
          <w:p>
            <w:pPr>
              <w:spacing w:line="480" w:lineRule="exact"/>
              <w:jc w:val="center"/>
              <w:rPr>
                <w:b/>
                <w:bCs/>
              </w:rPr>
            </w:pPr>
          </w:p>
        </w:tc>
        <w:tc>
          <w:tcPr>
            <w:tcW w:w="992" w:type="dxa"/>
            <w:vAlign w:val="center"/>
          </w:tcPr>
          <w:p>
            <w:pPr>
              <w:spacing w:line="48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spacing w:line="320" w:lineRule="exact"/>
              <w:jc w:val="center"/>
              <w:rPr>
                <w:b/>
                <w:bCs/>
              </w:rPr>
            </w:pPr>
            <w:r>
              <w:rPr>
                <w:rFonts w:hint="eastAsia"/>
                <w:b/>
                <w:bCs/>
              </w:rPr>
              <w:t>3</w:t>
            </w:r>
          </w:p>
        </w:tc>
        <w:tc>
          <w:tcPr>
            <w:tcW w:w="1491" w:type="dxa"/>
            <w:vAlign w:val="center"/>
          </w:tcPr>
          <w:p>
            <w:pPr>
              <w:spacing w:line="320" w:lineRule="exact"/>
              <w:jc w:val="center"/>
              <w:rPr>
                <w:b/>
                <w:bCs/>
              </w:rPr>
            </w:pPr>
            <w:r>
              <w:rPr>
                <w:rFonts w:hint="eastAsia"/>
                <w:b/>
              </w:rPr>
              <w:t>投标人投标承诺书</w:t>
            </w:r>
          </w:p>
        </w:tc>
        <w:tc>
          <w:tcPr>
            <w:tcW w:w="3403" w:type="dxa"/>
            <w:vAlign w:val="center"/>
          </w:tcPr>
          <w:p>
            <w:pPr>
              <w:spacing w:line="360" w:lineRule="exact"/>
              <w:rPr>
                <w:rFonts w:cs="宋体"/>
              </w:rPr>
            </w:pPr>
            <w:r>
              <w:rPr>
                <w:rFonts w:hint="eastAsia"/>
              </w:rPr>
              <w:t>投标时提供《投标人投标承诺书》并无相关违法违规行为</w:t>
            </w:r>
          </w:p>
        </w:tc>
        <w:tc>
          <w:tcPr>
            <w:tcW w:w="1134" w:type="dxa"/>
            <w:vAlign w:val="center"/>
          </w:tcPr>
          <w:p>
            <w:pPr>
              <w:spacing w:line="480" w:lineRule="exact"/>
              <w:jc w:val="center"/>
              <w:rPr>
                <w:b/>
                <w:bCs/>
              </w:rPr>
            </w:pPr>
          </w:p>
        </w:tc>
        <w:tc>
          <w:tcPr>
            <w:tcW w:w="1134" w:type="dxa"/>
            <w:vAlign w:val="center"/>
          </w:tcPr>
          <w:p>
            <w:pPr>
              <w:spacing w:line="480" w:lineRule="exact"/>
              <w:jc w:val="center"/>
              <w:rPr>
                <w:b/>
                <w:bCs/>
              </w:rPr>
            </w:pPr>
          </w:p>
        </w:tc>
        <w:tc>
          <w:tcPr>
            <w:tcW w:w="992" w:type="dxa"/>
            <w:vAlign w:val="center"/>
          </w:tcPr>
          <w:p>
            <w:pPr>
              <w:spacing w:line="480" w:lineRule="exact"/>
              <w:jc w:val="center"/>
              <w:rPr>
                <w:b/>
                <w:bCs/>
              </w:rPr>
            </w:pPr>
          </w:p>
        </w:tc>
        <w:tc>
          <w:tcPr>
            <w:tcW w:w="992" w:type="dxa"/>
            <w:vAlign w:val="center"/>
          </w:tcPr>
          <w:p>
            <w:pPr>
              <w:spacing w:line="48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spacing w:line="320" w:lineRule="exact"/>
              <w:jc w:val="center"/>
              <w:rPr>
                <w:b/>
                <w:bCs/>
              </w:rPr>
            </w:pPr>
            <w:r>
              <w:rPr>
                <w:rFonts w:hint="eastAsia"/>
                <w:b/>
                <w:bCs/>
              </w:rPr>
              <w:t>4</w:t>
            </w:r>
          </w:p>
        </w:tc>
        <w:tc>
          <w:tcPr>
            <w:tcW w:w="1491" w:type="dxa"/>
            <w:vAlign w:val="center"/>
          </w:tcPr>
          <w:p>
            <w:pPr>
              <w:spacing w:line="320" w:lineRule="exact"/>
              <w:jc w:val="center"/>
              <w:rPr>
                <w:b/>
                <w:bCs/>
              </w:rPr>
            </w:pPr>
            <w:r>
              <w:rPr>
                <w:rFonts w:hint="eastAsia"/>
                <w:b/>
                <w:bCs/>
              </w:rPr>
              <w:t>其它</w:t>
            </w:r>
          </w:p>
        </w:tc>
        <w:tc>
          <w:tcPr>
            <w:tcW w:w="3403" w:type="dxa"/>
            <w:vAlign w:val="center"/>
          </w:tcPr>
          <w:p>
            <w:pPr>
              <w:spacing w:line="360" w:lineRule="exact"/>
            </w:pPr>
            <w:r>
              <w:rPr>
                <w:rFonts w:hint="eastAsia" w:cs="宋体"/>
              </w:rPr>
              <w:t>无其它符合招标文件中或相关法律法规规定的无效投标认定条件</w:t>
            </w:r>
          </w:p>
        </w:tc>
        <w:tc>
          <w:tcPr>
            <w:tcW w:w="1134" w:type="dxa"/>
            <w:vAlign w:val="center"/>
          </w:tcPr>
          <w:p>
            <w:pPr>
              <w:spacing w:line="480" w:lineRule="exact"/>
              <w:jc w:val="center"/>
              <w:rPr>
                <w:b/>
                <w:bCs/>
              </w:rPr>
            </w:pPr>
          </w:p>
        </w:tc>
        <w:tc>
          <w:tcPr>
            <w:tcW w:w="1134" w:type="dxa"/>
            <w:vAlign w:val="center"/>
          </w:tcPr>
          <w:p>
            <w:pPr>
              <w:spacing w:line="480" w:lineRule="exact"/>
              <w:jc w:val="center"/>
              <w:rPr>
                <w:b/>
                <w:bCs/>
              </w:rPr>
            </w:pPr>
          </w:p>
        </w:tc>
        <w:tc>
          <w:tcPr>
            <w:tcW w:w="992" w:type="dxa"/>
            <w:vAlign w:val="center"/>
          </w:tcPr>
          <w:p>
            <w:pPr>
              <w:spacing w:line="480" w:lineRule="exact"/>
              <w:jc w:val="center"/>
              <w:rPr>
                <w:b/>
                <w:bCs/>
              </w:rPr>
            </w:pPr>
          </w:p>
        </w:tc>
        <w:tc>
          <w:tcPr>
            <w:tcW w:w="992" w:type="dxa"/>
            <w:vAlign w:val="center"/>
          </w:tcPr>
          <w:p>
            <w:pPr>
              <w:spacing w:line="48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741" w:type="dxa"/>
            <w:gridSpan w:val="3"/>
            <w:vAlign w:val="center"/>
          </w:tcPr>
          <w:p>
            <w:pPr>
              <w:spacing w:line="480" w:lineRule="exact"/>
              <w:jc w:val="center"/>
            </w:pPr>
            <w:r>
              <w:rPr>
                <w:rFonts w:hint="eastAsia" w:cs="宋体"/>
                <w:b/>
                <w:bCs/>
              </w:rPr>
              <w:t>结论</w:t>
            </w:r>
          </w:p>
        </w:tc>
        <w:tc>
          <w:tcPr>
            <w:tcW w:w="1134" w:type="dxa"/>
            <w:vAlign w:val="center"/>
          </w:tcPr>
          <w:p>
            <w:pPr>
              <w:spacing w:line="480" w:lineRule="exact"/>
              <w:jc w:val="center"/>
              <w:rPr>
                <w:b/>
                <w:bCs/>
              </w:rPr>
            </w:pPr>
          </w:p>
        </w:tc>
        <w:tc>
          <w:tcPr>
            <w:tcW w:w="1134" w:type="dxa"/>
            <w:vAlign w:val="center"/>
          </w:tcPr>
          <w:p>
            <w:pPr>
              <w:spacing w:line="480" w:lineRule="exact"/>
              <w:jc w:val="center"/>
              <w:rPr>
                <w:b/>
                <w:bCs/>
              </w:rPr>
            </w:pPr>
          </w:p>
        </w:tc>
        <w:tc>
          <w:tcPr>
            <w:tcW w:w="992" w:type="dxa"/>
            <w:vAlign w:val="center"/>
          </w:tcPr>
          <w:p>
            <w:pPr>
              <w:spacing w:line="480" w:lineRule="exact"/>
              <w:jc w:val="center"/>
              <w:rPr>
                <w:b/>
                <w:bCs/>
              </w:rPr>
            </w:pPr>
          </w:p>
        </w:tc>
        <w:tc>
          <w:tcPr>
            <w:tcW w:w="992" w:type="dxa"/>
            <w:vAlign w:val="center"/>
          </w:tcPr>
          <w:p>
            <w:pPr>
              <w:spacing w:line="480" w:lineRule="exact"/>
              <w:jc w:val="center"/>
              <w:rPr>
                <w:b/>
                <w:bCs/>
              </w:rPr>
            </w:pPr>
          </w:p>
        </w:tc>
      </w:tr>
    </w:tbl>
    <w:p>
      <w:pPr>
        <w:spacing w:line="360" w:lineRule="exact"/>
        <w:jc w:val="left"/>
        <w:rPr>
          <w:sz w:val="24"/>
        </w:rPr>
      </w:pPr>
    </w:p>
    <w:p>
      <w:pPr>
        <w:spacing w:line="360" w:lineRule="exact"/>
        <w:rPr>
          <w:sz w:val="24"/>
        </w:rPr>
      </w:pPr>
      <w:r>
        <w:rPr>
          <w:sz w:val="24"/>
        </w:rPr>
        <w:t>1</w:t>
      </w:r>
      <w:r>
        <w:rPr>
          <w:rFonts w:hint="eastAsia" w:cs="宋体"/>
          <w:sz w:val="24"/>
        </w:rPr>
        <w:t>、表中只需填写</w:t>
      </w:r>
      <w:r>
        <w:rPr>
          <w:sz w:val="24"/>
        </w:rPr>
        <w:t>“√/</w:t>
      </w:r>
      <w:r>
        <w:rPr>
          <w:rFonts w:hint="eastAsia" w:cs="宋体"/>
          <w:sz w:val="24"/>
        </w:rPr>
        <w:t>通过</w:t>
      </w:r>
      <w:r>
        <w:rPr>
          <w:sz w:val="24"/>
        </w:rPr>
        <w:t>”</w:t>
      </w:r>
      <w:r>
        <w:rPr>
          <w:rFonts w:hint="eastAsia" w:cs="宋体"/>
          <w:sz w:val="24"/>
        </w:rPr>
        <w:t>或</w:t>
      </w:r>
      <w:r>
        <w:rPr>
          <w:sz w:val="24"/>
        </w:rPr>
        <w:t>“×/</w:t>
      </w:r>
      <w:r>
        <w:rPr>
          <w:rFonts w:hint="eastAsia" w:cs="宋体"/>
          <w:sz w:val="24"/>
        </w:rPr>
        <w:t>不通过</w:t>
      </w:r>
      <w:r>
        <w:rPr>
          <w:sz w:val="24"/>
        </w:rPr>
        <w:t>”</w:t>
      </w:r>
      <w:r>
        <w:rPr>
          <w:rFonts w:hint="eastAsia" w:cs="宋体"/>
          <w:sz w:val="24"/>
        </w:rPr>
        <w:t>。</w:t>
      </w:r>
    </w:p>
    <w:p>
      <w:pPr>
        <w:spacing w:line="360" w:lineRule="exact"/>
        <w:rPr>
          <w:sz w:val="24"/>
        </w:rPr>
      </w:pPr>
      <w:r>
        <w:rPr>
          <w:sz w:val="24"/>
        </w:rPr>
        <w:t>2</w:t>
      </w:r>
      <w:r>
        <w:rPr>
          <w:rFonts w:hint="eastAsia" w:cs="宋体"/>
          <w:sz w:val="24"/>
        </w:rPr>
        <w:t>、在结论中按</w:t>
      </w:r>
      <w:r>
        <w:rPr>
          <w:sz w:val="24"/>
        </w:rPr>
        <w:t>“</w:t>
      </w:r>
      <w:r>
        <w:rPr>
          <w:rFonts w:hint="eastAsia" w:cs="宋体"/>
          <w:sz w:val="24"/>
        </w:rPr>
        <w:t>一项否决</w:t>
      </w:r>
      <w:r>
        <w:rPr>
          <w:sz w:val="24"/>
        </w:rPr>
        <w:t>”</w:t>
      </w:r>
      <w:r>
        <w:rPr>
          <w:rFonts w:hint="eastAsia" w:cs="宋体"/>
          <w:sz w:val="24"/>
        </w:rPr>
        <w:t>的原则，只有全部是</w:t>
      </w:r>
      <w:r>
        <w:rPr>
          <w:sz w:val="24"/>
        </w:rPr>
        <w:t>√/</w:t>
      </w:r>
      <w:r>
        <w:rPr>
          <w:rFonts w:hint="eastAsia" w:cs="宋体"/>
          <w:sz w:val="24"/>
        </w:rPr>
        <w:t>通过的，填写</w:t>
      </w:r>
      <w:r>
        <w:rPr>
          <w:sz w:val="24"/>
        </w:rPr>
        <w:t>“</w:t>
      </w:r>
      <w:r>
        <w:rPr>
          <w:rFonts w:hint="eastAsia" w:cs="宋体"/>
          <w:sz w:val="24"/>
        </w:rPr>
        <w:t>合格</w:t>
      </w:r>
      <w:r>
        <w:rPr>
          <w:sz w:val="24"/>
        </w:rPr>
        <w:t>”</w:t>
      </w:r>
      <w:r>
        <w:rPr>
          <w:rFonts w:hint="eastAsia" w:cs="宋体"/>
          <w:sz w:val="24"/>
        </w:rPr>
        <w:t>；只要其中有一项是</w:t>
      </w:r>
      <w:r>
        <w:rPr>
          <w:sz w:val="24"/>
        </w:rPr>
        <w:t>×/</w:t>
      </w:r>
      <w:r>
        <w:rPr>
          <w:rFonts w:hint="eastAsia" w:cs="宋体"/>
          <w:sz w:val="24"/>
        </w:rPr>
        <w:t>不通过的，填写</w:t>
      </w:r>
      <w:r>
        <w:rPr>
          <w:sz w:val="24"/>
        </w:rPr>
        <w:t>“</w:t>
      </w:r>
      <w:r>
        <w:rPr>
          <w:rFonts w:hint="eastAsia" w:cs="宋体"/>
          <w:sz w:val="24"/>
        </w:rPr>
        <w:t>不合格</w:t>
      </w:r>
      <w:r>
        <w:rPr>
          <w:sz w:val="24"/>
        </w:rPr>
        <w:t>”</w:t>
      </w:r>
      <w:r>
        <w:rPr>
          <w:rFonts w:hint="eastAsia" w:cs="宋体"/>
          <w:sz w:val="24"/>
        </w:rPr>
        <w:t>。</w:t>
      </w:r>
    </w:p>
    <w:p>
      <w:pPr>
        <w:spacing w:line="360" w:lineRule="exact"/>
        <w:rPr>
          <w:sz w:val="24"/>
        </w:rPr>
      </w:pPr>
      <w:r>
        <w:rPr>
          <w:sz w:val="24"/>
        </w:rPr>
        <w:t>3</w:t>
      </w:r>
      <w:r>
        <w:rPr>
          <w:rFonts w:hint="eastAsia" w:cs="宋体"/>
          <w:sz w:val="24"/>
        </w:rPr>
        <w:t>、结论是合格的，才能进入下一轮；不合格的被淘汰。</w:t>
      </w:r>
    </w:p>
    <w:p>
      <w:pPr>
        <w:spacing w:line="360" w:lineRule="exact"/>
        <w:rPr>
          <w:sz w:val="24"/>
        </w:rPr>
      </w:pPr>
      <w:r>
        <w:rPr>
          <w:rFonts w:hint="eastAsia" w:cs="宋体"/>
          <w:sz w:val="24"/>
        </w:rPr>
        <w:t>评委：</w:t>
      </w:r>
    </w:p>
    <w:p>
      <w:pPr>
        <w:spacing w:line="360" w:lineRule="exact"/>
        <w:rPr>
          <w:rFonts w:ascii="宋体" w:hAnsi="宋体"/>
          <w:sz w:val="24"/>
        </w:rPr>
      </w:pPr>
      <w:r>
        <w:rPr>
          <w:rFonts w:hint="eastAsia" w:cs="宋体"/>
          <w:sz w:val="24"/>
        </w:rPr>
        <w:t>日期</w:t>
      </w:r>
      <w:r>
        <w:rPr>
          <w:sz w:val="24"/>
        </w:rPr>
        <w:t>: 202</w:t>
      </w:r>
      <w:r>
        <w:rPr>
          <w:rFonts w:hint="eastAsia"/>
          <w:sz w:val="24"/>
          <w:lang w:val="en-US" w:eastAsia="zh-CN"/>
        </w:rPr>
        <w:t>3</w:t>
      </w:r>
      <w:r>
        <w:rPr>
          <w:rFonts w:hint="eastAsia" w:cs="宋体"/>
          <w:sz w:val="24"/>
        </w:rPr>
        <w:t>年月日</w:t>
      </w:r>
    </w:p>
    <w:p>
      <w:pPr>
        <w:spacing w:line="360" w:lineRule="exact"/>
        <w:ind w:firstLine="480" w:firstLineChars="200"/>
        <w:rPr>
          <w:rFonts w:ascii="宋体" w:hAnsi="宋体"/>
          <w:sz w:val="24"/>
        </w:rPr>
      </w:pPr>
      <w:r>
        <w:rPr>
          <w:rFonts w:ascii="宋体" w:hAnsi="宋体"/>
          <w:sz w:val="24"/>
        </w:rPr>
        <w:t>2</w:t>
      </w:r>
      <w:r>
        <w:rPr>
          <w:rFonts w:hint="eastAsia" w:ascii="宋体" w:hAnsi="宋体"/>
          <w:sz w:val="24"/>
          <w:lang w:val="en-US" w:eastAsia="zh-CN"/>
        </w:rPr>
        <w:t>6</w:t>
      </w:r>
      <w:r>
        <w:rPr>
          <w:rFonts w:ascii="宋体" w:hAnsi="宋体"/>
          <w:sz w:val="24"/>
        </w:rPr>
        <w:t>.</w:t>
      </w:r>
      <w:r>
        <w:rPr>
          <w:rFonts w:hint="eastAsia" w:ascii="宋体" w:hAnsi="宋体"/>
          <w:sz w:val="24"/>
        </w:rPr>
        <w:t>4无效投标的认定</w:t>
      </w:r>
    </w:p>
    <w:p>
      <w:pPr>
        <w:spacing w:line="360" w:lineRule="exact"/>
        <w:ind w:firstLine="480" w:firstLineChars="200"/>
        <w:rPr>
          <w:rFonts w:ascii="宋体" w:hAnsi="宋体"/>
          <w:sz w:val="24"/>
        </w:rPr>
      </w:pPr>
      <w:r>
        <w:rPr>
          <w:rFonts w:hint="eastAsia" w:ascii="宋体" w:hAnsi="宋体"/>
          <w:sz w:val="24"/>
        </w:rPr>
        <w:t>投标文件出现但不限于下列情况的将被认定为无效投标：</w:t>
      </w:r>
    </w:p>
    <w:p>
      <w:pPr>
        <w:spacing w:line="360" w:lineRule="exact"/>
        <w:ind w:firstLine="480" w:firstLineChars="200"/>
        <w:rPr>
          <w:rFonts w:ascii="宋体" w:hAnsi="宋体"/>
          <w:sz w:val="24"/>
        </w:rPr>
      </w:pPr>
      <w:r>
        <w:rPr>
          <w:rFonts w:hint="eastAsia" w:ascii="宋体" w:hAnsi="宋体"/>
          <w:sz w:val="24"/>
        </w:rPr>
        <w:t>1）投标人未提交投保证金或金额不足；</w:t>
      </w:r>
    </w:p>
    <w:p>
      <w:pPr>
        <w:spacing w:line="360" w:lineRule="exact"/>
        <w:ind w:firstLine="480" w:firstLineChars="200"/>
        <w:rPr>
          <w:rFonts w:ascii="宋体" w:hAnsi="宋体"/>
          <w:sz w:val="24"/>
        </w:rPr>
      </w:pPr>
      <w:r>
        <w:rPr>
          <w:rFonts w:hint="eastAsia" w:ascii="宋体" w:hAnsi="宋体"/>
          <w:sz w:val="24"/>
        </w:rPr>
        <w:t>2）投标有效期不足的；</w:t>
      </w:r>
    </w:p>
    <w:p>
      <w:pPr>
        <w:spacing w:line="360" w:lineRule="exact"/>
        <w:ind w:firstLine="480" w:firstLineChars="200"/>
        <w:rPr>
          <w:rFonts w:ascii="宋体" w:hAnsi="宋体"/>
          <w:sz w:val="24"/>
        </w:rPr>
      </w:pPr>
      <w:r>
        <w:rPr>
          <w:rFonts w:hint="eastAsia" w:ascii="宋体" w:hAnsi="宋体"/>
          <w:sz w:val="24"/>
        </w:rPr>
        <w:t xml:space="preserve">3）不符合合格投标人条件的（投标邀请函中的供应商资格要求）； </w:t>
      </w:r>
    </w:p>
    <w:p>
      <w:pPr>
        <w:tabs>
          <w:tab w:val="left" w:pos="905"/>
        </w:tabs>
        <w:spacing w:line="360" w:lineRule="exact"/>
        <w:ind w:firstLine="480" w:firstLineChars="200"/>
        <w:rPr>
          <w:rFonts w:ascii="宋体" w:hAnsi="宋体"/>
          <w:sz w:val="24"/>
        </w:rPr>
      </w:pPr>
      <w:r>
        <w:rPr>
          <w:rFonts w:hint="eastAsia" w:ascii="宋体" w:hAnsi="宋体"/>
          <w:sz w:val="24"/>
        </w:rPr>
        <w:t>4）投标文件未按招标文件规定要求填写投标内容及签名盖章的；</w:t>
      </w:r>
    </w:p>
    <w:p>
      <w:pPr>
        <w:spacing w:line="360" w:lineRule="exact"/>
        <w:ind w:firstLine="480" w:firstLineChars="200"/>
        <w:rPr>
          <w:rFonts w:ascii="宋体" w:hAnsi="宋体"/>
          <w:sz w:val="24"/>
        </w:rPr>
      </w:pPr>
      <w:r>
        <w:rPr>
          <w:rFonts w:hint="eastAsia" w:ascii="宋体" w:hAnsi="宋体"/>
          <w:sz w:val="24"/>
        </w:rPr>
        <w:t>5）投标价不是固定价或投标价不是唯一的（除非《投标资料表》另有规定）；</w:t>
      </w:r>
    </w:p>
    <w:p>
      <w:pPr>
        <w:tabs>
          <w:tab w:val="left" w:pos="720"/>
        </w:tabs>
        <w:spacing w:line="360" w:lineRule="exact"/>
        <w:ind w:firstLine="480" w:firstLineChars="200"/>
        <w:rPr>
          <w:rFonts w:ascii="宋体" w:hAnsi="宋体"/>
          <w:sz w:val="24"/>
        </w:rPr>
      </w:pPr>
      <w:r>
        <w:rPr>
          <w:rFonts w:hint="eastAsia" w:ascii="宋体" w:hAnsi="宋体"/>
          <w:sz w:val="24"/>
        </w:rPr>
        <w:t>6）单价与总价不相符，又不接受评标委员会修正的投标总价或投标报价明显低于其他投标报价而投标人不能合理说明的；</w:t>
      </w:r>
    </w:p>
    <w:p>
      <w:pPr>
        <w:spacing w:line="360" w:lineRule="exact"/>
        <w:ind w:firstLine="480" w:firstLineChars="200"/>
        <w:rPr>
          <w:rFonts w:ascii="宋体" w:hAnsi="宋体"/>
          <w:sz w:val="24"/>
        </w:rPr>
      </w:pPr>
      <w:r>
        <w:rPr>
          <w:rFonts w:hint="eastAsia" w:ascii="宋体" w:hAnsi="宋体"/>
          <w:sz w:val="24"/>
        </w:rPr>
        <w:t xml:space="preserve">7）不按要求填写投标报价表、规格及技术参数响应表，商务有重大偏离或保留的； </w:t>
      </w:r>
    </w:p>
    <w:p>
      <w:pPr>
        <w:spacing w:line="360" w:lineRule="exact"/>
        <w:ind w:firstLine="480" w:firstLineChars="200"/>
        <w:rPr>
          <w:rFonts w:ascii="宋体" w:hAnsi="宋体"/>
          <w:sz w:val="24"/>
        </w:rPr>
      </w:pPr>
      <w:r>
        <w:rPr>
          <w:rFonts w:hint="eastAsia" w:ascii="宋体" w:hAnsi="宋体"/>
          <w:sz w:val="24"/>
        </w:rPr>
        <w:t>8）投标人未按要求提供企业法人营业执照副本等证件的（《投标资料表》另有规定的除外）；</w:t>
      </w:r>
    </w:p>
    <w:p>
      <w:pPr>
        <w:spacing w:line="360" w:lineRule="exact"/>
        <w:ind w:firstLine="480" w:firstLineChars="200"/>
        <w:rPr>
          <w:rFonts w:ascii="宋体" w:hAnsi="宋体"/>
          <w:sz w:val="24"/>
        </w:rPr>
      </w:pPr>
      <w:r>
        <w:rPr>
          <w:rFonts w:hint="eastAsia" w:ascii="宋体" w:hAnsi="宋体"/>
          <w:sz w:val="24"/>
        </w:rPr>
        <w:t>9）投标人未能证实其具有售后服务的能力并做出承诺的；</w:t>
      </w:r>
    </w:p>
    <w:p>
      <w:pPr>
        <w:spacing w:line="360" w:lineRule="exact"/>
        <w:ind w:firstLine="480" w:firstLineChars="200"/>
        <w:rPr>
          <w:rFonts w:ascii="宋体" w:hAnsi="宋体"/>
          <w:bCs/>
          <w:sz w:val="24"/>
        </w:rPr>
      </w:pPr>
      <w:r>
        <w:rPr>
          <w:rFonts w:hint="eastAsia" w:ascii="宋体" w:hAnsi="宋体"/>
          <w:bCs/>
          <w:sz w:val="24"/>
        </w:rPr>
        <w:t>10）</w:t>
      </w:r>
      <w:r>
        <w:rPr>
          <w:rFonts w:hint="eastAsia" w:ascii="宋体" w:hAnsi="宋体"/>
          <w:sz w:val="24"/>
        </w:rPr>
        <w:t>评标委员会认为投标未实质性响应招标文件的要求（如评委成员意见不统一时，采用投票表决）。</w:t>
      </w:r>
    </w:p>
    <w:p>
      <w:pPr>
        <w:spacing w:line="360" w:lineRule="exact"/>
        <w:ind w:firstLine="480" w:firstLineChars="200"/>
        <w:rPr>
          <w:rFonts w:ascii="宋体" w:hAnsi="宋体"/>
          <w:sz w:val="24"/>
        </w:rPr>
      </w:pPr>
      <w:r>
        <w:rPr>
          <w:rFonts w:hint="eastAsia" w:ascii="宋体" w:hAnsi="宋体"/>
          <w:sz w:val="24"/>
        </w:rPr>
        <w:t>2</w:t>
      </w:r>
      <w:r>
        <w:rPr>
          <w:rFonts w:hint="eastAsia" w:ascii="宋体" w:hAnsi="宋体"/>
          <w:sz w:val="24"/>
          <w:lang w:val="en-US" w:eastAsia="zh-CN"/>
        </w:rPr>
        <w:t>7</w:t>
      </w:r>
      <w:r>
        <w:rPr>
          <w:rFonts w:hint="eastAsia" w:ascii="宋体" w:hAnsi="宋体"/>
          <w:sz w:val="24"/>
        </w:rPr>
        <w:t>、详细评审</w:t>
      </w:r>
    </w:p>
    <w:p>
      <w:pPr>
        <w:spacing w:line="360" w:lineRule="exact"/>
        <w:ind w:left="1" w:firstLine="480" w:firstLineChars="200"/>
        <w:rPr>
          <w:rFonts w:ascii="宋体" w:hAnsi="宋体"/>
          <w:sz w:val="24"/>
        </w:rPr>
      </w:pPr>
      <w:r>
        <w:rPr>
          <w:rFonts w:ascii="宋体" w:hAnsi="宋体"/>
          <w:sz w:val="24"/>
        </w:rPr>
        <w:t>2</w:t>
      </w:r>
      <w:r>
        <w:rPr>
          <w:rFonts w:hint="eastAsia" w:ascii="宋体" w:hAnsi="宋体"/>
          <w:sz w:val="24"/>
          <w:lang w:val="en-US" w:eastAsia="zh-CN"/>
        </w:rPr>
        <w:t>7</w:t>
      </w:r>
      <w:r>
        <w:rPr>
          <w:rFonts w:ascii="宋体" w:hAnsi="宋体"/>
          <w:sz w:val="24"/>
        </w:rPr>
        <w:t>.</w:t>
      </w:r>
      <w:r>
        <w:rPr>
          <w:rFonts w:hint="eastAsia" w:ascii="宋体" w:hAnsi="宋体"/>
          <w:sz w:val="24"/>
        </w:rPr>
        <w:t>1详细评审是对通过初步评审的投标进行技术、商务（授权）、售后服务及信誉、价格的评审。</w:t>
      </w:r>
    </w:p>
    <w:p>
      <w:pPr>
        <w:spacing w:line="360" w:lineRule="exact"/>
        <w:ind w:firstLine="477" w:firstLineChars="199"/>
        <w:rPr>
          <w:rFonts w:ascii="宋体" w:hAnsi="宋体"/>
          <w:sz w:val="24"/>
        </w:rPr>
      </w:pPr>
      <w:r>
        <w:rPr>
          <w:rFonts w:ascii="宋体" w:hAnsi="宋体"/>
          <w:sz w:val="24"/>
        </w:rPr>
        <w:t>2</w:t>
      </w:r>
      <w:r>
        <w:rPr>
          <w:rFonts w:hint="eastAsia" w:ascii="宋体" w:hAnsi="宋体"/>
          <w:sz w:val="24"/>
          <w:lang w:val="en-US" w:eastAsia="zh-CN"/>
        </w:rPr>
        <w:t>7</w:t>
      </w:r>
      <w:r>
        <w:rPr>
          <w:rFonts w:ascii="宋体" w:hAnsi="宋体"/>
          <w:sz w:val="24"/>
        </w:rPr>
        <w:t>.</w:t>
      </w:r>
      <w:r>
        <w:rPr>
          <w:rFonts w:hint="eastAsia" w:ascii="宋体" w:hAnsi="宋体"/>
          <w:sz w:val="24"/>
        </w:rPr>
        <w:t>2价格评分标准：价格分采用低价优先法计算，即满足招标文件要求且投标价格最低的投标报价为评标基准价，其价格分为满分。其他投标人的价格分统一按：投标报价得分＝（评标基准价/投标报价）×价格权值。小数点后保留两位。</w:t>
      </w:r>
    </w:p>
    <w:p>
      <w:pPr>
        <w:spacing w:line="360" w:lineRule="exact"/>
        <w:ind w:left="1" w:firstLine="480" w:firstLineChars="200"/>
        <w:rPr>
          <w:rFonts w:ascii="宋体" w:hAnsi="宋体"/>
          <w:sz w:val="24"/>
        </w:rPr>
      </w:pPr>
      <w:r>
        <w:rPr>
          <w:rFonts w:ascii="宋体" w:hAnsi="宋体"/>
          <w:sz w:val="24"/>
        </w:rPr>
        <w:t>2</w:t>
      </w:r>
      <w:r>
        <w:rPr>
          <w:rFonts w:hint="eastAsia" w:ascii="宋体" w:hAnsi="宋体"/>
          <w:sz w:val="24"/>
          <w:lang w:val="en-US" w:eastAsia="zh-CN"/>
        </w:rPr>
        <w:t>7</w:t>
      </w:r>
      <w:r>
        <w:rPr>
          <w:rFonts w:ascii="宋体" w:hAnsi="宋体"/>
          <w:sz w:val="24"/>
        </w:rPr>
        <w:t>.</w:t>
      </w:r>
      <w:r>
        <w:rPr>
          <w:rFonts w:hint="eastAsia" w:ascii="宋体" w:hAnsi="宋体"/>
          <w:sz w:val="24"/>
        </w:rPr>
        <w:t>3根据7项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pPr>
        <w:spacing w:line="360" w:lineRule="exact"/>
        <w:ind w:left="1" w:firstLine="480" w:firstLineChars="200"/>
        <w:rPr>
          <w:rFonts w:hint="eastAsia" w:ascii="宋体" w:hAnsi="宋体"/>
          <w:sz w:val="24"/>
        </w:rPr>
      </w:pPr>
      <w:r>
        <w:rPr>
          <w:rFonts w:ascii="宋体" w:hAnsi="宋体"/>
          <w:sz w:val="24"/>
        </w:rPr>
        <w:t>2</w:t>
      </w:r>
      <w:r>
        <w:rPr>
          <w:rFonts w:hint="eastAsia" w:ascii="宋体" w:hAnsi="宋体"/>
          <w:sz w:val="24"/>
          <w:lang w:val="en-US" w:eastAsia="zh-CN"/>
        </w:rPr>
        <w:t>7</w:t>
      </w:r>
      <w:r>
        <w:rPr>
          <w:rFonts w:ascii="宋体" w:hAnsi="宋体"/>
          <w:sz w:val="24"/>
        </w:rPr>
        <w:t>.</w:t>
      </w:r>
      <w:r>
        <w:rPr>
          <w:rFonts w:hint="eastAsia" w:ascii="宋体" w:hAnsi="宋体"/>
          <w:sz w:val="24"/>
        </w:rPr>
        <w:t>4评分权重分配（见评分计分表）</w:t>
      </w:r>
    </w:p>
    <w:p>
      <w:pPr>
        <w:spacing w:line="360" w:lineRule="exact"/>
        <w:ind w:left="1" w:firstLine="480" w:firstLineChars="200"/>
        <w:rPr>
          <w:rFonts w:hint="eastAsia" w:ascii="宋体" w:hAnsi="宋体"/>
          <w:sz w:val="24"/>
        </w:rPr>
      </w:pPr>
    </w:p>
    <w:p>
      <w:pPr>
        <w:spacing w:line="360" w:lineRule="exact"/>
        <w:ind w:left="1" w:firstLine="480" w:firstLineChars="200"/>
        <w:rPr>
          <w:rFonts w:hint="eastAsia" w:ascii="宋体" w:hAnsi="宋体"/>
          <w:sz w:val="24"/>
        </w:rPr>
      </w:pPr>
    </w:p>
    <w:p>
      <w:pPr>
        <w:spacing w:line="360" w:lineRule="exact"/>
        <w:ind w:left="1" w:firstLine="480" w:firstLineChars="200"/>
        <w:rPr>
          <w:rFonts w:hint="eastAsia" w:ascii="宋体" w:hAnsi="宋体"/>
          <w:sz w:val="24"/>
        </w:rPr>
      </w:pPr>
    </w:p>
    <w:p>
      <w:pPr>
        <w:spacing w:line="360" w:lineRule="exact"/>
        <w:ind w:left="1" w:firstLine="480" w:firstLineChars="200"/>
        <w:rPr>
          <w:rFonts w:hint="eastAsia" w:ascii="宋体" w:hAnsi="宋体"/>
          <w:sz w:val="24"/>
        </w:rPr>
      </w:pPr>
    </w:p>
    <w:p>
      <w:pPr>
        <w:spacing w:line="360" w:lineRule="exact"/>
        <w:ind w:left="1" w:firstLine="480" w:firstLineChars="200"/>
        <w:rPr>
          <w:rFonts w:hint="eastAsia" w:ascii="宋体" w:hAnsi="宋体"/>
          <w:sz w:val="24"/>
        </w:rPr>
      </w:pPr>
    </w:p>
    <w:p>
      <w:pPr>
        <w:spacing w:line="360" w:lineRule="exact"/>
        <w:ind w:left="1" w:firstLine="480" w:firstLineChars="200"/>
        <w:rPr>
          <w:rFonts w:hint="eastAsia" w:ascii="宋体" w:hAnsi="宋体"/>
          <w:sz w:val="24"/>
        </w:rPr>
      </w:pPr>
    </w:p>
    <w:p>
      <w:pPr>
        <w:spacing w:line="360" w:lineRule="exact"/>
        <w:ind w:left="1" w:firstLine="480" w:firstLineChars="200"/>
        <w:rPr>
          <w:rFonts w:hint="eastAsia" w:ascii="宋体" w:hAnsi="宋体"/>
          <w:sz w:val="24"/>
        </w:rPr>
      </w:pPr>
    </w:p>
    <w:p>
      <w:pPr>
        <w:spacing w:line="360" w:lineRule="exact"/>
        <w:ind w:left="1" w:firstLine="480" w:firstLineChars="200"/>
        <w:rPr>
          <w:rFonts w:hint="eastAsia" w:ascii="宋体" w:hAnsi="宋体"/>
          <w:sz w:val="24"/>
        </w:rPr>
      </w:pPr>
    </w:p>
    <w:p>
      <w:pPr>
        <w:spacing w:line="360" w:lineRule="exact"/>
        <w:ind w:left="1" w:firstLine="480" w:firstLineChars="200"/>
        <w:rPr>
          <w:rFonts w:hint="eastAsia" w:ascii="宋体" w:hAnsi="宋体"/>
          <w:sz w:val="24"/>
        </w:rPr>
      </w:pPr>
    </w:p>
    <w:p>
      <w:pPr>
        <w:spacing w:line="360" w:lineRule="exact"/>
        <w:ind w:firstLine="161" w:firstLineChars="50"/>
        <w:jc w:val="center"/>
        <w:rPr>
          <w:rFonts w:ascii="宋体" w:hAnsi="宋体" w:cs="宋体"/>
          <w:b/>
          <w:kern w:val="0"/>
          <w:sz w:val="32"/>
          <w:szCs w:val="32"/>
        </w:rPr>
      </w:pPr>
      <w:r>
        <w:rPr>
          <w:rFonts w:hint="eastAsia" w:ascii="宋体" w:hAnsi="宋体" w:cs="宋体"/>
          <w:b/>
          <w:kern w:val="0"/>
          <w:sz w:val="32"/>
          <w:szCs w:val="32"/>
        </w:rPr>
        <w:t>评标计分表</w:t>
      </w:r>
    </w:p>
    <w:p>
      <w:pPr>
        <w:spacing w:line="240" w:lineRule="atLeast"/>
        <w:rPr>
          <w:rFonts w:hint="eastAsia" w:ascii="宋体" w:hAnsi="宋体" w:eastAsia="宋体"/>
          <w:sz w:val="24"/>
          <w:lang w:eastAsia="zh-CN"/>
        </w:rPr>
      </w:pPr>
      <w:r>
        <w:rPr>
          <w:rFonts w:hint="eastAsia" w:ascii="宋体" w:hAnsi="宋体"/>
          <w:sz w:val="24"/>
        </w:rPr>
        <w:t>招标项目：</w:t>
      </w:r>
      <w:r>
        <w:rPr>
          <w:rFonts w:hint="eastAsia" w:ascii="宋体" w:hAnsi="宋体"/>
          <w:sz w:val="24"/>
          <w:lang w:eastAsia="zh-CN"/>
        </w:rPr>
        <w:t>海南科技职业大学2024年至2026年教材采购项目</w:t>
      </w:r>
    </w:p>
    <w:p>
      <w:pPr>
        <w:pStyle w:val="25"/>
        <w:shd w:val="clear" w:color="auto" w:fill="FFFFFF"/>
        <w:spacing w:before="0" w:beforeAutospacing="0" w:after="0" w:afterAutospacing="0" w:line="360" w:lineRule="exact"/>
        <w:rPr>
          <w:rFonts w:hint="eastAsia" w:eastAsia="宋体"/>
          <w:lang w:eastAsia="zh-CN"/>
        </w:rPr>
      </w:pPr>
      <w:r>
        <w:t>招标编号</w:t>
      </w:r>
      <w:r>
        <w:rPr>
          <w:rFonts w:hint="eastAsia"/>
        </w:rPr>
        <w:t>：</w:t>
      </w:r>
      <w:r>
        <w:rPr>
          <w:rFonts w:hint="eastAsia"/>
          <w:lang w:eastAsia="zh-CN"/>
        </w:rPr>
        <w:t>HY2023-2</w:t>
      </w:r>
    </w:p>
    <w:tbl>
      <w:tblPr>
        <w:tblStyle w:val="28"/>
        <w:tblW w:w="54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1341"/>
        <w:gridCol w:w="6671"/>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1" w:type="pct"/>
            <w:vAlign w:val="center"/>
          </w:tcPr>
          <w:p>
            <w:pPr>
              <w:adjustRightInd w:val="0"/>
              <w:snapToGrid w:val="0"/>
              <w:spacing w:line="400" w:lineRule="exact"/>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序号</w:t>
            </w:r>
          </w:p>
        </w:tc>
        <w:tc>
          <w:tcPr>
            <w:tcW w:w="664" w:type="pct"/>
            <w:vAlign w:val="center"/>
          </w:tcPr>
          <w:p>
            <w:pPr>
              <w:adjustRightInd w:val="0"/>
              <w:snapToGrid w:val="0"/>
              <w:spacing w:line="400" w:lineRule="exact"/>
              <w:jc w:val="center"/>
              <w:rPr>
                <w:rFonts w:ascii="宋体" w:hAnsi="宋体"/>
                <w:color w:val="000000" w:themeColor="text1"/>
                <w:szCs w:val="21"/>
              </w:rPr>
            </w:pPr>
            <w:r>
              <w:rPr>
                <w:rFonts w:hint="eastAsia" w:ascii="宋体" w:hAnsi="宋体"/>
                <w:color w:val="000000" w:themeColor="text1"/>
                <w:szCs w:val="21"/>
              </w:rPr>
              <w:t>评比项目</w:t>
            </w:r>
          </w:p>
        </w:tc>
        <w:tc>
          <w:tcPr>
            <w:tcW w:w="3303" w:type="pct"/>
            <w:vAlign w:val="center"/>
          </w:tcPr>
          <w:p>
            <w:pPr>
              <w:adjustRightInd w:val="0"/>
              <w:snapToGrid w:val="0"/>
              <w:spacing w:line="400" w:lineRule="exact"/>
              <w:jc w:val="center"/>
              <w:rPr>
                <w:rFonts w:ascii="宋体" w:hAnsi="宋体"/>
                <w:color w:val="000000" w:themeColor="text1"/>
                <w:szCs w:val="21"/>
              </w:rPr>
            </w:pPr>
            <w:r>
              <w:rPr>
                <w:rFonts w:hint="eastAsia" w:ascii="宋体" w:hAnsi="宋体"/>
                <w:color w:val="000000" w:themeColor="text1"/>
                <w:szCs w:val="21"/>
              </w:rPr>
              <w:t>评价内容</w:t>
            </w:r>
          </w:p>
        </w:tc>
        <w:tc>
          <w:tcPr>
            <w:tcW w:w="391" w:type="pct"/>
            <w:vAlign w:val="center"/>
          </w:tcPr>
          <w:p>
            <w:pPr>
              <w:adjustRightInd w:val="0"/>
              <w:snapToGrid w:val="0"/>
              <w:spacing w:line="400" w:lineRule="exact"/>
              <w:jc w:val="center"/>
              <w:rPr>
                <w:rFonts w:ascii="宋体" w:hAnsi="宋体"/>
                <w:color w:val="000000" w:themeColor="text1"/>
                <w:szCs w:val="21"/>
              </w:rPr>
            </w:pPr>
            <w:r>
              <w:rPr>
                <w:rFonts w:hint="eastAsia" w:ascii="宋体" w:hAnsi="宋体"/>
                <w:color w:val="000000" w:themeColor="text1"/>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1" w:type="pct"/>
            <w:vMerge w:val="restart"/>
            <w:vAlign w:val="center"/>
          </w:tcPr>
          <w:p>
            <w:pPr>
              <w:adjustRightInd w:val="0"/>
              <w:snapToGrid w:val="0"/>
              <w:spacing w:line="400" w:lineRule="exact"/>
              <w:jc w:val="center"/>
              <w:rPr>
                <w:rFonts w:hint="eastAsia" w:ascii="宋体" w:hAnsi="宋体" w:eastAsia="宋体"/>
                <w:color w:val="000000" w:themeColor="text1"/>
                <w:szCs w:val="21"/>
                <w:lang w:eastAsia="zh-CN"/>
              </w:rPr>
            </w:pPr>
            <w:r>
              <w:rPr>
                <w:rFonts w:hint="eastAsia" w:ascii="宋体" w:hAnsi="宋体"/>
                <w:color w:val="000000" w:themeColor="text1"/>
                <w:sz w:val="24"/>
                <w:lang w:val="en-US" w:eastAsia="zh-CN"/>
              </w:rPr>
              <w:t>1</w:t>
            </w:r>
          </w:p>
        </w:tc>
        <w:tc>
          <w:tcPr>
            <w:tcW w:w="664" w:type="pct"/>
            <w:vMerge w:val="restart"/>
            <w:vAlign w:val="center"/>
          </w:tcPr>
          <w:p>
            <w:pPr>
              <w:adjustRightInd w:val="0"/>
              <w:snapToGrid w:val="0"/>
              <w:spacing w:line="400" w:lineRule="exact"/>
              <w:jc w:val="center"/>
              <w:rPr>
                <w:rFonts w:ascii="宋体" w:hAnsi="宋体"/>
                <w:color w:val="000000" w:themeColor="text1"/>
                <w:szCs w:val="21"/>
              </w:rPr>
            </w:pPr>
            <w:r>
              <w:rPr>
                <w:rFonts w:hint="eastAsia" w:ascii="宋体" w:hAnsi="宋体"/>
                <w:color w:val="000000" w:themeColor="text1"/>
                <w:szCs w:val="21"/>
              </w:rPr>
              <w:t>投标企业综合实力（</w:t>
            </w:r>
            <w:r>
              <w:rPr>
                <w:rFonts w:hint="eastAsia" w:ascii="宋体" w:hAnsi="宋体"/>
                <w:color w:val="000000" w:themeColor="text1"/>
                <w:szCs w:val="21"/>
                <w:lang w:val="en-US" w:eastAsia="zh-CN"/>
              </w:rPr>
              <w:t>3</w:t>
            </w:r>
            <w:r>
              <w:rPr>
                <w:rFonts w:hint="eastAsia" w:ascii="宋体" w:hAnsi="宋体"/>
                <w:color w:val="000000" w:themeColor="text1"/>
                <w:szCs w:val="21"/>
              </w:rPr>
              <w:t>5分）</w:t>
            </w:r>
          </w:p>
        </w:tc>
        <w:tc>
          <w:tcPr>
            <w:tcW w:w="3303" w:type="pct"/>
          </w:tcPr>
          <w:p>
            <w:pPr>
              <w:adjustRightInd w:val="0"/>
              <w:snapToGrid w:val="0"/>
              <w:spacing w:line="400" w:lineRule="exact"/>
              <w:jc w:val="left"/>
              <w:rPr>
                <w:rFonts w:ascii="宋体" w:hAnsi="宋体"/>
                <w:color w:val="000000" w:themeColor="text1"/>
                <w:szCs w:val="21"/>
              </w:rPr>
            </w:pPr>
            <w:r>
              <w:rPr>
                <w:rFonts w:hint="eastAsia" w:ascii="宋体" w:hAnsi="宋体"/>
                <w:color w:val="000000" w:themeColor="text1"/>
                <w:szCs w:val="21"/>
              </w:rPr>
              <w:t>1、提供</w:t>
            </w:r>
            <w:r>
              <w:rPr>
                <w:rFonts w:hint="eastAsia" w:ascii="宋体" w:hAnsi="宋体"/>
                <w:color w:val="000000" w:themeColor="text1"/>
                <w:szCs w:val="21"/>
                <w:lang w:val="en-US" w:eastAsia="zh-Hans"/>
              </w:rPr>
              <w:t>海南科技职业大学教材参考书目</w:t>
            </w:r>
            <w:r>
              <w:rPr>
                <w:rFonts w:hint="eastAsia" w:ascii="宋体" w:hAnsi="宋体"/>
                <w:color w:val="000000" w:themeColor="text1"/>
                <w:szCs w:val="21"/>
                <w:lang w:val="en-US" w:eastAsia="zh-CN"/>
              </w:rPr>
              <w:t>中出版社授权书或购书合同合同关键页，每提供1个得2分，满分30分，不提供不得分。</w:t>
            </w:r>
          </w:p>
        </w:tc>
        <w:tc>
          <w:tcPr>
            <w:tcW w:w="391" w:type="pct"/>
            <w:vAlign w:val="center"/>
          </w:tcPr>
          <w:p>
            <w:pPr>
              <w:adjustRightInd w:val="0"/>
              <w:snapToGrid w:val="0"/>
              <w:spacing w:line="400" w:lineRule="exact"/>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641" w:type="pct"/>
            <w:vMerge w:val="continue"/>
            <w:vAlign w:val="center"/>
          </w:tcPr>
          <w:p>
            <w:pPr>
              <w:adjustRightInd w:val="0"/>
              <w:snapToGrid w:val="0"/>
              <w:spacing w:line="400" w:lineRule="exact"/>
              <w:jc w:val="center"/>
              <w:rPr>
                <w:rFonts w:ascii="宋体" w:hAnsi="宋体"/>
                <w:color w:val="000000" w:themeColor="text1"/>
                <w:szCs w:val="21"/>
              </w:rPr>
            </w:pPr>
          </w:p>
        </w:tc>
        <w:tc>
          <w:tcPr>
            <w:tcW w:w="664" w:type="pct"/>
            <w:vMerge w:val="continue"/>
            <w:vAlign w:val="center"/>
          </w:tcPr>
          <w:p>
            <w:pPr>
              <w:adjustRightInd w:val="0"/>
              <w:snapToGrid w:val="0"/>
              <w:spacing w:line="400" w:lineRule="exact"/>
              <w:rPr>
                <w:rFonts w:ascii="宋体" w:hAnsi="宋体"/>
                <w:color w:val="000000" w:themeColor="text1"/>
                <w:szCs w:val="21"/>
              </w:rPr>
            </w:pPr>
          </w:p>
        </w:tc>
        <w:tc>
          <w:tcPr>
            <w:tcW w:w="3303" w:type="pct"/>
          </w:tcPr>
          <w:p>
            <w:pPr>
              <w:widowControl/>
              <w:spacing w:line="240" w:lineRule="atLeast"/>
              <w:rPr>
                <w:rFonts w:ascii="宋体" w:hAnsi="宋体"/>
                <w:color w:val="000000" w:themeColor="text1"/>
                <w:szCs w:val="21"/>
              </w:rPr>
            </w:pPr>
            <w:r>
              <w:rPr>
                <w:rFonts w:hint="eastAsia" w:ascii="宋体" w:hAnsi="宋体"/>
                <w:color w:val="000000" w:themeColor="text1"/>
                <w:szCs w:val="21"/>
              </w:rPr>
              <w:t>2、在海南有专用库房（提供房产证或房屋租赁合同），得</w:t>
            </w:r>
            <w:r>
              <w:rPr>
                <w:rFonts w:hint="eastAsia" w:ascii="宋体" w:hAnsi="宋体"/>
                <w:color w:val="000000" w:themeColor="text1"/>
                <w:szCs w:val="21"/>
                <w:lang w:val="en-US" w:eastAsia="zh-CN"/>
              </w:rPr>
              <w:t>3</w:t>
            </w:r>
            <w:r>
              <w:rPr>
                <w:rFonts w:hint="eastAsia" w:ascii="宋体" w:hAnsi="宋体"/>
                <w:color w:val="000000" w:themeColor="text1"/>
                <w:szCs w:val="21"/>
              </w:rPr>
              <w:t>分；不提供者得0分。</w:t>
            </w:r>
          </w:p>
          <w:p>
            <w:pPr>
              <w:widowControl/>
              <w:spacing w:line="240" w:lineRule="atLeast"/>
              <w:rPr>
                <w:rFonts w:ascii="宋体" w:hAnsi="宋体"/>
                <w:color w:val="000000" w:themeColor="text1"/>
                <w:sz w:val="24"/>
              </w:rPr>
            </w:pPr>
            <w:r>
              <w:rPr>
                <w:rFonts w:hint="eastAsia" w:ascii="宋体" w:hAnsi="宋体"/>
                <w:color w:val="000000" w:themeColor="text1"/>
                <w:szCs w:val="21"/>
              </w:rPr>
              <w:t>3、书面承诺教材全部正版，得2分；(提供承诺函,格式自拟。)，不提供者得0分。</w:t>
            </w:r>
          </w:p>
        </w:tc>
        <w:tc>
          <w:tcPr>
            <w:tcW w:w="391" w:type="pct"/>
            <w:vAlign w:val="center"/>
          </w:tcPr>
          <w:p>
            <w:pPr>
              <w:adjustRightInd w:val="0"/>
              <w:snapToGrid w:val="0"/>
              <w:spacing w:line="400" w:lineRule="exact"/>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jc w:val="center"/>
        </w:trPr>
        <w:tc>
          <w:tcPr>
            <w:tcW w:w="641" w:type="pct"/>
            <w:vMerge w:val="continue"/>
            <w:vAlign w:val="center"/>
          </w:tcPr>
          <w:p>
            <w:pPr>
              <w:adjustRightInd w:val="0"/>
              <w:snapToGrid w:val="0"/>
              <w:spacing w:line="400" w:lineRule="exact"/>
              <w:jc w:val="center"/>
              <w:rPr>
                <w:rFonts w:ascii="宋体" w:hAnsi="宋体"/>
                <w:color w:val="000000" w:themeColor="text1"/>
                <w:szCs w:val="21"/>
              </w:rPr>
            </w:pPr>
          </w:p>
        </w:tc>
        <w:tc>
          <w:tcPr>
            <w:tcW w:w="664" w:type="pct"/>
            <w:vMerge w:val="restart"/>
            <w:vAlign w:val="center"/>
          </w:tcPr>
          <w:p>
            <w:pPr>
              <w:adjustRightInd w:val="0"/>
              <w:snapToGrid w:val="0"/>
              <w:spacing w:line="400" w:lineRule="exact"/>
              <w:rPr>
                <w:rFonts w:ascii="宋体" w:hAnsi="宋体"/>
                <w:color w:val="000000" w:themeColor="text1"/>
                <w:szCs w:val="21"/>
              </w:rPr>
            </w:pPr>
            <w:r>
              <w:rPr>
                <w:rFonts w:hint="eastAsia" w:ascii="宋体" w:hAnsi="宋体"/>
                <w:color w:val="000000" w:themeColor="text1"/>
                <w:szCs w:val="21"/>
              </w:rPr>
              <w:t>售后服务及其承诺（</w:t>
            </w:r>
            <w:r>
              <w:rPr>
                <w:rFonts w:hint="eastAsia" w:ascii="宋体" w:hAnsi="宋体"/>
                <w:color w:val="000000" w:themeColor="text1"/>
                <w:szCs w:val="21"/>
                <w:lang w:val="en-US" w:eastAsia="zh-CN"/>
              </w:rPr>
              <w:t>35</w:t>
            </w:r>
            <w:r>
              <w:rPr>
                <w:rFonts w:hint="eastAsia" w:ascii="宋体" w:hAnsi="宋体"/>
                <w:color w:val="000000" w:themeColor="text1"/>
                <w:szCs w:val="21"/>
              </w:rPr>
              <w:t>分）</w:t>
            </w:r>
          </w:p>
        </w:tc>
        <w:tc>
          <w:tcPr>
            <w:tcW w:w="3303" w:type="pct"/>
          </w:tcPr>
          <w:p>
            <w:pPr>
              <w:widowControl/>
              <w:spacing w:line="400" w:lineRule="exact"/>
              <w:rPr>
                <w:rFonts w:ascii="宋体" w:hAnsi="宋体"/>
                <w:color w:val="000000" w:themeColor="text1"/>
                <w:szCs w:val="21"/>
              </w:rPr>
            </w:pPr>
            <w:r>
              <w:rPr>
                <w:rFonts w:hint="eastAsia" w:ascii="宋体" w:hAnsi="宋体"/>
                <w:color w:val="000000" w:themeColor="text1"/>
                <w:szCs w:val="21"/>
              </w:rPr>
              <w:t>1.书面承诺无条件退回多余的，污损的教材，得1分；</w:t>
            </w:r>
          </w:p>
          <w:p>
            <w:pPr>
              <w:widowControl/>
              <w:spacing w:line="400" w:lineRule="exact"/>
              <w:rPr>
                <w:rFonts w:ascii="宋体" w:hAnsi="宋体"/>
                <w:color w:val="000000" w:themeColor="text1"/>
                <w:szCs w:val="21"/>
              </w:rPr>
            </w:pPr>
            <w:r>
              <w:rPr>
                <w:rFonts w:hint="eastAsia" w:ascii="宋体" w:hAnsi="宋体"/>
                <w:color w:val="000000" w:themeColor="text1"/>
                <w:szCs w:val="21"/>
              </w:rPr>
              <w:t>2.书面承诺开学前一周教材到位率达到99%以上，得1分；</w:t>
            </w:r>
          </w:p>
          <w:p>
            <w:pPr>
              <w:widowControl/>
              <w:spacing w:line="400" w:lineRule="exact"/>
              <w:rPr>
                <w:rFonts w:ascii="宋体" w:hAnsi="宋体"/>
                <w:color w:val="000000" w:themeColor="text1"/>
                <w:szCs w:val="21"/>
              </w:rPr>
            </w:pPr>
            <w:r>
              <w:rPr>
                <w:rFonts w:hint="eastAsia" w:ascii="宋体" w:hAnsi="宋体"/>
                <w:color w:val="000000" w:themeColor="text1"/>
                <w:szCs w:val="21"/>
              </w:rPr>
              <w:t>3.书面承诺负责教材的采购、运输、发放、学生教材费用结算等工作，得2分。</w:t>
            </w:r>
          </w:p>
          <w:p>
            <w:pPr>
              <w:widowControl/>
              <w:spacing w:line="400" w:lineRule="exact"/>
              <w:rPr>
                <w:rFonts w:ascii="宋体" w:hAnsi="宋体"/>
                <w:color w:val="000000" w:themeColor="text1"/>
                <w:szCs w:val="21"/>
              </w:rPr>
            </w:pPr>
            <w:r>
              <w:rPr>
                <w:rFonts w:hint="eastAsia" w:ascii="宋体" w:hAnsi="宋体"/>
                <w:color w:val="000000" w:themeColor="text1"/>
                <w:szCs w:val="21"/>
              </w:rPr>
              <w:t>4.书面承诺有专人团队负责本校教材征订数据对接相关服务工作并提供教材选用教学管理数据分析，得1分。</w:t>
            </w:r>
          </w:p>
        </w:tc>
        <w:tc>
          <w:tcPr>
            <w:tcW w:w="391" w:type="pct"/>
            <w:vAlign w:val="center"/>
          </w:tcPr>
          <w:p>
            <w:pPr>
              <w:adjustRightInd w:val="0"/>
              <w:snapToGrid w:val="0"/>
              <w:spacing w:line="400" w:lineRule="exact"/>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641" w:type="pct"/>
            <w:vMerge w:val="continue"/>
            <w:vAlign w:val="center"/>
          </w:tcPr>
          <w:p>
            <w:pPr>
              <w:adjustRightInd w:val="0"/>
              <w:snapToGrid w:val="0"/>
              <w:spacing w:line="400" w:lineRule="exact"/>
              <w:jc w:val="center"/>
              <w:rPr>
                <w:rFonts w:ascii="宋体" w:hAnsi="宋体"/>
                <w:color w:val="000000" w:themeColor="text1"/>
                <w:szCs w:val="21"/>
              </w:rPr>
            </w:pPr>
          </w:p>
        </w:tc>
        <w:tc>
          <w:tcPr>
            <w:tcW w:w="664" w:type="pct"/>
            <w:vMerge w:val="continue"/>
            <w:vAlign w:val="center"/>
          </w:tcPr>
          <w:p>
            <w:pPr>
              <w:adjustRightInd w:val="0"/>
              <w:snapToGrid w:val="0"/>
              <w:spacing w:line="400" w:lineRule="exact"/>
              <w:rPr>
                <w:rFonts w:ascii="宋体" w:hAnsi="宋体"/>
                <w:color w:val="000000" w:themeColor="text1"/>
                <w:szCs w:val="21"/>
              </w:rPr>
            </w:pPr>
          </w:p>
        </w:tc>
        <w:tc>
          <w:tcPr>
            <w:tcW w:w="3303" w:type="pct"/>
          </w:tcPr>
          <w:p>
            <w:pPr>
              <w:adjustRightInd w:val="0"/>
              <w:snapToGrid w:val="0"/>
              <w:spacing w:line="400" w:lineRule="exact"/>
              <w:rPr>
                <w:rFonts w:ascii="宋体" w:hAnsi="宋体"/>
                <w:color w:val="000000" w:themeColor="text1"/>
                <w:szCs w:val="21"/>
              </w:rPr>
            </w:pPr>
            <w:r>
              <w:rPr>
                <w:rFonts w:hint="eastAsia" w:ascii="宋体" w:hAnsi="宋体"/>
                <w:color w:val="000000" w:themeColor="text1"/>
                <w:szCs w:val="21"/>
              </w:rPr>
              <w:t>5、针对疫情等特殊情况下，提供教材到货率、售后服务、追加订购、退换教材及质量保证等方面的应急方案，方案完整合理、保障措施详细、切实可行。</w:t>
            </w:r>
          </w:p>
          <w:p>
            <w:pPr>
              <w:adjustRightInd w:val="0"/>
              <w:snapToGrid w:val="0"/>
              <w:spacing w:line="400" w:lineRule="exact"/>
              <w:rPr>
                <w:rFonts w:ascii="宋体" w:hAnsi="宋体"/>
                <w:color w:val="000000" w:themeColor="text1"/>
                <w:szCs w:val="21"/>
              </w:rPr>
            </w:pPr>
            <w:r>
              <w:rPr>
                <w:rFonts w:hint="eastAsia" w:ascii="宋体" w:hAnsi="宋体"/>
                <w:color w:val="000000" w:themeColor="text1"/>
                <w:szCs w:val="21"/>
              </w:rPr>
              <w:t>A.措施科学合理，适用性强，思路清晰，内容全面，能够根据实际情况制订，满足采购人的需要，考虑问题周全，实施过程务实，各项指标均能完成，</w:t>
            </w:r>
            <w:r>
              <w:rPr>
                <w:rFonts w:hint="eastAsia" w:ascii="宋体" w:hAnsi="宋体"/>
                <w:color w:val="000000" w:themeColor="text1"/>
                <w:szCs w:val="21"/>
                <w:lang w:val="en-US" w:eastAsia="zh-CN"/>
              </w:rPr>
              <w:t>优</w:t>
            </w:r>
            <w:r>
              <w:rPr>
                <w:rFonts w:hint="eastAsia" w:ascii="宋体" w:hAnsi="宋体"/>
                <w:color w:val="000000" w:themeColor="text1"/>
                <w:szCs w:val="21"/>
              </w:rPr>
              <w:t>得</w:t>
            </w:r>
            <w:r>
              <w:rPr>
                <w:rFonts w:hint="eastAsia" w:ascii="宋体" w:hAnsi="宋体"/>
                <w:color w:val="000000" w:themeColor="text1"/>
                <w:szCs w:val="21"/>
                <w:lang w:val="en-US" w:eastAsia="zh-CN"/>
              </w:rPr>
              <w:t>10-15</w:t>
            </w:r>
            <w:r>
              <w:rPr>
                <w:rFonts w:hint="eastAsia" w:ascii="宋体" w:hAnsi="宋体"/>
                <w:color w:val="000000" w:themeColor="text1"/>
                <w:szCs w:val="21"/>
              </w:rPr>
              <w:t>分；</w:t>
            </w:r>
          </w:p>
          <w:p>
            <w:pPr>
              <w:adjustRightInd w:val="0"/>
              <w:snapToGrid w:val="0"/>
              <w:spacing w:line="400" w:lineRule="exact"/>
              <w:rPr>
                <w:rFonts w:ascii="宋体" w:hAnsi="宋体"/>
                <w:color w:val="000000" w:themeColor="text1"/>
                <w:szCs w:val="21"/>
              </w:rPr>
            </w:pPr>
            <w:r>
              <w:rPr>
                <w:rFonts w:hint="eastAsia" w:ascii="宋体" w:hAnsi="宋体"/>
                <w:color w:val="000000" w:themeColor="text1"/>
                <w:szCs w:val="21"/>
              </w:rPr>
              <w:t>B.方案措施基本能够满足采购需要，操作性不强，</w:t>
            </w:r>
            <w:r>
              <w:rPr>
                <w:rFonts w:hint="eastAsia" w:ascii="宋体" w:hAnsi="宋体"/>
                <w:color w:val="000000" w:themeColor="text1"/>
                <w:szCs w:val="21"/>
                <w:lang w:val="en-US" w:eastAsia="zh-CN"/>
              </w:rPr>
              <w:t>较好</w:t>
            </w:r>
            <w:r>
              <w:rPr>
                <w:rFonts w:hint="eastAsia" w:ascii="宋体" w:hAnsi="宋体"/>
                <w:color w:val="000000" w:themeColor="text1"/>
                <w:szCs w:val="21"/>
              </w:rPr>
              <w:t xml:space="preserve">得 </w:t>
            </w:r>
            <w:r>
              <w:rPr>
                <w:rFonts w:hint="eastAsia" w:ascii="宋体" w:hAnsi="宋体"/>
                <w:color w:val="000000" w:themeColor="text1"/>
                <w:szCs w:val="21"/>
                <w:lang w:val="en-US" w:eastAsia="zh-CN"/>
              </w:rPr>
              <w:t>5-9</w:t>
            </w:r>
            <w:r>
              <w:rPr>
                <w:rFonts w:hint="eastAsia" w:ascii="宋体" w:hAnsi="宋体"/>
                <w:color w:val="000000" w:themeColor="text1"/>
                <w:szCs w:val="21"/>
              </w:rPr>
              <w:t>分；</w:t>
            </w:r>
          </w:p>
          <w:p>
            <w:pPr>
              <w:adjustRightInd w:val="0"/>
              <w:snapToGrid w:val="0"/>
              <w:spacing w:line="400" w:lineRule="exact"/>
              <w:rPr>
                <w:rFonts w:ascii="宋体" w:hAnsi="宋体"/>
                <w:color w:val="000000" w:themeColor="text1"/>
                <w:szCs w:val="21"/>
              </w:rPr>
            </w:pPr>
            <w:r>
              <w:rPr>
                <w:rFonts w:hint="eastAsia" w:ascii="宋体" w:hAnsi="宋体"/>
                <w:color w:val="000000" w:themeColor="text1"/>
                <w:szCs w:val="21"/>
              </w:rPr>
              <w:t>C.方案与技术措施不合理，</w:t>
            </w:r>
            <w:r>
              <w:rPr>
                <w:rFonts w:hint="eastAsia" w:ascii="宋体" w:hAnsi="宋体"/>
                <w:color w:val="000000" w:themeColor="text1"/>
                <w:szCs w:val="21"/>
                <w:lang w:val="en-US" w:eastAsia="zh-CN"/>
              </w:rPr>
              <w:t>差</w:t>
            </w:r>
            <w:r>
              <w:rPr>
                <w:rFonts w:hint="eastAsia" w:ascii="宋体" w:hAnsi="宋体"/>
                <w:color w:val="000000" w:themeColor="text1"/>
                <w:szCs w:val="21"/>
              </w:rPr>
              <w:t>得1</w:t>
            </w:r>
            <w:r>
              <w:rPr>
                <w:rFonts w:hint="eastAsia" w:ascii="宋体" w:hAnsi="宋体"/>
                <w:color w:val="000000" w:themeColor="text1"/>
                <w:szCs w:val="21"/>
                <w:lang w:val="en-US" w:eastAsia="zh-CN"/>
              </w:rPr>
              <w:t>-4</w:t>
            </w:r>
            <w:r>
              <w:rPr>
                <w:rFonts w:hint="eastAsia" w:ascii="宋体" w:hAnsi="宋体"/>
                <w:color w:val="000000" w:themeColor="text1"/>
                <w:szCs w:val="21"/>
              </w:rPr>
              <w:t>分；</w:t>
            </w:r>
          </w:p>
          <w:p>
            <w:pPr>
              <w:adjustRightInd w:val="0"/>
              <w:snapToGrid w:val="0"/>
              <w:spacing w:line="400" w:lineRule="exact"/>
              <w:rPr>
                <w:rFonts w:ascii="宋体" w:hAnsi="宋体"/>
                <w:color w:val="000000" w:themeColor="text1"/>
                <w:szCs w:val="21"/>
              </w:rPr>
            </w:pPr>
            <w:r>
              <w:rPr>
                <w:rFonts w:hint="eastAsia" w:ascii="宋体" w:hAnsi="宋体"/>
                <w:color w:val="000000" w:themeColor="text1"/>
                <w:szCs w:val="21"/>
              </w:rPr>
              <w:t>D.不提供者得0分；</w:t>
            </w:r>
          </w:p>
        </w:tc>
        <w:tc>
          <w:tcPr>
            <w:tcW w:w="391" w:type="pct"/>
            <w:vAlign w:val="center"/>
          </w:tcPr>
          <w:p>
            <w:pPr>
              <w:adjustRightInd w:val="0"/>
              <w:snapToGrid w:val="0"/>
              <w:spacing w:line="400" w:lineRule="exact"/>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1" w:type="pct"/>
            <w:vMerge w:val="continue"/>
            <w:vAlign w:val="center"/>
          </w:tcPr>
          <w:p>
            <w:pPr>
              <w:adjustRightInd w:val="0"/>
              <w:snapToGrid w:val="0"/>
              <w:spacing w:line="400" w:lineRule="exact"/>
              <w:jc w:val="center"/>
              <w:rPr>
                <w:rFonts w:ascii="宋体" w:hAnsi="宋体"/>
                <w:color w:val="000000" w:themeColor="text1"/>
                <w:szCs w:val="21"/>
              </w:rPr>
            </w:pPr>
          </w:p>
        </w:tc>
        <w:tc>
          <w:tcPr>
            <w:tcW w:w="664" w:type="pct"/>
            <w:vMerge w:val="continue"/>
            <w:vAlign w:val="center"/>
          </w:tcPr>
          <w:p>
            <w:pPr>
              <w:adjustRightInd w:val="0"/>
              <w:snapToGrid w:val="0"/>
              <w:spacing w:line="400" w:lineRule="exact"/>
              <w:rPr>
                <w:rFonts w:ascii="宋体" w:hAnsi="宋体"/>
                <w:color w:val="000000" w:themeColor="text1"/>
                <w:szCs w:val="21"/>
              </w:rPr>
            </w:pPr>
          </w:p>
        </w:tc>
        <w:tc>
          <w:tcPr>
            <w:tcW w:w="3303" w:type="pct"/>
          </w:tcPr>
          <w:p>
            <w:pPr>
              <w:adjustRightInd w:val="0"/>
              <w:snapToGrid w:val="0"/>
              <w:spacing w:line="400" w:lineRule="exact"/>
              <w:rPr>
                <w:rFonts w:ascii="宋体" w:hAnsi="宋体"/>
                <w:color w:val="000000" w:themeColor="text1"/>
                <w:szCs w:val="21"/>
              </w:rPr>
            </w:pPr>
            <w:r>
              <w:rPr>
                <w:rFonts w:hint="eastAsia" w:ascii="宋体" w:hAnsi="宋体"/>
                <w:color w:val="000000" w:themeColor="text1"/>
                <w:szCs w:val="21"/>
              </w:rPr>
              <w:t>6、对供货计划、教材到货率保证；出版物发行收货、制单、包装、分发运作流程和管理；分编、加工规范化、标准化等各方面进行综合评价。</w:t>
            </w:r>
          </w:p>
          <w:p>
            <w:pPr>
              <w:adjustRightInd w:val="0"/>
              <w:snapToGrid w:val="0"/>
              <w:spacing w:line="400" w:lineRule="exact"/>
              <w:rPr>
                <w:rFonts w:ascii="宋体" w:hAnsi="宋体"/>
                <w:color w:val="000000" w:themeColor="text1"/>
                <w:szCs w:val="21"/>
              </w:rPr>
            </w:pPr>
            <w:r>
              <w:rPr>
                <w:rFonts w:hint="eastAsia" w:ascii="宋体" w:hAnsi="宋体"/>
                <w:color w:val="000000" w:themeColor="text1"/>
                <w:szCs w:val="21"/>
              </w:rPr>
              <w:t>A.措施科学合理，适用性强，思路清晰，内容全面，能够根据实际情况制订，满足采购人的需要，考虑问题周全，实施过程务实，各项指标均能完成，</w:t>
            </w:r>
            <w:r>
              <w:rPr>
                <w:rFonts w:hint="eastAsia" w:ascii="宋体" w:hAnsi="宋体"/>
                <w:color w:val="000000" w:themeColor="text1"/>
                <w:szCs w:val="21"/>
                <w:lang w:val="en-US" w:eastAsia="zh-CN"/>
              </w:rPr>
              <w:t>优</w:t>
            </w:r>
            <w:r>
              <w:rPr>
                <w:rFonts w:hint="eastAsia" w:ascii="宋体" w:hAnsi="宋体"/>
                <w:color w:val="000000" w:themeColor="text1"/>
                <w:szCs w:val="21"/>
              </w:rPr>
              <w:t>得</w:t>
            </w:r>
            <w:r>
              <w:rPr>
                <w:rFonts w:hint="eastAsia" w:ascii="宋体" w:hAnsi="宋体"/>
                <w:color w:val="000000" w:themeColor="text1"/>
                <w:szCs w:val="21"/>
                <w:lang w:val="en-US" w:eastAsia="zh-CN"/>
              </w:rPr>
              <w:t>10-15</w:t>
            </w:r>
            <w:r>
              <w:rPr>
                <w:rFonts w:hint="eastAsia" w:ascii="宋体" w:hAnsi="宋体"/>
                <w:color w:val="000000" w:themeColor="text1"/>
                <w:szCs w:val="21"/>
              </w:rPr>
              <w:t>分；</w:t>
            </w:r>
          </w:p>
          <w:p>
            <w:pPr>
              <w:adjustRightInd w:val="0"/>
              <w:snapToGrid w:val="0"/>
              <w:spacing w:line="400" w:lineRule="exact"/>
              <w:rPr>
                <w:rFonts w:ascii="宋体" w:hAnsi="宋体"/>
                <w:color w:val="000000" w:themeColor="text1"/>
                <w:szCs w:val="21"/>
              </w:rPr>
            </w:pPr>
            <w:r>
              <w:rPr>
                <w:rFonts w:hint="eastAsia" w:ascii="宋体" w:hAnsi="宋体"/>
                <w:color w:val="000000" w:themeColor="text1"/>
                <w:szCs w:val="21"/>
              </w:rPr>
              <w:t>B.方案措施基本能够满足采购需要，操作性不强，</w:t>
            </w:r>
            <w:r>
              <w:rPr>
                <w:rFonts w:hint="eastAsia" w:ascii="宋体" w:hAnsi="宋体"/>
                <w:color w:val="000000" w:themeColor="text1"/>
                <w:szCs w:val="21"/>
                <w:lang w:val="en-US" w:eastAsia="zh-CN"/>
              </w:rPr>
              <w:t>较好</w:t>
            </w:r>
            <w:r>
              <w:rPr>
                <w:rFonts w:hint="eastAsia" w:ascii="宋体" w:hAnsi="宋体"/>
                <w:color w:val="000000" w:themeColor="text1"/>
                <w:szCs w:val="21"/>
              </w:rPr>
              <w:t xml:space="preserve">得 </w:t>
            </w:r>
            <w:r>
              <w:rPr>
                <w:rFonts w:hint="eastAsia" w:ascii="宋体" w:hAnsi="宋体"/>
                <w:color w:val="000000" w:themeColor="text1"/>
                <w:szCs w:val="21"/>
                <w:lang w:val="en-US" w:eastAsia="zh-CN"/>
              </w:rPr>
              <w:t>5-9</w:t>
            </w:r>
            <w:r>
              <w:rPr>
                <w:rFonts w:hint="eastAsia" w:ascii="宋体" w:hAnsi="宋体"/>
                <w:color w:val="000000" w:themeColor="text1"/>
                <w:szCs w:val="21"/>
              </w:rPr>
              <w:t>分；</w:t>
            </w:r>
          </w:p>
          <w:p>
            <w:pPr>
              <w:adjustRightInd w:val="0"/>
              <w:snapToGrid w:val="0"/>
              <w:spacing w:line="400" w:lineRule="exact"/>
              <w:rPr>
                <w:rFonts w:ascii="宋体" w:hAnsi="宋体"/>
                <w:color w:val="000000" w:themeColor="text1"/>
                <w:szCs w:val="21"/>
              </w:rPr>
            </w:pPr>
            <w:r>
              <w:rPr>
                <w:rFonts w:hint="eastAsia" w:ascii="宋体" w:hAnsi="宋体"/>
                <w:color w:val="000000" w:themeColor="text1"/>
                <w:szCs w:val="21"/>
              </w:rPr>
              <w:t>C.方案与技术措施不合理，</w:t>
            </w:r>
            <w:r>
              <w:rPr>
                <w:rFonts w:hint="eastAsia" w:ascii="宋体" w:hAnsi="宋体"/>
                <w:color w:val="000000" w:themeColor="text1"/>
                <w:szCs w:val="21"/>
                <w:lang w:val="en-US" w:eastAsia="zh-CN"/>
              </w:rPr>
              <w:t>差</w:t>
            </w:r>
            <w:r>
              <w:rPr>
                <w:rFonts w:hint="eastAsia" w:ascii="宋体" w:hAnsi="宋体"/>
                <w:color w:val="000000" w:themeColor="text1"/>
                <w:szCs w:val="21"/>
              </w:rPr>
              <w:t>得1</w:t>
            </w:r>
            <w:r>
              <w:rPr>
                <w:rFonts w:hint="eastAsia" w:ascii="宋体" w:hAnsi="宋体"/>
                <w:color w:val="000000" w:themeColor="text1"/>
                <w:szCs w:val="21"/>
                <w:lang w:val="en-US" w:eastAsia="zh-CN"/>
              </w:rPr>
              <w:t>-4</w:t>
            </w:r>
            <w:r>
              <w:rPr>
                <w:rFonts w:hint="eastAsia" w:ascii="宋体" w:hAnsi="宋体"/>
                <w:color w:val="000000" w:themeColor="text1"/>
                <w:szCs w:val="21"/>
              </w:rPr>
              <w:t>分；</w:t>
            </w:r>
          </w:p>
          <w:p>
            <w:pPr>
              <w:adjustRightInd w:val="0"/>
              <w:snapToGrid w:val="0"/>
              <w:spacing w:line="400" w:lineRule="exact"/>
              <w:rPr>
                <w:rFonts w:ascii="宋体" w:hAnsi="宋体"/>
                <w:color w:val="000000" w:themeColor="text1"/>
                <w:szCs w:val="21"/>
              </w:rPr>
            </w:pPr>
            <w:r>
              <w:rPr>
                <w:rFonts w:hint="eastAsia" w:ascii="宋体" w:hAnsi="宋体"/>
                <w:color w:val="000000" w:themeColor="text1"/>
                <w:szCs w:val="21"/>
              </w:rPr>
              <w:t>D.不提供者得0分；</w:t>
            </w:r>
          </w:p>
        </w:tc>
        <w:tc>
          <w:tcPr>
            <w:tcW w:w="391" w:type="pct"/>
            <w:vAlign w:val="center"/>
          </w:tcPr>
          <w:p>
            <w:pPr>
              <w:adjustRightInd w:val="0"/>
              <w:snapToGrid w:val="0"/>
              <w:spacing w:line="400" w:lineRule="exact"/>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pct"/>
            <w:vAlign w:val="center"/>
          </w:tcPr>
          <w:p>
            <w:pPr>
              <w:adjustRightInd w:val="0"/>
              <w:snapToGrid w:val="0"/>
              <w:spacing w:line="400" w:lineRule="exact"/>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2</w:t>
            </w:r>
          </w:p>
        </w:tc>
        <w:tc>
          <w:tcPr>
            <w:tcW w:w="664" w:type="pct"/>
            <w:vAlign w:val="center"/>
          </w:tcPr>
          <w:p>
            <w:pPr>
              <w:adjustRightInd w:val="0"/>
              <w:snapToGrid w:val="0"/>
              <w:spacing w:line="400" w:lineRule="exact"/>
              <w:rPr>
                <w:rFonts w:ascii="宋体" w:hAnsi="宋体"/>
                <w:color w:val="000000" w:themeColor="text1"/>
                <w:szCs w:val="21"/>
              </w:rPr>
            </w:pPr>
            <w:r>
              <w:rPr>
                <w:rFonts w:hint="eastAsia" w:ascii="宋体" w:hAnsi="宋体"/>
                <w:color w:val="000000" w:themeColor="text1"/>
                <w:szCs w:val="21"/>
              </w:rPr>
              <w:t>投标报价（折扣率）</w:t>
            </w:r>
          </w:p>
        </w:tc>
        <w:tc>
          <w:tcPr>
            <w:tcW w:w="3303" w:type="pct"/>
          </w:tcPr>
          <w:p>
            <w:pPr>
              <w:adjustRightInd w:val="0"/>
              <w:snapToGrid w:val="0"/>
              <w:spacing w:line="400" w:lineRule="exact"/>
              <w:rPr>
                <w:rFonts w:ascii="宋体" w:hAnsi="宋体"/>
                <w:color w:val="000000" w:themeColor="text1"/>
                <w:szCs w:val="21"/>
              </w:rPr>
            </w:pPr>
            <w:r>
              <w:rPr>
                <w:rFonts w:hint="eastAsia" w:ascii="宋体" w:hAnsi="宋体"/>
                <w:color w:val="000000" w:themeColor="text1"/>
                <w:szCs w:val="21"/>
              </w:rPr>
              <w:t>满足招标文件要求且折扣最低的投标折扣为基准折扣，其价格分为满分。其他投标人的价格分统一按照下列公式计算：价格分=(基准折扣／投标折扣)×价格权值×100。投标报价（折扣率）</w:t>
            </w:r>
          </w:p>
        </w:tc>
        <w:tc>
          <w:tcPr>
            <w:tcW w:w="391" w:type="pct"/>
            <w:vAlign w:val="center"/>
          </w:tcPr>
          <w:p>
            <w:pPr>
              <w:adjustRightInd w:val="0"/>
              <w:snapToGrid w:val="0"/>
              <w:spacing w:line="400" w:lineRule="exact"/>
              <w:ind w:right="-65" w:rightChars="-31"/>
              <w:jc w:val="center"/>
              <w:textAlignment w:val="center"/>
              <w:rPr>
                <w:rFonts w:ascii="宋体" w:hAnsi="宋体"/>
                <w:color w:val="000000" w:themeColor="text1"/>
                <w:szCs w:val="21"/>
              </w:rPr>
            </w:pPr>
            <w:r>
              <w:rPr>
                <w:rFonts w:hint="eastAsia" w:ascii="宋体" w:hAnsi="宋体"/>
                <w:color w:val="000000" w:themeColor="text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41" w:type="pct"/>
          </w:tcPr>
          <w:p>
            <w:pPr>
              <w:widowControl/>
              <w:adjustRightInd w:val="0"/>
              <w:snapToGrid w:val="0"/>
              <w:spacing w:line="400" w:lineRule="exact"/>
              <w:rPr>
                <w:rFonts w:ascii="宋体" w:hAnsi="宋体"/>
                <w:color w:val="000000" w:themeColor="text1"/>
                <w:szCs w:val="21"/>
              </w:rPr>
            </w:pPr>
          </w:p>
        </w:tc>
        <w:tc>
          <w:tcPr>
            <w:tcW w:w="3967" w:type="pct"/>
            <w:gridSpan w:val="2"/>
            <w:vAlign w:val="center"/>
          </w:tcPr>
          <w:p>
            <w:pPr>
              <w:adjustRightInd w:val="0"/>
              <w:snapToGrid w:val="0"/>
              <w:spacing w:line="400" w:lineRule="exact"/>
              <w:rPr>
                <w:rFonts w:ascii="宋体" w:hAnsi="宋体"/>
                <w:color w:val="000000" w:themeColor="text1"/>
                <w:szCs w:val="21"/>
              </w:rPr>
            </w:pPr>
          </w:p>
        </w:tc>
        <w:tc>
          <w:tcPr>
            <w:tcW w:w="391" w:type="pct"/>
            <w:vAlign w:val="center"/>
          </w:tcPr>
          <w:p>
            <w:pPr>
              <w:adjustRightInd w:val="0"/>
              <w:snapToGrid w:val="0"/>
              <w:spacing w:line="400" w:lineRule="exact"/>
              <w:rPr>
                <w:rFonts w:ascii="宋体" w:hAnsi="宋体"/>
                <w:color w:val="000000" w:themeColor="text1"/>
                <w:szCs w:val="21"/>
              </w:rPr>
            </w:pPr>
            <w:r>
              <w:rPr>
                <w:rFonts w:hint="eastAsia" w:ascii="宋体" w:hAnsi="宋体"/>
                <w:color w:val="000000" w:themeColor="text1"/>
                <w:szCs w:val="21"/>
              </w:rPr>
              <w:t>100</w:t>
            </w:r>
          </w:p>
        </w:tc>
      </w:tr>
    </w:tbl>
    <w:p>
      <w:pPr>
        <w:spacing w:before="240" w:line="360" w:lineRule="exact"/>
        <w:rPr>
          <w:rFonts w:ascii="宋体" w:hAnsi="宋体" w:cs="宋体"/>
          <w:kern w:val="0"/>
          <w:sz w:val="24"/>
        </w:rPr>
      </w:pPr>
    </w:p>
    <w:p>
      <w:pPr>
        <w:spacing w:before="240" w:line="360" w:lineRule="exact"/>
      </w:pPr>
      <w:r>
        <w:rPr>
          <w:rFonts w:hint="eastAsia" w:ascii="宋体" w:hAnsi="宋体" w:cs="宋体"/>
          <w:kern w:val="0"/>
          <w:sz w:val="24"/>
        </w:rPr>
        <w:t>评分专家签名：                                 日期：20</w:t>
      </w:r>
      <w:r>
        <w:rPr>
          <w:rFonts w:ascii="宋体" w:hAnsi="宋体" w:cs="宋体"/>
          <w:kern w:val="0"/>
          <w:sz w:val="24"/>
        </w:rPr>
        <w:t>2</w:t>
      </w:r>
      <w:r>
        <w:rPr>
          <w:rFonts w:hint="eastAsia" w:ascii="宋体" w:hAnsi="宋体" w:cs="宋体"/>
          <w:kern w:val="0"/>
          <w:sz w:val="24"/>
          <w:lang w:val="en-US" w:eastAsia="zh-CN"/>
        </w:rPr>
        <w:t>3</w:t>
      </w:r>
      <w:r>
        <w:rPr>
          <w:rFonts w:hint="eastAsia" w:ascii="宋体" w:hAnsi="宋体" w:cs="宋体"/>
          <w:kern w:val="0"/>
          <w:sz w:val="24"/>
        </w:rPr>
        <w:t>年   月    日</w:t>
      </w:r>
    </w:p>
    <w:p>
      <w:pPr>
        <w:spacing w:before="240" w:line="360" w:lineRule="exact"/>
        <w:jc w:val="center"/>
        <w:rPr>
          <w:rFonts w:ascii="宋体" w:hAnsi="宋体"/>
          <w:b/>
          <w:sz w:val="24"/>
          <w:szCs w:val="24"/>
        </w:rPr>
      </w:pPr>
      <w:r>
        <w:rPr>
          <w:rFonts w:hint="eastAsia" w:ascii="宋体" w:hAnsi="宋体"/>
          <w:b/>
          <w:sz w:val="24"/>
          <w:szCs w:val="24"/>
        </w:rPr>
        <w:t>Ｆ　　授予合同</w:t>
      </w:r>
    </w:p>
    <w:p>
      <w:pPr>
        <w:spacing w:line="420" w:lineRule="exact"/>
        <w:ind w:firstLine="480" w:firstLineChars="200"/>
        <w:rPr>
          <w:rFonts w:ascii="宋体" w:hAnsi="宋体"/>
          <w:sz w:val="24"/>
          <w:szCs w:val="24"/>
        </w:rPr>
      </w:pPr>
      <w:r>
        <w:rPr>
          <w:rFonts w:hint="eastAsia" w:ascii="宋体" w:hAnsi="宋体"/>
          <w:sz w:val="24"/>
          <w:szCs w:val="24"/>
          <w:lang w:val="en-US" w:eastAsia="zh-CN"/>
        </w:rPr>
        <w:t>28</w:t>
      </w:r>
      <w:r>
        <w:rPr>
          <w:rFonts w:hint="eastAsia" w:ascii="宋体" w:hAnsi="宋体"/>
          <w:sz w:val="24"/>
          <w:szCs w:val="24"/>
        </w:rPr>
        <w:t>、定标原则</w:t>
      </w:r>
      <w:bookmarkStart w:id="85" w:name="_GoBack"/>
      <w:bookmarkEnd w:id="85"/>
    </w:p>
    <w:p>
      <w:pPr>
        <w:spacing w:line="420" w:lineRule="exact"/>
        <w:ind w:firstLine="480" w:firstLineChars="200"/>
        <w:rPr>
          <w:rFonts w:ascii="宋体" w:hAnsi="宋体"/>
          <w:sz w:val="24"/>
          <w:szCs w:val="24"/>
        </w:rPr>
      </w:pPr>
      <w:r>
        <w:rPr>
          <w:rFonts w:hint="eastAsia" w:ascii="宋体" w:hAnsi="宋体"/>
          <w:sz w:val="24"/>
          <w:szCs w:val="24"/>
          <w:lang w:val="en-US" w:eastAsia="zh-CN"/>
        </w:rPr>
        <w:t>28</w:t>
      </w:r>
      <w:r>
        <w:rPr>
          <w:rFonts w:hint="eastAsia" w:ascii="宋体" w:hAnsi="宋体"/>
          <w:sz w:val="24"/>
          <w:szCs w:val="24"/>
        </w:rPr>
        <w:t>.1严格按照“招标文件”的要求和条件进行评标，择优定标。</w:t>
      </w:r>
    </w:p>
    <w:p>
      <w:pPr>
        <w:spacing w:line="420" w:lineRule="exact"/>
        <w:ind w:firstLine="480" w:firstLineChars="200"/>
        <w:rPr>
          <w:rFonts w:ascii="宋体" w:hAnsi="宋体"/>
          <w:sz w:val="24"/>
          <w:szCs w:val="24"/>
        </w:rPr>
      </w:pPr>
      <w:r>
        <w:rPr>
          <w:rFonts w:hint="eastAsia" w:ascii="宋体" w:hAnsi="宋体"/>
          <w:sz w:val="24"/>
          <w:szCs w:val="24"/>
          <w:lang w:val="en-US" w:eastAsia="zh-CN"/>
        </w:rPr>
        <w:t>28</w:t>
      </w:r>
      <w:r>
        <w:rPr>
          <w:rFonts w:hint="eastAsia" w:ascii="宋体" w:hAnsi="宋体"/>
          <w:sz w:val="24"/>
          <w:szCs w:val="24"/>
        </w:rPr>
        <w:t>.2本次招标，合同将授予符合“招标文件”的要求，并且性价比最合理，能提供最佳服务的投标者。</w:t>
      </w:r>
    </w:p>
    <w:p>
      <w:pPr>
        <w:spacing w:line="420" w:lineRule="exact"/>
        <w:ind w:firstLine="480" w:firstLineChars="200"/>
        <w:rPr>
          <w:rFonts w:ascii="宋体" w:hAnsi="宋体"/>
          <w:sz w:val="24"/>
          <w:szCs w:val="24"/>
        </w:rPr>
      </w:pPr>
      <w:r>
        <w:rPr>
          <w:rFonts w:hint="eastAsia" w:ascii="宋体" w:hAnsi="宋体"/>
          <w:sz w:val="24"/>
          <w:szCs w:val="24"/>
          <w:lang w:val="en-US" w:eastAsia="zh-CN"/>
        </w:rPr>
        <w:t>28</w:t>
      </w:r>
      <w:r>
        <w:rPr>
          <w:rFonts w:hint="eastAsia" w:ascii="宋体" w:hAnsi="宋体"/>
          <w:sz w:val="24"/>
          <w:szCs w:val="24"/>
        </w:rPr>
        <w:t>.3不能保证最低报价的投标最终中标。</w:t>
      </w:r>
    </w:p>
    <w:p>
      <w:pPr>
        <w:spacing w:line="420" w:lineRule="exact"/>
        <w:ind w:firstLine="480" w:firstLineChars="200"/>
        <w:rPr>
          <w:rFonts w:ascii="宋体" w:hAnsi="宋体"/>
          <w:sz w:val="24"/>
          <w:szCs w:val="24"/>
        </w:rPr>
      </w:pPr>
      <w:r>
        <w:rPr>
          <w:rFonts w:hint="eastAsia" w:ascii="宋体" w:hAnsi="宋体"/>
          <w:sz w:val="24"/>
          <w:szCs w:val="24"/>
          <w:lang w:val="en-US" w:eastAsia="zh-CN"/>
        </w:rPr>
        <w:t>28</w:t>
      </w:r>
      <w:r>
        <w:rPr>
          <w:rFonts w:hint="eastAsia" w:ascii="宋体" w:hAnsi="宋体"/>
          <w:sz w:val="24"/>
          <w:szCs w:val="24"/>
        </w:rPr>
        <w:t>.4评标结束后，采购代理机构组织编写评标报告，采购人根据评标报告和授标建议书推荐的中标候选供应商确定中标人。</w:t>
      </w:r>
    </w:p>
    <w:p>
      <w:pPr>
        <w:widowControl/>
        <w:spacing w:line="420" w:lineRule="exact"/>
        <w:ind w:firstLine="480" w:firstLineChars="200"/>
        <w:rPr>
          <w:rFonts w:ascii="宋体" w:hAnsi="宋体" w:cs="宋体"/>
          <w:kern w:val="0"/>
          <w:sz w:val="24"/>
          <w:szCs w:val="24"/>
        </w:rPr>
      </w:pPr>
      <w:r>
        <w:rPr>
          <w:rFonts w:hint="eastAsia" w:ascii="宋体" w:hAnsi="宋体"/>
          <w:sz w:val="24"/>
          <w:szCs w:val="24"/>
          <w:lang w:val="en-US" w:eastAsia="zh-CN"/>
        </w:rPr>
        <w:t>28</w:t>
      </w:r>
      <w:r>
        <w:rPr>
          <w:rFonts w:hint="eastAsia" w:ascii="宋体" w:hAnsi="宋体"/>
          <w:sz w:val="24"/>
          <w:szCs w:val="24"/>
        </w:rPr>
        <w:t>.5</w:t>
      </w:r>
      <w:r>
        <w:rPr>
          <w:rFonts w:hint="eastAsia" w:ascii="宋体" w:hAnsi="宋体" w:cs="宋体"/>
          <w:kern w:val="0"/>
          <w:sz w:val="24"/>
          <w:szCs w:val="24"/>
        </w:rPr>
        <w:t>根据评标办法推荐出三人为中标候选人，并标明排列顺序。采购人将确定的第一中标候选人为中标人并向其授予合同。中标人将在指定的网站上公示。</w:t>
      </w:r>
    </w:p>
    <w:p>
      <w:pPr>
        <w:spacing w:line="420" w:lineRule="exact"/>
        <w:ind w:firstLine="480" w:firstLineChars="200"/>
        <w:rPr>
          <w:rFonts w:ascii="宋体" w:hAnsi="宋体"/>
          <w:sz w:val="24"/>
          <w:szCs w:val="24"/>
        </w:rPr>
      </w:pPr>
      <w:r>
        <w:rPr>
          <w:rFonts w:hint="eastAsia" w:ascii="宋体" w:hAnsi="宋体"/>
          <w:sz w:val="24"/>
          <w:szCs w:val="24"/>
          <w:lang w:val="en-US" w:eastAsia="zh-CN"/>
        </w:rPr>
        <w:t>30</w:t>
      </w:r>
      <w:r>
        <w:rPr>
          <w:rFonts w:hint="eastAsia" w:ascii="宋体" w:hAnsi="宋体"/>
          <w:sz w:val="24"/>
          <w:szCs w:val="24"/>
        </w:rPr>
        <w:t>、中标通知</w:t>
      </w:r>
    </w:p>
    <w:p>
      <w:pPr>
        <w:spacing w:line="420" w:lineRule="exact"/>
        <w:ind w:firstLine="480" w:firstLineChars="200"/>
        <w:rPr>
          <w:rFonts w:ascii="宋体" w:hAnsi="宋体"/>
          <w:sz w:val="24"/>
          <w:szCs w:val="24"/>
        </w:rPr>
      </w:pPr>
      <w:r>
        <w:rPr>
          <w:rFonts w:hint="eastAsia" w:ascii="宋体" w:hAnsi="宋体"/>
          <w:sz w:val="24"/>
          <w:szCs w:val="24"/>
          <w:lang w:val="en-US" w:eastAsia="zh-CN"/>
        </w:rPr>
        <w:t>30</w:t>
      </w:r>
      <w:r>
        <w:rPr>
          <w:rFonts w:hint="eastAsia" w:ascii="宋体" w:hAnsi="宋体"/>
          <w:sz w:val="24"/>
          <w:szCs w:val="24"/>
        </w:rPr>
        <w:t>.1评标结束后，根据评标委员会裁定的结果，由</w:t>
      </w:r>
      <w:r>
        <w:rPr>
          <w:rFonts w:hint="eastAsia" w:ascii="宋体" w:hAnsi="宋体"/>
          <w:sz w:val="24"/>
          <w:szCs w:val="24"/>
          <w:lang w:eastAsia="zh-CN"/>
        </w:rPr>
        <w:t>海南海翼工程项目服务有限公司</w:t>
      </w:r>
      <w:r>
        <w:rPr>
          <w:rFonts w:hint="eastAsia" w:ascii="宋体" w:hAnsi="宋体"/>
          <w:sz w:val="24"/>
          <w:szCs w:val="24"/>
        </w:rPr>
        <w:t>签发《中标通知书》。</w:t>
      </w:r>
    </w:p>
    <w:p>
      <w:pPr>
        <w:spacing w:line="420" w:lineRule="exact"/>
        <w:ind w:firstLine="480" w:firstLineChars="200"/>
        <w:rPr>
          <w:rFonts w:ascii="宋体" w:hAnsi="宋体"/>
          <w:sz w:val="24"/>
          <w:szCs w:val="24"/>
        </w:rPr>
      </w:pPr>
      <w:r>
        <w:rPr>
          <w:rFonts w:hint="eastAsia" w:ascii="宋体" w:hAnsi="宋体"/>
          <w:sz w:val="24"/>
          <w:szCs w:val="24"/>
          <w:lang w:val="en-US" w:eastAsia="zh-CN"/>
        </w:rPr>
        <w:t>30</w:t>
      </w:r>
      <w:r>
        <w:rPr>
          <w:rFonts w:hint="eastAsia" w:ascii="宋体" w:hAnsi="宋体"/>
          <w:sz w:val="24"/>
          <w:szCs w:val="24"/>
        </w:rPr>
        <w:t>.2《中标通知书》将作为签订合同的重要依据。中标人不与招标人按期订立合同的，其投标保证金不予退还并取消其中标资格，给招标人造成的损失超过投标保证金金额的，应当对超出部分予以赔偿。</w:t>
      </w:r>
    </w:p>
    <w:p>
      <w:pPr>
        <w:spacing w:line="420" w:lineRule="exact"/>
        <w:ind w:firstLine="480" w:firstLineChars="200"/>
        <w:rPr>
          <w:rFonts w:ascii="宋体" w:hAnsi="宋体"/>
          <w:sz w:val="24"/>
          <w:szCs w:val="24"/>
        </w:rPr>
      </w:pPr>
      <w:r>
        <w:rPr>
          <w:rFonts w:hint="eastAsia" w:ascii="宋体" w:hAnsi="宋体"/>
          <w:sz w:val="24"/>
          <w:szCs w:val="24"/>
          <w:lang w:val="en-US" w:eastAsia="zh-CN"/>
        </w:rPr>
        <w:t>31</w:t>
      </w:r>
      <w:r>
        <w:rPr>
          <w:rFonts w:hint="eastAsia" w:ascii="宋体" w:hAnsi="宋体"/>
          <w:sz w:val="24"/>
          <w:szCs w:val="24"/>
        </w:rPr>
        <w:t>、授予合同时变更数量的权力</w:t>
      </w:r>
    </w:p>
    <w:p>
      <w:pPr>
        <w:spacing w:line="420" w:lineRule="exact"/>
        <w:ind w:firstLine="480" w:firstLineChars="200"/>
        <w:rPr>
          <w:rFonts w:ascii="宋体" w:hAnsi="宋体"/>
          <w:sz w:val="24"/>
          <w:szCs w:val="24"/>
        </w:rPr>
      </w:pPr>
      <w:r>
        <w:rPr>
          <w:rFonts w:hint="eastAsia" w:ascii="宋体" w:hAnsi="宋体"/>
          <w:sz w:val="24"/>
          <w:szCs w:val="24"/>
        </w:rPr>
        <w:t>采购代理机构在授予合同时，有权根据采购人的需求的情况，对“招标货物一览表”中列明的货物的数量和服务予以增加或减少，额度不大于10%。</w:t>
      </w:r>
    </w:p>
    <w:p>
      <w:pPr>
        <w:spacing w:line="420" w:lineRule="exact"/>
        <w:ind w:firstLine="480" w:firstLineChars="200"/>
        <w:rPr>
          <w:rFonts w:ascii="宋体" w:hAnsi="宋体"/>
          <w:sz w:val="24"/>
          <w:szCs w:val="24"/>
        </w:rPr>
      </w:pPr>
      <w:r>
        <w:rPr>
          <w:rFonts w:hint="eastAsia" w:ascii="宋体" w:hAnsi="宋体"/>
          <w:sz w:val="24"/>
          <w:szCs w:val="24"/>
          <w:lang w:val="en-US" w:eastAsia="zh-CN"/>
        </w:rPr>
        <w:t>32</w:t>
      </w:r>
      <w:r>
        <w:rPr>
          <w:rFonts w:hint="eastAsia" w:ascii="宋体" w:hAnsi="宋体"/>
          <w:sz w:val="24"/>
          <w:szCs w:val="24"/>
        </w:rPr>
        <w:t>、签订合同</w:t>
      </w:r>
    </w:p>
    <w:p>
      <w:pPr>
        <w:spacing w:line="420" w:lineRule="exact"/>
        <w:ind w:firstLine="480" w:firstLineChars="200"/>
        <w:rPr>
          <w:rFonts w:ascii="宋体" w:hAnsi="宋体"/>
          <w:sz w:val="24"/>
          <w:szCs w:val="24"/>
        </w:rPr>
      </w:pPr>
      <w:r>
        <w:rPr>
          <w:rFonts w:hint="eastAsia" w:ascii="宋体" w:hAnsi="宋体"/>
          <w:sz w:val="24"/>
          <w:szCs w:val="24"/>
          <w:lang w:val="en-US" w:eastAsia="zh-CN"/>
        </w:rPr>
        <w:t>32</w:t>
      </w:r>
      <w:r>
        <w:rPr>
          <w:rFonts w:hint="eastAsia" w:ascii="宋体" w:hAnsi="宋体"/>
          <w:sz w:val="24"/>
          <w:szCs w:val="24"/>
        </w:rPr>
        <w:t>.1中标方应按《中标通知书》指定的时间、地点与采购人签订合同，采购代理机构予以鉴证。</w:t>
      </w:r>
    </w:p>
    <w:p>
      <w:pPr>
        <w:spacing w:line="420" w:lineRule="exact"/>
        <w:ind w:firstLine="480" w:firstLineChars="200"/>
        <w:rPr>
          <w:rFonts w:ascii="宋体" w:hAnsi="宋体"/>
          <w:sz w:val="24"/>
          <w:szCs w:val="24"/>
        </w:rPr>
      </w:pPr>
      <w:r>
        <w:rPr>
          <w:rFonts w:hint="eastAsia" w:ascii="宋体" w:hAnsi="宋体"/>
          <w:sz w:val="24"/>
          <w:szCs w:val="24"/>
          <w:lang w:val="en-US" w:eastAsia="zh-CN"/>
        </w:rPr>
        <w:t>32</w:t>
      </w:r>
      <w:r>
        <w:rPr>
          <w:rFonts w:hint="eastAsia" w:ascii="宋体" w:hAnsi="宋体"/>
          <w:sz w:val="24"/>
          <w:szCs w:val="24"/>
        </w:rPr>
        <w:t>.2、《中标通知书》中标方的“投标文件”及其澄清文件等，均为签订经济合同的依据。</w:t>
      </w:r>
    </w:p>
    <w:p>
      <w:pPr>
        <w:spacing w:line="420" w:lineRule="exact"/>
        <w:ind w:firstLine="482" w:firstLineChars="200"/>
        <w:rPr>
          <w:rFonts w:ascii="宋体" w:hAnsi="宋体"/>
          <w:b/>
          <w:bCs/>
          <w:sz w:val="24"/>
          <w:szCs w:val="24"/>
        </w:rPr>
      </w:pPr>
      <w:r>
        <w:rPr>
          <w:rFonts w:hint="eastAsia" w:ascii="宋体" w:hAnsi="宋体"/>
          <w:b/>
          <w:bCs/>
          <w:sz w:val="24"/>
          <w:szCs w:val="24"/>
          <w:lang w:val="en-US" w:eastAsia="zh-CN"/>
        </w:rPr>
        <w:t>33</w:t>
      </w:r>
      <w:r>
        <w:rPr>
          <w:rFonts w:hint="eastAsia" w:ascii="宋体" w:hAnsi="宋体"/>
          <w:b/>
          <w:bCs/>
          <w:sz w:val="24"/>
          <w:szCs w:val="24"/>
        </w:rPr>
        <w:t>、中标服务费</w:t>
      </w:r>
    </w:p>
    <w:p>
      <w:pPr>
        <w:spacing w:line="420" w:lineRule="exact"/>
        <w:ind w:firstLine="482" w:firstLineChars="200"/>
        <w:rPr>
          <w:rFonts w:hint="eastAsia" w:ascii="宋体" w:hAnsi="宋体"/>
          <w:b/>
          <w:bCs/>
          <w:sz w:val="24"/>
          <w:szCs w:val="24"/>
          <w:lang w:eastAsia="zh-Hans"/>
        </w:rPr>
      </w:pPr>
      <w:r>
        <w:rPr>
          <w:rFonts w:hint="eastAsia" w:ascii="宋体" w:hAnsi="宋体"/>
          <w:b/>
          <w:bCs/>
          <w:sz w:val="24"/>
          <w:szCs w:val="24"/>
          <w:lang w:val="en-US" w:eastAsia="zh-CN"/>
        </w:rPr>
        <w:t>33</w:t>
      </w:r>
      <w:r>
        <w:rPr>
          <w:rFonts w:hint="eastAsia" w:ascii="宋体" w:hAnsi="宋体"/>
          <w:b/>
          <w:bCs/>
          <w:sz w:val="24"/>
          <w:szCs w:val="24"/>
        </w:rPr>
        <w:t>.1中标方应向</w:t>
      </w:r>
      <w:r>
        <w:rPr>
          <w:rFonts w:hint="eastAsia" w:ascii="宋体" w:hAnsi="宋体"/>
          <w:b/>
          <w:bCs/>
          <w:sz w:val="24"/>
          <w:szCs w:val="24"/>
          <w:lang w:eastAsia="zh-CN"/>
        </w:rPr>
        <w:t>海南海翼工程项目服务有限公司</w:t>
      </w:r>
      <w:r>
        <w:rPr>
          <w:rFonts w:hint="eastAsia" w:ascii="宋体" w:hAnsi="宋体"/>
          <w:b/>
          <w:bCs/>
          <w:sz w:val="24"/>
          <w:szCs w:val="24"/>
        </w:rPr>
        <w:t>支付的中标服务费。</w:t>
      </w:r>
      <w:r>
        <w:rPr>
          <w:rFonts w:hint="eastAsia" w:ascii="宋体" w:hAnsi="宋体"/>
          <w:b/>
          <w:bCs/>
          <w:sz w:val="24"/>
          <w:szCs w:val="24"/>
          <w:lang w:val="en-US" w:eastAsia="zh-Hans"/>
        </w:rPr>
        <w:t>乙方根据</w:t>
      </w:r>
      <w:r>
        <w:rPr>
          <w:rFonts w:hint="eastAsia" w:ascii="宋体" w:hAnsi="宋体"/>
          <w:b/>
          <w:bCs/>
          <w:sz w:val="24"/>
          <w:szCs w:val="24"/>
          <w:lang w:val="zh-CN"/>
        </w:rPr>
        <w:t>国家计委印发的计价格[2002]1980号文《招标代理服务收费管理暂行办法》和发改价格[2011]534号文《国家发展改革委关于降低部分建设项目收费标准规范收费行为等有关问题的通知》</w:t>
      </w:r>
      <w:r>
        <w:rPr>
          <w:rFonts w:hint="eastAsia" w:ascii="宋体" w:hAnsi="宋体"/>
          <w:b/>
          <w:bCs/>
          <w:sz w:val="24"/>
          <w:szCs w:val="24"/>
          <w:lang w:val="en-US" w:eastAsia="zh-Hans"/>
        </w:rPr>
        <w:t>收取招标代理服务费</w:t>
      </w:r>
      <w:r>
        <w:rPr>
          <w:rFonts w:hint="eastAsia" w:ascii="宋体" w:hAnsi="宋体"/>
          <w:b/>
          <w:bCs/>
          <w:sz w:val="24"/>
          <w:szCs w:val="24"/>
          <w:lang w:eastAsia="zh-Hans"/>
        </w:rPr>
        <w:t>。（</w:t>
      </w:r>
      <w:r>
        <w:rPr>
          <w:rFonts w:hint="eastAsia" w:ascii="宋体" w:hAnsi="宋体"/>
          <w:b/>
          <w:bCs/>
          <w:sz w:val="24"/>
          <w:szCs w:val="24"/>
        </w:rPr>
        <w:t>因项目流标导致多次重新招标时，招标代理服务费只按规定额度收取一次，不重复、不累计收取。因项目取消、废标等导致没有中标成交人时，免收代理服务费。）</w:t>
      </w:r>
    </w:p>
    <w:p>
      <w:pPr>
        <w:spacing w:line="420" w:lineRule="exact"/>
        <w:ind w:firstLine="482" w:firstLineChars="200"/>
        <w:rPr>
          <w:rFonts w:hint="eastAsia" w:ascii="宋体" w:hAnsi="宋体"/>
          <w:b/>
          <w:bCs/>
          <w:sz w:val="24"/>
          <w:szCs w:val="24"/>
          <w:lang w:eastAsia="zh-Hans"/>
        </w:rPr>
      </w:pPr>
      <w:r>
        <w:rPr>
          <w:rFonts w:hint="eastAsia" w:ascii="宋体" w:hAnsi="宋体"/>
          <w:b/>
          <w:bCs/>
          <w:sz w:val="24"/>
          <w:szCs w:val="24"/>
          <w:lang w:val="en-US" w:eastAsia="zh-Hans"/>
        </w:rPr>
        <w:t>按照甲方委托乙方招标类型为货物</w:t>
      </w:r>
      <w:r>
        <w:rPr>
          <w:rFonts w:hint="eastAsia" w:ascii="宋体" w:hAnsi="宋体"/>
          <w:b/>
          <w:bCs/>
          <w:sz w:val="24"/>
          <w:szCs w:val="24"/>
          <w:lang w:eastAsia="zh-Hans"/>
        </w:rPr>
        <w:t>、</w:t>
      </w:r>
      <w:r>
        <w:rPr>
          <w:rFonts w:hint="eastAsia" w:ascii="宋体" w:hAnsi="宋体"/>
          <w:b/>
          <w:bCs/>
          <w:sz w:val="24"/>
          <w:szCs w:val="24"/>
          <w:lang w:val="en-US" w:eastAsia="zh-Hans"/>
        </w:rPr>
        <w:t>总预算金额为</w:t>
      </w:r>
      <w:r>
        <w:rPr>
          <w:rFonts w:hint="eastAsia" w:ascii="宋体" w:hAnsi="宋体"/>
          <w:b/>
          <w:bCs/>
          <w:sz w:val="24"/>
          <w:szCs w:val="24"/>
          <w:lang w:eastAsia="zh-Hans"/>
        </w:rPr>
        <w:t>6000</w:t>
      </w:r>
      <w:r>
        <w:rPr>
          <w:rFonts w:hint="eastAsia" w:ascii="宋体" w:hAnsi="宋体"/>
          <w:b/>
          <w:bCs/>
          <w:sz w:val="24"/>
          <w:szCs w:val="24"/>
          <w:lang w:val="en-US" w:eastAsia="zh-Hans"/>
        </w:rPr>
        <w:t>万元的标准计算</w:t>
      </w:r>
      <w:r>
        <w:rPr>
          <w:rFonts w:hint="eastAsia" w:ascii="宋体" w:hAnsi="宋体"/>
          <w:b/>
          <w:bCs/>
          <w:sz w:val="24"/>
          <w:szCs w:val="24"/>
          <w:lang w:eastAsia="zh-Hans"/>
        </w:rPr>
        <w:t>，</w:t>
      </w:r>
      <w:r>
        <w:rPr>
          <w:rFonts w:hint="eastAsia" w:ascii="宋体" w:hAnsi="宋体"/>
          <w:b/>
          <w:bCs/>
          <w:sz w:val="24"/>
          <w:szCs w:val="24"/>
          <w:lang w:val="en-US" w:eastAsia="zh-Hans"/>
        </w:rPr>
        <w:t>本项目招标代理服务费共计</w:t>
      </w:r>
      <w:r>
        <w:rPr>
          <w:rFonts w:hint="eastAsia" w:ascii="宋体" w:hAnsi="宋体"/>
          <w:b/>
          <w:bCs/>
          <w:sz w:val="24"/>
          <w:szCs w:val="24"/>
          <w:lang w:eastAsia="zh-Hans"/>
        </w:rPr>
        <w:t>32</w:t>
      </w:r>
      <w:r>
        <w:rPr>
          <w:rFonts w:hint="eastAsia" w:ascii="宋体" w:hAnsi="宋体"/>
          <w:b/>
          <w:bCs/>
          <w:sz w:val="24"/>
          <w:szCs w:val="24"/>
          <w:lang w:val="en-US" w:eastAsia="zh-Hans"/>
        </w:rPr>
        <w:t>.</w:t>
      </w:r>
      <w:r>
        <w:rPr>
          <w:rFonts w:hint="eastAsia" w:ascii="宋体" w:hAnsi="宋体"/>
          <w:b/>
          <w:bCs/>
          <w:sz w:val="24"/>
          <w:szCs w:val="24"/>
          <w:lang w:eastAsia="zh-Hans"/>
        </w:rPr>
        <w:t>4</w:t>
      </w:r>
      <w:r>
        <w:rPr>
          <w:rFonts w:hint="eastAsia" w:ascii="宋体" w:hAnsi="宋体"/>
          <w:b/>
          <w:bCs/>
          <w:sz w:val="24"/>
          <w:szCs w:val="24"/>
          <w:lang w:val="en-US" w:eastAsia="zh-Hans"/>
        </w:rPr>
        <w:t>万元</w:t>
      </w:r>
      <w:r>
        <w:rPr>
          <w:rFonts w:hint="eastAsia" w:ascii="宋体" w:hAnsi="宋体"/>
          <w:b/>
          <w:bCs/>
          <w:sz w:val="24"/>
          <w:szCs w:val="24"/>
          <w:lang w:eastAsia="zh-Hans"/>
        </w:rPr>
        <w:t>（</w:t>
      </w:r>
      <w:r>
        <w:rPr>
          <w:rFonts w:hint="eastAsia" w:ascii="宋体" w:hAnsi="宋体"/>
          <w:b/>
          <w:bCs/>
          <w:sz w:val="24"/>
          <w:szCs w:val="24"/>
          <w:lang w:val="en-US" w:eastAsia="zh-Hans"/>
        </w:rPr>
        <w:t>其中</w:t>
      </w:r>
      <w:r>
        <w:rPr>
          <w:rFonts w:hint="eastAsia" w:ascii="宋体" w:hAnsi="宋体"/>
          <w:b/>
          <w:bCs/>
          <w:sz w:val="24"/>
          <w:szCs w:val="24"/>
          <w:lang w:eastAsia="zh-Hans"/>
        </w:rPr>
        <w:t>100</w:t>
      </w:r>
      <w:r>
        <w:rPr>
          <w:rFonts w:hint="eastAsia" w:ascii="宋体" w:hAnsi="宋体"/>
          <w:b/>
          <w:bCs/>
          <w:sz w:val="24"/>
          <w:szCs w:val="24"/>
          <w:lang w:val="en-US" w:eastAsia="zh-Hans"/>
        </w:rPr>
        <w:t>万元以下按</w:t>
      </w:r>
      <w:r>
        <w:rPr>
          <w:rFonts w:hint="eastAsia" w:ascii="宋体" w:hAnsi="宋体"/>
          <w:b/>
          <w:bCs/>
          <w:sz w:val="24"/>
          <w:szCs w:val="24"/>
          <w:lang w:eastAsia="zh-Hans"/>
        </w:rPr>
        <w:t>1</w:t>
      </w:r>
      <w:r>
        <w:rPr>
          <w:rFonts w:hint="eastAsia" w:ascii="宋体" w:hAnsi="宋体"/>
          <w:b/>
          <w:bCs/>
          <w:sz w:val="24"/>
          <w:szCs w:val="24"/>
          <w:lang w:val="en-US" w:eastAsia="zh-Hans"/>
        </w:rPr>
        <w:t>.</w:t>
      </w:r>
      <w:r>
        <w:rPr>
          <w:rFonts w:hint="eastAsia" w:ascii="宋体" w:hAnsi="宋体"/>
          <w:b/>
          <w:bCs/>
          <w:sz w:val="24"/>
          <w:szCs w:val="24"/>
          <w:lang w:eastAsia="zh-Hans"/>
        </w:rPr>
        <w:t>5%</w:t>
      </w:r>
      <w:r>
        <w:rPr>
          <w:rFonts w:hint="eastAsia" w:ascii="宋体" w:hAnsi="宋体"/>
          <w:b/>
          <w:bCs/>
          <w:sz w:val="24"/>
          <w:szCs w:val="24"/>
          <w:lang w:val="en-US" w:eastAsia="zh-Hans"/>
        </w:rPr>
        <w:t>收取</w:t>
      </w:r>
      <w:r>
        <w:rPr>
          <w:rFonts w:hint="eastAsia" w:ascii="宋体" w:hAnsi="宋体"/>
          <w:b/>
          <w:bCs/>
          <w:sz w:val="24"/>
          <w:szCs w:val="24"/>
          <w:lang w:eastAsia="zh-Hans"/>
        </w:rPr>
        <w:t>；100-500</w:t>
      </w:r>
      <w:r>
        <w:rPr>
          <w:rFonts w:hint="eastAsia" w:ascii="宋体" w:hAnsi="宋体"/>
          <w:b/>
          <w:bCs/>
          <w:sz w:val="24"/>
          <w:szCs w:val="24"/>
          <w:lang w:val="en-US" w:eastAsia="zh-Hans"/>
        </w:rPr>
        <w:t>万元按</w:t>
      </w:r>
      <w:r>
        <w:rPr>
          <w:rFonts w:hint="eastAsia" w:ascii="宋体" w:hAnsi="宋体"/>
          <w:b/>
          <w:bCs/>
          <w:sz w:val="24"/>
          <w:szCs w:val="24"/>
          <w:lang w:eastAsia="zh-Hans"/>
        </w:rPr>
        <w:t>1</w:t>
      </w:r>
      <w:r>
        <w:rPr>
          <w:rFonts w:hint="eastAsia" w:ascii="宋体" w:hAnsi="宋体"/>
          <w:b/>
          <w:bCs/>
          <w:sz w:val="24"/>
          <w:szCs w:val="24"/>
          <w:lang w:val="en-US" w:eastAsia="zh-Hans"/>
        </w:rPr>
        <w:t>.</w:t>
      </w:r>
      <w:r>
        <w:rPr>
          <w:rFonts w:hint="eastAsia" w:ascii="宋体" w:hAnsi="宋体"/>
          <w:b/>
          <w:bCs/>
          <w:sz w:val="24"/>
          <w:szCs w:val="24"/>
          <w:lang w:eastAsia="zh-Hans"/>
        </w:rPr>
        <w:t>1%</w:t>
      </w:r>
      <w:r>
        <w:rPr>
          <w:rFonts w:hint="eastAsia" w:ascii="宋体" w:hAnsi="宋体"/>
          <w:b/>
          <w:bCs/>
          <w:sz w:val="24"/>
          <w:szCs w:val="24"/>
          <w:lang w:val="en-US" w:eastAsia="zh-Hans"/>
        </w:rPr>
        <w:t>收取</w:t>
      </w:r>
      <w:r>
        <w:rPr>
          <w:rFonts w:hint="eastAsia" w:ascii="宋体" w:hAnsi="宋体"/>
          <w:b/>
          <w:bCs/>
          <w:sz w:val="24"/>
          <w:szCs w:val="24"/>
          <w:lang w:eastAsia="zh-Hans"/>
        </w:rPr>
        <w:t>；500-1000</w:t>
      </w:r>
      <w:r>
        <w:rPr>
          <w:rFonts w:hint="eastAsia" w:ascii="宋体" w:hAnsi="宋体"/>
          <w:b/>
          <w:bCs/>
          <w:sz w:val="24"/>
          <w:szCs w:val="24"/>
          <w:lang w:val="en-US" w:eastAsia="zh-Hans"/>
        </w:rPr>
        <w:t>万元按</w:t>
      </w:r>
      <w:r>
        <w:rPr>
          <w:rFonts w:hint="eastAsia" w:ascii="宋体" w:hAnsi="宋体"/>
          <w:b/>
          <w:bCs/>
          <w:sz w:val="24"/>
          <w:szCs w:val="24"/>
          <w:lang w:eastAsia="zh-Hans"/>
        </w:rPr>
        <w:t>0</w:t>
      </w:r>
      <w:r>
        <w:rPr>
          <w:rFonts w:hint="eastAsia" w:ascii="宋体" w:hAnsi="宋体"/>
          <w:b/>
          <w:bCs/>
          <w:sz w:val="24"/>
          <w:szCs w:val="24"/>
          <w:lang w:val="en-US" w:eastAsia="zh-Hans"/>
        </w:rPr>
        <w:t>.</w:t>
      </w:r>
      <w:r>
        <w:rPr>
          <w:rFonts w:hint="eastAsia" w:ascii="宋体" w:hAnsi="宋体"/>
          <w:b/>
          <w:bCs/>
          <w:sz w:val="24"/>
          <w:szCs w:val="24"/>
          <w:lang w:eastAsia="zh-Hans"/>
        </w:rPr>
        <w:t>8%</w:t>
      </w:r>
      <w:r>
        <w:rPr>
          <w:rFonts w:hint="eastAsia" w:ascii="宋体" w:hAnsi="宋体"/>
          <w:b/>
          <w:bCs/>
          <w:sz w:val="24"/>
          <w:szCs w:val="24"/>
          <w:lang w:val="en-US" w:eastAsia="zh-Hans"/>
        </w:rPr>
        <w:t>收取</w:t>
      </w:r>
      <w:r>
        <w:rPr>
          <w:rFonts w:hint="eastAsia" w:ascii="宋体" w:hAnsi="宋体"/>
          <w:b/>
          <w:bCs/>
          <w:sz w:val="24"/>
          <w:szCs w:val="24"/>
          <w:lang w:eastAsia="zh-Hans"/>
        </w:rPr>
        <w:t>；1000-5000</w:t>
      </w:r>
      <w:r>
        <w:rPr>
          <w:rFonts w:hint="eastAsia" w:ascii="宋体" w:hAnsi="宋体"/>
          <w:b/>
          <w:bCs/>
          <w:sz w:val="24"/>
          <w:szCs w:val="24"/>
          <w:lang w:val="en-US" w:eastAsia="zh-Hans"/>
        </w:rPr>
        <w:t>万元按</w:t>
      </w:r>
      <w:r>
        <w:rPr>
          <w:rFonts w:hint="eastAsia" w:ascii="宋体" w:hAnsi="宋体"/>
          <w:b/>
          <w:bCs/>
          <w:sz w:val="24"/>
          <w:szCs w:val="24"/>
          <w:lang w:eastAsia="zh-Hans"/>
        </w:rPr>
        <w:t>0</w:t>
      </w:r>
      <w:r>
        <w:rPr>
          <w:rFonts w:hint="eastAsia" w:ascii="宋体" w:hAnsi="宋体"/>
          <w:b/>
          <w:bCs/>
          <w:sz w:val="24"/>
          <w:szCs w:val="24"/>
          <w:lang w:val="en-US" w:eastAsia="zh-Hans"/>
        </w:rPr>
        <w:t>.</w:t>
      </w:r>
      <w:r>
        <w:rPr>
          <w:rFonts w:hint="eastAsia" w:ascii="宋体" w:hAnsi="宋体"/>
          <w:b/>
          <w:bCs/>
          <w:sz w:val="24"/>
          <w:szCs w:val="24"/>
          <w:lang w:eastAsia="zh-Hans"/>
        </w:rPr>
        <w:t>5%</w:t>
      </w:r>
      <w:r>
        <w:rPr>
          <w:rFonts w:hint="eastAsia" w:ascii="宋体" w:hAnsi="宋体"/>
          <w:b/>
          <w:bCs/>
          <w:sz w:val="24"/>
          <w:szCs w:val="24"/>
          <w:lang w:val="en-US" w:eastAsia="zh-Hans"/>
        </w:rPr>
        <w:t>收取</w:t>
      </w:r>
      <w:r>
        <w:rPr>
          <w:rFonts w:hint="eastAsia" w:ascii="宋体" w:hAnsi="宋体"/>
          <w:b/>
          <w:bCs/>
          <w:sz w:val="24"/>
          <w:szCs w:val="24"/>
          <w:lang w:eastAsia="zh-Hans"/>
        </w:rPr>
        <w:t>；5000-6000</w:t>
      </w:r>
      <w:r>
        <w:rPr>
          <w:rFonts w:hint="eastAsia" w:ascii="宋体" w:hAnsi="宋体"/>
          <w:b/>
          <w:bCs/>
          <w:sz w:val="24"/>
          <w:szCs w:val="24"/>
          <w:lang w:val="en-US" w:eastAsia="zh-Hans"/>
        </w:rPr>
        <w:t>万元按</w:t>
      </w:r>
      <w:r>
        <w:rPr>
          <w:rFonts w:hint="eastAsia" w:ascii="宋体" w:hAnsi="宋体"/>
          <w:b/>
          <w:bCs/>
          <w:sz w:val="24"/>
          <w:szCs w:val="24"/>
          <w:lang w:eastAsia="zh-Hans"/>
        </w:rPr>
        <w:t>0</w:t>
      </w:r>
      <w:r>
        <w:rPr>
          <w:rFonts w:hint="eastAsia" w:ascii="宋体" w:hAnsi="宋体"/>
          <w:b/>
          <w:bCs/>
          <w:sz w:val="24"/>
          <w:szCs w:val="24"/>
          <w:lang w:val="en-US" w:eastAsia="zh-Hans"/>
        </w:rPr>
        <w:t>.</w:t>
      </w:r>
      <w:r>
        <w:rPr>
          <w:rFonts w:hint="eastAsia" w:ascii="宋体" w:hAnsi="宋体"/>
          <w:b/>
          <w:bCs/>
          <w:sz w:val="24"/>
          <w:szCs w:val="24"/>
          <w:lang w:eastAsia="zh-Hans"/>
        </w:rPr>
        <w:t>25%</w:t>
      </w:r>
      <w:r>
        <w:rPr>
          <w:rFonts w:hint="eastAsia" w:ascii="宋体" w:hAnsi="宋体"/>
          <w:b/>
          <w:bCs/>
          <w:sz w:val="24"/>
          <w:szCs w:val="24"/>
          <w:lang w:val="en-US" w:eastAsia="zh-Hans"/>
        </w:rPr>
        <w:t>收取</w:t>
      </w:r>
      <w:r>
        <w:rPr>
          <w:rFonts w:hint="eastAsia" w:ascii="宋体" w:hAnsi="宋体"/>
          <w:b/>
          <w:bCs/>
          <w:sz w:val="24"/>
          <w:szCs w:val="24"/>
          <w:lang w:eastAsia="zh-Hans"/>
        </w:rPr>
        <w:t>）。</w:t>
      </w:r>
      <w:r>
        <w:rPr>
          <w:rFonts w:hint="eastAsia" w:ascii="宋体" w:hAnsi="宋体"/>
          <w:b/>
          <w:bCs/>
          <w:sz w:val="24"/>
          <w:szCs w:val="24"/>
          <w:lang w:val="en-US" w:eastAsia="zh-Hans"/>
        </w:rPr>
        <w:t>本项目代理服务费由中标人支付</w:t>
      </w:r>
      <w:r>
        <w:rPr>
          <w:rFonts w:hint="eastAsia" w:ascii="宋体" w:hAnsi="宋体"/>
          <w:b/>
          <w:bCs/>
          <w:sz w:val="24"/>
          <w:szCs w:val="24"/>
          <w:lang w:eastAsia="zh-Hans"/>
        </w:rPr>
        <w:t>，</w:t>
      </w:r>
      <w:r>
        <w:rPr>
          <w:rFonts w:hint="eastAsia" w:ascii="宋体" w:hAnsi="宋体"/>
          <w:b/>
          <w:bCs/>
          <w:sz w:val="24"/>
          <w:szCs w:val="24"/>
          <w:lang w:val="en-US" w:eastAsia="zh-Hans"/>
        </w:rPr>
        <w:t>乙方同意中标人与甲方正式签署协议后分</w:t>
      </w:r>
      <w:r>
        <w:rPr>
          <w:rFonts w:hint="eastAsia" w:ascii="宋体" w:hAnsi="宋体"/>
          <w:b/>
          <w:bCs/>
          <w:sz w:val="24"/>
          <w:szCs w:val="24"/>
          <w:lang w:eastAsia="zh-Hans"/>
        </w:rPr>
        <w:t>3</w:t>
      </w:r>
      <w:r>
        <w:rPr>
          <w:rFonts w:hint="eastAsia" w:ascii="宋体" w:hAnsi="宋体"/>
          <w:b/>
          <w:bCs/>
          <w:sz w:val="24"/>
          <w:szCs w:val="24"/>
          <w:lang w:val="en-US" w:eastAsia="zh-Hans"/>
        </w:rPr>
        <w:t>次支付此款</w:t>
      </w:r>
      <w:r>
        <w:rPr>
          <w:rFonts w:hint="eastAsia" w:ascii="宋体" w:hAnsi="宋体"/>
          <w:b/>
          <w:bCs/>
          <w:sz w:val="24"/>
          <w:szCs w:val="24"/>
          <w:lang w:eastAsia="zh-Hans"/>
        </w:rPr>
        <w:t>，</w:t>
      </w:r>
      <w:r>
        <w:rPr>
          <w:rFonts w:hint="eastAsia" w:ascii="宋体" w:hAnsi="宋体"/>
          <w:b/>
          <w:bCs/>
          <w:sz w:val="24"/>
          <w:szCs w:val="24"/>
          <w:lang w:val="en-US" w:eastAsia="zh-Hans"/>
        </w:rPr>
        <w:t>其中</w:t>
      </w:r>
      <w:r>
        <w:rPr>
          <w:rFonts w:hint="eastAsia" w:ascii="宋体" w:hAnsi="宋体"/>
          <w:b/>
          <w:bCs/>
          <w:sz w:val="24"/>
          <w:szCs w:val="24"/>
          <w:lang w:eastAsia="zh-Hans"/>
        </w:rPr>
        <w:t>：①</w:t>
      </w:r>
      <w:r>
        <w:rPr>
          <w:rFonts w:hint="eastAsia" w:ascii="宋体" w:hAnsi="宋体"/>
          <w:b/>
          <w:bCs/>
          <w:sz w:val="24"/>
          <w:szCs w:val="24"/>
          <w:lang w:val="en-US" w:eastAsia="zh-Hans"/>
        </w:rPr>
        <w:t>中标人收到中标通知书并与甲方签署协议后</w:t>
      </w:r>
      <w:r>
        <w:rPr>
          <w:rFonts w:hint="eastAsia" w:ascii="宋体" w:hAnsi="宋体"/>
          <w:b/>
          <w:bCs/>
          <w:sz w:val="24"/>
          <w:szCs w:val="24"/>
          <w:lang w:eastAsia="zh-Hans"/>
        </w:rPr>
        <w:t>7</w:t>
      </w:r>
      <w:r>
        <w:rPr>
          <w:rFonts w:hint="eastAsia" w:ascii="宋体" w:hAnsi="宋体"/>
          <w:b/>
          <w:bCs/>
          <w:sz w:val="24"/>
          <w:szCs w:val="24"/>
          <w:lang w:val="en-US" w:eastAsia="zh-Hans"/>
        </w:rPr>
        <w:t>个工作日内支付</w:t>
      </w:r>
      <w:r>
        <w:rPr>
          <w:rFonts w:hint="eastAsia" w:ascii="宋体" w:hAnsi="宋体"/>
          <w:b/>
          <w:bCs/>
          <w:sz w:val="24"/>
          <w:szCs w:val="24"/>
          <w:lang w:eastAsia="zh-Hans"/>
        </w:rPr>
        <w:t>10</w:t>
      </w:r>
      <w:r>
        <w:rPr>
          <w:rFonts w:hint="eastAsia" w:ascii="宋体" w:hAnsi="宋体"/>
          <w:b/>
          <w:bCs/>
          <w:sz w:val="24"/>
          <w:szCs w:val="24"/>
          <w:lang w:val="en-US" w:eastAsia="zh-Hans"/>
        </w:rPr>
        <w:t>.</w:t>
      </w:r>
      <w:r>
        <w:rPr>
          <w:rFonts w:hint="eastAsia" w:ascii="宋体" w:hAnsi="宋体"/>
          <w:b/>
          <w:bCs/>
          <w:sz w:val="24"/>
          <w:szCs w:val="24"/>
          <w:lang w:eastAsia="zh-Hans"/>
        </w:rPr>
        <w:t>8</w:t>
      </w:r>
      <w:r>
        <w:rPr>
          <w:rFonts w:hint="eastAsia" w:ascii="宋体" w:hAnsi="宋体"/>
          <w:b/>
          <w:bCs/>
          <w:sz w:val="24"/>
          <w:szCs w:val="24"/>
          <w:lang w:val="en-US" w:eastAsia="zh-Hans"/>
        </w:rPr>
        <w:t>万元</w:t>
      </w:r>
      <w:r>
        <w:rPr>
          <w:rFonts w:hint="eastAsia" w:ascii="宋体" w:hAnsi="宋体"/>
          <w:b/>
          <w:bCs/>
          <w:sz w:val="24"/>
          <w:szCs w:val="24"/>
          <w:lang w:eastAsia="zh-Hans"/>
        </w:rPr>
        <w:t>；②2025</w:t>
      </w:r>
      <w:r>
        <w:rPr>
          <w:rFonts w:hint="eastAsia" w:ascii="宋体" w:hAnsi="宋体"/>
          <w:b/>
          <w:bCs/>
          <w:sz w:val="24"/>
          <w:szCs w:val="24"/>
          <w:lang w:val="en-US" w:eastAsia="zh-Hans"/>
        </w:rPr>
        <w:t>年</w:t>
      </w:r>
      <w:r>
        <w:rPr>
          <w:rFonts w:hint="eastAsia" w:ascii="宋体" w:hAnsi="宋体"/>
          <w:b/>
          <w:bCs/>
          <w:sz w:val="24"/>
          <w:szCs w:val="24"/>
          <w:lang w:eastAsia="zh-Hans"/>
        </w:rPr>
        <w:t>10</w:t>
      </w:r>
      <w:r>
        <w:rPr>
          <w:rFonts w:hint="eastAsia" w:ascii="宋体" w:hAnsi="宋体"/>
          <w:b/>
          <w:bCs/>
          <w:sz w:val="24"/>
          <w:szCs w:val="24"/>
          <w:lang w:val="en-US" w:eastAsia="zh-Hans"/>
        </w:rPr>
        <w:t>月支付</w:t>
      </w:r>
      <w:r>
        <w:rPr>
          <w:rFonts w:hint="eastAsia" w:ascii="宋体" w:hAnsi="宋体"/>
          <w:b/>
          <w:bCs/>
          <w:sz w:val="24"/>
          <w:szCs w:val="24"/>
          <w:lang w:eastAsia="zh-Hans"/>
        </w:rPr>
        <w:t>10</w:t>
      </w:r>
      <w:r>
        <w:rPr>
          <w:rFonts w:hint="eastAsia" w:ascii="宋体" w:hAnsi="宋体"/>
          <w:b/>
          <w:bCs/>
          <w:sz w:val="24"/>
          <w:szCs w:val="24"/>
          <w:lang w:val="en-US" w:eastAsia="zh-Hans"/>
        </w:rPr>
        <w:t>.</w:t>
      </w:r>
      <w:r>
        <w:rPr>
          <w:rFonts w:hint="eastAsia" w:ascii="宋体" w:hAnsi="宋体"/>
          <w:b/>
          <w:bCs/>
          <w:sz w:val="24"/>
          <w:szCs w:val="24"/>
          <w:lang w:eastAsia="zh-Hans"/>
        </w:rPr>
        <w:t>8</w:t>
      </w:r>
      <w:r>
        <w:rPr>
          <w:rFonts w:hint="eastAsia" w:ascii="宋体" w:hAnsi="宋体"/>
          <w:b/>
          <w:bCs/>
          <w:sz w:val="24"/>
          <w:szCs w:val="24"/>
          <w:lang w:val="en-US" w:eastAsia="zh-Hans"/>
        </w:rPr>
        <w:t>万元</w:t>
      </w:r>
      <w:r>
        <w:rPr>
          <w:rFonts w:hint="eastAsia" w:ascii="宋体" w:hAnsi="宋体"/>
          <w:b/>
          <w:bCs/>
          <w:sz w:val="24"/>
          <w:szCs w:val="24"/>
          <w:lang w:eastAsia="zh-Hans"/>
        </w:rPr>
        <w:t>；③2026</w:t>
      </w:r>
      <w:r>
        <w:rPr>
          <w:rFonts w:hint="eastAsia" w:ascii="宋体" w:hAnsi="宋体"/>
          <w:b/>
          <w:bCs/>
          <w:sz w:val="24"/>
          <w:szCs w:val="24"/>
          <w:lang w:val="en-US" w:eastAsia="zh-Hans"/>
        </w:rPr>
        <w:t>年</w:t>
      </w:r>
      <w:r>
        <w:rPr>
          <w:rFonts w:hint="eastAsia" w:ascii="宋体" w:hAnsi="宋体"/>
          <w:b/>
          <w:bCs/>
          <w:sz w:val="24"/>
          <w:szCs w:val="24"/>
          <w:lang w:eastAsia="zh-Hans"/>
        </w:rPr>
        <w:t>10</w:t>
      </w:r>
      <w:r>
        <w:rPr>
          <w:rFonts w:hint="eastAsia" w:ascii="宋体" w:hAnsi="宋体"/>
          <w:b/>
          <w:bCs/>
          <w:sz w:val="24"/>
          <w:szCs w:val="24"/>
          <w:lang w:val="en-US" w:eastAsia="zh-Hans"/>
        </w:rPr>
        <w:t>月支付</w:t>
      </w:r>
      <w:r>
        <w:rPr>
          <w:rFonts w:hint="eastAsia" w:ascii="宋体" w:hAnsi="宋体"/>
          <w:b/>
          <w:bCs/>
          <w:sz w:val="24"/>
          <w:szCs w:val="24"/>
          <w:lang w:eastAsia="zh-Hans"/>
        </w:rPr>
        <w:t>10</w:t>
      </w:r>
      <w:r>
        <w:rPr>
          <w:rFonts w:hint="eastAsia" w:ascii="宋体" w:hAnsi="宋体"/>
          <w:b/>
          <w:bCs/>
          <w:sz w:val="24"/>
          <w:szCs w:val="24"/>
          <w:lang w:val="en-US" w:eastAsia="zh-Hans"/>
        </w:rPr>
        <w:t>.</w:t>
      </w:r>
      <w:r>
        <w:rPr>
          <w:rFonts w:hint="eastAsia" w:ascii="宋体" w:hAnsi="宋体"/>
          <w:b/>
          <w:bCs/>
          <w:sz w:val="24"/>
          <w:szCs w:val="24"/>
          <w:lang w:eastAsia="zh-Hans"/>
        </w:rPr>
        <w:t>8</w:t>
      </w:r>
      <w:r>
        <w:rPr>
          <w:rFonts w:hint="eastAsia" w:ascii="宋体" w:hAnsi="宋体"/>
          <w:b/>
          <w:bCs/>
          <w:sz w:val="24"/>
          <w:szCs w:val="24"/>
          <w:lang w:val="en-US" w:eastAsia="zh-Hans"/>
        </w:rPr>
        <w:t>万元</w:t>
      </w:r>
      <w:r>
        <w:rPr>
          <w:rFonts w:hint="eastAsia" w:ascii="宋体" w:hAnsi="宋体"/>
          <w:b/>
          <w:bCs/>
          <w:sz w:val="24"/>
          <w:szCs w:val="24"/>
          <w:lang w:eastAsia="zh-Hans"/>
        </w:rPr>
        <w:t>。</w:t>
      </w:r>
    </w:p>
    <w:p>
      <w:pPr>
        <w:spacing w:line="420" w:lineRule="exact"/>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4</w:t>
      </w:r>
      <w:r>
        <w:rPr>
          <w:rFonts w:hint="eastAsia" w:ascii="宋体" w:hAnsi="宋体"/>
          <w:sz w:val="24"/>
          <w:szCs w:val="24"/>
        </w:rPr>
        <w:t>、履约保证金</w:t>
      </w:r>
    </w:p>
    <w:p>
      <w:pPr>
        <w:spacing w:line="420" w:lineRule="exact"/>
        <w:ind w:firstLine="480" w:firstLineChars="200"/>
        <w:rPr>
          <w:rFonts w:hint="default" w:ascii="宋体" w:hAnsi="宋体" w:eastAsia="宋体"/>
          <w:sz w:val="24"/>
          <w:szCs w:val="24"/>
          <w:lang w:val="en-US" w:eastAsia="zh-CN"/>
        </w:rPr>
      </w:pPr>
      <w:r>
        <w:rPr>
          <w:rFonts w:hint="eastAsia" w:ascii="宋体" w:hAnsi="宋体"/>
          <w:sz w:val="24"/>
          <w:szCs w:val="24"/>
          <w:lang w:val="en-US" w:eastAsia="zh-CN"/>
        </w:rPr>
        <w:t>在本项目采购合同中另行约定</w:t>
      </w:r>
    </w:p>
    <w:p>
      <w:pPr>
        <w:spacing w:line="420" w:lineRule="exact"/>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5</w:t>
      </w:r>
      <w:r>
        <w:rPr>
          <w:rFonts w:hint="eastAsia" w:ascii="宋体" w:hAnsi="宋体"/>
          <w:sz w:val="24"/>
          <w:szCs w:val="24"/>
        </w:rPr>
        <w:t>．腐败和欺诈行为</w:t>
      </w:r>
    </w:p>
    <w:p>
      <w:pPr>
        <w:spacing w:line="420" w:lineRule="exact"/>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5</w:t>
      </w:r>
      <w:r>
        <w:rPr>
          <w:rFonts w:ascii="宋体" w:hAnsi="宋体"/>
          <w:sz w:val="24"/>
          <w:szCs w:val="24"/>
        </w:rPr>
        <w:t>.</w:t>
      </w:r>
      <w:r>
        <w:rPr>
          <w:rFonts w:hint="eastAsia" w:ascii="宋体" w:hAnsi="宋体"/>
          <w:sz w:val="24"/>
          <w:szCs w:val="24"/>
        </w:rPr>
        <w:t>1 定义</w:t>
      </w:r>
    </w:p>
    <w:p>
      <w:pPr>
        <w:spacing w:line="420" w:lineRule="exact"/>
        <w:ind w:firstLine="480" w:firstLineChars="200"/>
        <w:rPr>
          <w:rFonts w:ascii="宋体" w:hAnsi="宋体"/>
          <w:sz w:val="24"/>
          <w:szCs w:val="24"/>
        </w:rPr>
      </w:pPr>
      <w:r>
        <w:rPr>
          <w:rFonts w:ascii="宋体" w:hAnsi="宋体"/>
          <w:sz w:val="24"/>
          <w:szCs w:val="24"/>
        </w:rPr>
        <w:t>(a)</w:t>
      </w:r>
      <w:r>
        <w:rPr>
          <w:rFonts w:hint="eastAsia" w:ascii="宋体" w:hAnsi="宋体"/>
          <w:sz w:val="24"/>
          <w:szCs w:val="24"/>
        </w:rPr>
        <w:t>“腐败行为”是指提供给予接受或索取任何有价值的东西来影响招标人、招标代理机构和/或买方在采购过程或合同实施过程中的行为；</w:t>
      </w:r>
    </w:p>
    <w:p>
      <w:pPr>
        <w:spacing w:line="420" w:lineRule="exact"/>
        <w:ind w:firstLine="480" w:firstLineChars="200"/>
        <w:rPr>
          <w:rFonts w:ascii="宋体" w:hAnsi="宋体"/>
          <w:sz w:val="24"/>
          <w:szCs w:val="24"/>
        </w:rPr>
      </w:pPr>
      <w:r>
        <w:rPr>
          <w:rFonts w:ascii="宋体" w:hAnsi="宋体"/>
          <w:sz w:val="24"/>
          <w:szCs w:val="24"/>
        </w:rPr>
        <w:t>(b)</w:t>
      </w:r>
      <w:r>
        <w:rPr>
          <w:rFonts w:hint="eastAsia" w:ascii="宋体" w:hAnsi="宋体"/>
          <w:sz w:val="24"/>
          <w:szCs w:val="24"/>
        </w:rPr>
        <w:t>“欺诈行为”是指为了影响采购过程或合同实施过程而谎报事实，损害招标人、招标代理机构和/或买方的利益，包括投标人之间串通投标（递交投标书之前和之后），人为地使投标丧失竞争性，剥夺买方从自由公开竞争所能获得的权益。</w:t>
      </w:r>
    </w:p>
    <w:p>
      <w:pPr>
        <w:spacing w:line="420" w:lineRule="exact"/>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5</w:t>
      </w:r>
      <w:r>
        <w:rPr>
          <w:rFonts w:ascii="宋体" w:hAnsi="宋体"/>
          <w:sz w:val="24"/>
          <w:szCs w:val="24"/>
        </w:rPr>
        <w:t>.2</w:t>
      </w:r>
      <w:r>
        <w:rPr>
          <w:rFonts w:hint="eastAsia" w:ascii="宋体" w:hAnsi="宋体"/>
          <w:sz w:val="24"/>
          <w:szCs w:val="24"/>
        </w:rPr>
        <w:t xml:space="preserve"> 如果招标人、招标代理机构和买方认为投标人在本项目的竞争中有腐败或欺诈行为，其投标将被拒绝。</w:t>
      </w:r>
    </w:p>
    <w:p>
      <w:pPr>
        <w:spacing w:line="200" w:lineRule="exact"/>
        <w:jc w:val="center"/>
        <w:rPr>
          <w:rFonts w:ascii="宋体" w:hAnsi="宋体"/>
          <w:b/>
          <w:sz w:val="30"/>
          <w:szCs w:val="30"/>
        </w:rPr>
      </w:pPr>
    </w:p>
    <w:p>
      <w:pPr>
        <w:spacing w:line="360" w:lineRule="exact"/>
        <w:ind w:firstLine="360" w:firstLineChars="150"/>
        <w:jc w:val="center"/>
        <w:rPr>
          <w:rFonts w:ascii="宋体" w:hAnsi="宋体"/>
          <w:sz w:val="24"/>
        </w:rPr>
      </w:pPr>
    </w:p>
    <w:p>
      <w:pPr>
        <w:spacing w:line="360" w:lineRule="exact"/>
        <w:ind w:firstLine="360" w:firstLineChars="150"/>
        <w:jc w:val="center"/>
        <w:rPr>
          <w:rFonts w:ascii="宋体" w:hAnsi="宋体"/>
          <w:sz w:val="24"/>
        </w:rPr>
      </w:pPr>
    </w:p>
    <w:p>
      <w:pPr>
        <w:spacing w:line="360" w:lineRule="exact"/>
        <w:ind w:firstLine="360" w:firstLineChars="150"/>
        <w:jc w:val="center"/>
        <w:rPr>
          <w:rFonts w:ascii="宋体" w:hAnsi="宋体"/>
          <w:sz w:val="24"/>
        </w:rPr>
      </w:pPr>
    </w:p>
    <w:p>
      <w:pPr>
        <w:spacing w:line="360" w:lineRule="exact"/>
        <w:ind w:firstLine="360" w:firstLineChars="150"/>
        <w:jc w:val="center"/>
        <w:rPr>
          <w:rFonts w:ascii="宋体" w:hAnsi="宋体"/>
          <w:sz w:val="24"/>
        </w:rPr>
      </w:pPr>
    </w:p>
    <w:p>
      <w:pPr>
        <w:spacing w:line="360" w:lineRule="exact"/>
        <w:ind w:firstLine="360" w:firstLineChars="150"/>
        <w:jc w:val="center"/>
        <w:rPr>
          <w:rFonts w:ascii="宋体" w:hAnsi="宋体"/>
          <w:sz w:val="24"/>
        </w:rPr>
      </w:pPr>
    </w:p>
    <w:p>
      <w:pPr>
        <w:spacing w:line="360" w:lineRule="exact"/>
        <w:ind w:firstLine="360" w:firstLineChars="150"/>
        <w:jc w:val="center"/>
        <w:rPr>
          <w:rFonts w:ascii="宋体" w:hAnsi="宋体"/>
          <w:sz w:val="24"/>
        </w:rPr>
      </w:pPr>
    </w:p>
    <w:p>
      <w:pPr>
        <w:spacing w:line="360" w:lineRule="exact"/>
        <w:ind w:firstLine="360" w:firstLineChars="150"/>
        <w:jc w:val="center"/>
        <w:rPr>
          <w:rFonts w:ascii="宋体" w:hAnsi="宋体"/>
          <w:sz w:val="24"/>
        </w:rPr>
      </w:pPr>
    </w:p>
    <w:p>
      <w:pPr>
        <w:spacing w:line="360" w:lineRule="exact"/>
        <w:ind w:firstLine="360" w:firstLineChars="150"/>
        <w:jc w:val="center"/>
        <w:rPr>
          <w:rFonts w:ascii="宋体" w:hAnsi="宋体"/>
          <w:sz w:val="24"/>
        </w:rPr>
      </w:pPr>
    </w:p>
    <w:p>
      <w:pPr>
        <w:spacing w:line="360" w:lineRule="exact"/>
        <w:ind w:firstLine="360" w:firstLineChars="150"/>
        <w:jc w:val="center"/>
        <w:rPr>
          <w:rFonts w:ascii="宋体" w:hAnsi="宋体"/>
          <w:sz w:val="24"/>
        </w:rPr>
      </w:pPr>
    </w:p>
    <w:p>
      <w:pPr>
        <w:spacing w:line="360" w:lineRule="exact"/>
        <w:ind w:firstLine="360" w:firstLineChars="150"/>
        <w:jc w:val="center"/>
        <w:rPr>
          <w:rFonts w:ascii="宋体" w:hAnsi="宋体"/>
          <w:sz w:val="24"/>
        </w:rPr>
      </w:pPr>
    </w:p>
    <w:p>
      <w:pPr>
        <w:spacing w:line="360" w:lineRule="exact"/>
        <w:ind w:firstLine="360" w:firstLineChars="150"/>
        <w:jc w:val="center"/>
        <w:rPr>
          <w:rFonts w:ascii="宋体" w:hAnsi="宋体"/>
          <w:sz w:val="24"/>
        </w:rPr>
      </w:pPr>
    </w:p>
    <w:p>
      <w:pPr>
        <w:spacing w:line="360" w:lineRule="exact"/>
        <w:ind w:firstLine="360" w:firstLineChars="150"/>
        <w:jc w:val="center"/>
        <w:rPr>
          <w:rFonts w:hint="eastAsia" w:ascii="宋体" w:hAnsi="宋体"/>
          <w:sz w:val="24"/>
        </w:rPr>
      </w:pPr>
    </w:p>
    <w:p>
      <w:pPr>
        <w:spacing w:line="360" w:lineRule="exact"/>
        <w:ind w:firstLine="360" w:firstLineChars="150"/>
        <w:jc w:val="center"/>
        <w:rPr>
          <w:rFonts w:hint="eastAsia" w:ascii="宋体" w:hAnsi="宋体"/>
          <w:sz w:val="24"/>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jc w:val="center"/>
        <w:outlineLvl w:val="0"/>
        <w:rPr>
          <w:rFonts w:ascii="宋体"/>
          <w:b/>
          <w:bCs/>
          <w:kern w:val="0"/>
          <w:sz w:val="32"/>
          <w:szCs w:val="32"/>
        </w:rPr>
      </w:pPr>
      <w:bookmarkStart w:id="48" w:name="_Toc6604"/>
      <w:bookmarkStart w:id="49" w:name="_Toc5714"/>
      <w:r>
        <w:rPr>
          <w:rFonts w:hint="eastAsia" w:ascii="宋体"/>
          <w:b/>
          <w:bCs/>
          <w:kern w:val="0"/>
          <w:sz w:val="32"/>
          <w:szCs w:val="32"/>
        </w:rPr>
        <w:t>第</w:t>
      </w:r>
      <w:r>
        <w:rPr>
          <w:rFonts w:hint="eastAsia" w:ascii="宋体"/>
          <w:b/>
          <w:bCs/>
          <w:kern w:val="0"/>
          <w:sz w:val="32"/>
          <w:szCs w:val="32"/>
          <w:lang w:val="en-US" w:eastAsia="zh-CN"/>
        </w:rPr>
        <w:t>四</w:t>
      </w:r>
      <w:r>
        <w:rPr>
          <w:rFonts w:hint="eastAsia" w:ascii="宋体"/>
          <w:b/>
          <w:bCs/>
          <w:kern w:val="0"/>
          <w:sz w:val="32"/>
          <w:szCs w:val="32"/>
        </w:rPr>
        <w:t>部分  投标文件格式</w:t>
      </w:r>
      <w:bookmarkEnd w:id="48"/>
      <w:bookmarkEnd w:id="49"/>
    </w:p>
    <w:p>
      <w:pPr>
        <w:spacing w:line="320" w:lineRule="exact"/>
        <w:ind w:right="2278"/>
        <w:outlineLvl w:val="9"/>
        <w:rPr>
          <w:rFonts w:ascii="宋体" w:hAnsi="宋体"/>
          <w:b/>
          <w:sz w:val="24"/>
        </w:rPr>
      </w:pPr>
      <w:bookmarkStart w:id="50" w:name="_Toc2155"/>
      <w:r>
        <w:rPr>
          <w:rFonts w:hint="eastAsia" w:ascii="宋体" w:hAnsi="宋体"/>
          <w:b/>
          <w:sz w:val="24"/>
        </w:rPr>
        <w:t>附件1</w:t>
      </w:r>
      <w:bookmarkEnd w:id="50"/>
    </w:p>
    <w:p>
      <w:pPr>
        <w:pStyle w:val="14"/>
        <w:spacing w:line="360" w:lineRule="exact"/>
        <w:ind w:left="480" w:right="508" w:hanging="480"/>
        <w:outlineLvl w:val="9"/>
        <w:rPr>
          <w:kern w:val="2"/>
          <w:szCs w:val="24"/>
        </w:rPr>
      </w:pPr>
    </w:p>
    <w:p>
      <w:pPr>
        <w:spacing w:line="360" w:lineRule="exact"/>
        <w:jc w:val="center"/>
        <w:outlineLvl w:val="9"/>
        <w:rPr>
          <w:rFonts w:ascii="宋体" w:hAnsi="宋体"/>
          <w:b/>
          <w:sz w:val="24"/>
        </w:rPr>
      </w:pPr>
      <w:bookmarkStart w:id="51" w:name="_Toc19761"/>
      <w:r>
        <w:rPr>
          <w:rFonts w:hint="eastAsia" w:ascii="宋体" w:hAnsi="宋体"/>
          <w:b/>
          <w:sz w:val="24"/>
        </w:rPr>
        <w:t>响应函</w:t>
      </w:r>
      <w:bookmarkEnd w:id="51"/>
    </w:p>
    <w:p>
      <w:pPr>
        <w:spacing w:line="360" w:lineRule="exact"/>
        <w:ind w:firstLine="3510"/>
        <w:outlineLvl w:val="9"/>
        <w:rPr>
          <w:rFonts w:ascii="宋体" w:hAnsi="宋体"/>
          <w:b/>
          <w:sz w:val="24"/>
        </w:rPr>
      </w:pPr>
      <w:r>
        <w:rPr>
          <w:rFonts w:hint="eastAsia" w:ascii="宋体" w:hAnsi="宋体"/>
          <w:sz w:val="24"/>
        </w:rPr>
        <w:t xml:space="preserve">               </w:t>
      </w:r>
    </w:p>
    <w:p>
      <w:pPr>
        <w:spacing w:line="360" w:lineRule="exact"/>
        <w:outlineLvl w:val="9"/>
        <w:rPr>
          <w:rFonts w:ascii="宋体" w:hAnsi="宋体"/>
          <w:sz w:val="24"/>
        </w:rPr>
      </w:pPr>
      <w:bookmarkStart w:id="52" w:name="_Toc12702"/>
      <w:r>
        <w:rPr>
          <w:rFonts w:hint="eastAsia" w:ascii="宋体" w:hAnsi="宋体"/>
          <w:sz w:val="24"/>
        </w:rPr>
        <w:t>致：</w:t>
      </w:r>
      <w:r>
        <w:rPr>
          <w:rFonts w:hint="eastAsia" w:ascii="宋体" w:hAnsi="宋体"/>
          <w:sz w:val="24"/>
          <w:lang w:eastAsia="zh-CN"/>
        </w:rPr>
        <w:t>海南海翼工程项目服务有限公司</w:t>
      </w:r>
      <w:r>
        <w:rPr>
          <w:rFonts w:hint="eastAsia" w:ascii="宋体" w:hAnsi="宋体"/>
          <w:sz w:val="24"/>
        </w:rPr>
        <w:t>：</w:t>
      </w:r>
      <w:bookmarkEnd w:id="52"/>
    </w:p>
    <w:p>
      <w:pPr>
        <w:spacing w:line="360" w:lineRule="exact"/>
        <w:outlineLvl w:val="9"/>
        <w:rPr>
          <w:rFonts w:ascii="宋体" w:hAnsi="宋体"/>
          <w:sz w:val="24"/>
        </w:rPr>
      </w:pPr>
    </w:p>
    <w:p>
      <w:pPr>
        <w:spacing w:line="360" w:lineRule="exact"/>
        <w:ind w:firstLine="480"/>
        <w:outlineLvl w:val="9"/>
        <w:rPr>
          <w:rFonts w:ascii="宋体" w:hAnsi="宋体"/>
          <w:sz w:val="24"/>
        </w:rPr>
      </w:pPr>
      <w:r>
        <w:rPr>
          <w:rFonts w:ascii="宋体" w:hAnsi="宋体"/>
          <w:sz w:val="24"/>
        </w:rPr>
        <mc:AlternateContent>
          <mc:Choice Requires="wps">
            <w:drawing>
              <wp:anchor distT="0" distB="0" distL="114300" distR="114300" simplePos="0" relativeHeight="251659264" behindDoc="0" locked="0" layoutInCell="0" allowOverlap="1">
                <wp:simplePos x="0" y="0"/>
                <wp:positionH relativeFrom="column">
                  <wp:posOffset>4686300</wp:posOffset>
                </wp:positionH>
                <wp:positionV relativeFrom="paragraph">
                  <wp:posOffset>213995</wp:posOffset>
                </wp:positionV>
                <wp:extent cx="635" cy="0"/>
                <wp:effectExtent l="0" t="4445" r="0" b="5080"/>
                <wp:wrapNone/>
                <wp:docPr id="1" name="Line 2"/>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369pt;margin-top:16.85pt;height:0pt;width:0.05pt;z-index:251659264;mso-width-relative:page;mso-height-relative:page;" filled="f" stroked="t" coordsize="21600,21600" o:allowincell="f" o:gfxdata="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qNDS11QAAAAkBAAAPAAAAAAAAAAEAIAAA&#10;ACIAAABkcnMvZG93bnJldi54bWxQSwECFAAUAAAACACHTuJAIIzQ6dYBAADVAwAADgAAAAAAAAAB&#10;ACAAAAAkAQAAZHJzL2Uyb0RvYy54bWxQSwUGAAAAAAYABgBZAQAAbAUAAAAA&#10;">
                <v:fill on="f" focussize="0,0"/>
                <v:stroke color="#000000" joinstyle="round"/>
                <v:imagedata o:title=""/>
                <o:lock v:ext="edit" aspectratio="f"/>
              </v:line>
            </w:pict>
          </mc:Fallback>
        </mc:AlternateContent>
      </w:r>
      <w:r>
        <w:rPr>
          <w:rFonts w:hint="eastAsia" w:ascii="宋体" w:hAnsi="宋体"/>
          <w:sz w:val="24"/>
        </w:rPr>
        <w:t>根据贵方为“</w:t>
      </w:r>
      <w:r>
        <w:rPr>
          <w:rFonts w:ascii="宋体" w:hAnsi="宋体"/>
          <w:sz w:val="24"/>
          <w:u w:val="single"/>
        </w:rPr>
        <w:t xml:space="preserve">              </w:t>
      </w:r>
      <w:r>
        <w:rPr>
          <w:rFonts w:hint="eastAsia" w:ascii="宋体" w:hAnsi="宋体"/>
          <w:sz w:val="24"/>
        </w:rPr>
        <w:t>”项目的招标邀请（项目编号：- - ），正式授权下签字代表</w:t>
      </w:r>
      <w:r>
        <w:rPr>
          <w:rFonts w:ascii="宋体" w:hAnsi="宋体"/>
          <w:sz w:val="24"/>
          <w:u w:val="single"/>
        </w:rPr>
        <w:t xml:space="preserve">             </w:t>
      </w:r>
      <w:r>
        <w:rPr>
          <w:rFonts w:ascii="宋体" w:hAnsi="宋体"/>
          <w:sz w:val="24"/>
        </w:rPr>
        <w:t xml:space="preserve"> </w:t>
      </w:r>
      <w:r>
        <w:rPr>
          <w:rFonts w:hint="eastAsia" w:ascii="宋体" w:hAnsi="宋体"/>
          <w:sz w:val="24"/>
        </w:rPr>
        <w:t>（全名、职务）代表供应商</w:t>
      </w:r>
      <w:r>
        <w:rPr>
          <w:rFonts w:ascii="宋体" w:hAnsi="宋体"/>
          <w:sz w:val="24"/>
          <w:u w:val="single"/>
        </w:rPr>
        <w:t xml:space="preserve">                  </w:t>
      </w:r>
      <w:r>
        <w:rPr>
          <w:rFonts w:ascii="宋体" w:hAnsi="宋体"/>
          <w:sz w:val="24"/>
        </w:rPr>
        <w:t xml:space="preserve"> </w:t>
      </w:r>
      <w:r>
        <w:rPr>
          <w:rFonts w:hint="eastAsia" w:ascii="宋体" w:hAnsi="宋体"/>
          <w:sz w:val="24"/>
        </w:rPr>
        <w:t>（供应商名称、地址）提交下述文件正本壹份和副本伍份。</w:t>
      </w:r>
    </w:p>
    <w:p>
      <w:pPr>
        <w:snapToGrid w:val="0"/>
        <w:spacing w:line="480" w:lineRule="exact"/>
        <w:ind w:firstLine="480" w:firstLineChars="200"/>
        <w:outlineLvl w:val="9"/>
        <w:rPr>
          <w:rFonts w:ascii="宋体" w:hAnsi="宋体"/>
          <w:sz w:val="24"/>
        </w:rPr>
      </w:pPr>
      <w:r>
        <w:rPr>
          <w:rFonts w:hint="eastAsia" w:ascii="宋体" w:hAnsi="宋体"/>
          <w:sz w:val="24"/>
        </w:rPr>
        <w:t>根据此函，我们宣布同意如下：</w:t>
      </w:r>
    </w:p>
    <w:p>
      <w:pPr>
        <w:snapToGrid w:val="0"/>
        <w:spacing w:line="480" w:lineRule="exact"/>
        <w:outlineLvl w:val="9"/>
        <w:rPr>
          <w:rFonts w:ascii="宋体" w:hAnsi="宋体"/>
          <w:sz w:val="24"/>
        </w:rPr>
      </w:pPr>
      <w:r>
        <w:rPr>
          <w:rFonts w:hint="eastAsia" w:ascii="宋体" w:hAnsi="宋体"/>
          <w:sz w:val="24"/>
        </w:rPr>
        <w:t xml:space="preserve">    1、我方接受响应文件包括修改文件（如有的话）以及全部参考资料和有关附件的所有的条款和规定。我们完全理解并同意放弃对这方面有不明及误解的权利。</w:t>
      </w:r>
    </w:p>
    <w:p>
      <w:pPr>
        <w:snapToGrid w:val="0"/>
        <w:spacing w:line="480" w:lineRule="exact"/>
        <w:ind w:firstLine="480" w:firstLineChars="200"/>
        <w:outlineLvl w:val="9"/>
        <w:rPr>
          <w:rFonts w:ascii="宋体" w:hAnsi="宋体"/>
          <w:sz w:val="24"/>
        </w:rPr>
      </w:pPr>
      <w:r>
        <w:rPr>
          <w:rFonts w:hint="eastAsia" w:ascii="宋体" w:hAnsi="宋体"/>
          <w:sz w:val="24"/>
        </w:rPr>
        <w:t>2、我方同意按照响应文件第三部分 “投标方须知”的规定，投标文件的有效期为自开标之日起</w:t>
      </w:r>
      <w:r>
        <w:rPr>
          <w:rFonts w:hint="eastAsia" w:ascii="宋体" w:hAnsi="宋体"/>
          <w:sz w:val="24"/>
          <w:u w:val="single"/>
        </w:rPr>
        <w:t>90天</w:t>
      </w:r>
      <w:r>
        <w:rPr>
          <w:rFonts w:hint="eastAsia" w:ascii="宋体" w:hAnsi="宋体"/>
          <w:sz w:val="24"/>
        </w:rPr>
        <w:t>，在此期间，本投标文件将始终对我方具有约束力，并可随时被接受。</w:t>
      </w:r>
    </w:p>
    <w:p>
      <w:pPr>
        <w:snapToGrid w:val="0"/>
        <w:spacing w:line="480" w:lineRule="exact"/>
        <w:ind w:firstLine="480"/>
        <w:outlineLvl w:val="9"/>
        <w:rPr>
          <w:rFonts w:ascii="宋体" w:hAnsi="宋体"/>
          <w:sz w:val="24"/>
        </w:rPr>
      </w:pPr>
      <w:r>
        <w:rPr>
          <w:rFonts w:hint="eastAsia" w:ascii="宋体" w:hAnsi="宋体"/>
          <w:sz w:val="24"/>
        </w:rPr>
        <w:t xml:space="preserve">3、我们同意提供贵单位要求的有关本次投标文件的所有资料或证据，并保证资料、证据的真实有效性。    </w:t>
      </w:r>
    </w:p>
    <w:p>
      <w:pPr>
        <w:snapToGrid w:val="0"/>
        <w:spacing w:line="480" w:lineRule="exact"/>
        <w:ind w:firstLine="480"/>
        <w:outlineLvl w:val="9"/>
        <w:rPr>
          <w:rFonts w:ascii="宋体" w:hAnsi="宋体"/>
          <w:sz w:val="24"/>
        </w:rPr>
      </w:pPr>
      <w:r>
        <w:rPr>
          <w:rFonts w:hint="eastAsia" w:ascii="宋体" w:hAnsi="宋体"/>
          <w:sz w:val="24"/>
        </w:rPr>
        <w:t>4、如果我方中标，我们将根据招标文件的规定严格履行自己的责任和义务。</w:t>
      </w:r>
    </w:p>
    <w:p>
      <w:pPr>
        <w:snapToGrid w:val="0"/>
        <w:spacing w:line="480" w:lineRule="exact"/>
        <w:ind w:firstLine="480" w:firstLineChars="200"/>
        <w:outlineLvl w:val="9"/>
        <w:rPr>
          <w:rFonts w:ascii="宋体" w:hAnsi="宋体"/>
          <w:sz w:val="24"/>
        </w:rPr>
      </w:pPr>
      <w:r>
        <w:rPr>
          <w:rFonts w:hint="eastAsia" w:ascii="宋体" w:hAnsi="宋体"/>
          <w:sz w:val="24"/>
        </w:rPr>
        <w:t>5、如果我方中标，我方将支付本次中标服务费。</w:t>
      </w:r>
    </w:p>
    <w:p>
      <w:pPr>
        <w:snapToGrid w:val="0"/>
        <w:spacing w:line="480" w:lineRule="exact"/>
        <w:ind w:firstLine="570"/>
        <w:outlineLvl w:val="9"/>
        <w:rPr>
          <w:rFonts w:ascii="宋体" w:hAnsi="宋体"/>
          <w:sz w:val="24"/>
        </w:rPr>
      </w:pPr>
    </w:p>
    <w:p>
      <w:pPr>
        <w:snapToGrid w:val="0"/>
        <w:spacing w:line="480" w:lineRule="exact"/>
        <w:outlineLvl w:val="9"/>
        <w:rPr>
          <w:rFonts w:ascii="宋体" w:hAnsi="宋体"/>
          <w:sz w:val="24"/>
        </w:rPr>
      </w:pPr>
      <w:r>
        <w:rPr>
          <w:rFonts w:hint="eastAsia" w:ascii="宋体" w:hAnsi="宋体"/>
          <w:sz w:val="24"/>
        </w:rPr>
        <w:t xml:space="preserve">        供应商名称：</w:t>
      </w:r>
      <w:r>
        <w:rPr>
          <w:rFonts w:hint="eastAsia" w:ascii="宋体" w:hAnsi="宋体"/>
          <w:sz w:val="24"/>
          <w:u w:val="single"/>
        </w:rPr>
        <w:t xml:space="preserve">              （公章）</w:t>
      </w:r>
    </w:p>
    <w:p>
      <w:pPr>
        <w:snapToGrid w:val="0"/>
        <w:spacing w:line="480" w:lineRule="exact"/>
        <w:outlineLvl w:val="9"/>
        <w:rPr>
          <w:rFonts w:ascii="宋体" w:hAnsi="宋体"/>
          <w:sz w:val="24"/>
          <w:u w:val="single"/>
        </w:rPr>
      </w:pPr>
      <w:r>
        <w:rPr>
          <w:rFonts w:hint="eastAsia" w:ascii="宋体" w:hAnsi="宋体"/>
          <w:sz w:val="24"/>
        </w:rPr>
        <w:t xml:space="preserve">        地址：</w:t>
      </w:r>
      <w:r>
        <w:rPr>
          <w:rFonts w:hint="eastAsia" w:ascii="宋体" w:hAnsi="宋体"/>
          <w:sz w:val="24"/>
          <w:u w:val="single"/>
        </w:rPr>
        <w:t xml:space="preserve">                               </w:t>
      </w:r>
      <w:r>
        <w:rPr>
          <w:rFonts w:hint="eastAsia" w:ascii="宋体" w:hAnsi="宋体"/>
          <w:sz w:val="24"/>
        </w:rPr>
        <w:t>邮编：</w:t>
      </w:r>
      <w:r>
        <w:rPr>
          <w:rFonts w:hint="eastAsia" w:ascii="宋体" w:hAnsi="宋体"/>
          <w:sz w:val="24"/>
          <w:u w:val="single"/>
        </w:rPr>
        <w:t xml:space="preserve">          </w:t>
      </w:r>
    </w:p>
    <w:p>
      <w:pPr>
        <w:snapToGrid w:val="0"/>
        <w:spacing w:line="480" w:lineRule="exact"/>
        <w:outlineLvl w:val="9"/>
        <w:rPr>
          <w:rFonts w:ascii="宋体" w:hAnsi="宋体"/>
          <w:sz w:val="24"/>
          <w:u w:val="single"/>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传真：</w:t>
      </w:r>
      <w:r>
        <w:rPr>
          <w:rFonts w:hint="eastAsia" w:ascii="宋体" w:hAnsi="宋体"/>
          <w:sz w:val="24"/>
          <w:u w:val="single"/>
        </w:rPr>
        <w:t xml:space="preserve">             </w:t>
      </w:r>
    </w:p>
    <w:p>
      <w:pPr>
        <w:snapToGrid w:val="0"/>
        <w:spacing w:line="480" w:lineRule="exact"/>
        <w:outlineLvl w:val="9"/>
        <w:rPr>
          <w:rFonts w:ascii="宋体" w:hAnsi="宋体"/>
          <w:sz w:val="24"/>
          <w:u w:val="single"/>
        </w:rPr>
      </w:pPr>
      <w:r>
        <w:rPr>
          <w:rFonts w:hint="eastAsia" w:ascii="宋体" w:hAnsi="宋体"/>
          <w:sz w:val="24"/>
        </w:rPr>
        <w:t xml:space="preserve">        授权代表签字：</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napToGrid w:val="0"/>
        <w:spacing w:line="480" w:lineRule="exact"/>
        <w:outlineLvl w:val="9"/>
        <w:rPr>
          <w:rFonts w:ascii="宋体" w:hAnsi="宋体"/>
          <w:sz w:val="24"/>
          <w:u w:val="single"/>
        </w:rPr>
      </w:pPr>
      <w:r>
        <w:rPr>
          <w:rFonts w:hint="eastAsia" w:ascii="宋体" w:hAnsi="宋体"/>
          <w:sz w:val="24"/>
        </w:rPr>
        <w:t xml:space="preserve">        日期：</w:t>
      </w:r>
      <w:r>
        <w:rPr>
          <w:rFonts w:hint="eastAsia" w:ascii="宋体" w:hAnsi="宋体"/>
          <w:sz w:val="24"/>
          <w:u w:val="single"/>
        </w:rPr>
        <w:t xml:space="preserve">                  </w:t>
      </w:r>
    </w:p>
    <w:p>
      <w:pPr>
        <w:spacing w:line="360" w:lineRule="exact"/>
        <w:outlineLvl w:val="9"/>
        <w:rPr>
          <w:rFonts w:ascii="宋体" w:hAnsi="宋体"/>
          <w:sz w:val="24"/>
        </w:rPr>
      </w:pPr>
    </w:p>
    <w:p>
      <w:pPr>
        <w:spacing w:line="360" w:lineRule="exact"/>
        <w:outlineLvl w:val="9"/>
        <w:rPr>
          <w:rFonts w:ascii="宋体" w:hAnsi="宋体"/>
          <w:sz w:val="24"/>
        </w:rPr>
      </w:pPr>
    </w:p>
    <w:p>
      <w:pPr>
        <w:spacing w:line="360" w:lineRule="exact"/>
        <w:outlineLvl w:val="9"/>
        <w:rPr>
          <w:rFonts w:hint="eastAsia" w:ascii="宋体" w:hAnsi="宋体"/>
          <w:sz w:val="24"/>
        </w:rPr>
      </w:pPr>
    </w:p>
    <w:p>
      <w:pPr>
        <w:spacing w:line="360" w:lineRule="exact"/>
        <w:outlineLvl w:val="9"/>
        <w:rPr>
          <w:rFonts w:hint="eastAsia" w:ascii="宋体" w:hAnsi="宋体"/>
          <w:sz w:val="24"/>
        </w:rPr>
      </w:pPr>
    </w:p>
    <w:p>
      <w:pPr>
        <w:spacing w:line="360" w:lineRule="exact"/>
        <w:outlineLvl w:val="9"/>
        <w:rPr>
          <w:rFonts w:ascii="宋体" w:hAnsi="宋体"/>
          <w:sz w:val="24"/>
        </w:rPr>
      </w:pPr>
    </w:p>
    <w:p>
      <w:pPr>
        <w:pStyle w:val="14"/>
        <w:spacing w:line="360" w:lineRule="exact"/>
        <w:outlineLvl w:val="9"/>
        <w:rPr>
          <w:kern w:val="2"/>
          <w:szCs w:val="24"/>
        </w:rPr>
      </w:pPr>
    </w:p>
    <w:p>
      <w:pPr>
        <w:outlineLvl w:val="9"/>
      </w:pPr>
    </w:p>
    <w:p>
      <w:pPr>
        <w:spacing w:line="320" w:lineRule="exact"/>
        <w:ind w:right="2278"/>
        <w:outlineLvl w:val="9"/>
        <w:rPr>
          <w:rFonts w:ascii="宋体" w:hAnsi="宋体"/>
          <w:b/>
          <w:sz w:val="24"/>
        </w:rPr>
      </w:pPr>
      <w:bookmarkStart w:id="53" w:name="_Toc8266"/>
      <w:r>
        <w:rPr>
          <w:rFonts w:hint="eastAsia" w:ascii="宋体" w:hAnsi="宋体"/>
          <w:b/>
          <w:sz w:val="24"/>
        </w:rPr>
        <w:t>附件2</w:t>
      </w:r>
      <w:bookmarkEnd w:id="53"/>
    </w:p>
    <w:p>
      <w:pPr>
        <w:spacing w:line="360" w:lineRule="exact"/>
        <w:ind w:right="2278"/>
        <w:jc w:val="center"/>
        <w:outlineLvl w:val="9"/>
        <w:rPr>
          <w:rFonts w:ascii="宋体" w:hAnsi="宋体"/>
          <w:sz w:val="28"/>
          <w:szCs w:val="28"/>
        </w:rPr>
      </w:pPr>
      <w:r>
        <w:rPr>
          <w:rFonts w:hint="eastAsia" w:ascii="宋体" w:hAnsi="宋体"/>
          <w:b/>
          <w:sz w:val="28"/>
          <w:szCs w:val="28"/>
        </w:rPr>
        <w:t xml:space="preserve">                </w:t>
      </w:r>
      <w:bookmarkStart w:id="54" w:name="_Toc373100990"/>
      <w:bookmarkStart w:id="55" w:name="_Toc9184"/>
      <w:r>
        <w:rPr>
          <w:rFonts w:hint="eastAsia" w:ascii="宋体" w:hAnsi="宋体"/>
          <w:b/>
          <w:sz w:val="28"/>
          <w:szCs w:val="28"/>
        </w:rPr>
        <w:t>开标一览表</w:t>
      </w:r>
      <w:bookmarkEnd w:id="54"/>
      <w:bookmarkEnd w:id="55"/>
      <w:r>
        <w:rPr>
          <w:rFonts w:hint="eastAsia" w:ascii="宋体" w:hAnsi="宋体"/>
          <w:sz w:val="24"/>
        </w:rPr>
        <w:t xml:space="preserve">                          </w:t>
      </w:r>
    </w:p>
    <w:p>
      <w:pPr>
        <w:spacing w:line="360" w:lineRule="exact"/>
        <w:outlineLvl w:val="9"/>
        <w:rPr>
          <w:rFonts w:ascii="宋体" w:hAnsi="宋体"/>
          <w:sz w:val="24"/>
        </w:rPr>
      </w:pPr>
    </w:p>
    <w:p>
      <w:pPr>
        <w:spacing w:line="360" w:lineRule="exact"/>
        <w:outlineLvl w:val="9"/>
        <w:rPr>
          <w:rFonts w:ascii="宋体" w:hAnsi="宋体"/>
          <w:sz w:val="24"/>
        </w:rPr>
      </w:pPr>
      <w:bookmarkStart w:id="56" w:name="_Toc1"/>
      <w:r>
        <w:rPr>
          <w:rFonts w:hint="eastAsia" w:ascii="宋体" w:hAnsi="宋体"/>
          <w:sz w:val="24"/>
        </w:rPr>
        <w:t>项目名称：</w:t>
      </w:r>
      <w:bookmarkEnd w:id="56"/>
    </w:p>
    <w:p>
      <w:pPr>
        <w:spacing w:line="360" w:lineRule="exact"/>
        <w:outlineLvl w:val="9"/>
        <w:rPr>
          <w:rFonts w:ascii="宋体" w:hAnsi="宋体"/>
          <w:sz w:val="24"/>
        </w:rPr>
      </w:pPr>
      <w:r>
        <w:rPr>
          <w:rFonts w:hint="eastAsia" w:ascii="宋体" w:hAnsi="宋体"/>
          <w:sz w:val="24"/>
        </w:rPr>
        <w:t xml:space="preserve">投标人名称： （盖章）                           </w:t>
      </w:r>
    </w:p>
    <w:p>
      <w:pPr>
        <w:spacing w:line="360" w:lineRule="exact"/>
        <w:outlineLvl w:val="9"/>
        <w:rPr>
          <w:rFonts w:ascii="宋体" w:hAnsi="宋体"/>
          <w:sz w:val="24"/>
        </w:rPr>
      </w:pP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
        <w:gridCol w:w="1571"/>
        <w:gridCol w:w="4636"/>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526" w:type="pct"/>
            <w:vAlign w:val="center"/>
          </w:tcPr>
          <w:p>
            <w:pPr>
              <w:tabs>
                <w:tab w:val="left" w:pos="825"/>
              </w:tabs>
              <w:jc w:val="center"/>
              <w:outlineLvl w:val="9"/>
              <w:rPr>
                <w:rFonts w:ascii="宋体"/>
                <w:sz w:val="24"/>
              </w:rPr>
            </w:pPr>
            <w:r>
              <w:rPr>
                <w:rFonts w:hint="eastAsia" w:ascii="宋体" w:hAnsi="宋体" w:cs="宋体"/>
                <w:sz w:val="24"/>
              </w:rPr>
              <w:t>序号</w:t>
            </w:r>
          </w:p>
        </w:tc>
        <w:tc>
          <w:tcPr>
            <w:tcW w:w="846" w:type="pct"/>
            <w:vAlign w:val="center"/>
          </w:tcPr>
          <w:p>
            <w:pPr>
              <w:tabs>
                <w:tab w:val="left" w:pos="825"/>
              </w:tabs>
              <w:jc w:val="center"/>
              <w:outlineLvl w:val="9"/>
              <w:rPr>
                <w:rFonts w:ascii="宋体"/>
                <w:sz w:val="24"/>
              </w:rPr>
            </w:pPr>
            <w:r>
              <w:rPr>
                <w:rFonts w:hint="eastAsia" w:ascii="宋体" w:hAnsi="宋体" w:cs="宋体"/>
                <w:sz w:val="24"/>
              </w:rPr>
              <w:t>品目名称</w:t>
            </w:r>
          </w:p>
        </w:tc>
        <w:tc>
          <w:tcPr>
            <w:tcW w:w="2496" w:type="pct"/>
            <w:vAlign w:val="center"/>
          </w:tcPr>
          <w:p>
            <w:pPr>
              <w:tabs>
                <w:tab w:val="left" w:pos="825"/>
              </w:tabs>
              <w:jc w:val="center"/>
              <w:outlineLvl w:val="9"/>
              <w:rPr>
                <w:rFonts w:ascii="宋体"/>
                <w:sz w:val="24"/>
              </w:rPr>
            </w:pPr>
            <w:r>
              <w:rPr>
                <w:rFonts w:hint="eastAsia" w:ascii="宋体" w:hAnsi="宋体" w:cs="宋体"/>
                <w:sz w:val="24"/>
              </w:rPr>
              <w:t>折扣</w:t>
            </w:r>
          </w:p>
        </w:tc>
        <w:tc>
          <w:tcPr>
            <w:tcW w:w="1132" w:type="pct"/>
            <w:vAlign w:val="center"/>
          </w:tcPr>
          <w:p>
            <w:pPr>
              <w:tabs>
                <w:tab w:val="left" w:pos="825"/>
              </w:tabs>
              <w:jc w:val="center"/>
              <w:outlineLvl w:val="9"/>
              <w:rPr>
                <w:rFonts w:ascii="宋体"/>
                <w:sz w:val="24"/>
              </w:rPr>
            </w:pPr>
            <w:r>
              <w:rPr>
                <w:rFonts w:hint="eastAsia" w:ascii="宋体" w:hAnsi="宋体" w:cs="宋体"/>
                <w:sz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0" w:hRule="atLeast"/>
        </w:trPr>
        <w:tc>
          <w:tcPr>
            <w:tcW w:w="526" w:type="pct"/>
            <w:vAlign w:val="center"/>
          </w:tcPr>
          <w:p>
            <w:pPr>
              <w:tabs>
                <w:tab w:val="left" w:pos="825"/>
              </w:tabs>
              <w:jc w:val="center"/>
              <w:outlineLvl w:val="9"/>
              <w:rPr>
                <w:rFonts w:ascii="宋体"/>
                <w:sz w:val="24"/>
              </w:rPr>
            </w:pPr>
            <w:r>
              <w:rPr>
                <w:rFonts w:ascii="宋体" w:hAnsi="宋体" w:cs="宋体"/>
                <w:sz w:val="24"/>
              </w:rPr>
              <w:t>1</w:t>
            </w:r>
          </w:p>
        </w:tc>
        <w:tc>
          <w:tcPr>
            <w:tcW w:w="846" w:type="pct"/>
            <w:vAlign w:val="center"/>
          </w:tcPr>
          <w:p>
            <w:pPr>
              <w:tabs>
                <w:tab w:val="left" w:pos="825"/>
              </w:tabs>
              <w:jc w:val="center"/>
              <w:outlineLvl w:val="9"/>
              <w:rPr>
                <w:rFonts w:ascii="宋体"/>
                <w:sz w:val="24"/>
              </w:rPr>
            </w:pPr>
            <w:r>
              <w:rPr>
                <w:rFonts w:hint="eastAsia" w:ascii="宋体" w:hAnsi="宋体"/>
                <w:bCs/>
                <w:spacing w:val="8"/>
                <w:sz w:val="24"/>
              </w:rPr>
              <w:t>教材</w:t>
            </w:r>
          </w:p>
        </w:tc>
        <w:tc>
          <w:tcPr>
            <w:tcW w:w="2496" w:type="pct"/>
            <w:vAlign w:val="center"/>
          </w:tcPr>
          <w:p>
            <w:pPr>
              <w:tabs>
                <w:tab w:val="left" w:pos="825"/>
              </w:tabs>
              <w:jc w:val="center"/>
              <w:outlineLvl w:val="9"/>
              <w:rPr>
                <w:rFonts w:ascii="宋体" w:hAnsi="宋体" w:cs="宋体"/>
                <w:kern w:val="0"/>
                <w:sz w:val="24"/>
              </w:rPr>
            </w:pPr>
            <w:r>
              <w:rPr>
                <w:rFonts w:ascii="宋体" w:hAnsi="宋体" w:cs="宋体"/>
                <w:kern w:val="0"/>
                <w:sz w:val="24"/>
              </w:rPr>
              <w:t>%</w:t>
            </w:r>
          </w:p>
        </w:tc>
        <w:tc>
          <w:tcPr>
            <w:tcW w:w="1132" w:type="pct"/>
            <w:vAlign w:val="center"/>
          </w:tcPr>
          <w:p>
            <w:pPr>
              <w:tabs>
                <w:tab w:val="left" w:pos="825"/>
              </w:tabs>
              <w:jc w:val="left"/>
              <w:outlineLvl w:val="9"/>
              <w:rPr>
                <w:rFonts w:ascii="宋体" w:hAnsi="宋体" w:cs="宋体"/>
                <w:kern w:val="0"/>
                <w:sz w:val="24"/>
              </w:rPr>
            </w:pPr>
            <w:r>
              <w:rPr>
                <w:rFonts w:hint="eastAsia" w:ascii="宋体" w:hAnsi="宋体" w:cs="宋体"/>
                <w:kern w:val="0"/>
                <w:sz w:val="24"/>
              </w:rPr>
              <w:t>必须确保采购人所采购的教材于每学期开学前全部到位，其中至少98%的教材要在开学前2周到达交货地点。新学期开学前1周内保证教材正常发放到位。</w:t>
            </w:r>
          </w:p>
        </w:tc>
      </w:tr>
    </w:tbl>
    <w:p>
      <w:pPr>
        <w:spacing w:line="360" w:lineRule="exact"/>
        <w:outlineLvl w:val="9"/>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360" w:lineRule="exact"/>
        <w:outlineLvl w:val="9"/>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360" w:lineRule="exact"/>
        <w:outlineLvl w:val="9"/>
        <w:rPr>
          <w:rFonts w:ascii="宋体" w:hAnsi="宋体"/>
          <w:sz w:val="24"/>
        </w:rPr>
      </w:pPr>
      <w:r>
        <w:rPr>
          <w:rFonts w:hint="eastAsia" w:ascii="宋体" w:hAnsi="宋体"/>
          <w:sz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exact"/>
        <w:outlineLvl w:val="9"/>
        <w:rPr>
          <w:rFonts w:ascii="宋体" w:hAnsi="宋体"/>
          <w:sz w:val="24"/>
        </w:rPr>
      </w:pPr>
      <w:r>
        <w:rPr>
          <w:rFonts w:hint="eastAsia" w:ascii="宋体" w:hAnsi="宋体"/>
          <w:sz w:val="24"/>
        </w:rPr>
        <w:t>投标人代表签名：             职务：         联系电话：           日期：</w:t>
      </w:r>
    </w:p>
    <w:p>
      <w:pPr>
        <w:tabs>
          <w:tab w:val="left" w:pos="654"/>
          <w:tab w:val="left" w:pos="1734"/>
          <w:tab w:val="left" w:pos="2814"/>
          <w:tab w:val="left" w:pos="3894"/>
          <w:tab w:val="left" w:pos="5334"/>
          <w:tab w:val="left" w:pos="6414"/>
          <w:tab w:val="left" w:pos="7254"/>
          <w:tab w:val="left" w:pos="8574"/>
          <w:tab w:val="left" w:pos="9654"/>
        </w:tabs>
        <w:spacing w:line="360" w:lineRule="exact"/>
        <w:outlineLvl w:val="9"/>
        <w:rPr>
          <w:rFonts w:ascii="宋体" w:hAnsi="宋体"/>
          <w:sz w:val="24"/>
        </w:rPr>
      </w:pP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p>
    <w:p>
      <w:pPr>
        <w:spacing w:line="240" w:lineRule="atLeast"/>
        <w:outlineLvl w:val="9"/>
        <w:rPr>
          <w:rFonts w:ascii="宋体" w:hAnsi="宋体"/>
          <w:sz w:val="24"/>
        </w:rPr>
      </w:pPr>
      <w:r>
        <w:rPr>
          <w:rFonts w:hint="eastAsia" w:ascii="宋体" w:hAnsi="宋体"/>
          <w:b/>
          <w:sz w:val="24"/>
        </w:rPr>
        <w:t>注：</w:t>
      </w:r>
      <w:r>
        <w:rPr>
          <w:rFonts w:hint="eastAsia" w:ascii="宋体" w:hAnsi="宋体"/>
          <w:sz w:val="24"/>
        </w:rPr>
        <w:t>注:</w:t>
      </w:r>
    </w:p>
    <w:p>
      <w:pPr>
        <w:autoSpaceDE w:val="0"/>
        <w:autoSpaceDN w:val="0"/>
        <w:adjustRightInd w:val="0"/>
        <w:spacing w:line="360" w:lineRule="auto"/>
        <w:outlineLvl w:val="9"/>
        <w:rPr>
          <w:rFonts w:ascii="宋体" w:hAnsi="宋体"/>
          <w:sz w:val="24"/>
        </w:rPr>
      </w:pPr>
      <w:r>
        <w:rPr>
          <w:rFonts w:hint="eastAsia" w:ascii="宋体" w:hAnsi="宋体"/>
          <w:sz w:val="24"/>
        </w:rPr>
        <w:t>1．此表应按投标人须知的规定密封并单独提交。</w:t>
      </w:r>
    </w:p>
    <w:p>
      <w:pPr>
        <w:tabs>
          <w:tab w:val="left" w:pos="654"/>
          <w:tab w:val="left" w:pos="1734"/>
          <w:tab w:val="left" w:pos="2814"/>
          <w:tab w:val="left" w:pos="3894"/>
          <w:tab w:val="left" w:pos="5334"/>
          <w:tab w:val="left" w:pos="6414"/>
          <w:tab w:val="left" w:pos="7254"/>
          <w:tab w:val="left" w:pos="8574"/>
          <w:tab w:val="left" w:pos="9654"/>
        </w:tabs>
        <w:spacing w:line="360" w:lineRule="exact"/>
        <w:outlineLvl w:val="9"/>
        <w:rPr>
          <w:rFonts w:ascii="宋体" w:hAnsi="宋体"/>
          <w:b/>
          <w:sz w:val="24"/>
        </w:rPr>
      </w:pPr>
      <w:bookmarkStart w:id="57" w:name="_Toc30181"/>
      <w:r>
        <w:rPr>
          <w:rFonts w:hint="eastAsia" w:ascii="宋体" w:hAnsi="宋体"/>
          <w:sz w:val="24"/>
        </w:rPr>
        <w:t>2．“含各项费用最终折扣”中的各项费用是指包装、运保费及图书运至用户现场过程中发生的一切费用等。</w:t>
      </w:r>
      <w:bookmarkEnd w:id="57"/>
    </w:p>
    <w:p>
      <w:pPr>
        <w:spacing w:line="360" w:lineRule="exact"/>
        <w:outlineLvl w:val="9"/>
        <w:rPr>
          <w:rFonts w:hint="eastAsia" w:ascii="宋体" w:hAnsi="宋体" w:eastAsia="宋体"/>
          <w:sz w:val="24"/>
          <w:lang w:eastAsia="zh-CN"/>
        </w:rPr>
      </w:pPr>
    </w:p>
    <w:p>
      <w:pPr>
        <w:spacing w:line="360" w:lineRule="exact"/>
        <w:outlineLvl w:val="9"/>
        <w:rPr>
          <w:rFonts w:hint="eastAsia" w:ascii="宋体" w:hAnsi="宋体" w:eastAsia="宋体"/>
          <w:sz w:val="24"/>
          <w:lang w:eastAsia="zh-CN"/>
        </w:rPr>
      </w:pPr>
    </w:p>
    <w:p>
      <w:pPr>
        <w:spacing w:line="360" w:lineRule="exact"/>
        <w:outlineLvl w:val="9"/>
        <w:rPr>
          <w:rFonts w:hint="eastAsia" w:ascii="宋体" w:hAnsi="宋体" w:eastAsia="宋体"/>
          <w:sz w:val="24"/>
          <w:lang w:eastAsia="zh-CN"/>
        </w:rPr>
      </w:pPr>
    </w:p>
    <w:p>
      <w:pPr>
        <w:spacing w:line="360" w:lineRule="exact"/>
        <w:outlineLvl w:val="9"/>
        <w:rPr>
          <w:rFonts w:hint="eastAsia" w:ascii="宋体" w:hAnsi="宋体" w:eastAsia="宋体"/>
          <w:sz w:val="24"/>
          <w:lang w:eastAsia="zh-CN"/>
        </w:rPr>
      </w:pPr>
    </w:p>
    <w:p>
      <w:pPr>
        <w:spacing w:line="360" w:lineRule="exact"/>
        <w:outlineLvl w:val="9"/>
        <w:rPr>
          <w:rFonts w:hint="eastAsia" w:ascii="宋体" w:hAnsi="宋体" w:eastAsia="宋体"/>
          <w:sz w:val="24"/>
          <w:lang w:eastAsia="zh-CN"/>
        </w:rPr>
      </w:pPr>
    </w:p>
    <w:p>
      <w:pPr>
        <w:spacing w:line="360" w:lineRule="exact"/>
        <w:outlineLvl w:val="9"/>
        <w:rPr>
          <w:rFonts w:hint="eastAsia" w:ascii="宋体" w:hAnsi="宋体" w:eastAsia="宋体"/>
          <w:sz w:val="24"/>
          <w:lang w:eastAsia="zh-CN"/>
        </w:rPr>
      </w:pPr>
    </w:p>
    <w:p>
      <w:pPr>
        <w:spacing w:line="360" w:lineRule="exact"/>
        <w:outlineLvl w:val="9"/>
        <w:rPr>
          <w:rFonts w:hint="eastAsia" w:ascii="宋体" w:hAnsi="宋体" w:eastAsia="宋体"/>
          <w:sz w:val="24"/>
          <w:lang w:eastAsia="zh-CN"/>
        </w:rPr>
      </w:pPr>
    </w:p>
    <w:p>
      <w:pPr>
        <w:spacing w:line="360" w:lineRule="exact"/>
        <w:outlineLvl w:val="9"/>
        <w:rPr>
          <w:rFonts w:hint="eastAsia" w:ascii="宋体" w:hAnsi="宋体" w:eastAsia="宋体"/>
          <w:sz w:val="24"/>
          <w:lang w:eastAsia="zh-CN"/>
        </w:rPr>
      </w:pPr>
    </w:p>
    <w:p>
      <w:pPr>
        <w:spacing w:line="360" w:lineRule="exact"/>
        <w:outlineLvl w:val="9"/>
        <w:rPr>
          <w:rFonts w:hint="eastAsia" w:ascii="宋体" w:hAnsi="宋体" w:eastAsia="宋体"/>
          <w:sz w:val="24"/>
          <w:lang w:eastAsia="zh-CN"/>
        </w:rPr>
      </w:pPr>
    </w:p>
    <w:p>
      <w:pPr>
        <w:spacing w:line="360" w:lineRule="exact"/>
        <w:outlineLvl w:val="9"/>
        <w:rPr>
          <w:rFonts w:hint="eastAsia" w:ascii="宋体" w:hAnsi="宋体" w:eastAsia="宋体"/>
          <w:sz w:val="24"/>
          <w:lang w:eastAsia="zh-CN"/>
        </w:rPr>
      </w:pPr>
    </w:p>
    <w:p>
      <w:pPr>
        <w:spacing w:line="360" w:lineRule="exact"/>
        <w:outlineLvl w:val="9"/>
        <w:rPr>
          <w:rFonts w:ascii="宋体" w:hAnsi="宋体"/>
          <w:sz w:val="24"/>
        </w:rPr>
      </w:pPr>
    </w:p>
    <w:p>
      <w:pPr>
        <w:spacing w:line="360" w:lineRule="exact"/>
        <w:outlineLvl w:val="9"/>
        <w:rPr>
          <w:rFonts w:ascii="宋体" w:hAnsi="宋体"/>
          <w:sz w:val="24"/>
        </w:rPr>
      </w:pPr>
    </w:p>
    <w:p>
      <w:pPr>
        <w:spacing w:line="360" w:lineRule="exact"/>
        <w:outlineLvl w:val="9"/>
        <w:rPr>
          <w:rFonts w:ascii="宋体" w:hAnsi="宋体"/>
          <w:sz w:val="24"/>
        </w:rPr>
      </w:pPr>
    </w:p>
    <w:p>
      <w:pPr>
        <w:spacing w:line="360" w:lineRule="exact"/>
        <w:outlineLvl w:val="9"/>
        <w:rPr>
          <w:rFonts w:ascii="宋体" w:hAnsi="宋体"/>
          <w:b/>
          <w:bCs/>
          <w:sz w:val="24"/>
        </w:rPr>
      </w:pPr>
      <w:r>
        <w:rPr>
          <w:rFonts w:hint="eastAsia" w:ascii="宋体" w:hAnsi="宋体"/>
          <w:b/>
          <w:bCs/>
          <w:sz w:val="24"/>
        </w:rPr>
        <w:t>附件3</w:t>
      </w:r>
      <w:r>
        <w:rPr>
          <w:rFonts w:ascii="宋体" w:hAnsi="宋体"/>
          <w:b/>
          <w:bCs/>
          <w:sz w:val="24"/>
        </w:rPr>
        <w:t xml:space="preserve">  </w:t>
      </w:r>
    </w:p>
    <w:p>
      <w:pPr>
        <w:spacing w:line="360" w:lineRule="exact"/>
        <w:jc w:val="center"/>
        <w:outlineLvl w:val="9"/>
        <w:rPr>
          <w:rFonts w:ascii="宋体" w:hAnsi="宋体"/>
          <w:b/>
          <w:sz w:val="24"/>
        </w:rPr>
      </w:pPr>
      <w:r>
        <w:rPr>
          <w:rFonts w:hint="eastAsia" w:ascii="宋体" w:hAnsi="宋体"/>
          <w:b/>
          <w:sz w:val="24"/>
        </w:rPr>
        <w:t>规格响应表</w:t>
      </w:r>
    </w:p>
    <w:p>
      <w:pPr>
        <w:tabs>
          <w:tab w:val="left" w:pos="9654"/>
        </w:tabs>
        <w:spacing w:line="360" w:lineRule="exact"/>
        <w:outlineLvl w:val="9"/>
        <w:rPr>
          <w:rFonts w:ascii="宋体" w:hAnsi="宋体"/>
          <w:sz w:val="24"/>
        </w:rPr>
      </w:pPr>
      <w:r>
        <w:rPr>
          <w:rFonts w:hint="eastAsia" w:ascii="宋体" w:hAnsi="宋体"/>
          <w:sz w:val="24"/>
        </w:rPr>
        <w:t>供应商名称</w:t>
      </w:r>
      <w:r>
        <w:rPr>
          <w:rFonts w:ascii="宋体" w:hAnsi="宋体"/>
          <w:sz w:val="24"/>
        </w:rPr>
        <w:t>:</w:t>
      </w:r>
      <w:r>
        <w:rPr>
          <w:rFonts w:hint="eastAsia" w:ascii="宋体" w:hAnsi="宋体"/>
          <w:sz w:val="24"/>
        </w:rPr>
        <w:t xml:space="preserve"> （盖章）</w:t>
      </w:r>
    </w:p>
    <w:p>
      <w:pPr>
        <w:spacing w:line="320" w:lineRule="exact"/>
        <w:jc w:val="center"/>
        <w:outlineLvl w:val="9"/>
        <w:rPr>
          <w:rFonts w:ascii="宋体" w:hAnsi="宋体"/>
          <w:b/>
          <w:sz w:val="28"/>
          <w:szCs w:val="28"/>
        </w:rPr>
      </w:pPr>
    </w:p>
    <w:p>
      <w:pPr>
        <w:spacing w:line="320" w:lineRule="exact"/>
        <w:jc w:val="left"/>
        <w:outlineLvl w:val="9"/>
        <w:rPr>
          <w:rFonts w:ascii="宋体" w:hAnsi="宋体"/>
          <w:sz w:val="24"/>
        </w:rPr>
      </w:pPr>
      <w:r>
        <w:rPr>
          <w:rFonts w:hint="eastAsia" w:ascii="宋体" w:hAnsi="宋体"/>
          <w:sz w:val="24"/>
        </w:rPr>
        <w:t>说明：供应商必须仔细阅读招标文件中所有技术规范条款和相关功能要求，并对所有技术规范和功能偏离的条目列入下表，未列入下表的视作供应商不响应。</w:t>
      </w:r>
      <w:r>
        <w:rPr>
          <w:rFonts w:hint="eastAsia" w:ascii="宋体" w:hAnsi="宋体"/>
          <w:sz w:val="24"/>
          <w:u w:val="single"/>
        </w:rPr>
        <w:t>供应商必须根据所投产品的实际情况如实填写，评委会如发现有虚假描述，</w:t>
      </w:r>
      <w:r>
        <w:rPr>
          <w:rFonts w:ascii="宋体" w:hAnsi="宋体"/>
          <w:sz w:val="24"/>
          <w:u w:val="single"/>
        </w:rPr>
        <w:t>提供虚假材料谋取中标、成交的</w:t>
      </w:r>
      <w:r>
        <w:rPr>
          <w:rFonts w:hint="eastAsia" w:ascii="宋体" w:hAnsi="宋体"/>
          <w:sz w:val="24"/>
          <w:u w:val="single"/>
        </w:rPr>
        <w:t>，属违反政府采购法相关规定，该响应文件作废标处理。</w:t>
      </w:r>
      <w:r>
        <w:rPr>
          <w:rFonts w:ascii="宋体" w:hAnsi="宋体"/>
          <w:sz w:val="24"/>
        </w:rPr>
        <w:tab/>
      </w:r>
    </w:p>
    <w:p>
      <w:pPr>
        <w:tabs>
          <w:tab w:val="left" w:pos="9654"/>
        </w:tabs>
        <w:spacing w:line="320" w:lineRule="exact"/>
        <w:outlineLvl w:val="9"/>
        <w:rPr>
          <w:rFonts w:ascii="宋体" w:hAnsi="宋体"/>
          <w:sz w:val="24"/>
        </w:rPr>
      </w:pPr>
    </w:p>
    <w:p>
      <w:pPr>
        <w:tabs>
          <w:tab w:val="left" w:pos="635"/>
          <w:tab w:val="left" w:pos="2852"/>
          <w:tab w:val="left" w:pos="5260"/>
          <w:tab w:val="left" w:pos="9654"/>
        </w:tabs>
        <w:spacing w:line="320" w:lineRule="exact"/>
        <w:outlineLvl w:val="9"/>
        <w:rPr>
          <w:rFonts w:ascii="宋体" w:hAnsi="宋体"/>
          <w:sz w:val="24"/>
        </w:rPr>
      </w:pPr>
    </w:p>
    <w:tbl>
      <w:tblPr>
        <w:tblStyle w:val="28"/>
        <w:tblW w:w="0" w:type="auto"/>
        <w:jc w:val="center"/>
        <w:tblLayout w:type="fixed"/>
        <w:tblCellMar>
          <w:top w:w="0" w:type="dxa"/>
          <w:left w:w="54" w:type="dxa"/>
          <w:bottom w:w="0" w:type="dxa"/>
          <w:right w:w="54" w:type="dxa"/>
        </w:tblCellMar>
      </w:tblPr>
      <w:tblGrid>
        <w:gridCol w:w="660"/>
        <w:gridCol w:w="3300"/>
        <w:gridCol w:w="3300"/>
        <w:gridCol w:w="2552"/>
      </w:tblGrid>
      <w:tr>
        <w:tblPrEx>
          <w:tblCellMar>
            <w:top w:w="0" w:type="dxa"/>
            <w:left w:w="54" w:type="dxa"/>
            <w:bottom w:w="0" w:type="dxa"/>
            <w:right w:w="54" w:type="dxa"/>
          </w:tblCellMar>
        </w:tblPrEx>
        <w:trPr>
          <w:trHeight w:val="160" w:hRule="atLeast"/>
          <w:jc w:val="center"/>
        </w:trPr>
        <w:tc>
          <w:tcPr>
            <w:tcW w:w="660"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outlineLvl w:val="9"/>
              <w:rPr>
                <w:rFonts w:ascii="宋体" w:hAnsi="宋体"/>
                <w:sz w:val="24"/>
              </w:rPr>
            </w:pPr>
            <w:r>
              <w:rPr>
                <w:rFonts w:hint="eastAsia" w:ascii="宋体" w:hAnsi="宋体"/>
                <w:sz w:val="24"/>
              </w:rPr>
              <w:t>序号</w:t>
            </w:r>
          </w:p>
        </w:tc>
        <w:tc>
          <w:tcPr>
            <w:tcW w:w="3300"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outlineLvl w:val="9"/>
              <w:rPr>
                <w:rFonts w:ascii="宋体" w:hAnsi="宋体"/>
                <w:sz w:val="24"/>
              </w:rPr>
            </w:pPr>
            <w:r>
              <w:rPr>
                <w:rFonts w:hint="eastAsia" w:ascii="宋体" w:hAnsi="宋体"/>
                <w:sz w:val="24"/>
              </w:rPr>
              <w:t>招标服务要求</w:t>
            </w:r>
          </w:p>
        </w:tc>
        <w:tc>
          <w:tcPr>
            <w:tcW w:w="330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outlineLvl w:val="9"/>
              <w:rPr>
                <w:rFonts w:ascii="宋体" w:hAnsi="宋体"/>
                <w:sz w:val="24"/>
              </w:rPr>
            </w:pPr>
            <w:r>
              <w:rPr>
                <w:rFonts w:hint="eastAsia" w:ascii="宋体" w:hAnsi="宋体"/>
                <w:sz w:val="24"/>
              </w:rPr>
              <w:t>投标服务要求</w:t>
            </w:r>
          </w:p>
        </w:tc>
        <w:tc>
          <w:tcPr>
            <w:tcW w:w="2552"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outlineLvl w:val="9"/>
              <w:rPr>
                <w:rFonts w:ascii="宋体" w:hAnsi="宋体"/>
                <w:sz w:val="24"/>
              </w:rPr>
            </w:pPr>
            <w:r>
              <w:rPr>
                <w:rFonts w:ascii="宋体" w:hAnsi="宋体"/>
                <w:sz w:val="24"/>
              </w:rPr>
              <w:t>偏离情况</w:t>
            </w:r>
          </w:p>
          <w:p>
            <w:pPr>
              <w:spacing w:line="320" w:lineRule="exact"/>
              <w:jc w:val="center"/>
              <w:outlineLvl w:val="9"/>
              <w:rPr>
                <w:rFonts w:ascii="宋体" w:hAnsi="宋体"/>
                <w:sz w:val="24"/>
              </w:rPr>
            </w:pPr>
            <w:r>
              <w:rPr>
                <w:rFonts w:ascii="宋体" w:hAnsi="宋体"/>
                <w:sz w:val="24"/>
              </w:rPr>
              <w:t>（无偏离，正/负偏离）</w:t>
            </w:r>
          </w:p>
          <w:p>
            <w:pPr>
              <w:spacing w:line="320" w:lineRule="exact"/>
              <w:jc w:val="center"/>
              <w:outlineLvl w:val="9"/>
              <w:rPr>
                <w:rFonts w:ascii="宋体" w:hAnsi="宋体"/>
                <w:sz w:val="24"/>
              </w:rPr>
            </w:pPr>
            <w:r>
              <w:rPr>
                <w:rFonts w:hint="eastAsia" w:ascii="宋体" w:hAnsi="宋体"/>
                <w:sz w:val="24"/>
              </w:rPr>
              <w:t>证明材料页码</w:t>
            </w:r>
          </w:p>
        </w:tc>
      </w:tr>
      <w:tr>
        <w:tblPrEx>
          <w:tblCellMar>
            <w:top w:w="0" w:type="dxa"/>
            <w:left w:w="54" w:type="dxa"/>
            <w:bottom w:w="0" w:type="dxa"/>
            <w:right w:w="54" w:type="dxa"/>
          </w:tblCellMar>
        </w:tblPrEx>
        <w:trPr>
          <w:cantSplit/>
          <w:trHeight w:val="160" w:hRule="atLeast"/>
          <w:jc w:val="center"/>
        </w:trPr>
        <w:tc>
          <w:tcPr>
            <w:tcW w:w="660" w:type="dxa"/>
            <w:tcBorders>
              <w:top w:val="single" w:color="auto" w:sz="6" w:space="0"/>
              <w:left w:val="single" w:color="auto" w:sz="6" w:space="0"/>
              <w:bottom w:val="single" w:color="auto" w:sz="4" w:space="0"/>
              <w:right w:val="single" w:color="auto" w:sz="4" w:space="0"/>
            </w:tcBorders>
          </w:tcPr>
          <w:p>
            <w:pPr>
              <w:spacing w:line="320" w:lineRule="exact"/>
              <w:outlineLvl w:val="9"/>
              <w:rPr>
                <w:rFonts w:ascii="宋体" w:hAnsi="宋体"/>
                <w:sz w:val="24"/>
              </w:rPr>
            </w:pPr>
          </w:p>
        </w:tc>
        <w:tc>
          <w:tcPr>
            <w:tcW w:w="3300" w:type="dxa"/>
            <w:tcBorders>
              <w:top w:val="single" w:color="auto" w:sz="6" w:space="0"/>
              <w:left w:val="single" w:color="auto" w:sz="4" w:space="0"/>
              <w:bottom w:val="single" w:color="auto" w:sz="4" w:space="0"/>
              <w:right w:val="single" w:color="auto" w:sz="6" w:space="0"/>
            </w:tcBorders>
          </w:tcPr>
          <w:p>
            <w:pPr>
              <w:spacing w:line="320" w:lineRule="exact"/>
              <w:outlineLvl w:val="9"/>
              <w:rPr>
                <w:rFonts w:ascii="宋体" w:hAnsi="宋体"/>
                <w:sz w:val="24"/>
              </w:rPr>
            </w:pPr>
          </w:p>
        </w:tc>
        <w:tc>
          <w:tcPr>
            <w:tcW w:w="3300" w:type="dxa"/>
            <w:tcBorders>
              <w:top w:val="single" w:color="auto" w:sz="6" w:space="0"/>
              <w:left w:val="single" w:color="auto" w:sz="6" w:space="0"/>
              <w:bottom w:val="single" w:color="auto" w:sz="4" w:space="0"/>
              <w:right w:val="single" w:color="auto" w:sz="6" w:space="0"/>
            </w:tcBorders>
          </w:tcPr>
          <w:p>
            <w:pPr>
              <w:spacing w:line="320" w:lineRule="exact"/>
              <w:outlineLvl w:val="9"/>
              <w:rPr>
                <w:rFonts w:ascii="宋体" w:hAnsi="宋体"/>
                <w:sz w:val="24"/>
              </w:rPr>
            </w:pPr>
          </w:p>
        </w:tc>
        <w:tc>
          <w:tcPr>
            <w:tcW w:w="2552" w:type="dxa"/>
            <w:tcBorders>
              <w:top w:val="single" w:color="auto" w:sz="6" w:space="0"/>
              <w:left w:val="single" w:color="auto" w:sz="4" w:space="0"/>
              <w:bottom w:val="single" w:color="auto" w:sz="4" w:space="0"/>
              <w:right w:val="single" w:color="auto" w:sz="6" w:space="0"/>
            </w:tcBorders>
          </w:tcPr>
          <w:p>
            <w:pPr>
              <w:spacing w:line="320" w:lineRule="exact"/>
              <w:outlineLvl w:val="9"/>
              <w:rPr>
                <w:rFonts w:ascii="宋体" w:hAnsi="宋体"/>
                <w:sz w:val="24"/>
              </w:rPr>
            </w:pPr>
          </w:p>
        </w:tc>
      </w:tr>
      <w:tr>
        <w:tblPrEx>
          <w:tblCellMar>
            <w:top w:w="0" w:type="dxa"/>
            <w:left w:w="54" w:type="dxa"/>
            <w:bottom w:w="0" w:type="dxa"/>
            <w:right w:w="54" w:type="dxa"/>
          </w:tblCellMar>
        </w:tblPrEx>
        <w:trPr>
          <w:cantSplit/>
          <w:trHeight w:val="160" w:hRule="atLeast"/>
          <w:jc w:val="center"/>
        </w:trPr>
        <w:tc>
          <w:tcPr>
            <w:tcW w:w="660" w:type="dxa"/>
            <w:tcBorders>
              <w:top w:val="single" w:color="auto" w:sz="4" w:space="0"/>
              <w:left w:val="single" w:color="auto" w:sz="6" w:space="0"/>
              <w:bottom w:val="single" w:color="auto" w:sz="4" w:space="0"/>
              <w:right w:val="single" w:color="auto" w:sz="4" w:space="0"/>
            </w:tcBorders>
          </w:tcPr>
          <w:p>
            <w:pPr>
              <w:spacing w:line="320" w:lineRule="exact"/>
              <w:outlineLvl w:val="9"/>
              <w:rPr>
                <w:rFonts w:ascii="宋体" w:hAnsi="宋体"/>
                <w:sz w:val="24"/>
              </w:rPr>
            </w:pPr>
          </w:p>
        </w:tc>
        <w:tc>
          <w:tcPr>
            <w:tcW w:w="3300" w:type="dxa"/>
            <w:tcBorders>
              <w:top w:val="single" w:color="auto" w:sz="4" w:space="0"/>
              <w:left w:val="single" w:color="auto" w:sz="4" w:space="0"/>
              <w:bottom w:val="single" w:color="auto" w:sz="4" w:space="0"/>
              <w:right w:val="single" w:color="auto" w:sz="6" w:space="0"/>
            </w:tcBorders>
          </w:tcPr>
          <w:p>
            <w:pPr>
              <w:spacing w:line="320" w:lineRule="exact"/>
              <w:outlineLvl w:val="9"/>
              <w:rPr>
                <w:rFonts w:ascii="宋体" w:hAnsi="宋体"/>
                <w:sz w:val="24"/>
              </w:rPr>
            </w:pPr>
          </w:p>
        </w:tc>
        <w:tc>
          <w:tcPr>
            <w:tcW w:w="3300" w:type="dxa"/>
            <w:tcBorders>
              <w:top w:val="single" w:color="auto" w:sz="4" w:space="0"/>
              <w:left w:val="single" w:color="auto" w:sz="6" w:space="0"/>
              <w:bottom w:val="single" w:color="auto" w:sz="4" w:space="0"/>
              <w:right w:val="single" w:color="auto" w:sz="6" w:space="0"/>
            </w:tcBorders>
          </w:tcPr>
          <w:p>
            <w:pPr>
              <w:spacing w:line="320" w:lineRule="exact"/>
              <w:outlineLvl w:val="9"/>
              <w:rPr>
                <w:rFonts w:ascii="宋体" w:hAnsi="宋体"/>
                <w:sz w:val="24"/>
              </w:rPr>
            </w:pPr>
          </w:p>
        </w:tc>
        <w:tc>
          <w:tcPr>
            <w:tcW w:w="2552" w:type="dxa"/>
            <w:tcBorders>
              <w:top w:val="single" w:color="auto" w:sz="4" w:space="0"/>
              <w:left w:val="single" w:color="auto" w:sz="4" w:space="0"/>
              <w:bottom w:val="single" w:color="auto" w:sz="4" w:space="0"/>
              <w:right w:val="single" w:color="auto" w:sz="6" w:space="0"/>
            </w:tcBorders>
          </w:tcPr>
          <w:p>
            <w:pPr>
              <w:spacing w:line="320" w:lineRule="exact"/>
              <w:outlineLvl w:val="9"/>
              <w:rPr>
                <w:rFonts w:ascii="宋体" w:hAnsi="宋体"/>
                <w:sz w:val="24"/>
              </w:rPr>
            </w:pPr>
          </w:p>
        </w:tc>
      </w:tr>
      <w:tr>
        <w:tblPrEx>
          <w:tblCellMar>
            <w:top w:w="0" w:type="dxa"/>
            <w:left w:w="54" w:type="dxa"/>
            <w:bottom w:w="0" w:type="dxa"/>
            <w:right w:w="54" w:type="dxa"/>
          </w:tblCellMar>
        </w:tblPrEx>
        <w:trPr>
          <w:cantSplit/>
          <w:trHeight w:val="160" w:hRule="atLeast"/>
          <w:jc w:val="center"/>
        </w:trPr>
        <w:tc>
          <w:tcPr>
            <w:tcW w:w="660" w:type="dxa"/>
            <w:tcBorders>
              <w:top w:val="single" w:color="auto" w:sz="4" w:space="0"/>
              <w:left w:val="single" w:color="auto" w:sz="6" w:space="0"/>
              <w:bottom w:val="single" w:color="auto" w:sz="6" w:space="0"/>
              <w:right w:val="single" w:color="auto" w:sz="4" w:space="0"/>
            </w:tcBorders>
          </w:tcPr>
          <w:p>
            <w:pPr>
              <w:spacing w:line="320" w:lineRule="exact"/>
              <w:outlineLvl w:val="9"/>
              <w:rPr>
                <w:rFonts w:ascii="宋体" w:hAnsi="宋体"/>
                <w:sz w:val="24"/>
              </w:rPr>
            </w:pPr>
          </w:p>
        </w:tc>
        <w:tc>
          <w:tcPr>
            <w:tcW w:w="3300" w:type="dxa"/>
            <w:tcBorders>
              <w:top w:val="single" w:color="auto" w:sz="4" w:space="0"/>
              <w:left w:val="single" w:color="auto" w:sz="4" w:space="0"/>
              <w:bottom w:val="single" w:color="auto" w:sz="6" w:space="0"/>
              <w:right w:val="single" w:color="auto" w:sz="6" w:space="0"/>
            </w:tcBorders>
          </w:tcPr>
          <w:p>
            <w:pPr>
              <w:spacing w:line="320" w:lineRule="exact"/>
              <w:outlineLvl w:val="9"/>
              <w:rPr>
                <w:rFonts w:ascii="宋体" w:hAnsi="宋体"/>
                <w:sz w:val="24"/>
              </w:rPr>
            </w:pPr>
          </w:p>
        </w:tc>
        <w:tc>
          <w:tcPr>
            <w:tcW w:w="3300" w:type="dxa"/>
            <w:tcBorders>
              <w:top w:val="single" w:color="auto" w:sz="4" w:space="0"/>
              <w:left w:val="single" w:color="auto" w:sz="6" w:space="0"/>
              <w:bottom w:val="single" w:color="auto" w:sz="6" w:space="0"/>
              <w:right w:val="single" w:color="auto" w:sz="6" w:space="0"/>
            </w:tcBorders>
          </w:tcPr>
          <w:p>
            <w:pPr>
              <w:spacing w:line="320" w:lineRule="exact"/>
              <w:outlineLvl w:val="9"/>
              <w:rPr>
                <w:rFonts w:ascii="宋体" w:hAnsi="宋体"/>
                <w:sz w:val="24"/>
              </w:rPr>
            </w:pPr>
          </w:p>
        </w:tc>
        <w:tc>
          <w:tcPr>
            <w:tcW w:w="2552" w:type="dxa"/>
            <w:tcBorders>
              <w:top w:val="single" w:color="auto" w:sz="4" w:space="0"/>
              <w:left w:val="single" w:color="auto" w:sz="4" w:space="0"/>
              <w:bottom w:val="single" w:color="auto" w:sz="6" w:space="0"/>
              <w:right w:val="single" w:color="auto" w:sz="6" w:space="0"/>
            </w:tcBorders>
          </w:tcPr>
          <w:p>
            <w:pPr>
              <w:spacing w:line="320" w:lineRule="exact"/>
              <w:outlineLvl w:val="9"/>
              <w:rPr>
                <w:rFonts w:ascii="宋体" w:hAnsi="宋体"/>
                <w:sz w:val="24"/>
              </w:rPr>
            </w:pPr>
          </w:p>
        </w:tc>
      </w:tr>
      <w:tr>
        <w:tblPrEx>
          <w:tblCellMar>
            <w:top w:w="0" w:type="dxa"/>
            <w:left w:w="54" w:type="dxa"/>
            <w:bottom w:w="0" w:type="dxa"/>
            <w:right w:w="54" w:type="dxa"/>
          </w:tblCellMar>
        </w:tblPrEx>
        <w:trPr>
          <w:trHeight w:val="160" w:hRule="atLeast"/>
          <w:jc w:val="center"/>
        </w:trPr>
        <w:tc>
          <w:tcPr>
            <w:tcW w:w="660" w:type="dxa"/>
            <w:tcBorders>
              <w:top w:val="single" w:color="auto" w:sz="6" w:space="0"/>
              <w:left w:val="single" w:color="auto" w:sz="6" w:space="0"/>
              <w:bottom w:val="single" w:color="auto" w:sz="4" w:space="0"/>
              <w:right w:val="single" w:color="auto" w:sz="4" w:space="0"/>
            </w:tcBorders>
          </w:tcPr>
          <w:p>
            <w:pPr>
              <w:spacing w:line="320" w:lineRule="exact"/>
              <w:outlineLvl w:val="9"/>
              <w:rPr>
                <w:rFonts w:ascii="宋体" w:hAnsi="宋体"/>
                <w:sz w:val="24"/>
              </w:rPr>
            </w:pPr>
          </w:p>
        </w:tc>
        <w:tc>
          <w:tcPr>
            <w:tcW w:w="3300" w:type="dxa"/>
            <w:tcBorders>
              <w:top w:val="single" w:color="auto" w:sz="6" w:space="0"/>
              <w:left w:val="single" w:color="auto" w:sz="4" w:space="0"/>
              <w:bottom w:val="single" w:color="auto" w:sz="4" w:space="0"/>
              <w:right w:val="single" w:color="auto" w:sz="6" w:space="0"/>
            </w:tcBorders>
          </w:tcPr>
          <w:p>
            <w:pPr>
              <w:spacing w:line="320" w:lineRule="exact"/>
              <w:outlineLvl w:val="9"/>
              <w:rPr>
                <w:rFonts w:ascii="宋体" w:hAnsi="宋体"/>
                <w:sz w:val="24"/>
              </w:rPr>
            </w:pPr>
          </w:p>
        </w:tc>
        <w:tc>
          <w:tcPr>
            <w:tcW w:w="3300" w:type="dxa"/>
            <w:tcBorders>
              <w:top w:val="single" w:color="auto" w:sz="6" w:space="0"/>
              <w:left w:val="single" w:color="auto" w:sz="6" w:space="0"/>
              <w:bottom w:val="single" w:color="auto" w:sz="4" w:space="0"/>
              <w:right w:val="single" w:color="auto" w:sz="6" w:space="0"/>
            </w:tcBorders>
          </w:tcPr>
          <w:p>
            <w:pPr>
              <w:spacing w:line="320" w:lineRule="exact"/>
              <w:outlineLvl w:val="9"/>
              <w:rPr>
                <w:rFonts w:ascii="宋体" w:hAnsi="宋体"/>
                <w:sz w:val="24"/>
              </w:rPr>
            </w:pPr>
          </w:p>
        </w:tc>
        <w:tc>
          <w:tcPr>
            <w:tcW w:w="2552" w:type="dxa"/>
            <w:tcBorders>
              <w:top w:val="single" w:color="auto" w:sz="6" w:space="0"/>
              <w:left w:val="single" w:color="auto" w:sz="4" w:space="0"/>
              <w:bottom w:val="single" w:color="auto" w:sz="4" w:space="0"/>
              <w:right w:val="single" w:color="auto" w:sz="6" w:space="0"/>
            </w:tcBorders>
          </w:tcPr>
          <w:p>
            <w:pPr>
              <w:spacing w:line="320" w:lineRule="exact"/>
              <w:outlineLvl w:val="9"/>
              <w:rPr>
                <w:rFonts w:ascii="宋体" w:hAnsi="宋体"/>
                <w:sz w:val="24"/>
              </w:rPr>
            </w:pPr>
          </w:p>
        </w:tc>
      </w:tr>
      <w:tr>
        <w:tblPrEx>
          <w:tblCellMar>
            <w:top w:w="0" w:type="dxa"/>
            <w:left w:w="54" w:type="dxa"/>
            <w:bottom w:w="0" w:type="dxa"/>
            <w:right w:w="54" w:type="dxa"/>
          </w:tblCellMar>
        </w:tblPrEx>
        <w:trPr>
          <w:trHeight w:val="160" w:hRule="atLeast"/>
          <w:jc w:val="center"/>
        </w:trPr>
        <w:tc>
          <w:tcPr>
            <w:tcW w:w="660" w:type="dxa"/>
            <w:tcBorders>
              <w:top w:val="single" w:color="auto" w:sz="4" w:space="0"/>
              <w:left w:val="single" w:color="auto" w:sz="6" w:space="0"/>
              <w:bottom w:val="single" w:color="auto" w:sz="4" w:space="0"/>
              <w:right w:val="single" w:color="auto" w:sz="4" w:space="0"/>
            </w:tcBorders>
          </w:tcPr>
          <w:p>
            <w:pPr>
              <w:spacing w:line="320" w:lineRule="exact"/>
              <w:outlineLvl w:val="9"/>
              <w:rPr>
                <w:rFonts w:ascii="宋体" w:hAnsi="宋体"/>
                <w:sz w:val="24"/>
              </w:rPr>
            </w:pPr>
          </w:p>
        </w:tc>
        <w:tc>
          <w:tcPr>
            <w:tcW w:w="3300" w:type="dxa"/>
            <w:tcBorders>
              <w:top w:val="single" w:color="auto" w:sz="4" w:space="0"/>
              <w:left w:val="single" w:color="auto" w:sz="4" w:space="0"/>
              <w:bottom w:val="single" w:color="auto" w:sz="4" w:space="0"/>
              <w:right w:val="single" w:color="auto" w:sz="6" w:space="0"/>
            </w:tcBorders>
          </w:tcPr>
          <w:p>
            <w:pPr>
              <w:spacing w:line="320" w:lineRule="exact"/>
              <w:outlineLvl w:val="9"/>
              <w:rPr>
                <w:rFonts w:ascii="宋体" w:hAnsi="宋体"/>
                <w:sz w:val="24"/>
              </w:rPr>
            </w:pPr>
          </w:p>
        </w:tc>
        <w:tc>
          <w:tcPr>
            <w:tcW w:w="3300" w:type="dxa"/>
            <w:tcBorders>
              <w:top w:val="single" w:color="auto" w:sz="4" w:space="0"/>
              <w:left w:val="single" w:color="auto" w:sz="6" w:space="0"/>
              <w:bottom w:val="single" w:color="auto" w:sz="4" w:space="0"/>
              <w:right w:val="single" w:color="auto" w:sz="6" w:space="0"/>
            </w:tcBorders>
          </w:tcPr>
          <w:p>
            <w:pPr>
              <w:spacing w:line="320" w:lineRule="exact"/>
              <w:outlineLvl w:val="9"/>
              <w:rPr>
                <w:rFonts w:ascii="宋体" w:hAnsi="宋体"/>
                <w:sz w:val="24"/>
              </w:rPr>
            </w:pPr>
          </w:p>
        </w:tc>
        <w:tc>
          <w:tcPr>
            <w:tcW w:w="2552" w:type="dxa"/>
            <w:tcBorders>
              <w:top w:val="single" w:color="auto" w:sz="4" w:space="0"/>
              <w:left w:val="single" w:color="auto" w:sz="4" w:space="0"/>
              <w:bottom w:val="single" w:color="auto" w:sz="4" w:space="0"/>
              <w:right w:val="single" w:color="auto" w:sz="6" w:space="0"/>
            </w:tcBorders>
          </w:tcPr>
          <w:p>
            <w:pPr>
              <w:spacing w:line="320" w:lineRule="exact"/>
              <w:outlineLvl w:val="9"/>
              <w:rPr>
                <w:rFonts w:ascii="宋体" w:hAnsi="宋体"/>
                <w:sz w:val="24"/>
              </w:rPr>
            </w:pPr>
          </w:p>
        </w:tc>
      </w:tr>
    </w:tbl>
    <w:p>
      <w:pPr>
        <w:spacing w:line="320" w:lineRule="exact"/>
        <w:outlineLvl w:val="9"/>
        <w:rPr>
          <w:rFonts w:ascii="宋体" w:hAnsi="宋体"/>
          <w:b/>
          <w:sz w:val="24"/>
        </w:rPr>
      </w:pPr>
    </w:p>
    <w:p>
      <w:pPr>
        <w:spacing w:line="320" w:lineRule="exact"/>
        <w:outlineLvl w:val="9"/>
        <w:rPr>
          <w:rFonts w:ascii="宋体" w:hAnsi="宋体"/>
          <w:b/>
          <w:sz w:val="24"/>
        </w:rPr>
      </w:pPr>
      <w:bookmarkStart w:id="58" w:name="_Toc30867"/>
      <w:r>
        <w:rPr>
          <w:rFonts w:hint="eastAsia" w:ascii="宋体" w:hAnsi="宋体"/>
          <w:b/>
          <w:sz w:val="24"/>
        </w:rPr>
        <w:t>注：1、招标规格按招标文件要求填写。</w:t>
      </w:r>
      <w:bookmarkEnd w:id="58"/>
    </w:p>
    <w:p>
      <w:pPr>
        <w:numPr>
          <w:ilvl w:val="0"/>
          <w:numId w:val="1"/>
        </w:numPr>
        <w:spacing w:line="320" w:lineRule="exact"/>
        <w:ind w:firstLine="482" w:firstLineChars="200"/>
        <w:outlineLvl w:val="9"/>
        <w:rPr>
          <w:rFonts w:ascii="宋体" w:hAnsi="宋体"/>
          <w:b/>
          <w:sz w:val="24"/>
        </w:rPr>
      </w:pPr>
      <w:bookmarkStart w:id="59" w:name="_Toc31208"/>
      <w:r>
        <w:rPr>
          <w:rFonts w:hint="eastAsia" w:ascii="宋体" w:hAnsi="宋体"/>
          <w:b/>
          <w:bCs/>
          <w:sz w:val="24"/>
        </w:rPr>
        <w:t>投标规格按所投产品规格填写</w:t>
      </w:r>
      <w:r>
        <w:rPr>
          <w:rFonts w:hint="eastAsia" w:ascii="宋体" w:hAnsi="宋体"/>
          <w:b/>
          <w:sz w:val="24"/>
        </w:rPr>
        <w:t>。不接受有选择性的参数。</w:t>
      </w:r>
      <w:bookmarkEnd w:id="59"/>
    </w:p>
    <w:p>
      <w:pPr>
        <w:spacing w:line="320" w:lineRule="exact"/>
        <w:jc w:val="left"/>
        <w:outlineLvl w:val="9"/>
        <w:rPr>
          <w:rFonts w:ascii="宋体" w:hAnsi="宋体"/>
          <w:b/>
          <w:sz w:val="24"/>
        </w:rPr>
      </w:pPr>
    </w:p>
    <w:p>
      <w:pPr>
        <w:spacing w:line="320" w:lineRule="exact"/>
        <w:ind w:left="420" w:leftChars="200"/>
        <w:jc w:val="left"/>
        <w:outlineLvl w:val="9"/>
        <w:rPr>
          <w:rFonts w:ascii="宋体" w:hAnsi="宋体"/>
          <w:b/>
          <w:sz w:val="24"/>
        </w:rPr>
      </w:pPr>
      <w:r>
        <w:rPr>
          <w:rFonts w:hint="eastAsia" w:ascii="宋体" w:hAnsi="宋体"/>
          <w:b/>
          <w:sz w:val="24"/>
        </w:rPr>
        <w:t xml:space="preserve"> </w:t>
      </w:r>
      <w:bookmarkStart w:id="60" w:name="_Toc30331"/>
      <w:r>
        <w:rPr>
          <w:rFonts w:hint="eastAsia" w:ascii="宋体" w:hAnsi="宋体"/>
          <w:b/>
          <w:sz w:val="24"/>
        </w:rPr>
        <w:t>供应商代表签名：</w:t>
      </w:r>
      <w:bookmarkEnd w:id="60"/>
    </w:p>
    <w:p>
      <w:pPr>
        <w:spacing w:line="360" w:lineRule="exact"/>
        <w:outlineLvl w:val="9"/>
        <w:rPr>
          <w:rFonts w:ascii="宋体" w:hAnsi="宋体"/>
          <w:sz w:val="24"/>
        </w:rPr>
      </w:pPr>
      <w:r>
        <w:rPr>
          <w:rFonts w:ascii="宋体" w:hAnsi="宋体"/>
          <w:sz w:val="24"/>
        </w:rPr>
        <w:t xml:space="preserve"> </w:t>
      </w:r>
    </w:p>
    <w:p>
      <w:pPr>
        <w:spacing w:line="360" w:lineRule="exact"/>
        <w:outlineLvl w:val="9"/>
        <w:rPr>
          <w:rFonts w:ascii="宋体" w:hAnsi="宋体"/>
          <w:sz w:val="24"/>
        </w:rPr>
      </w:pPr>
    </w:p>
    <w:p>
      <w:pPr>
        <w:spacing w:line="360" w:lineRule="exact"/>
        <w:outlineLvl w:val="9"/>
        <w:rPr>
          <w:rFonts w:ascii="宋体" w:hAnsi="宋体"/>
          <w:sz w:val="24"/>
        </w:rPr>
      </w:pPr>
    </w:p>
    <w:p>
      <w:pPr>
        <w:spacing w:before="240" w:line="360" w:lineRule="exact"/>
        <w:outlineLvl w:val="9"/>
        <w:rPr>
          <w:rFonts w:ascii="宋体" w:hAnsi="宋体"/>
          <w:sz w:val="24"/>
        </w:rPr>
      </w:pPr>
    </w:p>
    <w:p>
      <w:pPr>
        <w:spacing w:before="240" w:line="360" w:lineRule="exact"/>
        <w:outlineLvl w:val="9"/>
        <w:rPr>
          <w:rFonts w:ascii="宋体" w:hAnsi="宋体"/>
          <w:sz w:val="24"/>
        </w:rPr>
      </w:pPr>
    </w:p>
    <w:p>
      <w:pPr>
        <w:spacing w:before="240" w:line="360" w:lineRule="exact"/>
        <w:outlineLvl w:val="9"/>
        <w:rPr>
          <w:rFonts w:ascii="宋体" w:hAnsi="宋体"/>
          <w:sz w:val="24"/>
        </w:rPr>
      </w:pPr>
    </w:p>
    <w:p>
      <w:pPr>
        <w:spacing w:before="240" w:line="360" w:lineRule="exact"/>
        <w:outlineLvl w:val="9"/>
        <w:rPr>
          <w:rFonts w:hint="eastAsia" w:ascii="宋体" w:hAnsi="宋体"/>
          <w:sz w:val="24"/>
        </w:rPr>
      </w:pPr>
    </w:p>
    <w:p>
      <w:pPr>
        <w:spacing w:before="240" w:line="360" w:lineRule="exact"/>
        <w:outlineLvl w:val="9"/>
        <w:rPr>
          <w:rFonts w:ascii="宋体" w:hAnsi="宋体"/>
          <w:sz w:val="24"/>
        </w:rPr>
      </w:pPr>
    </w:p>
    <w:p>
      <w:pPr>
        <w:spacing w:line="320" w:lineRule="exact"/>
        <w:jc w:val="center"/>
        <w:outlineLvl w:val="9"/>
        <w:rPr>
          <w:rFonts w:hint="eastAsia" w:ascii="宋体" w:hAnsi="宋体"/>
          <w:sz w:val="24"/>
        </w:rPr>
      </w:pPr>
    </w:p>
    <w:p>
      <w:pPr>
        <w:spacing w:line="320" w:lineRule="exact"/>
        <w:jc w:val="both"/>
        <w:outlineLvl w:val="9"/>
        <w:rPr>
          <w:rFonts w:hint="default" w:ascii="宋体" w:hAnsi="宋体" w:eastAsia="黑体" w:cs="宋体"/>
          <w:bCs/>
          <w:sz w:val="24"/>
          <w:lang w:val="en-US" w:eastAsia="zh-CN"/>
        </w:rPr>
      </w:pPr>
      <w:bookmarkStart w:id="61" w:name="_Toc520356224"/>
      <w:bookmarkStart w:id="62" w:name="_Ref467988543"/>
      <w:bookmarkStart w:id="63" w:name="_Toc480942355"/>
      <w:bookmarkStart w:id="64" w:name="_Toc183588702"/>
      <w:bookmarkStart w:id="65" w:name="_Toc26878"/>
      <w:r>
        <w:rPr>
          <w:rFonts w:hint="eastAsia" w:ascii="宋体" w:hAnsi="宋体"/>
          <w:b/>
          <w:bCs/>
          <w:sz w:val="24"/>
        </w:rPr>
        <w:t>附件</w:t>
      </w:r>
      <w:r>
        <w:rPr>
          <w:rFonts w:hint="eastAsia" w:ascii="宋体" w:hAnsi="宋体"/>
          <w:b/>
          <w:bCs/>
          <w:sz w:val="24"/>
          <w:lang w:val="en-US" w:eastAsia="zh-CN"/>
        </w:rPr>
        <w:t xml:space="preserve">4        </w:t>
      </w:r>
      <w:r>
        <w:rPr>
          <w:rFonts w:hint="eastAsia" w:ascii="宋体" w:hAnsi="宋体"/>
          <w:b/>
          <w:bCs/>
          <w:sz w:val="24"/>
        </w:rPr>
        <w:t>资格证明文件（格式</w:t>
      </w:r>
      <w:bookmarkEnd w:id="61"/>
      <w:bookmarkEnd w:id="62"/>
      <w:bookmarkEnd w:id="63"/>
      <w:r>
        <w:rPr>
          <w:rFonts w:hint="eastAsia" w:ascii="宋体" w:hAnsi="宋体"/>
          <w:b/>
          <w:bCs/>
          <w:sz w:val="24"/>
        </w:rPr>
        <w:t>）</w:t>
      </w:r>
      <w:bookmarkEnd w:id="64"/>
      <w:r>
        <w:rPr>
          <w:rFonts w:ascii="宋体" w:hAnsi="宋体" w:eastAsia="宋体"/>
          <w:szCs w:val="24"/>
        </w:rPr>
        <w:cr/>
      </w:r>
      <w:r>
        <w:rPr>
          <w:rFonts w:hint="eastAsia" w:ascii="宋体" w:hAnsi="宋体" w:eastAsia="宋体" w:cs="Times New Roman"/>
          <w:b w:val="0"/>
          <w:bCs w:val="0"/>
          <w:kern w:val="2"/>
          <w:sz w:val="24"/>
          <w:szCs w:val="22"/>
          <w:lang w:val="en-US" w:eastAsia="zh-CN" w:bidi="ar-SA"/>
        </w:rPr>
        <w:t>按照招标文件第一部分投标邀请函中申请人资格要求提供材料</w:t>
      </w:r>
      <w:bookmarkEnd w:id="65"/>
    </w:p>
    <w:p>
      <w:pPr>
        <w:spacing w:line="360" w:lineRule="exact"/>
        <w:outlineLvl w:val="9"/>
        <w:rPr>
          <w:rFonts w:ascii="宋体" w:hAnsi="宋体"/>
          <w:sz w:val="24"/>
          <w:u w:val="single"/>
        </w:rPr>
      </w:pPr>
    </w:p>
    <w:p>
      <w:pPr>
        <w:keepNext w:val="0"/>
        <w:keepLines w:val="0"/>
        <w:outlineLvl w:val="9"/>
        <w:rPr>
          <w:rFonts w:hint="eastAsia" w:ascii="宋体" w:hAnsi="宋体" w:eastAsia="宋体"/>
          <w:szCs w:val="24"/>
        </w:rPr>
      </w:pPr>
      <w:bookmarkStart w:id="66" w:name="_Toc183588706"/>
      <w:bookmarkStart w:id="67" w:name="_Ref467988479"/>
      <w:bookmarkStart w:id="68" w:name="_Toc480942358"/>
      <w:bookmarkStart w:id="69" w:name="_Ref467990100"/>
      <w:bookmarkStart w:id="70" w:name="_Ref467990064"/>
      <w:bookmarkStart w:id="71" w:name="_Toc520356229"/>
      <w:bookmarkStart w:id="72" w:name="_Toc480942357"/>
      <w:bookmarkStart w:id="73" w:name="_Ref467990058"/>
      <w:bookmarkStart w:id="74" w:name="_Toc520356228"/>
      <w:bookmarkStart w:id="75" w:name="_Ref467990101"/>
      <w:bookmarkStart w:id="76" w:name="_Ref467988485"/>
      <w:bookmarkStart w:id="77" w:name="_Toc520125062"/>
      <w:bookmarkStart w:id="78" w:name="_Ref467988471"/>
      <w:bookmarkStart w:id="79" w:name="_Toc520125061"/>
    </w:p>
    <w:p>
      <w:pPr>
        <w:keepNext w:val="0"/>
        <w:keepLines w:val="0"/>
        <w:outlineLvl w:val="9"/>
        <w:rPr>
          <w:rFonts w:hint="eastAsia" w:ascii="宋体" w:hAnsi="宋体" w:eastAsia="宋体"/>
          <w:szCs w:val="24"/>
        </w:rPr>
      </w:pPr>
    </w:p>
    <w:p>
      <w:pPr>
        <w:keepNext w:val="0"/>
        <w:keepLines w:val="0"/>
        <w:outlineLvl w:val="9"/>
        <w:rPr>
          <w:rFonts w:hint="eastAsia" w:ascii="宋体" w:hAnsi="宋体" w:eastAsia="宋体"/>
          <w:szCs w:val="24"/>
        </w:rPr>
      </w:pPr>
    </w:p>
    <w:p>
      <w:pPr>
        <w:keepNext w:val="0"/>
        <w:keepLines w:val="0"/>
        <w:outlineLvl w:val="9"/>
        <w:rPr>
          <w:rFonts w:hint="eastAsia" w:ascii="宋体" w:hAnsi="宋体" w:eastAsia="宋体" w:cs="Times New Roman"/>
          <w:b/>
          <w:bCs/>
          <w:kern w:val="2"/>
          <w:sz w:val="24"/>
          <w:szCs w:val="22"/>
          <w:lang w:val="en-US" w:eastAsia="zh-CN" w:bidi="ar-SA"/>
        </w:rPr>
      </w:pPr>
      <w:bookmarkStart w:id="80" w:name="_Toc23283"/>
      <w:r>
        <w:rPr>
          <w:rFonts w:hint="eastAsia" w:ascii="宋体" w:hAnsi="宋体" w:eastAsia="宋体" w:cs="Times New Roman"/>
          <w:b/>
          <w:bCs/>
          <w:kern w:val="2"/>
          <w:sz w:val="24"/>
          <w:szCs w:val="22"/>
          <w:lang w:val="en-US" w:eastAsia="zh-CN" w:bidi="ar-SA"/>
        </w:rPr>
        <w:t>附件5               法定代表人授权书</w:t>
      </w:r>
      <w:bookmarkEnd w:id="66"/>
      <w:bookmarkEnd w:id="80"/>
    </w:p>
    <w:p>
      <w:pPr>
        <w:pStyle w:val="13"/>
        <w:outlineLvl w:val="9"/>
        <w:rPr>
          <w:rFonts w:hint="eastAsia" w:ascii="宋体" w:hAnsi="宋体" w:eastAsia="宋体" w:cs="Times New Roman"/>
          <w:b w:val="0"/>
          <w:bCs w:val="0"/>
          <w:kern w:val="2"/>
          <w:sz w:val="24"/>
          <w:szCs w:val="22"/>
          <w:lang w:val="en-US" w:eastAsia="zh-CN" w:bidi="ar-SA"/>
        </w:rPr>
      </w:pPr>
      <w:r>
        <w:rPr>
          <w:rFonts w:hint="eastAsia" w:hAnsi="宋体"/>
          <w:szCs w:val="24"/>
        </w:rPr>
        <w:t xml:space="preserve">    </w:t>
      </w:r>
      <w:r>
        <w:rPr>
          <w:rFonts w:hint="eastAsia" w:ascii="宋体" w:hAnsi="宋体" w:eastAsia="宋体" w:cs="Times New Roman"/>
          <w:b w:val="0"/>
          <w:bCs w:val="0"/>
          <w:kern w:val="2"/>
          <w:sz w:val="24"/>
          <w:szCs w:val="22"/>
          <w:lang w:val="en-US" w:eastAsia="zh-CN" w:bidi="ar-SA"/>
        </w:rPr>
        <w:t>本授权书声明：注册于（国家或地区的名称）的（公司名称）的在下面签字的（法人代表姓名、职务）代表本公司授权（单位名称）的在下面签字的（被授权人的姓名、职务）为本公司的合法代理人，就（项目名称），以本公司名义处理一切与之有关的事务。</w:t>
      </w:r>
    </w:p>
    <w:p>
      <w:pPr>
        <w:pStyle w:val="13"/>
        <w:tabs>
          <w:tab w:val="left" w:pos="5580"/>
        </w:tabs>
        <w:ind w:firstLine="480"/>
        <w:outlineLvl w:val="9"/>
        <w:rPr>
          <w:rFonts w:hint="eastAsia" w:ascii="宋体" w:hAnsi="宋体" w:eastAsia="宋体" w:cs="Times New Roman"/>
          <w:b w:val="0"/>
          <w:bCs w:val="0"/>
          <w:kern w:val="2"/>
          <w:sz w:val="24"/>
          <w:szCs w:val="22"/>
          <w:lang w:val="en-US" w:eastAsia="zh-CN" w:bidi="ar-SA"/>
        </w:rPr>
      </w:pPr>
      <w:r>
        <w:rPr>
          <w:rFonts w:hint="eastAsia" w:ascii="宋体" w:hAnsi="宋体" w:eastAsia="宋体" w:cs="Times New Roman"/>
          <w:b w:val="0"/>
          <w:bCs w:val="0"/>
          <w:kern w:val="2"/>
          <w:sz w:val="24"/>
          <w:szCs w:val="22"/>
          <w:lang w:val="en-US" w:eastAsia="zh-CN" w:bidi="ar-SA"/>
        </w:rPr>
        <w:t>本授权书于__________年_____月______日签字生效,特此声明。</w:t>
      </w:r>
      <w:r>
        <w:rPr>
          <w:rFonts w:hint="eastAsia" w:ascii="宋体" w:hAnsi="宋体" w:eastAsia="宋体" w:cs="Times New Roman"/>
          <w:b w:val="0"/>
          <w:bCs w:val="0"/>
          <w:kern w:val="2"/>
          <w:sz w:val="24"/>
          <w:szCs w:val="22"/>
          <w:lang w:val="en-US" w:eastAsia="zh-CN" w:bidi="ar-SA"/>
        </w:rPr>
        <w:cr/>
      </w:r>
    </w:p>
    <w:p>
      <w:pPr>
        <w:pStyle w:val="13"/>
        <w:tabs>
          <w:tab w:val="left" w:pos="5580"/>
        </w:tabs>
        <w:ind w:firstLine="480"/>
        <w:outlineLvl w:val="9"/>
        <w:rPr>
          <w:rFonts w:hint="eastAsia" w:ascii="宋体" w:hAnsi="宋体" w:eastAsia="宋体" w:cs="Times New Roman"/>
          <w:b w:val="0"/>
          <w:bCs w:val="0"/>
          <w:kern w:val="2"/>
          <w:sz w:val="24"/>
          <w:szCs w:val="22"/>
          <w:lang w:val="en-US" w:eastAsia="zh-CN" w:bidi="ar-SA"/>
        </w:rPr>
      </w:pPr>
      <w:r>
        <w:rPr>
          <w:rFonts w:hint="eastAsia" w:ascii="宋体" w:hAnsi="宋体" w:eastAsia="宋体" w:cs="Times New Roman"/>
          <w:b w:val="0"/>
          <w:bCs w:val="0"/>
          <w:kern w:val="2"/>
          <w:sz w:val="24"/>
          <w:szCs w:val="22"/>
          <w:lang w:val="en-US" w:eastAsia="zh-CN" w:bidi="ar-SA"/>
        </w:rPr>
        <w:t>法定代表人签字或盖章_______________________________</w:t>
      </w:r>
    </w:p>
    <w:p>
      <w:pPr>
        <w:pStyle w:val="13"/>
        <w:tabs>
          <w:tab w:val="left" w:pos="5580"/>
        </w:tabs>
        <w:ind w:left="420" w:hanging="480" w:hangingChars="200"/>
        <w:outlineLvl w:val="9"/>
        <w:rPr>
          <w:rFonts w:hint="eastAsia" w:ascii="宋体" w:hAnsi="宋体" w:eastAsia="宋体" w:cs="Times New Roman"/>
          <w:b w:val="0"/>
          <w:bCs w:val="0"/>
          <w:kern w:val="2"/>
          <w:sz w:val="24"/>
          <w:szCs w:val="22"/>
          <w:lang w:val="en-US" w:eastAsia="zh-CN" w:bidi="ar-SA"/>
        </w:rPr>
      </w:pPr>
      <w:r>
        <w:rPr>
          <w:rFonts w:hint="eastAsia" w:ascii="宋体" w:hAnsi="宋体" w:eastAsia="宋体" w:cs="Times New Roman"/>
          <w:b w:val="0"/>
          <w:bCs w:val="0"/>
          <w:kern w:val="2"/>
          <w:sz w:val="24"/>
          <w:szCs w:val="22"/>
          <w:lang w:val="en-US" w:eastAsia="zh-CN" w:bidi="ar-SA"/>
        </w:rPr>
        <w:cr/>
      </w:r>
      <w:r>
        <w:rPr>
          <w:rFonts w:hint="eastAsia" w:ascii="宋体" w:hAnsi="宋体" w:eastAsia="宋体" w:cs="Times New Roman"/>
          <w:b w:val="0"/>
          <w:bCs w:val="0"/>
          <w:kern w:val="2"/>
          <w:sz w:val="24"/>
          <w:szCs w:val="22"/>
          <w:lang w:val="en-US" w:eastAsia="zh-CN" w:bidi="ar-SA"/>
        </w:rPr>
        <w:t xml:space="preserve">被授权人签字_____________________________  __        </w:t>
      </w:r>
    </w:p>
    <w:p>
      <w:pPr>
        <w:pStyle w:val="13"/>
        <w:tabs>
          <w:tab w:val="left" w:pos="5580"/>
        </w:tabs>
        <w:outlineLvl w:val="9"/>
        <w:rPr>
          <w:rFonts w:hint="eastAsia" w:ascii="宋体" w:hAnsi="宋体" w:eastAsia="宋体" w:cs="Times New Roman"/>
          <w:b w:val="0"/>
          <w:bCs w:val="0"/>
          <w:kern w:val="2"/>
          <w:sz w:val="24"/>
          <w:szCs w:val="22"/>
          <w:lang w:val="en-US" w:eastAsia="zh-CN" w:bidi="ar-SA"/>
        </w:rPr>
      </w:pPr>
      <w:r>
        <w:rPr>
          <w:rFonts w:hint="eastAsia" w:ascii="宋体" w:hAnsi="宋体" w:eastAsia="宋体" w:cs="Times New Roman"/>
          <w:b w:val="0"/>
          <w:bCs w:val="0"/>
          <w:kern w:val="2"/>
          <w:sz w:val="24"/>
          <w:szCs w:val="22"/>
          <w:lang w:val="en-US" w:eastAsia="zh-CN" w:bidi="ar-SA"/>
        </w:rPr>
        <w:cr/>
      </w:r>
      <w:r>
        <w:rPr>
          <w:rFonts w:hint="eastAsia" w:ascii="宋体" w:hAnsi="宋体" w:eastAsia="宋体" w:cs="Times New Roman"/>
          <w:b w:val="0"/>
          <w:bCs w:val="0"/>
          <w:kern w:val="2"/>
          <w:sz w:val="24"/>
          <w:szCs w:val="22"/>
          <w:lang w:val="en-US" w:eastAsia="zh-CN" w:bidi="ar-SA"/>
        </w:rPr>
        <w:t xml:space="preserve">公司盖章：                                 </w:t>
      </w:r>
    </w:p>
    <w:p>
      <w:pPr>
        <w:pStyle w:val="13"/>
        <w:tabs>
          <w:tab w:val="left" w:pos="5580"/>
        </w:tabs>
        <w:outlineLvl w:val="9"/>
        <w:rPr>
          <w:rFonts w:hint="eastAsia" w:ascii="宋体" w:hAnsi="宋体" w:eastAsia="宋体" w:cs="Times New Roman"/>
          <w:b w:val="0"/>
          <w:bCs w:val="0"/>
          <w:kern w:val="2"/>
          <w:sz w:val="24"/>
          <w:szCs w:val="22"/>
          <w:lang w:val="en-US" w:eastAsia="zh-CN" w:bidi="ar-SA"/>
        </w:rPr>
      </w:pPr>
      <w:r>
        <w:rPr>
          <w:rFonts w:hint="eastAsia" w:ascii="宋体" w:hAnsi="宋体" w:eastAsia="宋体" w:cs="Times New Roman"/>
          <w:b w:val="0"/>
          <w:bCs w:val="0"/>
          <w:kern w:val="2"/>
          <w:sz w:val="24"/>
          <w:szCs w:val="22"/>
          <w:lang w:val="en-US" w:eastAsia="zh-CN" w:bidi="ar-SA"/>
        </w:rPr>
        <w:t>附：</w:t>
      </w:r>
    </w:p>
    <w:p>
      <w:pPr>
        <w:pStyle w:val="13"/>
        <w:tabs>
          <w:tab w:val="left" w:pos="5580"/>
        </w:tabs>
        <w:outlineLvl w:val="9"/>
        <w:rPr>
          <w:rFonts w:hint="eastAsia" w:ascii="宋体" w:hAnsi="宋体" w:eastAsia="宋体" w:cs="Times New Roman"/>
          <w:b w:val="0"/>
          <w:bCs w:val="0"/>
          <w:kern w:val="2"/>
          <w:sz w:val="24"/>
          <w:szCs w:val="22"/>
          <w:lang w:val="en-US" w:eastAsia="zh-CN" w:bidi="ar-SA"/>
        </w:rPr>
      </w:pPr>
      <w:r>
        <w:rPr>
          <w:rFonts w:hint="eastAsia" w:ascii="宋体" w:hAnsi="宋体" w:eastAsia="宋体" w:cs="Times New Roman"/>
          <w:b w:val="0"/>
          <w:bCs w:val="0"/>
          <w:kern w:val="2"/>
          <w:sz w:val="24"/>
          <w:szCs w:val="22"/>
          <w:lang w:val="en-US" w:eastAsia="zh-CN" w:bidi="ar-SA"/>
        </w:rPr>
        <w:t>被授权人姓名：</w:t>
      </w:r>
    </w:p>
    <w:p>
      <w:pPr>
        <w:pStyle w:val="13"/>
        <w:tabs>
          <w:tab w:val="left" w:pos="5580"/>
        </w:tabs>
        <w:outlineLvl w:val="9"/>
        <w:rPr>
          <w:rFonts w:hint="eastAsia" w:ascii="宋体" w:hAnsi="宋体" w:eastAsia="宋体" w:cs="Times New Roman"/>
          <w:b w:val="0"/>
          <w:bCs w:val="0"/>
          <w:kern w:val="2"/>
          <w:sz w:val="24"/>
          <w:szCs w:val="22"/>
          <w:lang w:val="en-US" w:eastAsia="zh-CN" w:bidi="ar-SA"/>
        </w:rPr>
      </w:pPr>
      <w:r>
        <w:rPr>
          <w:rFonts w:hint="eastAsia" w:ascii="宋体" w:hAnsi="宋体" w:eastAsia="宋体" w:cs="Times New Roman"/>
          <w:b w:val="0"/>
          <w:bCs w:val="0"/>
          <w:kern w:val="2"/>
          <w:sz w:val="24"/>
          <w:szCs w:val="22"/>
          <w:lang w:val="en-US" w:eastAsia="zh-CN" w:bidi="ar-SA"/>
        </w:rPr>
        <w:t>职　　　　务：</w:t>
      </w:r>
    </w:p>
    <w:p>
      <w:pPr>
        <w:pStyle w:val="13"/>
        <w:tabs>
          <w:tab w:val="left" w:pos="5580"/>
        </w:tabs>
        <w:outlineLvl w:val="9"/>
        <w:rPr>
          <w:rFonts w:hint="eastAsia" w:ascii="宋体" w:hAnsi="宋体" w:eastAsia="宋体" w:cs="Times New Roman"/>
          <w:b w:val="0"/>
          <w:bCs w:val="0"/>
          <w:kern w:val="2"/>
          <w:sz w:val="24"/>
          <w:szCs w:val="22"/>
          <w:lang w:val="en-US" w:eastAsia="zh-CN" w:bidi="ar-SA"/>
        </w:rPr>
      </w:pPr>
      <w:r>
        <w:rPr>
          <w:rFonts w:hint="eastAsia" w:ascii="宋体" w:hAnsi="宋体" w:eastAsia="宋体" w:cs="Times New Roman"/>
          <w:b w:val="0"/>
          <w:bCs w:val="0"/>
          <w:kern w:val="2"/>
          <w:sz w:val="24"/>
          <w:szCs w:val="22"/>
          <w:lang w:val="en-US" w:eastAsia="zh-CN" w:bidi="ar-SA"/>
        </w:rPr>
        <w:t>详细通讯地址：</w:t>
      </w:r>
    </w:p>
    <w:p>
      <w:pPr>
        <w:pStyle w:val="13"/>
        <w:tabs>
          <w:tab w:val="left" w:pos="5580"/>
        </w:tabs>
        <w:outlineLvl w:val="9"/>
        <w:rPr>
          <w:rFonts w:hint="eastAsia" w:ascii="宋体" w:hAnsi="宋体" w:eastAsia="宋体" w:cs="Times New Roman"/>
          <w:b w:val="0"/>
          <w:bCs w:val="0"/>
          <w:kern w:val="2"/>
          <w:sz w:val="24"/>
          <w:szCs w:val="22"/>
          <w:lang w:val="en-US" w:eastAsia="zh-CN" w:bidi="ar-SA"/>
        </w:rPr>
      </w:pPr>
      <w:r>
        <w:rPr>
          <w:rFonts w:hint="eastAsia" w:ascii="宋体" w:hAnsi="宋体" w:eastAsia="宋体" w:cs="Times New Roman"/>
          <w:b w:val="0"/>
          <w:bCs w:val="0"/>
          <w:kern w:val="2"/>
          <w:sz w:val="24"/>
          <w:szCs w:val="22"/>
          <w:lang w:val="en-US" w:eastAsia="zh-CN" w:bidi="ar-SA"/>
        </w:rPr>
        <w:t>邮政编码　　：</w:t>
      </w:r>
    </w:p>
    <w:p>
      <w:pPr>
        <w:pStyle w:val="13"/>
        <w:tabs>
          <w:tab w:val="left" w:pos="5580"/>
        </w:tabs>
        <w:outlineLvl w:val="9"/>
        <w:rPr>
          <w:rFonts w:hint="eastAsia" w:ascii="宋体" w:hAnsi="宋体" w:eastAsia="宋体" w:cs="Times New Roman"/>
          <w:b w:val="0"/>
          <w:bCs w:val="0"/>
          <w:kern w:val="2"/>
          <w:sz w:val="24"/>
          <w:szCs w:val="22"/>
          <w:lang w:val="en-US" w:eastAsia="zh-CN" w:bidi="ar-SA"/>
        </w:rPr>
      </w:pPr>
      <w:r>
        <w:rPr>
          <w:rFonts w:hint="eastAsia" w:ascii="宋体" w:hAnsi="宋体" w:eastAsia="宋体" w:cs="Times New Roman"/>
          <w:b w:val="0"/>
          <w:bCs w:val="0"/>
          <w:kern w:val="2"/>
          <w:sz w:val="24"/>
          <w:szCs w:val="22"/>
          <w:lang w:val="en-US" w:eastAsia="zh-CN" w:bidi="ar-SA"/>
        </w:rPr>
        <w:t>传　　　　真：</w:t>
      </w:r>
    </w:p>
    <w:p>
      <w:pPr>
        <w:pStyle w:val="13"/>
        <w:tabs>
          <w:tab w:val="left" w:pos="5580"/>
        </w:tabs>
        <w:outlineLvl w:val="9"/>
        <w:rPr>
          <w:rFonts w:hint="eastAsia" w:ascii="宋体" w:hAnsi="宋体" w:eastAsia="宋体" w:cs="Times New Roman"/>
          <w:b w:val="0"/>
          <w:bCs w:val="0"/>
          <w:kern w:val="2"/>
          <w:sz w:val="24"/>
          <w:szCs w:val="22"/>
          <w:lang w:val="en-US" w:eastAsia="zh-CN" w:bidi="ar-SA"/>
        </w:rPr>
      </w:pPr>
      <w:r>
        <w:rPr>
          <w:rFonts w:hint="eastAsia" w:ascii="宋体" w:hAnsi="宋体" w:eastAsia="宋体" w:cs="Times New Roman"/>
          <w:b w:val="0"/>
          <w:bCs w:val="0"/>
          <w:kern w:val="2"/>
          <w:sz w:val="24"/>
          <w:szCs w:val="22"/>
          <w:lang w:val="en-US" w:eastAsia="zh-CN" w:bidi="ar-SA"/>
        </w:rPr>
        <w:t>电　　　　话：</w:t>
      </w:r>
    </w:p>
    <w:tbl>
      <w:tblPr>
        <w:tblStyle w:val="28"/>
        <w:tblpPr w:leftFromText="180" w:rightFromText="180" w:vertAnchor="text" w:horzAnchor="margin" w:tblpY="2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3992" w:type="dxa"/>
            <w:vAlign w:val="center"/>
          </w:tcPr>
          <w:p>
            <w:pPr>
              <w:spacing w:line="360" w:lineRule="exact"/>
              <w:jc w:val="center"/>
              <w:outlineLvl w:val="9"/>
              <w:rPr>
                <w:rFonts w:hint="eastAsia" w:ascii="宋体" w:hAnsi="宋体" w:eastAsia="宋体" w:cs="Times New Roman"/>
                <w:b w:val="0"/>
                <w:bCs w:val="0"/>
                <w:kern w:val="2"/>
                <w:sz w:val="24"/>
                <w:szCs w:val="22"/>
                <w:lang w:val="en-US" w:eastAsia="zh-CN" w:bidi="ar-SA"/>
              </w:rPr>
            </w:pPr>
            <w:r>
              <w:rPr>
                <w:rFonts w:hint="eastAsia" w:ascii="宋体" w:hAnsi="宋体" w:eastAsia="宋体" w:cs="Times New Roman"/>
                <w:b w:val="0"/>
                <w:bCs w:val="0"/>
                <w:kern w:val="2"/>
                <w:sz w:val="24"/>
                <w:szCs w:val="22"/>
                <w:lang w:val="en-US" w:eastAsia="zh-CN" w:bidi="ar-SA"/>
              </w:rPr>
              <w:t>粘贴</w:t>
            </w:r>
          </w:p>
          <w:p>
            <w:pPr>
              <w:spacing w:line="360" w:lineRule="exact"/>
              <w:jc w:val="center"/>
              <w:outlineLvl w:val="9"/>
              <w:rPr>
                <w:rFonts w:hint="eastAsia" w:ascii="宋体" w:hAnsi="宋体" w:eastAsia="宋体" w:cs="Times New Roman"/>
                <w:b w:val="0"/>
                <w:bCs w:val="0"/>
                <w:kern w:val="2"/>
                <w:sz w:val="24"/>
                <w:szCs w:val="22"/>
                <w:lang w:val="en-US" w:eastAsia="zh-CN" w:bidi="ar-SA"/>
              </w:rPr>
            </w:pPr>
            <w:r>
              <w:rPr>
                <w:rFonts w:hint="eastAsia" w:ascii="宋体" w:hAnsi="宋体" w:eastAsia="宋体" w:cs="Times New Roman"/>
                <w:b w:val="0"/>
                <w:bCs w:val="0"/>
                <w:kern w:val="2"/>
                <w:sz w:val="24"/>
                <w:szCs w:val="22"/>
                <w:lang w:val="en-US" w:eastAsia="zh-CN" w:bidi="ar-SA"/>
              </w:rPr>
              <w:t>法人及被授权代表身份证复印件</w:t>
            </w:r>
          </w:p>
        </w:tc>
      </w:tr>
    </w:tbl>
    <w:p>
      <w:pPr>
        <w:pStyle w:val="13"/>
        <w:tabs>
          <w:tab w:val="left" w:pos="5580"/>
        </w:tabs>
        <w:outlineLvl w:val="9"/>
        <w:rPr>
          <w:rFonts w:hint="eastAsia" w:ascii="宋体" w:hAnsi="宋体" w:eastAsia="宋体" w:cs="Times New Roman"/>
          <w:b w:val="0"/>
          <w:bCs w:val="0"/>
          <w:kern w:val="2"/>
          <w:sz w:val="24"/>
          <w:szCs w:val="22"/>
          <w:lang w:val="en-US" w:eastAsia="zh-CN" w:bidi="ar-SA"/>
        </w:rPr>
      </w:pPr>
    </w:p>
    <w:p>
      <w:pPr>
        <w:pStyle w:val="13"/>
        <w:tabs>
          <w:tab w:val="left" w:pos="5580"/>
        </w:tabs>
        <w:outlineLvl w:val="9"/>
        <w:rPr>
          <w:rFonts w:hint="eastAsia" w:ascii="宋体" w:hAnsi="宋体" w:eastAsia="宋体" w:cs="Times New Roman"/>
          <w:b w:val="0"/>
          <w:bCs w:val="0"/>
          <w:kern w:val="2"/>
          <w:sz w:val="24"/>
          <w:szCs w:val="22"/>
          <w:lang w:val="en-US" w:eastAsia="zh-CN" w:bidi="ar-SA"/>
        </w:rPr>
      </w:pPr>
    </w:p>
    <w:p>
      <w:pPr>
        <w:pStyle w:val="13"/>
        <w:tabs>
          <w:tab w:val="left" w:pos="5580"/>
        </w:tabs>
        <w:outlineLvl w:val="9"/>
        <w:rPr>
          <w:rFonts w:hint="eastAsia" w:ascii="宋体" w:hAnsi="宋体" w:eastAsia="宋体" w:cs="Times New Roman"/>
          <w:b w:val="0"/>
          <w:bCs w:val="0"/>
          <w:kern w:val="2"/>
          <w:sz w:val="24"/>
          <w:szCs w:val="22"/>
          <w:lang w:val="en-US" w:eastAsia="zh-CN" w:bidi="ar-SA"/>
        </w:rPr>
      </w:pPr>
    </w:p>
    <w:p>
      <w:pPr>
        <w:pStyle w:val="13"/>
        <w:tabs>
          <w:tab w:val="left" w:pos="5580"/>
        </w:tabs>
        <w:outlineLvl w:val="9"/>
        <w:rPr>
          <w:rFonts w:hAnsi="宋体"/>
          <w:szCs w:val="24"/>
        </w:rPr>
      </w:pPr>
    </w:p>
    <w:p>
      <w:pPr>
        <w:pStyle w:val="13"/>
        <w:tabs>
          <w:tab w:val="left" w:pos="5580"/>
        </w:tabs>
        <w:outlineLvl w:val="9"/>
        <w:rPr>
          <w:rFonts w:hAnsi="宋体"/>
          <w:szCs w:val="24"/>
        </w:rPr>
      </w:pPr>
    </w:p>
    <w:bookmarkEnd w:id="67"/>
    <w:bookmarkEnd w:id="68"/>
    <w:bookmarkEnd w:id="69"/>
    <w:bookmarkEnd w:id="70"/>
    <w:bookmarkEnd w:id="71"/>
    <w:bookmarkEnd w:id="72"/>
    <w:bookmarkEnd w:id="73"/>
    <w:bookmarkEnd w:id="74"/>
    <w:bookmarkEnd w:id="75"/>
    <w:bookmarkEnd w:id="76"/>
    <w:bookmarkEnd w:id="77"/>
    <w:bookmarkEnd w:id="78"/>
    <w:bookmarkEnd w:id="79"/>
    <w:p>
      <w:pPr>
        <w:keepNext w:val="0"/>
        <w:keepLines w:val="0"/>
        <w:outlineLvl w:val="9"/>
        <w:rPr>
          <w:rFonts w:hint="eastAsia" w:ascii="宋体" w:hAnsi="宋体" w:eastAsia="宋体"/>
          <w:bCs w:val="0"/>
          <w:szCs w:val="24"/>
        </w:rPr>
      </w:pPr>
      <w:bookmarkStart w:id="81" w:name="_Toc183588719"/>
    </w:p>
    <w:p>
      <w:pPr>
        <w:keepNext w:val="0"/>
        <w:keepLines w:val="0"/>
        <w:outlineLvl w:val="9"/>
        <w:rPr>
          <w:rFonts w:hint="eastAsia" w:ascii="宋体" w:hAnsi="宋体" w:eastAsia="宋体" w:cs="Times New Roman"/>
          <w:b w:val="0"/>
          <w:bCs w:val="0"/>
          <w:kern w:val="2"/>
          <w:sz w:val="24"/>
          <w:szCs w:val="22"/>
          <w:lang w:val="en-US" w:eastAsia="zh-CN" w:bidi="ar-SA"/>
        </w:rPr>
      </w:pPr>
      <w:bookmarkStart w:id="82" w:name="_Toc25095"/>
    </w:p>
    <w:p>
      <w:pPr>
        <w:keepNext w:val="0"/>
        <w:keepLines w:val="0"/>
        <w:outlineLvl w:val="9"/>
        <w:rPr>
          <w:rFonts w:hint="eastAsia" w:ascii="宋体" w:hAnsi="宋体" w:eastAsia="宋体" w:cs="Times New Roman"/>
          <w:b w:val="0"/>
          <w:bCs w:val="0"/>
          <w:kern w:val="2"/>
          <w:sz w:val="24"/>
          <w:szCs w:val="22"/>
          <w:lang w:val="en-US" w:eastAsia="zh-CN" w:bidi="ar-SA"/>
        </w:rPr>
      </w:pPr>
    </w:p>
    <w:p>
      <w:pPr>
        <w:keepNext w:val="0"/>
        <w:keepLines w:val="0"/>
        <w:outlineLvl w:val="9"/>
        <w:rPr>
          <w:rFonts w:hint="eastAsia" w:ascii="宋体" w:hAnsi="宋体" w:eastAsia="宋体" w:cs="Times New Roman"/>
          <w:b w:val="0"/>
          <w:bCs w:val="0"/>
          <w:kern w:val="2"/>
          <w:sz w:val="24"/>
          <w:szCs w:val="22"/>
          <w:lang w:val="en-US" w:eastAsia="zh-CN" w:bidi="ar-SA"/>
        </w:rPr>
      </w:pPr>
    </w:p>
    <w:p>
      <w:pPr>
        <w:keepNext w:val="0"/>
        <w:keepLines w:val="0"/>
        <w:outlineLvl w:val="9"/>
        <w:rPr>
          <w:rFonts w:hint="eastAsia" w:ascii="宋体" w:hAnsi="宋体" w:eastAsia="宋体" w:cs="Times New Roman"/>
          <w:b/>
          <w:bCs/>
          <w:kern w:val="2"/>
          <w:sz w:val="24"/>
          <w:szCs w:val="22"/>
          <w:lang w:val="en-US" w:eastAsia="zh-CN" w:bidi="ar-SA"/>
        </w:rPr>
      </w:pPr>
    </w:p>
    <w:p>
      <w:pPr>
        <w:keepNext w:val="0"/>
        <w:keepLines w:val="0"/>
        <w:outlineLvl w:val="9"/>
        <w:rPr>
          <w:rFonts w:hint="eastAsia" w:ascii="宋体" w:hAnsi="宋体" w:eastAsia="宋体" w:cs="Times New Roman"/>
          <w:b/>
          <w:bCs/>
          <w:kern w:val="2"/>
          <w:sz w:val="24"/>
          <w:szCs w:val="22"/>
          <w:lang w:val="en-US" w:eastAsia="zh-CN" w:bidi="ar-SA"/>
        </w:rPr>
      </w:pPr>
      <w:r>
        <w:rPr>
          <w:rFonts w:hint="eastAsia" w:ascii="宋体" w:hAnsi="宋体" w:eastAsia="宋体" w:cs="Times New Roman"/>
          <w:b/>
          <w:bCs/>
          <w:kern w:val="2"/>
          <w:sz w:val="24"/>
          <w:szCs w:val="22"/>
          <w:lang w:val="en-US" w:eastAsia="zh-CN" w:bidi="ar-SA"/>
        </w:rPr>
        <w:t>附件6 供应商认为需要提供的用于参与评审其他相关资料</w:t>
      </w:r>
      <w:bookmarkEnd w:id="81"/>
      <w:bookmarkEnd w:id="82"/>
    </w:p>
    <w:p>
      <w:pPr>
        <w:spacing w:line="360" w:lineRule="exact"/>
        <w:ind w:firstLine="360" w:firstLineChars="150"/>
        <w:jc w:val="center"/>
        <w:rPr>
          <w:rFonts w:ascii="宋体" w:hAnsi="宋体"/>
          <w:sz w:val="24"/>
        </w:rPr>
      </w:pPr>
    </w:p>
    <w:p>
      <w:pPr>
        <w:spacing w:line="360" w:lineRule="exact"/>
        <w:ind w:firstLine="5985" w:firstLineChars="2484"/>
        <w:jc w:val="left"/>
        <w:rPr>
          <w:rFonts w:hint="eastAsia" w:ascii="宋体" w:hAnsi="宋体"/>
          <w:b/>
          <w:color w:val="000000"/>
          <w:sz w:val="24"/>
        </w:rPr>
      </w:pPr>
    </w:p>
    <w:p>
      <w:pPr>
        <w:spacing w:line="360" w:lineRule="exact"/>
        <w:ind w:firstLine="5985" w:firstLineChars="2484"/>
        <w:jc w:val="left"/>
        <w:rPr>
          <w:rFonts w:hint="eastAsia" w:ascii="宋体" w:hAnsi="宋体"/>
          <w:b/>
          <w:color w:val="000000"/>
          <w:sz w:val="24"/>
        </w:rPr>
      </w:pPr>
    </w:p>
    <w:p>
      <w:pPr>
        <w:spacing w:line="360" w:lineRule="exact"/>
        <w:ind w:firstLine="5985" w:firstLineChars="2484"/>
        <w:jc w:val="left"/>
        <w:rPr>
          <w:rFonts w:hint="eastAsia" w:ascii="宋体" w:hAnsi="宋体"/>
          <w:b/>
          <w:color w:val="000000"/>
          <w:sz w:val="24"/>
        </w:rPr>
      </w:pPr>
    </w:p>
    <w:p>
      <w:pPr>
        <w:spacing w:line="360" w:lineRule="exact"/>
        <w:ind w:firstLine="5985" w:firstLineChars="2484"/>
        <w:jc w:val="left"/>
        <w:rPr>
          <w:rFonts w:hint="eastAsia" w:ascii="宋体" w:hAnsi="宋体"/>
          <w:b/>
          <w:color w:val="000000"/>
          <w:sz w:val="24"/>
        </w:rPr>
      </w:pPr>
    </w:p>
    <w:p>
      <w:pPr>
        <w:spacing w:line="360" w:lineRule="exact"/>
        <w:ind w:firstLine="5985" w:firstLineChars="2484"/>
        <w:jc w:val="left"/>
        <w:rPr>
          <w:rFonts w:hint="eastAsia" w:ascii="宋体" w:hAnsi="宋体"/>
          <w:b/>
          <w:color w:val="000000"/>
          <w:sz w:val="24"/>
        </w:rPr>
      </w:pPr>
    </w:p>
    <w:p>
      <w:pPr>
        <w:spacing w:line="360" w:lineRule="exact"/>
        <w:ind w:firstLine="5985" w:firstLineChars="2484"/>
        <w:jc w:val="left"/>
        <w:rPr>
          <w:rFonts w:hint="eastAsia" w:ascii="宋体" w:hAnsi="宋体"/>
          <w:b/>
          <w:color w:val="000000"/>
          <w:sz w:val="24"/>
        </w:rPr>
      </w:pPr>
    </w:p>
    <w:p>
      <w:pPr>
        <w:spacing w:line="360" w:lineRule="exact"/>
        <w:ind w:firstLine="5985" w:firstLineChars="2484"/>
        <w:jc w:val="left"/>
        <w:rPr>
          <w:rFonts w:hint="eastAsia" w:ascii="宋体" w:hAnsi="宋体"/>
          <w:b/>
          <w:color w:val="000000"/>
          <w:sz w:val="24"/>
        </w:rPr>
      </w:pPr>
    </w:p>
    <w:p>
      <w:pPr>
        <w:spacing w:line="360" w:lineRule="exact"/>
        <w:ind w:firstLine="5985" w:firstLineChars="2484"/>
        <w:jc w:val="left"/>
        <w:rPr>
          <w:rFonts w:hint="eastAsia" w:ascii="宋体" w:hAnsi="宋体"/>
          <w:b/>
          <w:color w:val="000000"/>
          <w:sz w:val="24"/>
        </w:rPr>
      </w:pPr>
    </w:p>
    <w:p>
      <w:pPr>
        <w:spacing w:line="360" w:lineRule="exact"/>
        <w:ind w:firstLine="5985" w:firstLineChars="2484"/>
        <w:jc w:val="left"/>
        <w:rPr>
          <w:rFonts w:hint="eastAsia" w:ascii="宋体" w:hAnsi="宋体"/>
          <w:b/>
          <w:color w:val="000000"/>
          <w:sz w:val="24"/>
        </w:rPr>
      </w:pPr>
    </w:p>
    <w:p>
      <w:pPr>
        <w:spacing w:line="360" w:lineRule="exact"/>
        <w:ind w:firstLine="5985" w:firstLineChars="2484"/>
        <w:jc w:val="left"/>
        <w:rPr>
          <w:rFonts w:hint="eastAsia" w:ascii="宋体" w:hAnsi="宋体"/>
          <w:b/>
          <w:color w:val="000000"/>
          <w:sz w:val="24"/>
        </w:rPr>
      </w:pPr>
    </w:p>
    <w:p>
      <w:pPr>
        <w:spacing w:line="360" w:lineRule="exact"/>
        <w:ind w:firstLine="5985" w:firstLineChars="2484"/>
        <w:jc w:val="left"/>
        <w:rPr>
          <w:rFonts w:hint="eastAsia" w:ascii="宋体" w:hAnsi="宋体"/>
          <w:b/>
          <w:color w:val="000000"/>
          <w:sz w:val="24"/>
        </w:rPr>
      </w:pPr>
    </w:p>
    <w:p>
      <w:pPr>
        <w:numPr>
          <w:ilvl w:val="0"/>
          <w:numId w:val="0"/>
        </w:numPr>
        <w:spacing w:line="360" w:lineRule="exact"/>
        <w:jc w:val="center"/>
        <w:outlineLvl w:val="0"/>
        <w:rPr>
          <w:rFonts w:hint="eastAsia" w:ascii="宋体" w:hAnsi="宋体"/>
          <w:b/>
          <w:color w:val="000000"/>
          <w:sz w:val="32"/>
          <w:szCs w:val="32"/>
          <w:lang w:val="en-US" w:eastAsia="zh-CN"/>
        </w:rPr>
      </w:pPr>
      <w:bookmarkStart w:id="83" w:name="_Toc18872"/>
      <w:r>
        <w:rPr>
          <w:rFonts w:hint="eastAsia" w:ascii="宋体" w:hAnsi="宋体"/>
          <w:b/>
          <w:color w:val="000000"/>
          <w:sz w:val="32"/>
          <w:szCs w:val="32"/>
          <w:lang w:val="en-US" w:eastAsia="zh-CN"/>
        </w:rPr>
        <w:t>第五部分  合同格式</w:t>
      </w:r>
      <w:bookmarkEnd w:id="83"/>
    </w:p>
    <w:p>
      <w:pPr>
        <w:numPr>
          <w:ilvl w:val="0"/>
          <w:numId w:val="0"/>
        </w:numPr>
        <w:spacing w:line="360" w:lineRule="exact"/>
        <w:jc w:val="both"/>
        <w:rPr>
          <w:rFonts w:hint="default" w:ascii="宋体" w:hAnsi="宋体"/>
          <w:b/>
          <w:color w:val="000000"/>
          <w:sz w:val="24"/>
          <w:lang w:val="en-US" w:eastAsia="zh-CN"/>
        </w:rPr>
      </w:pPr>
    </w:p>
    <w:p>
      <w:pPr>
        <w:numPr>
          <w:ilvl w:val="0"/>
          <w:numId w:val="0"/>
        </w:numPr>
        <w:spacing w:line="360" w:lineRule="exact"/>
        <w:jc w:val="center"/>
        <w:rPr>
          <w:rFonts w:hint="default" w:ascii="宋体" w:hAnsi="宋体"/>
          <w:b/>
          <w:color w:val="000000"/>
          <w:sz w:val="24"/>
          <w:lang w:val="en-US" w:eastAsia="zh-CN"/>
        </w:rPr>
      </w:pPr>
      <w:r>
        <w:rPr>
          <w:rFonts w:hint="eastAsia" w:ascii="宋体" w:hAnsi="宋体"/>
          <w:b/>
          <w:color w:val="000000"/>
          <w:sz w:val="24"/>
          <w:lang w:val="en-US" w:eastAsia="zh-CN"/>
        </w:rPr>
        <w:t>（本合同做为参考格式，以实际签订合同为准）</w:t>
      </w:r>
    </w:p>
    <w:p>
      <w:pPr>
        <w:spacing w:line="360" w:lineRule="exact"/>
        <w:ind w:firstLine="5985" w:firstLineChars="2484"/>
        <w:jc w:val="left"/>
        <w:rPr>
          <w:rFonts w:ascii="宋体" w:hAnsi="宋体"/>
          <w:b/>
          <w:color w:val="000000"/>
          <w:sz w:val="24"/>
        </w:rPr>
      </w:pPr>
      <w:r>
        <w:rPr>
          <w:rFonts w:hint="eastAsia" w:ascii="宋体" w:hAnsi="宋体"/>
          <w:b/>
          <w:color w:val="000000"/>
          <w:sz w:val="24"/>
        </w:rPr>
        <w:t xml:space="preserve">合同编号： *****      </w:t>
      </w:r>
    </w:p>
    <w:p>
      <w:pPr>
        <w:spacing w:line="940" w:lineRule="exact"/>
        <w:jc w:val="center"/>
        <w:rPr>
          <w:rFonts w:ascii="黑体" w:eastAsia="黑体"/>
          <w:b/>
          <w:color w:val="000000"/>
          <w:sz w:val="44"/>
          <w:szCs w:val="44"/>
        </w:rPr>
      </w:pPr>
      <w:r>
        <w:rPr>
          <w:rFonts w:hint="eastAsia" w:ascii="黑体" w:eastAsia="黑体"/>
          <w:b/>
          <w:color w:val="000000"/>
          <w:sz w:val="44"/>
          <w:szCs w:val="44"/>
        </w:rPr>
        <w:t>教材采购合同</w:t>
      </w:r>
    </w:p>
    <w:p>
      <w:pPr>
        <w:spacing w:line="360" w:lineRule="auto"/>
        <w:jc w:val="left"/>
        <w:rPr>
          <w:rFonts w:ascii="黑体" w:eastAsia="黑体"/>
          <w:b/>
          <w:color w:val="000000"/>
          <w:sz w:val="36"/>
          <w:szCs w:val="36"/>
        </w:rPr>
      </w:pPr>
    </w:p>
    <w:p>
      <w:pPr>
        <w:spacing w:line="360" w:lineRule="auto"/>
        <w:jc w:val="left"/>
        <w:rPr>
          <w:rFonts w:hint="eastAsia" w:ascii="宋体" w:hAnsi="宋体" w:eastAsia="宋体"/>
          <w:color w:val="000000"/>
          <w:szCs w:val="21"/>
          <w:lang w:eastAsia="zh-CN"/>
        </w:rPr>
      </w:pPr>
      <w:r>
        <w:rPr>
          <w:rFonts w:hint="eastAsia" w:ascii="宋体" w:hAnsi="宋体"/>
          <w:color w:val="000000"/>
          <w:szCs w:val="21"/>
        </w:rPr>
        <w:t>甲方（购买方）：</w:t>
      </w:r>
      <w:r>
        <w:rPr>
          <w:rFonts w:hint="eastAsia" w:ascii="宋体" w:hAnsi="宋体"/>
          <w:color w:val="000000"/>
          <w:szCs w:val="21"/>
          <w:lang w:eastAsia="zh-CN"/>
        </w:rPr>
        <w:t>海南科技职业大学</w:t>
      </w:r>
    </w:p>
    <w:p>
      <w:pPr>
        <w:spacing w:line="360" w:lineRule="auto"/>
        <w:jc w:val="left"/>
        <w:rPr>
          <w:rFonts w:ascii="宋体" w:hAnsi="宋体"/>
          <w:color w:val="000000"/>
          <w:szCs w:val="21"/>
        </w:rPr>
      </w:pPr>
      <w:r>
        <w:rPr>
          <w:rFonts w:hint="eastAsia" w:ascii="宋体" w:hAnsi="宋体"/>
          <w:color w:val="000000"/>
          <w:szCs w:val="21"/>
        </w:rPr>
        <w:t>地址：</w:t>
      </w:r>
    </w:p>
    <w:p>
      <w:pPr>
        <w:spacing w:line="360" w:lineRule="auto"/>
        <w:jc w:val="left"/>
        <w:rPr>
          <w:rFonts w:ascii="宋体" w:hAnsi="宋体"/>
          <w:color w:val="000000"/>
          <w:szCs w:val="21"/>
        </w:rPr>
      </w:pPr>
      <w:r>
        <w:rPr>
          <w:rFonts w:hint="eastAsia" w:ascii="宋体" w:hAnsi="宋体"/>
          <w:color w:val="000000"/>
          <w:szCs w:val="21"/>
        </w:rPr>
        <w:t>法定代表人：</w:t>
      </w:r>
    </w:p>
    <w:p>
      <w:pPr>
        <w:spacing w:line="360" w:lineRule="auto"/>
        <w:jc w:val="left"/>
        <w:rPr>
          <w:rFonts w:ascii="宋体" w:hAnsi="宋体"/>
          <w:color w:val="000000"/>
          <w:szCs w:val="21"/>
        </w:rPr>
      </w:pPr>
      <w:r>
        <w:rPr>
          <w:rFonts w:hint="eastAsia" w:ascii="宋体" w:hAnsi="宋体"/>
          <w:color w:val="000000"/>
          <w:szCs w:val="21"/>
        </w:rPr>
        <w:t>乙方（出卖方）：</w:t>
      </w:r>
    </w:p>
    <w:p>
      <w:pPr>
        <w:spacing w:line="360" w:lineRule="auto"/>
        <w:jc w:val="left"/>
        <w:rPr>
          <w:rFonts w:ascii="宋体" w:hAnsi="宋体"/>
          <w:color w:val="000000"/>
          <w:szCs w:val="21"/>
        </w:rPr>
      </w:pPr>
      <w:r>
        <w:rPr>
          <w:rFonts w:hint="eastAsia" w:ascii="宋体" w:hAnsi="宋体"/>
          <w:color w:val="000000"/>
          <w:szCs w:val="21"/>
        </w:rPr>
        <w:t>地址：</w:t>
      </w:r>
    </w:p>
    <w:p>
      <w:pPr>
        <w:spacing w:line="360" w:lineRule="auto"/>
        <w:jc w:val="left"/>
        <w:rPr>
          <w:rFonts w:ascii="宋体" w:hAnsi="宋体"/>
          <w:color w:val="000000"/>
          <w:szCs w:val="21"/>
        </w:rPr>
      </w:pPr>
      <w:r>
        <w:rPr>
          <w:rFonts w:hint="eastAsia" w:ascii="宋体" w:hAnsi="宋体"/>
          <w:color w:val="000000"/>
          <w:szCs w:val="21"/>
        </w:rPr>
        <w:t>法定代表人：</w:t>
      </w:r>
    </w:p>
    <w:p>
      <w:pPr>
        <w:spacing w:line="360" w:lineRule="auto"/>
        <w:rPr>
          <w:color w:val="000000"/>
        </w:rPr>
      </w:pPr>
    </w:p>
    <w:p>
      <w:pPr>
        <w:adjustRightInd w:val="0"/>
        <w:snapToGrid w:val="0"/>
        <w:spacing w:line="440" w:lineRule="exact"/>
        <w:ind w:firstLine="512" w:firstLineChars="200"/>
        <w:rPr>
          <w:rFonts w:ascii="宋体" w:hAnsi="宋体"/>
          <w:bCs/>
          <w:spacing w:val="8"/>
          <w:sz w:val="24"/>
        </w:rPr>
      </w:pPr>
      <w:bookmarkStart w:id="84" w:name="_Toc217446115"/>
      <w:r>
        <w:rPr>
          <w:rFonts w:hint="eastAsia" w:ascii="宋体" w:hAnsi="宋体"/>
          <w:bCs/>
          <w:spacing w:val="8"/>
          <w:sz w:val="24"/>
        </w:rPr>
        <w:t>甲、乙双方根据《中华人民共和国合同法》及相关法律的规定，在平等、自愿协商的基础上签订本合同。本合同以《招标书》（招标编号：</w:t>
      </w:r>
      <w:r>
        <w:rPr>
          <w:rFonts w:hint="eastAsia" w:ascii="宋体" w:hAnsi="宋体"/>
          <w:bCs/>
          <w:spacing w:val="8"/>
          <w:sz w:val="24"/>
          <w:lang w:eastAsia="zh-CN"/>
        </w:rPr>
        <w:t>HY2023-2</w:t>
      </w:r>
      <w:r>
        <w:rPr>
          <w:rFonts w:ascii="宋体" w:hAnsi="宋体"/>
          <w:bCs/>
          <w:spacing w:val="8"/>
          <w:sz w:val="24"/>
        </w:rPr>
        <w:t>）</w:t>
      </w:r>
      <w:r>
        <w:rPr>
          <w:rFonts w:hint="eastAsia" w:ascii="宋体" w:hAnsi="宋体"/>
          <w:bCs/>
          <w:spacing w:val="8"/>
          <w:sz w:val="24"/>
        </w:rPr>
        <w:t>和中标供应商的投标书为基础制订；甲方的技术和服务要求、乙方的技术和服务承诺,与本合同一起构成本次教材订购的整体文件,具有法律效力。具体条款如下：</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一、货物内容</w:t>
      </w:r>
    </w:p>
    <w:p>
      <w:pPr>
        <w:adjustRightInd w:val="0"/>
        <w:snapToGrid w:val="0"/>
        <w:spacing w:line="440" w:lineRule="exact"/>
        <w:ind w:firstLine="512" w:firstLineChars="200"/>
        <w:rPr>
          <w:rFonts w:hint="eastAsia" w:ascii="宋体" w:hAnsi="宋体" w:eastAsia="宋体"/>
          <w:bCs/>
          <w:spacing w:val="8"/>
          <w:sz w:val="24"/>
          <w:lang w:eastAsia="zh-CN"/>
        </w:rPr>
      </w:pPr>
      <w:r>
        <w:rPr>
          <w:rFonts w:hint="eastAsia" w:ascii="宋体" w:hAnsi="宋体"/>
          <w:bCs/>
          <w:spacing w:val="8"/>
          <w:sz w:val="24"/>
        </w:rPr>
        <w:t>（一）货物名称：</w:t>
      </w:r>
      <w:r>
        <w:rPr>
          <w:rFonts w:hint="eastAsia" w:ascii="宋体" w:hAnsi="宋体"/>
          <w:sz w:val="24"/>
          <w:lang w:eastAsia="zh-CN"/>
        </w:rPr>
        <w:t>海南科技职业大学2024年至2026年教材采购项目</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（二）价格：</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1.单价：教材折扣率（%）。</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2.总价：按实际订书量结算。</w:t>
      </w:r>
    </w:p>
    <w:p>
      <w:pPr>
        <w:spacing w:line="390" w:lineRule="exact"/>
        <w:ind w:firstLine="512" w:firstLineChars="200"/>
        <w:rPr>
          <w:rFonts w:ascii="宋体" w:hAnsi="宋体"/>
          <w:bCs/>
          <w:spacing w:val="8"/>
          <w:sz w:val="24"/>
        </w:rPr>
      </w:pPr>
      <w:r>
        <w:rPr>
          <w:rFonts w:hint="eastAsia" w:ascii="宋体" w:hAnsi="宋体"/>
          <w:bCs/>
          <w:spacing w:val="8"/>
          <w:sz w:val="24"/>
        </w:rPr>
        <w:t>（三）供货时间：新学期开学前2周，保证所订购教材（按品种）98%以上的到书率；新学期开学前1周内保证所订购教材（按品种）</w:t>
      </w:r>
      <w:r>
        <w:rPr>
          <w:rFonts w:ascii="宋体" w:hAnsi="宋体"/>
          <w:bCs/>
          <w:spacing w:val="8"/>
          <w:sz w:val="24"/>
        </w:rPr>
        <w:t>100</w:t>
      </w:r>
      <w:r>
        <w:rPr>
          <w:rFonts w:hint="eastAsia" w:ascii="宋体" w:hAnsi="宋体"/>
          <w:bCs/>
          <w:spacing w:val="8"/>
          <w:sz w:val="24"/>
        </w:rPr>
        <w:t>%的到书率。不得以各种理由拒绝量少教材的订购。</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（四）交货地点：甲方指定地点。</w:t>
      </w:r>
    </w:p>
    <w:p>
      <w:pPr>
        <w:adjustRightInd w:val="0"/>
        <w:snapToGrid w:val="0"/>
        <w:spacing w:line="440" w:lineRule="exact"/>
        <w:ind w:firstLine="566" w:firstLineChars="236"/>
        <w:rPr>
          <w:rFonts w:ascii="宋体" w:hAnsi="宋体"/>
          <w:snapToGrid w:val="0"/>
          <w:kern w:val="0"/>
          <w:sz w:val="24"/>
        </w:rPr>
      </w:pPr>
      <w:r>
        <w:rPr>
          <w:rFonts w:hint="eastAsia" w:ascii="宋体" w:hAnsi="宋体"/>
          <w:snapToGrid w:val="0"/>
          <w:kern w:val="0"/>
          <w:sz w:val="24"/>
        </w:rPr>
        <w:t>（五）付款时间：</w:t>
      </w:r>
    </w:p>
    <w:p>
      <w:pPr>
        <w:adjustRightInd w:val="0"/>
        <w:snapToGrid w:val="0"/>
        <w:spacing w:line="440" w:lineRule="exact"/>
        <w:ind w:firstLine="480" w:firstLineChars="200"/>
        <w:jc w:val="left"/>
        <w:rPr>
          <w:rFonts w:ascii="宋体" w:hAnsi="宋体"/>
          <w:snapToGrid w:val="0"/>
          <w:kern w:val="0"/>
          <w:sz w:val="24"/>
        </w:rPr>
      </w:pPr>
      <w:r>
        <w:rPr>
          <w:rFonts w:hint="eastAsia" w:ascii="宋体" w:hAnsi="宋体"/>
          <w:snapToGrid w:val="0"/>
          <w:kern w:val="0"/>
          <w:sz w:val="24"/>
        </w:rPr>
        <w:t>经甲方总体验收合格，且学生个人也验收合格后，由学生本人支付教材款。乙方须向甲方提供教材销售清单（盖中标人公章）。</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二、甲方权利与义务</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（一）甲方每个学期采购前必须向乙方提供教材征订清单一份（含正确的教材名称、第一作者、出版社、版次、书号、数量等）。</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（二）甲方有权利审核乙方提供的教材是否符合甲方及国家相关法律法规规章要求，并有权要求乙方对不合格教材及时更换并赔偿。</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（三）甲方安排人员负责与乙方对接，协助乙方做好每一批教材的入库、发放、结算等工作。</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三、乙方权利与义务</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（一）乙方应及时提供最新教材征定信息，以供甲方查阅、征订。</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二）乙方负责教材的征订、采购、运输、储藏、发放、结算等工作。如果供应商没有按照规定时间或未得到采购人同意延长时间交货，每逾期一日，按当年订单总价的万分之六向采购人支付违金。如逾期交付货物超过</w:t>
      </w:r>
      <w:r>
        <w:rPr>
          <w:rFonts w:ascii="宋体" w:hAnsi="宋体"/>
          <w:bCs/>
          <w:spacing w:val="8"/>
          <w:sz w:val="24"/>
        </w:rPr>
        <w:t>1</w:t>
      </w:r>
      <w:r>
        <w:rPr>
          <w:rFonts w:hint="eastAsia" w:ascii="宋体" w:hAnsi="宋体"/>
          <w:bCs/>
          <w:spacing w:val="8"/>
          <w:sz w:val="24"/>
        </w:rPr>
        <w:t>5天，采购人有权解除合同，供应商须向采购人支付当年订单总价15%的违约金。</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三）由于教材版权纠纷、盗版产生的任何问题，乙方应负全部的法律责任。在如数更换正版教材的同时，并按已发现的盗版教材总价的3倍进行经济赔偿。此外，甲方保留追究乙方法律连带责任和经济责任的权利。</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（四）未经甲方同意不得更换教材书名、作者、出版社、版别等，如有违反，甲方有权单方解除合同，并要求乙方按变更后的教材总价的3倍进行经济赔偿。</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（五）乙方保证所提供教材的质量，如出现有漏页、破损等质量问题，乙方应无条件予以更换。</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（六）甲方因招生计划调整、学生报到率和转专业等因素，致使订购教材发生多余或不足，乙方无条件负责当年订购多余教材的退货或不足教材的追补。</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（七）乙方应按合同约定完成中标项目，不得向他人转让中标项目，也不得将中标项目分解后分别转让，否则甲方有权单方解除合同。</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（八）所有征订教材，由乙方负责发放到学生手中，并由学生签收确认。</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（九）乙方免费为甲方提供教师用书。教师用书清单由甲方提供。</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（十）学生购买教材必须坚持自愿原则，乙方不得以任何形式强制学生购买。</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（十一）乙方违约的，五年内不得再参加甲方的其他相类似项目投标。</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四、争议的解决</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合同履行中出现纠纷时，甲乙双方应当友好协商；协商不成的，双方同意由交向由甲方住所地人民法院管辖。</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五、本合同自甲乙双方签字盖章之日起生效，有效期为24个月。</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六、其他</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（一）中标清单、教材清单是合同的组成部分。</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（二）本合同经双方签字盖章后生效。</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（三）本合同壹式伍份，甲方叁份、乙方、招标机构各执壹份，均具同等效力。</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（四）购书款项虽为学生代为支付，但所有合同权利义务均由甲乙双方承担。</w:t>
      </w:r>
    </w:p>
    <w:p>
      <w:pPr>
        <w:adjustRightInd w:val="0"/>
        <w:snapToGrid w:val="0"/>
        <w:spacing w:line="440" w:lineRule="exact"/>
        <w:ind w:firstLine="512" w:firstLineChars="200"/>
        <w:rPr>
          <w:rFonts w:ascii="宋体" w:hAnsi="宋体"/>
          <w:bCs/>
          <w:spacing w:val="8"/>
          <w:sz w:val="24"/>
        </w:rPr>
      </w:pPr>
      <w:r>
        <w:rPr>
          <w:rFonts w:hint="eastAsia" w:ascii="宋体" w:hAnsi="宋体"/>
          <w:bCs/>
          <w:spacing w:val="8"/>
          <w:sz w:val="24"/>
        </w:rPr>
        <w:t>七、附件：中标通知书、中标清单、教材清单</w:t>
      </w:r>
    </w:p>
    <w:p>
      <w:pPr>
        <w:spacing w:line="360" w:lineRule="exact"/>
        <w:ind w:firstLine="512" w:firstLineChars="200"/>
        <w:rPr>
          <w:rFonts w:ascii="宋体" w:hAnsi="宋体"/>
          <w:spacing w:val="8"/>
          <w:sz w:val="24"/>
        </w:rPr>
      </w:pPr>
    </w:p>
    <w:p>
      <w:pPr>
        <w:snapToGrid w:val="0"/>
        <w:spacing w:line="360" w:lineRule="auto"/>
        <w:rPr>
          <w:rFonts w:ascii="宋体" w:hAnsi="宋体"/>
          <w:bCs/>
          <w:spacing w:val="8"/>
          <w:sz w:val="24"/>
        </w:rPr>
      </w:pPr>
      <w:r>
        <w:rPr>
          <w:rFonts w:hint="eastAsia" w:ascii="宋体" w:hAnsi="宋体"/>
          <w:bCs/>
          <w:spacing w:val="8"/>
          <w:sz w:val="24"/>
        </w:rPr>
        <w:t xml:space="preserve">甲方：            </w:t>
      </w:r>
      <w:r>
        <w:rPr>
          <w:rFonts w:hint="eastAsia" w:ascii="宋体" w:hAnsi="宋体"/>
          <w:bCs/>
          <w:spacing w:val="8"/>
          <w:sz w:val="24"/>
          <w:lang w:val="en-US" w:eastAsia="zh-CN"/>
        </w:rPr>
        <w:t xml:space="preserve">                </w:t>
      </w:r>
      <w:r>
        <w:rPr>
          <w:rFonts w:hint="eastAsia" w:ascii="宋体" w:hAnsi="宋体"/>
          <w:bCs/>
          <w:spacing w:val="8"/>
          <w:sz w:val="24"/>
        </w:rPr>
        <w:t xml:space="preserve">乙方： </w:t>
      </w:r>
    </w:p>
    <w:p>
      <w:pPr>
        <w:snapToGrid w:val="0"/>
        <w:spacing w:line="360" w:lineRule="auto"/>
        <w:rPr>
          <w:rFonts w:ascii="宋体" w:hAnsi="宋体"/>
          <w:bCs/>
          <w:spacing w:val="8"/>
          <w:sz w:val="24"/>
        </w:rPr>
      </w:pPr>
      <w:r>
        <w:rPr>
          <w:rFonts w:hint="eastAsia" w:ascii="宋体" w:hAnsi="宋体"/>
          <w:bCs/>
          <w:spacing w:val="8"/>
          <w:sz w:val="24"/>
        </w:rPr>
        <w:t xml:space="preserve">地址：  </w:t>
      </w:r>
      <w:r>
        <w:rPr>
          <w:rFonts w:hint="eastAsia" w:ascii="宋体" w:hAnsi="宋体"/>
          <w:bCs/>
          <w:spacing w:val="8"/>
          <w:sz w:val="24"/>
          <w:lang w:val="en-US" w:eastAsia="zh-CN"/>
        </w:rPr>
        <w:t xml:space="preserve">                          </w:t>
      </w:r>
      <w:r>
        <w:rPr>
          <w:rFonts w:hint="eastAsia" w:ascii="宋体" w:hAnsi="宋体"/>
          <w:bCs/>
          <w:spacing w:val="8"/>
          <w:sz w:val="24"/>
        </w:rPr>
        <w:t xml:space="preserve">地址： </w:t>
      </w:r>
    </w:p>
    <w:p>
      <w:pPr>
        <w:snapToGrid w:val="0"/>
        <w:spacing w:line="360" w:lineRule="auto"/>
        <w:rPr>
          <w:rFonts w:ascii="宋体" w:hAnsi="宋体"/>
          <w:bCs/>
          <w:spacing w:val="8"/>
          <w:sz w:val="24"/>
        </w:rPr>
      </w:pPr>
      <w:r>
        <w:rPr>
          <w:rFonts w:hint="eastAsia" w:ascii="宋体" w:hAnsi="宋体"/>
          <w:bCs/>
          <w:spacing w:val="8"/>
          <w:sz w:val="24"/>
        </w:rPr>
        <w:t xml:space="preserve">法定代表人：                   </w:t>
      </w:r>
      <w:r>
        <w:rPr>
          <w:rFonts w:hint="eastAsia" w:ascii="宋体" w:hAnsi="宋体"/>
          <w:bCs/>
          <w:spacing w:val="8"/>
          <w:sz w:val="24"/>
          <w:lang w:val="en-US" w:eastAsia="zh-CN"/>
        </w:rPr>
        <w:t xml:space="preserve">   </w:t>
      </w:r>
      <w:r>
        <w:rPr>
          <w:rFonts w:hint="eastAsia" w:ascii="宋体" w:hAnsi="宋体"/>
          <w:bCs/>
          <w:spacing w:val="8"/>
          <w:sz w:val="24"/>
        </w:rPr>
        <w:t>法定代表人：</w:t>
      </w:r>
    </w:p>
    <w:p>
      <w:pPr>
        <w:snapToGrid w:val="0"/>
        <w:spacing w:line="360" w:lineRule="auto"/>
        <w:rPr>
          <w:rFonts w:ascii="宋体" w:hAnsi="宋体"/>
          <w:bCs/>
          <w:spacing w:val="8"/>
          <w:sz w:val="24"/>
        </w:rPr>
      </w:pPr>
      <w:r>
        <w:rPr>
          <w:rFonts w:hint="eastAsia" w:ascii="宋体" w:hAnsi="宋体"/>
          <w:bCs/>
          <w:spacing w:val="8"/>
          <w:sz w:val="24"/>
        </w:rPr>
        <w:t xml:space="preserve">委托代理人：                      委托代理人：  </w:t>
      </w:r>
    </w:p>
    <w:p>
      <w:pPr>
        <w:snapToGrid w:val="0"/>
        <w:spacing w:line="360" w:lineRule="auto"/>
        <w:rPr>
          <w:rFonts w:ascii="宋体" w:hAnsi="宋体"/>
          <w:bCs/>
          <w:spacing w:val="8"/>
          <w:sz w:val="24"/>
        </w:rPr>
      </w:pPr>
      <w:r>
        <w:rPr>
          <w:rFonts w:hint="eastAsia" w:ascii="宋体" w:hAnsi="宋体"/>
          <w:bCs/>
          <w:spacing w:val="8"/>
          <w:sz w:val="24"/>
        </w:rPr>
        <w:t>联系电话：</w:t>
      </w:r>
      <w:r>
        <w:rPr>
          <w:rFonts w:hint="eastAsia" w:ascii="宋体" w:hAnsi="宋体"/>
          <w:bCs/>
          <w:spacing w:val="8"/>
          <w:sz w:val="24"/>
          <w:lang w:val="en-US" w:eastAsia="zh-CN"/>
        </w:rPr>
        <w:t xml:space="preserve">                        </w:t>
      </w:r>
      <w:r>
        <w:rPr>
          <w:rFonts w:hint="eastAsia" w:ascii="宋体" w:hAnsi="宋体"/>
          <w:bCs/>
          <w:spacing w:val="8"/>
          <w:sz w:val="24"/>
        </w:rPr>
        <w:t>联系电话：</w:t>
      </w:r>
    </w:p>
    <w:p>
      <w:pPr>
        <w:snapToGrid w:val="0"/>
        <w:spacing w:line="360" w:lineRule="auto"/>
        <w:rPr>
          <w:rFonts w:ascii="宋体" w:hAnsi="宋体"/>
          <w:bCs/>
          <w:spacing w:val="8"/>
          <w:sz w:val="24"/>
        </w:rPr>
      </w:pPr>
      <w:r>
        <w:rPr>
          <w:rFonts w:hint="eastAsia" w:ascii="宋体" w:hAnsi="宋体"/>
          <w:bCs/>
          <w:spacing w:val="8"/>
          <w:sz w:val="24"/>
        </w:rPr>
        <w:t>开户银行：</w:t>
      </w:r>
      <w:r>
        <w:rPr>
          <w:rFonts w:hint="eastAsia" w:ascii="宋体" w:hAnsi="宋体"/>
          <w:bCs/>
          <w:spacing w:val="8"/>
          <w:sz w:val="24"/>
          <w:lang w:val="en-US" w:eastAsia="zh-CN"/>
        </w:rPr>
        <w:t xml:space="preserve">                        </w:t>
      </w:r>
      <w:r>
        <w:rPr>
          <w:rFonts w:hint="eastAsia" w:ascii="宋体" w:hAnsi="宋体"/>
          <w:bCs/>
          <w:spacing w:val="8"/>
          <w:sz w:val="24"/>
        </w:rPr>
        <w:t xml:space="preserve">开户银行：    </w:t>
      </w:r>
    </w:p>
    <w:p>
      <w:pPr>
        <w:snapToGrid w:val="0"/>
        <w:spacing w:line="360" w:lineRule="auto"/>
        <w:rPr>
          <w:rFonts w:ascii="宋体" w:hAnsi="宋体"/>
          <w:bCs/>
          <w:spacing w:val="8"/>
          <w:sz w:val="24"/>
        </w:rPr>
      </w:pPr>
      <w:r>
        <w:rPr>
          <w:rFonts w:hint="eastAsia" w:ascii="宋体" w:hAnsi="宋体"/>
          <w:bCs/>
          <w:spacing w:val="8"/>
          <w:sz w:val="24"/>
        </w:rPr>
        <w:t xml:space="preserve">银行帐号：  </w:t>
      </w:r>
      <w:r>
        <w:rPr>
          <w:rFonts w:hint="eastAsia" w:ascii="宋体" w:hAnsi="宋体"/>
          <w:bCs/>
          <w:spacing w:val="8"/>
          <w:sz w:val="24"/>
          <w:lang w:val="en-US" w:eastAsia="zh-CN"/>
        </w:rPr>
        <w:t xml:space="preserve">                      </w:t>
      </w:r>
      <w:r>
        <w:rPr>
          <w:rFonts w:hint="eastAsia" w:ascii="宋体" w:hAnsi="宋体"/>
          <w:bCs/>
          <w:spacing w:val="8"/>
          <w:sz w:val="24"/>
        </w:rPr>
        <w:t>银行帐号：</w:t>
      </w:r>
    </w:p>
    <w:p>
      <w:pPr>
        <w:snapToGrid w:val="0"/>
        <w:spacing w:line="360" w:lineRule="auto"/>
        <w:ind w:firstLine="384" w:firstLineChars="150"/>
        <w:rPr>
          <w:rFonts w:ascii="宋体" w:hAnsi="宋体"/>
          <w:bCs/>
          <w:spacing w:val="8"/>
          <w:sz w:val="24"/>
        </w:rPr>
      </w:pPr>
    </w:p>
    <w:bookmarkEnd w:id="84"/>
    <w:p>
      <w:pPr>
        <w:snapToGrid w:val="0"/>
        <w:spacing w:line="360" w:lineRule="auto"/>
        <w:rPr>
          <w:rFonts w:hint="eastAsia" w:ascii="宋体" w:hAnsi="宋体" w:eastAsia="宋体"/>
          <w:bCs/>
          <w:spacing w:val="8"/>
          <w:sz w:val="24"/>
          <w:lang w:eastAsia="zh-CN"/>
        </w:rPr>
      </w:pPr>
      <w:r>
        <w:rPr>
          <w:rFonts w:hint="eastAsia" w:ascii="宋体" w:hAnsi="宋体"/>
          <w:bCs/>
          <w:spacing w:val="8"/>
          <w:sz w:val="24"/>
        </w:rPr>
        <w:t>招标机构：</w:t>
      </w:r>
      <w:r>
        <w:rPr>
          <w:rFonts w:hint="eastAsia" w:ascii="宋体" w:hAnsi="宋体"/>
          <w:bCs/>
          <w:spacing w:val="8"/>
          <w:sz w:val="24"/>
          <w:lang w:eastAsia="zh-CN"/>
        </w:rPr>
        <w:t>海南海翼工程项目服务有限公司</w:t>
      </w:r>
    </w:p>
    <w:p>
      <w:pPr>
        <w:snapToGrid w:val="0"/>
        <w:spacing w:line="360" w:lineRule="auto"/>
        <w:rPr>
          <w:rFonts w:ascii="宋体" w:hAnsi="宋体"/>
          <w:bCs/>
          <w:spacing w:val="8"/>
          <w:sz w:val="24"/>
        </w:rPr>
      </w:pPr>
      <w:r>
        <w:rPr>
          <w:rFonts w:hint="eastAsia" w:ascii="宋体" w:hAnsi="宋体"/>
          <w:bCs/>
          <w:spacing w:val="8"/>
          <w:sz w:val="24"/>
        </w:rPr>
        <w:t>地  址：</w:t>
      </w:r>
    </w:p>
    <w:p>
      <w:pPr>
        <w:rPr>
          <w:rFonts w:ascii="宋体" w:hAnsi="宋体"/>
          <w:bCs/>
          <w:spacing w:val="8"/>
          <w:sz w:val="24"/>
        </w:rPr>
      </w:pPr>
      <w:r>
        <w:rPr>
          <w:rFonts w:hint="eastAsia" w:ascii="宋体" w:hAnsi="宋体"/>
          <w:bCs/>
          <w:spacing w:val="8"/>
          <w:sz w:val="24"/>
        </w:rPr>
        <w:t xml:space="preserve">电  话：    </w:t>
      </w:r>
    </w:p>
    <w:p>
      <w:pPr>
        <w:spacing w:line="520" w:lineRule="exact"/>
        <w:rPr>
          <w:rFonts w:ascii="宋体" w:hAnsi="宋体"/>
          <w:bCs/>
          <w:spacing w:val="8"/>
          <w:sz w:val="24"/>
        </w:rPr>
      </w:pPr>
      <w:r>
        <w:rPr>
          <w:rFonts w:hint="eastAsia" w:ascii="宋体" w:hAnsi="宋体"/>
          <w:bCs/>
          <w:spacing w:val="8"/>
          <w:sz w:val="24"/>
        </w:rPr>
        <w:t xml:space="preserve">                    签订合同日期：        年     月    日</w:t>
      </w:r>
    </w:p>
    <w:sectPr>
      <w:headerReference r:id="rId3" w:type="default"/>
      <w:footerReference r:id="rId4"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40001" w:csb1="00000000"/>
  </w:font>
  <w:font w:name="汉仪书宋二KW">
    <w:altName w:val="宋体"/>
    <w:panose1 w:val="00020600040101010101"/>
    <w:charset w:val="86"/>
    <w:family w:val="auto"/>
    <w:pitch w:val="default"/>
    <w:sig w:usb0="00000000" w:usb1="00000000" w:usb2="00000000" w:usb3="00000000" w:csb0="0016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4688"/>
      <w:docPartObj>
        <w:docPartGallery w:val="autotext"/>
      </w:docPartObj>
    </w:sdtPr>
    <w:sdtContent>
      <w:p>
        <w:pPr>
          <w:pStyle w:val="17"/>
          <w:jc w:val="center"/>
        </w:pPr>
        <w:r>
          <w:fldChar w:fldCharType="begin"/>
        </w:r>
        <w:r>
          <w:instrText xml:space="preserve"> PAGE   \* MERGEFORMAT </w:instrText>
        </w:r>
        <w:r>
          <w:fldChar w:fldCharType="separate"/>
        </w:r>
        <w:r>
          <w:rPr>
            <w:lang w:val="zh-CN"/>
          </w:rPr>
          <w:t>41</w:t>
        </w:r>
        <w:r>
          <w:rPr>
            <w:lang w:val="zh-CN"/>
          </w:rPr>
          <w:fldChar w:fldCharType="end"/>
        </w:r>
      </w:p>
    </w:sdtContent>
  </w:sdt>
  <w:p>
    <w:pPr>
      <w:pStyle w:val="1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20" w:lineRule="exac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61EA5B"/>
    <w:multiLevelType w:val="singleLevel"/>
    <w:tmpl w:val="F361EA5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4ZjliMGFlY2NiY2JiZjk3MWQ1OGQyNjI1MzZmODYifQ=="/>
  </w:docVars>
  <w:rsids>
    <w:rsidRoot w:val="00C4791D"/>
    <w:rsid w:val="0000547C"/>
    <w:rsid w:val="00041A71"/>
    <w:rsid w:val="00086E06"/>
    <w:rsid w:val="000968EA"/>
    <w:rsid w:val="000A585A"/>
    <w:rsid w:val="000B1663"/>
    <w:rsid w:val="000C67EF"/>
    <w:rsid w:val="000E70E4"/>
    <w:rsid w:val="00151CC2"/>
    <w:rsid w:val="0015459B"/>
    <w:rsid w:val="00164077"/>
    <w:rsid w:val="00164C95"/>
    <w:rsid w:val="001825BF"/>
    <w:rsid w:val="00184BA0"/>
    <w:rsid w:val="00184DA2"/>
    <w:rsid w:val="00192570"/>
    <w:rsid w:val="00200654"/>
    <w:rsid w:val="00207C02"/>
    <w:rsid w:val="002266D1"/>
    <w:rsid w:val="00232D00"/>
    <w:rsid w:val="002434B4"/>
    <w:rsid w:val="00262B9A"/>
    <w:rsid w:val="002A0B5E"/>
    <w:rsid w:val="002A6AA6"/>
    <w:rsid w:val="002B0346"/>
    <w:rsid w:val="002B4699"/>
    <w:rsid w:val="002C1721"/>
    <w:rsid w:val="002D4B28"/>
    <w:rsid w:val="002E7436"/>
    <w:rsid w:val="002F1627"/>
    <w:rsid w:val="002F1977"/>
    <w:rsid w:val="00302D69"/>
    <w:rsid w:val="00305D5F"/>
    <w:rsid w:val="00316917"/>
    <w:rsid w:val="003361BF"/>
    <w:rsid w:val="003836B5"/>
    <w:rsid w:val="003D3C79"/>
    <w:rsid w:val="003D76C4"/>
    <w:rsid w:val="003F5419"/>
    <w:rsid w:val="004120BA"/>
    <w:rsid w:val="00417009"/>
    <w:rsid w:val="004571F7"/>
    <w:rsid w:val="00457FC0"/>
    <w:rsid w:val="00473903"/>
    <w:rsid w:val="00481C8D"/>
    <w:rsid w:val="004D40A6"/>
    <w:rsid w:val="004E3443"/>
    <w:rsid w:val="004F029A"/>
    <w:rsid w:val="0051389B"/>
    <w:rsid w:val="00540FD7"/>
    <w:rsid w:val="00546081"/>
    <w:rsid w:val="00566799"/>
    <w:rsid w:val="00575EC0"/>
    <w:rsid w:val="00580F32"/>
    <w:rsid w:val="00591007"/>
    <w:rsid w:val="005E3E90"/>
    <w:rsid w:val="00602EC8"/>
    <w:rsid w:val="0061025D"/>
    <w:rsid w:val="00645A16"/>
    <w:rsid w:val="00646489"/>
    <w:rsid w:val="00661348"/>
    <w:rsid w:val="00667EFF"/>
    <w:rsid w:val="006C53A1"/>
    <w:rsid w:val="006D3457"/>
    <w:rsid w:val="006D5484"/>
    <w:rsid w:val="006E5619"/>
    <w:rsid w:val="006F79EB"/>
    <w:rsid w:val="007070A2"/>
    <w:rsid w:val="00742FC1"/>
    <w:rsid w:val="00745204"/>
    <w:rsid w:val="00777B08"/>
    <w:rsid w:val="007E3577"/>
    <w:rsid w:val="0085338A"/>
    <w:rsid w:val="008613D0"/>
    <w:rsid w:val="008736AB"/>
    <w:rsid w:val="008737D8"/>
    <w:rsid w:val="008E466A"/>
    <w:rsid w:val="009032E8"/>
    <w:rsid w:val="009270E0"/>
    <w:rsid w:val="00934B77"/>
    <w:rsid w:val="00963CF2"/>
    <w:rsid w:val="009745A6"/>
    <w:rsid w:val="00984B2A"/>
    <w:rsid w:val="009A505D"/>
    <w:rsid w:val="009F1DE6"/>
    <w:rsid w:val="00A0036C"/>
    <w:rsid w:val="00A055EA"/>
    <w:rsid w:val="00A06876"/>
    <w:rsid w:val="00A25911"/>
    <w:rsid w:val="00A57B40"/>
    <w:rsid w:val="00A723D7"/>
    <w:rsid w:val="00AA5011"/>
    <w:rsid w:val="00AE1355"/>
    <w:rsid w:val="00AF6093"/>
    <w:rsid w:val="00B07E8F"/>
    <w:rsid w:val="00B7029D"/>
    <w:rsid w:val="00B82689"/>
    <w:rsid w:val="00B84E08"/>
    <w:rsid w:val="00B86505"/>
    <w:rsid w:val="00B878BA"/>
    <w:rsid w:val="00B94B53"/>
    <w:rsid w:val="00BD4408"/>
    <w:rsid w:val="00C015F6"/>
    <w:rsid w:val="00C108EE"/>
    <w:rsid w:val="00C40999"/>
    <w:rsid w:val="00C4791D"/>
    <w:rsid w:val="00C540F5"/>
    <w:rsid w:val="00CB42D0"/>
    <w:rsid w:val="00CE11EC"/>
    <w:rsid w:val="00CE429F"/>
    <w:rsid w:val="00CE6A60"/>
    <w:rsid w:val="00D02243"/>
    <w:rsid w:val="00D17F3E"/>
    <w:rsid w:val="00D417F8"/>
    <w:rsid w:val="00D66588"/>
    <w:rsid w:val="00DC4AE4"/>
    <w:rsid w:val="00DC5042"/>
    <w:rsid w:val="00E0051C"/>
    <w:rsid w:val="00E03E29"/>
    <w:rsid w:val="00E11CEB"/>
    <w:rsid w:val="00E220FC"/>
    <w:rsid w:val="00EB3B72"/>
    <w:rsid w:val="00EC1D7A"/>
    <w:rsid w:val="00EC6121"/>
    <w:rsid w:val="00ED6E9B"/>
    <w:rsid w:val="00F0340C"/>
    <w:rsid w:val="00F34BF6"/>
    <w:rsid w:val="00F44119"/>
    <w:rsid w:val="00F537BB"/>
    <w:rsid w:val="00F60B5B"/>
    <w:rsid w:val="00F60DE3"/>
    <w:rsid w:val="00F642CD"/>
    <w:rsid w:val="00F773AD"/>
    <w:rsid w:val="00FB0CA8"/>
    <w:rsid w:val="00FC30F4"/>
    <w:rsid w:val="00FC74B5"/>
    <w:rsid w:val="00FE03CE"/>
    <w:rsid w:val="0F6C3E55"/>
    <w:rsid w:val="22AF1937"/>
    <w:rsid w:val="2FCF524B"/>
    <w:rsid w:val="4BAF0A35"/>
    <w:rsid w:val="6BF60B73"/>
    <w:rsid w:val="6EA23B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35"/>
    <w:qFormat/>
    <w:uiPriority w:val="0"/>
    <w:pPr>
      <w:keepNext/>
      <w:keepLines/>
      <w:spacing w:before="260" w:after="260" w:line="415" w:lineRule="auto"/>
      <w:outlineLvl w:val="1"/>
    </w:pPr>
    <w:rPr>
      <w:rFonts w:ascii="Arial" w:hAnsi="Arial" w:eastAsia="黑体"/>
      <w:b/>
      <w:bCs/>
      <w:kern w:val="0"/>
      <w:sz w:val="32"/>
      <w:szCs w:val="32"/>
    </w:rPr>
  </w:style>
  <w:style w:type="paragraph" w:styleId="3">
    <w:name w:val="heading 3"/>
    <w:basedOn w:val="1"/>
    <w:next w:val="1"/>
    <w:link w:val="36"/>
    <w:qFormat/>
    <w:uiPriority w:val="0"/>
    <w:pPr>
      <w:keepNext/>
      <w:keepLines/>
      <w:spacing w:before="260" w:after="260" w:line="416" w:lineRule="auto"/>
      <w:outlineLvl w:val="2"/>
    </w:pPr>
    <w:rPr>
      <w:rFonts w:ascii="Times New Roman" w:hAnsi="Times New Roman"/>
      <w:b/>
      <w:bCs/>
      <w:kern w:val="0"/>
      <w:sz w:val="32"/>
      <w:szCs w:val="32"/>
    </w:rPr>
  </w:style>
  <w:style w:type="paragraph" w:styleId="4">
    <w:name w:val="heading 4"/>
    <w:basedOn w:val="1"/>
    <w:next w:val="1"/>
    <w:link w:val="37"/>
    <w:qFormat/>
    <w:uiPriority w:val="0"/>
    <w:pPr>
      <w:widowControl/>
      <w:spacing w:before="100" w:beforeAutospacing="1" w:after="100" w:afterAutospacing="1"/>
      <w:jc w:val="left"/>
      <w:outlineLvl w:val="3"/>
    </w:pPr>
    <w:rPr>
      <w:rFonts w:ascii="宋体" w:hAnsi="宋体"/>
      <w:b/>
      <w:bCs/>
      <w:kern w:val="0"/>
      <w:sz w:val="24"/>
      <w:szCs w:val="24"/>
    </w:rPr>
  </w:style>
  <w:style w:type="paragraph" w:styleId="5">
    <w:name w:val="heading 6"/>
    <w:basedOn w:val="1"/>
    <w:next w:val="1"/>
    <w:link w:val="38"/>
    <w:qFormat/>
    <w:uiPriority w:val="0"/>
    <w:pPr>
      <w:keepNext/>
      <w:adjustRightInd w:val="0"/>
      <w:spacing w:line="240" w:lineRule="atLeast"/>
      <w:jc w:val="center"/>
      <w:textAlignment w:val="baseline"/>
      <w:outlineLvl w:val="5"/>
    </w:pPr>
    <w:rPr>
      <w:rFonts w:ascii="Courier New" w:hAnsi="Courier New"/>
      <w:b/>
      <w:kern w:val="0"/>
      <w:sz w:val="32"/>
      <w:szCs w:val="20"/>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117"/>
    <w:qFormat/>
    <w:uiPriority w:val="0"/>
    <w:pPr>
      <w:ind w:firstLine="420" w:firstLineChars="200"/>
    </w:pPr>
    <w:rPr>
      <w:rFonts w:ascii="Times New Roman" w:hAnsi="Times New Roman"/>
      <w:szCs w:val="24"/>
    </w:rPr>
  </w:style>
  <w:style w:type="paragraph" w:styleId="7">
    <w:name w:val="Document Map"/>
    <w:basedOn w:val="1"/>
    <w:link w:val="57"/>
    <w:qFormat/>
    <w:uiPriority w:val="0"/>
    <w:pPr>
      <w:shd w:val="clear" w:color="auto" w:fill="000080"/>
    </w:pPr>
    <w:rPr>
      <w:rFonts w:ascii="Times New Roman" w:hAnsi="Times New Roman"/>
      <w:szCs w:val="24"/>
    </w:rPr>
  </w:style>
  <w:style w:type="paragraph" w:styleId="8">
    <w:name w:val="annotation text"/>
    <w:basedOn w:val="1"/>
    <w:link w:val="49"/>
    <w:qFormat/>
    <w:uiPriority w:val="0"/>
    <w:pPr>
      <w:jc w:val="left"/>
    </w:pPr>
    <w:rPr>
      <w:rFonts w:ascii="Times New Roman" w:hAnsi="Times New Roman"/>
      <w:szCs w:val="24"/>
    </w:rPr>
  </w:style>
  <w:style w:type="paragraph" w:styleId="9">
    <w:name w:val="Body Text 3"/>
    <w:basedOn w:val="1"/>
    <w:link w:val="83"/>
    <w:qFormat/>
    <w:uiPriority w:val="0"/>
    <w:pPr>
      <w:spacing w:line="240" w:lineRule="exact"/>
    </w:pPr>
    <w:rPr>
      <w:rFonts w:ascii="宋体" w:hAnsi="宋体"/>
      <w:sz w:val="18"/>
      <w:szCs w:val="24"/>
    </w:rPr>
  </w:style>
  <w:style w:type="paragraph" w:styleId="10">
    <w:name w:val="Body Text"/>
    <w:basedOn w:val="1"/>
    <w:link w:val="65"/>
    <w:qFormat/>
    <w:uiPriority w:val="0"/>
    <w:pPr>
      <w:snapToGrid w:val="0"/>
      <w:spacing w:line="400" w:lineRule="exact"/>
      <w:jc w:val="left"/>
    </w:pPr>
    <w:rPr>
      <w:rFonts w:ascii="黑体" w:eastAsia="黑体"/>
      <w:sz w:val="24"/>
    </w:rPr>
  </w:style>
  <w:style w:type="paragraph" w:styleId="11">
    <w:name w:val="Body Text Indent"/>
    <w:basedOn w:val="1"/>
    <w:link w:val="79"/>
    <w:qFormat/>
    <w:uiPriority w:val="0"/>
    <w:pPr>
      <w:spacing w:after="120"/>
      <w:ind w:left="420" w:leftChars="200"/>
    </w:pPr>
    <w:rPr>
      <w:rFonts w:ascii="Times New Roman" w:hAnsi="Times New Roman"/>
      <w:szCs w:val="24"/>
    </w:rPr>
  </w:style>
  <w:style w:type="paragraph" w:styleId="12">
    <w:name w:val="List 2"/>
    <w:basedOn w:val="1"/>
    <w:qFormat/>
    <w:uiPriority w:val="0"/>
    <w:pPr>
      <w:ind w:left="100" w:leftChars="200" w:hanging="200" w:hangingChars="200"/>
    </w:pPr>
    <w:rPr>
      <w:rFonts w:ascii="Times New Roman" w:hAnsi="Times New Roman"/>
      <w:szCs w:val="24"/>
    </w:rPr>
  </w:style>
  <w:style w:type="paragraph" w:styleId="13">
    <w:name w:val="Plain Text"/>
    <w:basedOn w:val="1"/>
    <w:link w:val="50"/>
    <w:qFormat/>
    <w:uiPriority w:val="0"/>
    <w:rPr>
      <w:rFonts w:ascii="宋体" w:hAnsi="Courier New"/>
    </w:rPr>
  </w:style>
  <w:style w:type="paragraph" w:styleId="14">
    <w:name w:val="Date"/>
    <w:basedOn w:val="1"/>
    <w:next w:val="1"/>
    <w:link w:val="41"/>
    <w:qFormat/>
    <w:uiPriority w:val="99"/>
    <w:pPr>
      <w:autoSpaceDE w:val="0"/>
      <w:autoSpaceDN w:val="0"/>
      <w:adjustRightInd w:val="0"/>
      <w:textAlignment w:val="baseline"/>
    </w:pPr>
    <w:rPr>
      <w:rFonts w:ascii="宋体" w:hAnsi="Times New Roman"/>
      <w:kern w:val="0"/>
      <w:sz w:val="28"/>
      <w:szCs w:val="20"/>
    </w:rPr>
  </w:style>
  <w:style w:type="paragraph" w:styleId="15">
    <w:name w:val="Body Text Indent 2"/>
    <w:basedOn w:val="1"/>
    <w:link w:val="81"/>
    <w:qFormat/>
    <w:uiPriority w:val="0"/>
    <w:pPr>
      <w:spacing w:line="360" w:lineRule="auto"/>
      <w:ind w:firstLine="360"/>
    </w:pPr>
    <w:rPr>
      <w:rFonts w:ascii="宋体" w:hAnsi="Times New Roman"/>
      <w:sz w:val="24"/>
      <w:szCs w:val="20"/>
    </w:rPr>
  </w:style>
  <w:style w:type="paragraph" w:styleId="16">
    <w:name w:val="Balloon Text"/>
    <w:basedOn w:val="1"/>
    <w:link w:val="80"/>
    <w:qFormat/>
    <w:uiPriority w:val="0"/>
    <w:rPr>
      <w:rFonts w:ascii="Times New Roman" w:hAnsi="Times New Roman"/>
      <w:sz w:val="18"/>
      <w:szCs w:val="18"/>
    </w:rPr>
  </w:style>
  <w:style w:type="paragraph" w:styleId="17">
    <w:name w:val="footer"/>
    <w:basedOn w:val="1"/>
    <w:link w:val="40"/>
    <w:qFormat/>
    <w:uiPriority w:val="99"/>
    <w:pPr>
      <w:tabs>
        <w:tab w:val="center" w:pos="4153"/>
        <w:tab w:val="right" w:pos="8306"/>
      </w:tabs>
      <w:snapToGrid w:val="0"/>
      <w:jc w:val="left"/>
    </w:pPr>
    <w:rPr>
      <w:rFonts w:ascii="Times New Roman" w:hAnsi="Times New Roman"/>
      <w:sz w:val="18"/>
      <w:szCs w:val="18"/>
    </w:rPr>
  </w:style>
  <w:style w:type="paragraph" w:styleId="18">
    <w:name w:val="header"/>
    <w:basedOn w:val="1"/>
    <w:link w:val="39"/>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9">
    <w:name w:val="toc 1"/>
    <w:basedOn w:val="20"/>
    <w:next w:val="1"/>
    <w:qFormat/>
    <w:uiPriority w:val="0"/>
    <w:rPr>
      <w:rFonts w:ascii="Calibri" w:hAnsi="Calibri" w:eastAsia="黑体"/>
      <w:b/>
      <w:sz w:val="28"/>
      <w:szCs w:val="20"/>
    </w:rPr>
  </w:style>
  <w:style w:type="paragraph" w:styleId="20">
    <w:name w:val="index 1"/>
    <w:basedOn w:val="1"/>
    <w:next w:val="1"/>
    <w:qFormat/>
    <w:uiPriority w:val="0"/>
    <w:rPr>
      <w:rFonts w:ascii="Times New Roman" w:hAnsi="Times New Roman"/>
      <w:szCs w:val="24"/>
    </w:rPr>
  </w:style>
  <w:style w:type="paragraph" w:styleId="21">
    <w:name w:val="Body Text Indent 3"/>
    <w:basedOn w:val="1"/>
    <w:link w:val="84"/>
    <w:qFormat/>
    <w:uiPriority w:val="0"/>
    <w:pPr>
      <w:spacing w:line="360" w:lineRule="exact"/>
      <w:ind w:firstLine="420" w:firstLineChars="200"/>
    </w:pPr>
    <w:rPr>
      <w:rFonts w:ascii="Times New Roman" w:hAnsi="Times New Roman"/>
      <w:szCs w:val="24"/>
    </w:rPr>
  </w:style>
  <w:style w:type="paragraph" w:styleId="22">
    <w:name w:val="toc 2"/>
    <w:basedOn w:val="23"/>
    <w:next w:val="23"/>
    <w:qFormat/>
    <w:uiPriority w:val="0"/>
    <w:pPr>
      <w:ind w:left="420"/>
    </w:pPr>
    <w:rPr>
      <w:rFonts w:ascii="Calibri" w:hAnsi="Calibri" w:eastAsia="仿宋_GB2312"/>
      <w:b/>
      <w:sz w:val="24"/>
      <w:szCs w:val="20"/>
    </w:rPr>
  </w:style>
  <w:style w:type="paragraph" w:styleId="23">
    <w:name w:val="index 2"/>
    <w:basedOn w:val="1"/>
    <w:next w:val="1"/>
    <w:qFormat/>
    <w:uiPriority w:val="0"/>
    <w:pPr>
      <w:ind w:left="200" w:leftChars="200"/>
    </w:pPr>
    <w:rPr>
      <w:rFonts w:ascii="Times New Roman" w:hAnsi="Times New Roman"/>
      <w:szCs w:val="24"/>
    </w:rPr>
  </w:style>
  <w:style w:type="paragraph" w:styleId="24">
    <w:name w:val="Body Text 2"/>
    <w:basedOn w:val="1"/>
    <w:link w:val="47"/>
    <w:qFormat/>
    <w:uiPriority w:val="0"/>
    <w:pPr>
      <w:spacing w:after="120" w:line="480" w:lineRule="auto"/>
    </w:pPr>
    <w:rPr>
      <w:rFonts w:ascii="Times New Roman" w:hAnsi="Times New Roman"/>
      <w:szCs w:val="24"/>
    </w:r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6">
    <w:name w:val="Title"/>
    <w:basedOn w:val="1"/>
    <w:link w:val="85"/>
    <w:qFormat/>
    <w:uiPriority w:val="0"/>
    <w:pPr>
      <w:jc w:val="center"/>
    </w:pPr>
    <w:rPr>
      <w:rFonts w:ascii="Times New Roman" w:hAnsi="Times New Roman"/>
      <w:sz w:val="48"/>
      <w:szCs w:val="24"/>
    </w:rPr>
  </w:style>
  <w:style w:type="paragraph" w:styleId="27">
    <w:name w:val="annotation subject"/>
    <w:basedOn w:val="8"/>
    <w:next w:val="8"/>
    <w:link w:val="77"/>
    <w:qFormat/>
    <w:uiPriority w:val="0"/>
    <w:rPr>
      <w:b/>
      <w:bCs/>
    </w:rPr>
  </w:style>
  <w:style w:type="table" w:styleId="29">
    <w:name w:val="Table Grid"/>
    <w:basedOn w:val="28"/>
    <w:qFormat/>
    <w:uiPriority w:val="3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1">
    <w:name w:val="Strong"/>
    <w:qFormat/>
    <w:uiPriority w:val="0"/>
    <w:rPr>
      <w:rFonts w:ascii="Times New Roman" w:hAnsi="Times New Roman" w:eastAsia="宋体" w:cs="Times New Roman"/>
      <w:b/>
      <w:bCs/>
    </w:rPr>
  </w:style>
  <w:style w:type="character" w:styleId="32">
    <w:name w:val="page number"/>
    <w:qFormat/>
    <w:uiPriority w:val="0"/>
    <w:rPr>
      <w:rFonts w:ascii="Times New Roman" w:hAnsi="Times New Roman" w:eastAsia="宋体" w:cs="Times New Roman"/>
    </w:rPr>
  </w:style>
  <w:style w:type="character" w:styleId="33">
    <w:name w:val="Hyperlink"/>
    <w:basedOn w:val="30"/>
    <w:qFormat/>
    <w:uiPriority w:val="0"/>
    <w:rPr>
      <w:rFonts w:ascii="Times New Roman" w:hAnsi="Times New Roman" w:eastAsia="宋体" w:cs="Times New Roman"/>
      <w:color w:val="0000FF"/>
      <w:u w:val="single"/>
    </w:rPr>
  </w:style>
  <w:style w:type="character" w:styleId="34">
    <w:name w:val="annotation reference"/>
    <w:qFormat/>
    <w:uiPriority w:val="0"/>
    <w:rPr>
      <w:rFonts w:ascii="Times New Roman" w:hAnsi="Times New Roman" w:eastAsia="宋体" w:cs="Times New Roman"/>
      <w:sz w:val="21"/>
      <w:szCs w:val="21"/>
    </w:rPr>
  </w:style>
  <w:style w:type="character" w:customStyle="1" w:styleId="35">
    <w:name w:val="标题 2 Char"/>
    <w:basedOn w:val="30"/>
    <w:link w:val="2"/>
    <w:qFormat/>
    <w:uiPriority w:val="0"/>
    <w:rPr>
      <w:rFonts w:ascii="Arial" w:hAnsi="Arial" w:eastAsia="黑体" w:cs="Times New Roman"/>
      <w:b/>
      <w:bCs/>
      <w:kern w:val="0"/>
      <w:sz w:val="32"/>
      <w:szCs w:val="32"/>
    </w:rPr>
  </w:style>
  <w:style w:type="character" w:customStyle="1" w:styleId="36">
    <w:name w:val="标题 3 Char"/>
    <w:basedOn w:val="30"/>
    <w:link w:val="3"/>
    <w:qFormat/>
    <w:uiPriority w:val="0"/>
    <w:rPr>
      <w:rFonts w:ascii="Times New Roman" w:hAnsi="Times New Roman" w:eastAsia="宋体" w:cs="Times New Roman"/>
      <w:b/>
      <w:bCs/>
      <w:kern w:val="0"/>
      <w:sz w:val="32"/>
      <w:szCs w:val="32"/>
    </w:rPr>
  </w:style>
  <w:style w:type="character" w:customStyle="1" w:styleId="37">
    <w:name w:val="标题 4 Char"/>
    <w:basedOn w:val="30"/>
    <w:link w:val="4"/>
    <w:qFormat/>
    <w:uiPriority w:val="0"/>
    <w:rPr>
      <w:rFonts w:ascii="宋体" w:hAnsi="宋体" w:eastAsia="宋体" w:cs="Times New Roman"/>
      <w:b/>
      <w:bCs/>
      <w:kern w:val="0"/>
      <w:sz w:val="24"/>
      <w:szCs w:val="24"/>
    </w:rPr>
  </w:style>
  <w:style w:type="character" w:customStyle="1" w:styleId="38">
    <w:name w:val="标题 6 Char"/>
    <w:basedOn w:val="30"/>
    <w:link w:val="5"/>
    <w:qFormat/>
    <w:uiPriority w:val="0"/>
    <w:rPr>
      <w:rFonts w:ascii="Courier New" w:hAnsi="Courier New" w:eastAsia="宋体" w:cs="Times New Roman"/>
      <w:b/>
      <w:kern w:val="0"/>
      <w:sz w:val="32"/>
      <w:szCs w:val="20"/>
    </w:rPr>
  </w:style>
  <w:style w:type="character" w:customStyle="1" w:styleId="39">
    <w:name w:val="页眉 Char"/>
    <w:link w:val="18"/>
    <w:qFormat/>
    <w:uiPriority w:val="0"/>
    <w:rPr>
      <w:rFonts w:ascii="Times New Roman" w:hAnsi="Times New Roman" w:eastAsia="宋体" w:cs="Times New Roman"/>
      <w:sz w:val="18"/>
      <w:szCs w:val="18"/>
    </w:rPr>
  </w:style>
  <w:style w:type="character" w:customStyle="1" w:styleId="40">
    <w:name w:val="页脚 Char"/>
    <w:link w:val="17"/>
    <w:qFormat/>
    <w:uiPriority w:val="99"/>
    <w:rPr>
      <w:rFonts w:ascii="Times New Roman" w:hAnsi="Times New Roman" w:eastAsia="宋体" w:cs="Times New Roman"/>
      <w:sz w:val="18"/>
      <w:szCs w:val="18"/>
    </w:rPr>
  </w:style>
  <w:style w:type="character" w:customStyle="1" w:styleId="41">
    <w:name w:val="日期 Char"/>
    <w:link w:val="14"/>
    <w:qFormat/>
    <w:uiPriority w:val="99"/>
    <w:rPr>
      <w:rFonts w:ascii="宋体" w:hAnsi="Times New Roman" w:eastAsia="宋体" w:cs="Times New Roman"/>
      <w:kern w:val="0"/>
      <w:sz w:val="28"/>
      <w:szCs w:val="20"/>
    </w:rPr>
  </w:style>
  <w:style w:type="character" w:customStyle="1" w:styleId="42">
    <w:name w:val="已访问的超链接1"/>
    <w:qFormat/>
    <w:uiPriority w:val="0"/>
    <w:rPr>
      <w:rFonts w:ascii="Times New Roman" w:hAnsi="Times New Roman" w:eastAsia="宋体" w:cs="Times New Roman"/>
      <w:color w:val="800080"/>
      <w:u w:val="single"/>
    </w:rPr>
  </w:style>
  <w:style w:type="character" w:customStyle="1" w:styleId="43">
    <w:name w:val="正文文本 Char Char"/>
    <w:qFormat/>
    <w:uiPriority w:val="0"/>
    <w:rPr>
      <w:rFonts w:ascii="黑体" w:hAnsi="Times New Roman" w:eastAsia="黑体" w:cs="Times New Roman"/>
      <w:kern w:val="2"/>
      <w:sz w:val="24"/>
      <w:lang w:val="en-US" w:eastAsia="zh-CN" w:bidi="ar-SA"/>
    </w:rPr>
  </w:style>
  <w:style w:type="character" w:customStyle="1" w:styleId="44">
    <w:name w:val="正文文本缩进 3 Char Char"/>
    <w:link w:val="45"/>
    <w:qFormat/>
    <w:uiPriority w:val="0"/>
    <w:rPr>
      <w:rFonts w:ascii="宋体" w:hAnsi="宋体" w:eastAsia="宋体" w:cs="Times New Roman"/>
    </w:rPr>
  </w:style>
  <w:style w:type="paragraph" w:customStyle="1" w:styleId="45">
    <w:name w:val="正文文本缩进 31"/>
    <w:basedOn w:val="1"/>
    <w:link w:val="44"/>
    <w:qFormat/>
    <w:uiPriority w:val="0"/>
    <w:pPr>
      <w:spacing w:line="400" w:lineRule="exact"/>
      <w:ind w:left="2" w:leftChars="1"/>
    </w:pPr>
    <w:rPr>
      <w:rFonts w:ascii="宋体" w:hAnsi="宋体"/>
    </w:rPr>
  </w:style>
  <w:style w:type="character" w:customStyle="1" w:styleId="46">
    <w:name w:val="hui3"/>
    <w:qFormat/>
    <w:uiPriority w:val="0"/>
    <w:rPr>
      <w:rFonts w:ascii="Times New Roman" w:hAnsi="Times New Roman" w:eastAsia="宋体" w:cs="Times New Roman"/>
      <w:color w:val="333333"/>
    </w:rPr>
  </w:style>
  <w:style w:type="character" w:customStyle="1" w:styleId="47">
    <w:name w:val="正文文本 2 Char"/>
    <w:link w:val="24"/>
    <w:qFormat/>
    <w:uiPriority w:val="0"/>
    <w:rPr>
      <w:rFonts w:ascii="Times New Roman" w:hAnsi="Times New Roman" w:eastAsia="宋体" w:cs="Times New Roman"/>
      <w:szCs w:val="24"/>
    </w:rPr>
  </w:style>
  <w:style w:type="character" w:customStyle="1" w:styleId="48">
    <w:name w:val="Char Char6"/>
    <w:qFormat/>
    <w:uiPriority w:val="0"/>
    <w:rPr>
      <w:rFonts w:ascii="Arial" w:hAnsi="Arial" w:eastAsia="黑体" w:cs="Times New Roman"/>
      <w:b/>
      <w:bCs/>
      <w:kern w:val="2"/>
      <w:sz w:val="32"/>
      <w:szCs w:val="32"/>
      <w:lang w:val="en-US" w:eastAsia="zh-CN" w:bidi="ar-SA"/>
    </w:rPr>
  </w:style>
  <w:style w:type="character" w:customStyle="1" w:styleId="49">
    <w:name w:val="批注文字 Char"/>
    <w:link w:val="8"/>
    <w:qFormat/>
    <w:uiPriority w:val="0"/>
    <w:rPr>
      <w:rFonts w:ascii="Times New Roman" w:hAnsi="Times New Roman" w:eastAsia="宋体" w:cs="Times New Roman"/>
      <w:szCs w:val="24"/>
    </w:rPr>
  </w:style>
  <w:style w:type="character" w:customStyle="1" w:styleId="50">
    <w:name w:val="纯文本 Char1"/>
    <w:link w:val="13"/>
    <w:qFormat/>
    <w:uiPriority w:val="0"/>
    <w:rPr>
      <w:rFonts w:ascii="宋体" w:hAnsi="Courier New" w:eastAsia="宋体" w:cs="Times New Roman"/>
    </w:rPr>
  </w:style>
  <w:style w:type="character" w:customStyle="1" w:styleId="51">
    <w:name w:val="Char Char8"/>
    <w:qFormat/>
    <w:uiPriority w:val="0"/>
    <w:rPr>
      <w:rFonts w:ascii="宋体" w:hAnsi="Courier New" w:eastAsia="宋体" w:cs="Times New Roman"/>
      <w:kern w:val="2"/>
      <w:sz w:val="21"/>
      <w:lang w:val="en-US" w:eastAsia="zh-CN" w:bidi="ar-SA"/>
    </w:rPr>
  </w:style>
  <w:style w:type="character" w:customStyle="1" w:styleId="52">
    <w:name w:val="f-25"/>
    <w:qFormat/>
    <w:uiPriority w:val="0"/>
    <w:rPr>
      <w:rFonts w:ascii="Times New Roman" w:hAnsi="Times New Roman" w:eastAsia="宋体" w:cs="Times New Roman"/>
    </w:rPr>
  </w:style>
  <w:style w:type="character" w:customStyle="1" w:styleId="53">
    <w:name w:val="16"/>
    <w:qFormat/>
    <w:uiPriority w:val="0"/>
    <w:rPr>
      <w:rFonts w:hint="default" w:ascii="Times New Roman" w:hAnsi="Times New Roman" w:eastAsia="宋体" w:cs="Times New Roman"/>
      <w:color w:val="0000FF"/>
      <w:u w:val="single"/>
    </w:rPr>
  </w:style>
  <w:style w:type="character" w:customStyle="1" w:styleId="54">
    <w:name w:val="正文文本缩进 3 Char"/>
    <w:qFormat/>
    <w:uiPriority w:val="0"/>
    <w:rPr>
      <w:rFonts w:ascii="宋体" w:hAnsi="宋体" w:eastAsia="宋体" w:cs="Times New Roman"/>
      <w:lang w:bidi="ar-SA"/>
    </w:rPr>
  </w:style>
  <w:style w:type="character" w:customStyle="1" w:styleId="55">
    <w:name w:val="纯文本 Char2"/>
    <w:link w:val="56"/>
    <w:qFormat/>
    <w:uiPriority w:val="0"/>
    <w:rPr>
      <w:rFonts w:ascii="宋体" w:hAnsi="Courier New" w:eastAsia="宋体" w:cs="Times New Roman"/>
    </w:rPr>
  </w:style>
  <w:style w:type="paragraph" w:customStyle="1" w:styleId="56">
    <w:name w:val="纯文本1"/>
    <w:basedOn w:val="1"/>
    <w:link w:val="55"/>
    <w:qFormat/>
    <w:uiPriority w:val="0"/>
    <w:rPr>
      <w:rFonts w:ascii="宋体" w:hAnsi="Courier New"/>
    </w:rPr>
  </w:style>
  <w:style w:type="character" w:customStyle="1" w:styleId="57">
    <w:name w:val="文档结构图 Char"/>
    <w:link w:val="7"/>
    <w:qFormat/>
    <w:uiPriority w:val="0"/>
    <w:rPr>
      <w:rFonts w:ascii="Times New Roman" w:hAnsi="Times New Roman" w:eastAsia="宋体" w:cs="Times New Roman"/>
      <w:szCs w:val="24"/>
      <w:shd w:val="clear" w:color="auto" w:fill="000080"/>
    </w:rPr>
  </w:style>
  <w:style w:type="character" w:customStyle="1" w:styleId="58">
    <w:name w:val="Char Char4"/>
    <w:qFormat/>
    <w:uiPriority w:val="0"/>
    <w:rPr>
      <w:rFonts w:ascii="Arial" w:hAnsi="Arial" w:eastAsia="黑体" w:cs="Times New Roman"/>
      <w:b/>
      <w:bCs/>
      <w:kern w:val="2"/>
      <w:sz w:val="32"/>
      <w:szCs w:val="32"/>
      <w:lang w:val="en-US" w:eastAsia="zh-CN" w:bidi="ar-SA"/>
    </w:rPr>
  </w:style>
  <w:style w:type="character" w:customStyle="1" w:styleId="59">
    <w:name w:val="Table Heading Char Char"/>
    <w:link w:val="60"/>
    <w:qFormat/>
    <w:uiPriority w:val="0"/>
    <w:rPr>
      <w:rFonts w:ascii="Arial" w:hAnsi="Arial" w:eastAsia="黑体"/>
      <w:sz w:val="18"/>
      <w:szCs w:val="18"/>
    </w:rPr>
  </w:style>
  <w:style w:type="paragraph" w:customStyle="1" w:styleId="60">
    <w:name w:val="Table Heading"/>
    <w:link w:val="59"/>
    <w:qFormat/>
    <w:uiPriority w:val="0"/>
    <w:pPr>
      <w:keepNext/>
      <w:snapToGrid w:val="0"/>
      <w:spacing w:before="80" w:after="80"/>
      <w:jc w:val="center"/>
    </w:pPr>
    <w:rPr>
      <w:rFonts w:ascii="Arial" w:hAnsi="Arial" w:eastAsia="黑体" w:cstheme="minorBidi"/>
      <w:kern w:val="2"/>
      <w:sz w:val="18"/>
      <w:szCs w:val="18"/>
      <w:lang w:val="en-US" w:eastAsia="zh-CN" w:bidi="ar-SA"/>
    </w:rPr>
  </w:style>
  <w:style w:type="character" w:customStyle="1" w:styleId="61">
    <w:name w:val="批注主题 Char"/>
    <w:qFormat/>
    <w:uiPriority w:val="0"/>
    <w:rPr>
      <w:rFonts w:ascii="Times New Roman" w:hAnsi="Times New Roman" w:eastAsia="宋体" w:cs="Times New Roman"/>
      <w:b/>
      <w:bCs/>
      <w:szCs w:val="24"/>
      <w:lang w:bidi="ar-SA"/>
    </w:rPr>
  </w:style>
  <w:style w:type="character" w:customStyle="1" w:styleId="62">
    <w:name w:val="b titlename wangputoptitle"/>
    <w:uiPriority w:val="0"/>
    <w:rPr>
      <w:rFonts w:ascii="Times New Roman" w:hAnsi="Times New Roman" w:eastAsia="宋体" w:cs="Times New Roman"/>
    </w:rPr>
  </w:style>
  <w:style w:type="character" w:customStyle="1" w:styleId="63">
    <w:name w:val="Char Char1"/>
    <w:qFormat/>
    <w:uiPriority w:val="0"/>
    <w:rPr>
      <w:rFonts w:ascii="宋体" w:hAnsi="Courier New" w:eastAsia="宋体" w:cs="Times New Roman"/>
      <w:kern w:val="2"/>
      <w:sz w:val="21"/>
      <w:lang w:val="en-US" w:eastAsia="zh-CN" w:bidi="ar-SA"/>
    </w:rPr>
  </w:style>
  <w:style w:type="character" w:customStyle="1" w:styleId="64">
    <w:name w:val="Table Heading Char"/>
    <w:uiPriority w:val="0"/>
    <w:rPr>
      <w:rFonts w:ascii="Arial" w:hAnsi="Arial" w:eastAsia="黑体" w:cs="Arial"/>
      <w:sz w:val="18"/>
      <w:szCs w:val="18"/>
      <w:lang w:val="en-US" w:eastAsia="zh-CN" w:bidi="ar-SA"/>
    </w:rPr>
  </w:style>
  <w:style w:type="character" w:customStyle="1" w:styleId="65">
    <w:name w:val="正文文本 Char1"/>
    <w:link w:val="10"/>
    <w:uiPriority w:val="0"/>
    <w:rPr>
      <w:rFonts w:ascii="黑体" w:hAnsi="Calibri" w:eastAsia="黑体" w:cs="Times New Roman"/>
      <w:sz w:val="24"/>
    </w:rPr>
  </w:style>
  <w:style w:type="character" w:customStyle="1" w:styleId="66">
    <w:name w:val="Table Text Char1"/>
    <w:link w:val="67"/>
    <w:qFormat/>
    <w:uiPriority w:val="0"/>
    <w:rPr>
      <w:rFonts w:ascii="Arial" w:hAnsi="Arial" w:eastAsia="宋体" w:cs="Times New Roman"/>
      <w:sz w:val="18"/>
    </w:rPr>
  </w:style>
  <w:style w:type="paragraph" w:customStyle="1" w:styleId="67">
    <w:name w:val="Table Text"/>
    <w:basedOn w:val="1"/>
    <w:link w:val="66"/>
    <w:uiPriority w:val="0"/>
    <w:pPr>
      <w:widowControl/>
      <w:tabs>
        <w:tab w:val="decimal" w:pos="0"/>
      </w:tabs>
      <w:autoSpaceDE w:val="0"/>
      <w:autoSpaceDN w:val="0"/>
      <w:adjustRightInd w:val="0"/>
      <w:spacing w:before="80" w:after="80"/>
    </w:pPr>
    <w:rPr>
      <w:rFonts w:ascii="Arial" w:hAnsi="Arial"/>
      <w:sz w:val="18"/>
    </w:rPr>
  </w:style>
  <w:style w:type="character" w:customStyle="1" w:styleId="68">
    <w:name w:val="纯文本 Char"/>
    <w:qFormat/>
    <w:uiPriority w:val="0"/>
    <w:rPr>
      <w:rFonts w:ascii="宋体" w:hAnsi="Courier New" w:eastAsia="宋体" w:cs="Times New Roman"/>
      <w:kern w:val="2"/>
      <w:sz w:val="21"/>
      <w:lang w:val="en-US" w:eastAsia="zh-CN" w:bidi="ar-SA"/>
    </w:rPr>
  </w:style>
  <w:style w:type="character" w:customStyle="1" w:styleId="69">
    <w:name w:val="Char Char"/>
    <w:qFormat/>
    <w:uiPriority w:val="0"/>
    <w:rPr>
      <w:rFonts w:ascii="Arial" w:hAnsi="Arial" w:eastAsia="黑体" w:cs="Times New Roman"/>
      <w:b/>
      <w:bCs/>
      <w:kern w:val="2"/>
      <w:sz w:val="32"/>
      <w:szCs w:val="32"/>
      <w:lang w:val="en-US" w:eastAsia="zh-CN" w:bidi="ar-SA"/>
    </w:rPr>
  </w:style>
  <w:style w:type="character" w:customStyle="1" w:styleId="70">
    <w:name w:val="正文文本 Char"/>
    <w:qFormat/>
    <w:uiPriority w:val="0"/>
    <w:rPr>
      <w:rFonts w:ascii="黑体" w:hAnsi="Times New Roman" w:eastAsia="黑体" w:cs="Times New Roman"/>
      <w:kern w:val="2"/>
      <w:sz w:val="24"/>
      <w:lang w:val="en-US" w:eastAsia="zh-CN" w:bidi="ar-SA"/>
    </w:rPr>
  </w:style>
  <w:style w:type="character" w:customStyle="1" w:styleId="71">
    <w:name w:val="apple-style-span"/>
    <w:qFormat/>
    <w:uiPriority w:val="0"/>
    <w:rPr>
      <w:rFonts w:ascii="Times New Roman" w:hAnsi="Times New Roman" w:eastAsia="宋体" w:cs="Times New Roman"/>
    </w:rPr>
  </w:style>
  <w:style w:type="character" w:customStyle="1" w:styleId="72">
    <w:name w:val="Char Char2"/>
    <w:uiPriority w:val="0"/>
    <w:rPr>
      <w:rFonts w:ascii="宋体" w:hAnsi="Courier New" w:eastAsia="宋体" w:cs="Times New Roman"/>
      <w:kern w:val="2"/>
      <w:sz w:val="21"/>
      <w:lang w:val="en-US" w:eastAsia="zh-CN" w:bidi="ar-SA"/>
    </w:rPr>
  </w:style>
  <w:style w:type="character" w:customStyle="1" w:styleId="73">
    <w:name w:val="纯文本 Char Char"/>
    <w:uiPriority w:val="0"/>
    <w:rPr>
      <w:rFonts w:ascii="宋体" w:hAnsi="Courier New" w:eastAsia="宋体" w:cs="Times New Roman"/>
      <w:kern w:val="2"/>
      <w:sz w:val="21"/>
      <w:lang w:val="en-US" w:eastAsia="zh-CN" w:bidi="ar-SA"/>
    </w:rPr>
  </w:style>
  <w:style w:type="character" w:customStyle="1" w:styleId="74">
    <w:name w:val="批注主题 Char Char"/>
    <w:link w:val="75"/>
    <w:uiPriority w:val="0"/>
    <w:rPr>
      <w:rFonts w:ascii="Calibri" w:hAnsi="Calibri" w:eastAsia="宋体" w:cs="Times New Roman"/>
      <w:b/>
      <w:bCs/>
      <w:szCs w:val="24"/>
    </w:rPr>
  </w:style>
  <w:style w:type="paragraph" w:customStyle="1" w:styleId="75">
    <w:name w:val="批注主题1"/>
    <w:basedOn w:val="8"/>
    <w:next w:val="8"/>
    <w:link w:val="74"/>
    <w:qFormat/>
    <w:uiPriority w:val="0"/>
    <w:rPr>
      <w:rFonts w:ascii="Calibri" w:hAnsi="Calibri"/>
      <w:b/>
      <w:bCs/>
    </w:rPr>
  </w:style>
  <w:style w:type="character" w:customStyle="1" w:styleId="76">
    <w:name w:val="rili11"/>
    <w:qFormat/>
    <w:uiPriority w:val="0"/>
    <w:rPr>
      <w:rFonts w:ascii="Times New Roman" w:hAnsi="Times New Roman" w:eastAsia="宋体" w:cs="Times New Roman"/>
      <w:sz w:val="21"/>
      <w:szCs w:val="21"/>
    </w:rPr>
  </w:style>
  <w:style w:type="character" w:customStyle="1" w:styleId="77">
    <w:name w:val="批注主题 Char1"/>
    <w:link w:val="27"/>
    <w:qFormat/>
    <w:uiPriority w:val="0"/>
    <w:rPr>
      <w:rFonts w:ascii="Times New Roman" w:hAnsi="Times New Roman" w:eastAsia="宋体" w:cs="Times New Roman"/>
      <w:b/>
      <w:bCs/>
      <w:szCs w:val="24"/>
    </w:rPr>
  </w:style>
  <w:style w:type="character" w:customStyle="1" w:styleId="78">
    <w:name w:val="纯文本 Char3"/>
    <w:qFormat/>
    <w:uiPriority w:val="0"/>
    <w:rPr>
      <w:rFonts w:ascii="宋体" w:hAnsi="Courier New" w:eastAsia="宋体" w:cs="Courier New"/>
      <w:szCs w:val="21"/>
    </w:rPr>
  </w:style>
  <w:style w:type="character" w:customStyle="1" w:styleId="79">
    <w:name w:val="正文文本缩进 Char"/>
    <w:link w:val="11"/>
    <w:uiPriority w:val="0"/>
    <w:rPr>
      <w:rFonts w:ascii="Times New Roman" w:hAnsi="Times New Roman" w:eastAsia="宋体" w:cs="Times New Roman"/>
      <w:szCs w:val="24"/>
    </w:rPr>
  </w:style>
  <w:style w:type="character" w:customStyle="1" w:styleId="80">
    <w:name w:val="批注框文本 Char"/>
    <w:link w:val="16"/>
    <w:qFormat/>
    <w:uiPriority w:val="0"/>
    <w:rPr>
      <w:rFonts w:ascii="Times New Roman" w:hAnsi="Times New Roman" w:eastAsia="宋体" w:cs="Times New Roman"/>
      <w:sz w:val="18"/>
      <w:szCs w:val="18"/>
    </w:rPr>
  </w:style>
  <w:style w:type="character" w:customStyle="1" w:styleId="81">
    <w:name w:val="正文文本缩进 2 Char"/>
    <w:link w:val="15"/>
    <w:qFormat/>
    <w:uiPriority w:val="0"/>
    <w:rPr>
      <w:rFonts w:ascii="宋体" w:hAnsi="Times New Roman" w:eastAsia="宋体" w:cs="Times New Roman"/>
      <w:sz w:val="24"/>
      <w:szCs w:val="20"/>
    </w:rPr>
  </w:style>
  <w:style w:type="character" w:customStyle="1" w:styleId="82">
    <w:name w:val="正文文本 Char2"/>
    <w:qFormat/>
    <w:uiPriority w:val="0"/>
    <w:rPr>
      <w:rFonts w:ascii="Calibri" w:hAnsi="Calibri" w:eastAsia="宋体" w:cs="Times New Roman"/>
    </w:rPr>
  </w:style>
  <w:style w:type="character" w:customStyle="1" w:styleId="83">
    <w:name w:val="正文文本 3 Char"/>
    <w:link w:val="9"/>
    <w:qFormat/>
    <w:uiPriority w:val="0"/>
    <w:rPr>
      <w:rFonts w:ascii="宋体" w:hAnsi="宋体" w:eastAsia="宋体" w:cs="Times New Roman"/>
      <w:sz w:val="18"/>
      <w:szCs w:val="24"/>
    </w:rPr>
  </w:style>
  <w:style w:type="character" w:customStyle="1" w:styleId="84">
    <w:name w:val="正文文本缩进 3 Char1"/>
    <w:link w:val="21"/>
    <w:qFormat/>
    <w:uiPriority w:val="0"/>
    <w:rPr>
      <w:rFonts w:ascii="Times New Roman" w:hAnsi="Times New Roman" w:eastAsia="宋体" w:cs="Times New Roman"/>
      <w:szCs w:val="24"/>
    </w:rPr>
  </w:style>
  <w:style w:type="character" w:customStyle="1" w:styleId="85">
    <w:name w:val="标题 Char"/>
    <w:link w:val="26"/>
    <w:uiPriority w:val="0"/>
    <w:rPr>
      <w:rFonts w:ascii="Times New Roman" w:hAnsi="Times New Roman" w:eastAsia="宋体" w:cs="Times New Roman"/>
      <w:sz w:val="48"/>
      <w:szCs w:val="24"/>
    </w:rPr>
  </w:style>
  <w:style w:type="character" w:customStyle="1" w:styleId="86">
    <w:name w:val="页眉 Char1"/>
    <w:basedOn w:val="30"/>
    <w:semiHidden/>
    <w:uiPriority w:val="99"/>
    <w:rPr>
      <w:rFonts w:ascii="Calibri" w:hAnsi="Calibri" w:eastAsia="宋体" w:cs="Times New Roman"/>
      <w:sz w:val="18"/>
      <w:szCs w:val="18"/>
    </w:rPr>
  </w:style>
  <w:style w:type="character" w:customStyle="1" w:styleId="87">
    <w:name w:val="正文文本 3 Char1"/>
    <w:basedOn w:val="30"/>
    <w:semiHidden/>
    <w:uiPriority w:val="99"/>
    <w:rPr>
      <w:rFonts w:ascii="Calibri" w:hAnsi="Calibri" w:eastAsia="宋体" w:cs="Times New Roman"/>
      <w:sz w:val="16"/>
      <w:szCs w:val="16"/>
    </w:rPr>
  </w:style>
  <w:style w:type="character" w:customStyle="1" w:styleId="88">
    <w:name w:val="正文文本缩进 2 Char1"/>
    <w:basedOn w:val="30"/>
    <w:semiHidden/>
    <w:qFormat/>
    <w:uiPriority w:val="99"/>
    <w:rPr>
      <w:rFonts w:ascii="Calibri" w:hAnsi="Calibri" w:eastAsia="宋体" w:cs="Times New Roman"/>
    </w:rPr>
  </w:style>
  <w:style w:type="character" w:customStyle="1" w:styleId="89">
    <w:name w:val="批注文字 Char1"/>
    <w:basedOn w:val="30"/>
    <w:semiHidden/>
    <w:uiPriority w:val="99"/>
    <w:rPr>
      <w:rFonts w:ascii="Calibri" w:hAnsi="Calibri" w:eastAsia="宋体" w:cs="Times New Roman"/>
    </w:rPr>
  </w:style>
  <w:style w:type="character" w:customStyle="1" w:styleId="90">
    <w:name w:val="日期 Char1"/>
    <w:basedOn w:val="30"/>
    <w:semiHidden/>
    <w:qFormat/>
    <w:uiPriority w:val="99"/>
    <w:rPr>
      <w:rFonts w:ascii="Calibri" w:hAnsi="Calibri" w:eastAsia="宋体" w:cs="Times New Roman"/>
    </w:rPr>
  </w:style>
  <w:style w:type="character" w:customStyle="1" w:styleId="91">
    <w:name w:val="文档结构图 Char1"/>
    <w:basedOn w:val="30"/>
    <w:semiHidden/>
    <w:qFormat/>
    <w:uiPriority w:val="99"/>
    <w:rPr>
      <w:rFonts w:ascii="宋体" w:hAnsi="Calibri" w:eastAsia="宋体" w:cs="Times New Roman"/>
      <w:sz w:val="18"/>
      <w:szCs w:val="18"/>
    </w:rPr>
  </w:style>
  <w:style w:type="character" w:customStyle="1" w:styleId="92">
    <w:name w:val="正文文本 Char3"/>
    <w:basedOn w:val="30"/>
    <w:semiHidden/>
    <w:qFormat/>
    <w:uiPriority w:val="99"/>
    <w:rPr>
      <w:rFonts w:ascii="Calibri" w:hAnsi="Calibri" w:eastAsia="宋体" w:cs="Times New Roman"/>
    </w:rPr>
  </w:style>
  <w:style w:type="paragraph" w:customStyle="1" w:styleId="93">
    <w:name w:val="Char"/>
    <w:basedOn w:val="1"/>
    <w:qFormat/>
    <w:uiPriority w:val="0"/>
    <w:pPr>
      <w:widowControl/>
      <w:spacing w:line="400" w:lineRule="exact"/>
      <w:jc w:val="center"/>
    </w:pPr>
    <w:rPr>
      <w:rFonts w:ascii="Verdana" w:hAnsi="Verdana"/>
      <w:kern w:val="0"/>
      <w:szCs w:val="20"/>
      <w:lang w:eastAsia="en-US"/>
    </w:rPr>
  </w:style>
  <w:style w:type="character" w:customStyle="1" w:styleId="94">
    <w:name w:val="正文文本 2 Char1"/>
    <w:basedOn w:val="30"/>
    <w:semiHidden/>
    <w:qFormat/>
    <w:uiPriority w:val="99"/>
    <w:rPr>
      <w:rFonts w:ascii="Calibri" w:hAnsi="Calibri" w:eastAsia="宋体" w:cs="Times New Roman"/>
    </w:rPr>
  </w:style>
  <w:style w:type="character" w:customStyle="1" w:styleId="95">
    <w:name w:val="正文文本缩进 Char1"/>
    <w:basedOn w:val="30"/>
    <w:semiHidden/>
    <w:uiPriority w:val="99"/>
    <w:rPr>
      <w:rFonts w:ascii="Calibri" w:hAnsi="Calibri" w:eastAsia="宋体" w:cs="Times New Roman"/>
    </w:rPr>
  </w:style>
  <w:style w:type="paragraph" w:customStyle="1" w:styleId="96">
    <w:name w:val="Char Char Char Char Char Char Char Char Char Char Char Char Char Char Char Char Char Char1 Char Char Char1 Char"/>
    <w:basedOn w:val="1"/>
    <w:qFormat/>
    <w:uiPriority w:val="0"/>
    <w:pPr>
      <w:tabs>
        <w:tab w:val="left" w:pos="360"/>
      </w:tabs>
      <w:ind w:left="360" w:hanging="360" w:hangingChars="200"/>
    </w:pPr>
    <w:rPr>
      <w:rFonts w:ascii="Times New Roman" w:hAnsi="Times New Roman"/>
      <w:sz w:val="24"/>
      <w:szCs w:val="24"/>
    </w:rPr>
  </w:style>
  <w:style w:type="character" w:customStyle="1" w:styleId="97">
    <w:name w:val="标题 Char1"/>
    <w:basedOn w:val="30"/>
    <w:uiPriority w:val="10"/>
    <w:rPr>
      <w:rFonts w:eastAsia="宋体" w:asciiTheme="majorHAnsi" w:hAnsiTheme="majorHAnsi" w:cstheme="majorBidi"/>
      <w:b/>
      <w:bCs/>
      <w:sz w:val="32"/>
      <w:szCs w:val="32"/>
    </w:rPr>
  </w:style>
  <w:style w:type="character" w:customStyle="1" w:styleId="98">
    <w:name w:val="批注主题 Char2"/>
    <w:basedOn w:val="89"/>
    <w:semiHidden/>
    <w:uiPriority w:val="99"/>
    <w:rPr>
      <w:rFonts w:ascii="Calibri" w:hAnsi="Calibri" w:eastAsia="宋体" w:cs="Times New Roman"/>
      <w:b/>
      <w:bCs/>
    </w:rPr>
  </w:style>
  <w:style w:type="character" w:customStyle="1" w:styleId="99">
    <w:name w:val="正文文本缩进 3 Char2"/>
    <w:basedOn w:val="30"/>
    <w:semiHidden/>
    <w:qFormat/>
    <w:uiPriority w:val="99"/>
    <w:rPr>
      <w:rFonts w:ascii="Calibri" w:hAnsi="Calibri" w:eastAsia="宋体" w:cs="Times New Roman"/>
      <w:sz w:val="16"/>
      <w:szCs w:val="16"/>
    </w:rPr>
  </w:style>
  <w:style w:type="character" w:customStyle="1" w:styleId="100">
    <w:name w:val="页脚 Char1"/>
    <w:basedOn w:val="30"/>
    <w:semiHidden/>
    <w:qFormat/>
    <w:uiPriority w:val="99"/>
    <w:rPr>
      <w:rFonts w:ascii="Calibri" w:hAnsi="Calibri" w:eastAsia="宋体" w:cs="Times New Roman"/>
      <w:sz w:val="18"/>
      <w:szCs w:val="18"/>
    </w:rPr>
  </w:style>
  <w:style w:type="character" w:customStyle="1" w:styleId="101">
    <w:name w:val="纯文本 Char4"/>
    <w:basedOn w:val="30"/>
    <w:semiHidden/>
    <w:qFormat/>
    <w:uiPriority w:val="99"/>
    <w:rPr>
      <w:rFonts w:ascii="宋体" w:hAnsi="Courier New" w:eastAsia="宋体" w:cs="Courier New"/>
      <w:szCs w:val="21"/>
    </w:rPr>
  </w:style>
  <w:style w:type="paragraph" w:customStyle="1" w:styleId="102">
    <w:name w:val="font8"/>
    <w:basedOn w:val="1"/>
    <w:uiPriority w:val="0"/>
    <w:pPr>
      <w:widowControl/>
      <w:spacing w:before="100" w:beforeAutospacing="1" w:after="100" w:afterAutospacing="1"/>
      <w:jc w:val="left"/>
    </w:pPr>
    <w:rPr>
      <w:rFonts w:ascii="Times New Roman" w:hAnsi="Times New Roman"/>
      <w:color w:val="000000"/>
      <w:kern w:val="0"/>
      <w:sz w:val="20"/>
      <w:szCs w:val="20"/>
    </w:rPr>
  </w:style>
  <w:style w:type="character" w:customStyle="1" w:styleId="103">
    <w:name w:val="批注框文本 Char1"/>
    <w:basedOn w:val="30"/>
    <w:semiHidden/>
    <w:uiPriority w:val="99"/>
    <w:rPr>
      <w:rFonts w:ascii="Calibri" w:hAnsi="Calibri" w:eastAsia="宋体" w:cs="Times New Roman"/>
      <w:sz w:val="18"/>
      <w:szCs w:val="18"/>
    </w:rPr>
  </w:style>
  <w:style w:type="paragraph" w:customStyle="1" w:styleId="104">
    <w:name w:val="样式 华文细黑 小四 加粗 自定义颜(RGB(0125218)) 行距: 固定值 14 磅"/>
    <w:basedOn w:val="1"/>
    <w:uiPriority w:val="0"/>
    <w:pPr>
      <w:spacing w:beforeLines="50" w:afterLines="50" w:line="280" w:lineRule="exact"/>
    </w:pPr>
    <w:rPr>
      <w:rFonts w:ascii="华文细黑" w:hAnsi="华文细黑" w:eastAsia="华文细黑" w:cs="宋体"/>
      <w:b/>
      <w:bCs/>
      <w:color w:val="007DDA"/>
      <w:sz w:val="24"/>
      <w:szCs w:val="20"/>
    </w:rPr>
  </w:style>
  <w:style w:type="paragraph" w:customStyle="1" w:styleId="105">
    <w:name w:val="List Paragraph1"/>
    <w:basedOn w:val="1"/>
    <w:uiPriority w:val="0"/>
    <w:pPr>
      <w:widowControl/>
      <w:spacing w:after="200" w:line="276" w:lineRule="auto"/>
      <w:ind w:left="720"/>
      <w:contextualSpacing/>
      <w:jc w:val="left"/>
    </w:pPr>
    <w:rPr>
      <w:rFonts w:eastAsia="Calibri"/>
      <w:kern w:val="0"/>
      <w:sz w:val="22"/>
      <w:lang w:eastAsia="en-US"/>
    </w:rPr>
  </w:style>
  <w:style w:type="paragraph" w:styleId="106">
    <w:name w:val="List Paragraph"/>
    <w:basedOn w:val="1"/>
    <w:qFormat/>
    <w:uiPriority w:val="0"/>
    <w:pPr>
      <w:ind w:left="720"/>
      <w:contextualSpacing/>
    </w:pPr>
    <w:rPr>
      <w:rFonts w:ascii="Times New Roman" w:hAnsi="Times New Roman"/>
      <w:szCs w:val="20"/>
    </w:rPr>
  </w:style>
  <w:style w:type="paragraph" w:customStyle="1" w:styleId="107">
    <w:name w:val="Char Char Char Char Char Char Char Char Char Char Char Char Char Char Char Char"/>
    <w:basedOn w:val="1"/>
    <w:uiPriority w:val="0"/>
    <w:pPr>
      <w:tabs>
        <w:tab w:val="left" w:pos="360"/>
      </w:tabs>
    </w:pPr>
    <w:rPr>
      <w:rFonts w:ascii="Times New Roman" w:hAnsi="Times New Roman"/>
      <w:szCs w:val="24"/>
    </w:rPr>
  </w:style>
  <w:style w:type="paragraph" w:customStyle="1" w:styleId="108">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9">
    <w:name w:val="_Style 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
    <w:name w:val="p0"/>
    <w:basedOn w:val="1"/>
    <w:uiPriority w:val="0"/>
    <w:pPr>
      <w:widowControl/>
    </w:pPr>
    <w:rPr>
      <w:rFonts w:cs="Calibri"/>
      <w:kern w:val="0"/>
      <w:szCs w:val="21"/>
    </w:rPr>
  </w:style>
  <w:style w:type="paragraph" w:customStyle="1" w:styleId="111">
    <w:name w:val="图1"/>
    <w:basedOn w:val="1"/>
    <w:next w:val="1"/>
    <w:uiPriority w:val="0"/>
    <w:pPr>
      <w:tabs>
        <w:tab w:val="left" w:pos="777"/>
      </w:tabs>
      <w:spacing w:beforeLines="50" w:afterLines="100" w:line="360" w:lineRule="auto"/>
      <w:ind w:left="2210" w:hanging="748"/>
      <w:jc w:val="center"/>
    </w:pPr>
    <w:rPr>
      <w:rFonts w:ascii="Times New Roman" w:hAnsi="Times New Roman"/>
      <w:sz w:val="24"/>
      <w:szCs w:val="20"/>
    </w:rPr>
  </w:style>
  <w:style w:type="paragraph" w:customStyle="1" w:styleId="112">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3">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paragraph" w:styleId="114">
    <w:name w:val="No Spacing"/>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15">
    <w:name w:val="Char Char Char Char Char Char Char Char Char Char Char Char Char Char Char Char1"/>
    <w:basedOn w:val="1"/>
    <w:qFormat/>
    <w:uiPriority w:val="0"/>
    <w:pPr>
      <w:tabs>
        <w:tab w:val="left" w:pos="360"/>
      </w:tabs>
    </w:pPr>
    <w:rPr>
      <w:rFonts w:ascii="Times New Roman" w:hAnsi="Times New Roman"/>
      <w:szCs w:val="24"/>
    </w:rPr>
  </w:style>
  <w:style w:type="character" w:customStyle="1" w:styleId="116">
    <w:name w:val="fontstyle01"/>
    <w:uiPriority w:val="0"/>
    <w:rPr>
      <w:rFonts w:hint="default" w:ascii="????" w:hAnsi="????"/>
      <w:color w:val="333333"/>
      <w:sz w:val="22"/>
      <w:szCs w:val="22"/>
    </w:rPr>
  </w:style>
  <w:style w:type="character" w:customStyle="1" w:styleId="117">
    <w:name w:val="正文缩进 Char"/>
    <w:link w:val="6"/>
    <w:uiPriority w:val="0"/>
    <w:rPr>
      <w:rFonts w:ascii="Times New Roman" w:hAnsi="Times New Roman" w:eastAsia="宋体" w:cs="Times New Roman"/>
      <w:szCs w:val="24"/>
    </w:rPr>
  </w:style>
  <w:style w:type="character" w:customStyle="1" w:styleId="118">
    <w:name w:val="font61"/>
    <w:basedOn w:val="30"/>
    <w:qFormat/>
    <w:uiPriority w:val="0"/>
    <w:rPr>
      <w:rFonts w:hint="eastAsia" w:ascii="宋体" w:hAnsi="宋体" w:eastAsia="宋体" w:cs="宋体"/>
      <w:color w:val="000000"/>
      <w:sz w:val="20"/>
      <w:szCs w:val="20"/>
      <w:u w:val="none"/>
    </w:rPr>
  </w:style>
  <w:style w:type="character" w:customStyle="1" w:styleId="119">
    <w:name w:val="font91"/>
    <w:basedOn w:val="30"/>
    <w:qFormat/>
    <w:uiPriority w:val="0"/>
    <w:rPr>
      <w:rFonts w:hint="eastAsia" w:ascii="宋体" w:hAnsi="宋体" w:eastAsia="宋体" w:cs="宋体"/>
      <w:color w:val="000000"/>
      <w:sz w:val="20"/>
      <w:szCs w:val="20"/>
      <w:u w:val="none"/>
    </w:rPr>
  </w:style>
  <w:style w:type="character" w:customStyle="1" w:styleId="120">
    <w:name w:val="font101"/>
    <w:basedOn w:val="30"/>
    <w:qFormat/>
    <w:uiPriority w:val="0"/>
    <w:rPr>
      <w:rFonts w:ascii="Arial" w:hAnsi="Arial" w:cs="Arial"/>
      <w:color w:val="000000"/>
      <w:sz w:val="20"/>
      <w:szCs w:val="20"/>
      <w:u w:val="none"/>
    </w:rPr>
  </w:style>
  <w:style w:type="character" w:customStyle="1" w:styleId="121">
    <w:name w:val="font131"/>
    <w:basedOn w:val="30"/>
    <w:qFormat/>
    <w:uiPriority w:val="0"/>
    <w:rPr>
      <w:rFonts w:hint="default" w:ascii="Times New Roman" w:hAnsi="Times New Roman" w:cs="Times New Roman"/>
      <w:color w:val="000000"/>
      <w:sz w:val="20"/>
      <w:szCs w:val="20"/>
      <w:u w:val="none"/>
    </w:rPr>
  </w:style>
  <w:style w:type="character" w:customStyle="1" w:styleId="122">
    <w:name w:val="font51"/>
    <w:basedOn w:val="30"/>
    <w:qFormat/>
    <w:uiPriority w:val="0"/>
    <w:rPr>
      <w:rFonts w:ascii="Calibri" w:hAnsi="Calibri" w:cs="Calibri"/>
      <w:color w:val="000000"/>
      <w:sz w:val="20"/>
      <w:szCs w:val="20"/>
      <w:u w:val="none"/>
    </w:rPr>
  </w:style>
  <w:style w:type="character" w:customStyle="1" w:styleId="123">
    <w:name w:val="font15"/>
    <w:basedOn w:val="30"/>
    <w:qFormat/>
    <w:uiPriority w:val="0"/>
    <w:rPr>
      <w:rFonts w:hint="default" w:ascii="Arial" w:hAnsi="Arial" w:cs="Arial"/>
      <w:color w:val="000000"/>
      <w:sz w:val="20"/>
      <w:szCs w:val="20"/>
      <w:u w:val="none"/>
    </w:rPr>
  </w:style>
  <w:style w:type="character" w:customStyle="1" w:styleId="124">
    <w:name w:val="font01"/>
    <w:basedOn w:val="30"/>
    <w:qFormat/>
    <w:uiPriority w:val="0"/>
    <w:rPr>
      <w:rFonts w:ascii="汉仪书宋二KW" w:hAnsi="汉仪书宋二KW" w:eastAsia="汉仪书宋二KW" w:cs="汉仪书宋二KW"/>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41</Pages>
  <Words>4308</Words>
  <Characters>24558</Characters>
  <Lines>204</Lines>
  <Paragraphs>57</Paragraphs>
  <TotalTime>6</TotalTime>
  <ScaleCrop>false</ScaleCrop>
  <LinksUpToDate>false</LinksUpToDate>
  <CharactersWithSpaces>28809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2020-07-03T06:32:00Z</dcterms:created>
  <dc:creator>Administrator</dc:creator>
  <cp:lastModifiedBy>Administrator</cp:lastModifiedBy>
  <dcterms:modified xsi:type="dcterms:W3CDTF">2023-12-22T09:30:18Z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FAECAA900FB94C5F950C893454881F7E_13</vt:lpwstr>
  </property>
</Properties>
</file>