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b/>
          <w:bCs/>
          <w:sz w:val="28"/>
          <w:szCs w:val="28"/>
        </w:rPr>
        <w:t>采购需求内容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60" w:right="0"/>
      </w:pPr>
      <w:r>
        <w:rPr>
          <w:b/>
          <w:bCs/>
          <w:sz w:val="28"/>
          <w:szCs w:val="28"/>
        </w:rPr>
        <w:t>项目概况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80"/>
      </w:pPr>
      <w:r>
        <w:rPr>
          <w:sz w:val="28"/>
          <w:szCs w:val="28"/>
        </w:rPr>
        <w:t>（一）项目名称：东方市</w:t>
      </w:r>
      <w:r>
        <w:rPr>
          <w:rFonts w:hint="eastAsia"/>
          <w:sz w:val="28"/>
          <w:szCs w:val="28"/>
          <w:lang w:eastAsia="zh-CN"/>
        </w:rPr>
        <w:t>墩头湾珊瑚礁</w:t>
      </w:r>
      <w:r>
        <w:rPr>
          <w:sz w:val="28"/>
          <w:szCs w:val="28"/>
        </w:rPr>
        <w:t>生态保护修复项目生态修复跟踪监测及效果评估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80"/>
      </w:pPr>
      <w:r>
        <w:rPr>
          <w:sz w:val="28"/>
          <w:szCs w:val="28"/>
        </w:rPr>
        <w:t>（二）招标方式：公开招标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80"/>
      </w:pPr>
      <w:r>
        <w:rPr>
          <w:sz w:val="28"/>
          <w:szCs w:val="28"/>
        </w:rPr>
        <w:t>（三）采购预算</w:t>
      </w:r>
      <w:r>
        <w:rPr>
          <w:color w:val="auto"/>
          <w:sz w:val="28"/>
          <w:szCs w:val="28"/>
        </w:rPr>
        <w:t>金额：</w:t>
      </w:r>
      <w:r>
        <w:rPr>
          <w:rFonts w:hint="eastAsia"/>
          <w:color w:val="auto"/>
          <w:sz w:val="28"/>
          <w:szCs w:val="28"/>
          <w:lang w:val="en-US" w:eastAsia="zh-CN"/>
        </w:rPr>
        <w:t>1161.03</w:t>
      </w:r>
      <w:r>
        <w:rPr>
          <w:color w:val="auto"/>
          <w:sz w:val="28"/>
          <w:szCs w:val="28"/>
        </w:rPr>
        <w:t>万元</w:t>
      </w:r>
      <w:r>
        <w:rPr>
          <w:color w:val="auto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b/>
          <w:bCs/>
          <w:sz w:val="28"/>
          <w:szCs w:val="28"/>
        </w:rPr>
        <w:t>二、项目建设规模及内容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52" w:firstLineChars="233"/>
      </w:pPr>
      <w:r>
        <w:rPr>
          <w:sz w:val="28"/>
          <w:szCs w:val="28"/>
        </w:rPr>
        <w:t>东方市</w:t>
      </w:r>
      <w:r>
        <w:rPr>
          <w:rFonts w:hint="eastAsia"/>
          <w:sz w:val="28"/>
          <w:szCs w:val="28"/>
          <w:lang w:eastAsia="zh-CN"/>
        </w:rPr>
        <w:t>墩头湾珊瑚礁</w:t>
      </w:r>
      <w:r>
        <w:rPr>
          <w:sz w:val="28"/>
          <w:szCs w:val="28"/>
        </w:rPr>
        <w:t>生态保护修复项目生态修复跟踪监测及效果评估建设内容包括:</w:t>
      </w:r>
      <w:r>
        <w:rPr>
          <w:rFonts w:hint="eastAsia"/>
          <w:sz w:val="28"/>
          <w:szCs w:val="28"/>
          <w:lang w:eastAsia="zh-CN"/>
        </w:rPr>
        <w:t>本底调查、修复跟踪监测、效果评估</w:t>
      </w:r>
      <w:r>
        <w:rPr>
          <w:sz w:val="28"/>
          <w:szCs w:val="28"/>
        </w:rPr>
        <w:t>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right="0" w:firstLine="280" w:firstLineChars="100"/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本底调查监测内容包括珊瑚、环境要素、生物群落和威胁因素等四大类。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80"/>
        <w:rPr>
          <w:rFonts w:hint="default" w:eastAsiaTheme="minorEastAsia"/>
          <w:lang w:val="en-US" w:eastAsia="zh-CN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修复跟踪监测内容包括珊瑚礁种植、投礁监督、移植和补种结束后的跟踪监测。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80"/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效果评估内容包括根据修复过程、日常监测原始数据、影像图片、分析结果、技术报告等资料，比对项目实施方案中预期目标，客观评价珊瑚礁资源修复效果。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ZTMyOWFkZDU4OTY0NzUyZGFmOGU2YzM1NDM1MzcifQ=="/>
  </w:docVars>
  <w:rsids>
    <w:rsidRoot w:val="0D7A317A"/>
    <w:rsid w:val="0D7A317A"/>
    <w:rsid w:val="483F739A"/>
    <w:rsid w:val="5EB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2023-10-30T00:53:00Z</dcterms:created>
  <dc:creator>瑾</dc:creator>
  <cp:lastModifiedBy>瑾</cp:lastModifiedBy>
  <dcterms:modified xsi:type="dcterms:W3CDTF">2023-10-31T03:29:41Z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4F4829E36C4C4E1790824F7E04B73A39_11</vt:lpwstr>
  </property>
</Properties>
</file>