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  <w:lang w:eastAsia="zh-CN"/>
        </w:rPr>
        <w:t>琼中县2022年度农村饮用水水质检测项目</w:t>
      </w:r>
    </w:p>
    <w:p>
      <w:pPr>
        <w:widowControl/>
        <w:spacing w:line="360" w:lineRule="auto"/>
        <w:jc w:val="center"/>
        <w:rPr>
          <w:rFonts w:cs="宋体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  <w:lang w:eastAsia="zh-CN"/>
        </w:rPr>
        <w:t>中标（</w:t>
      </w:r>
      <w:r>
        <w:rPr>
          <w:rFonts w:cs="宋体" w:asciiTheme="majorEastAsia" w:hAnsiTheme="majorEastAsia" w:eastAsiaTheme="majorEastAsia"/>
          <w:b/>
          <w:bCs/>
          <w:kern w:val="0"/>
          <w:sz w:val="32"/>
          <w:szCs w:val="32"/>
        </w:rPr>
        <w:t>成交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  <w:lang w:eastAsia="zh-CN"/>
        </w:rPr>
        <w:t>）结果</w:t>
      </w:r>
      <w:r>
        <w:rPr>
          <w:rFonts w:cs="宋体" w:asciiTheme="majorEastAsia" w:hAnsiTheme="majorEastAsia" w:eastAsiaTheme="majorEastAsia"/>
          <w:b/>
          <w:bCs/>
          <w:kern w:val="0"/>
          <w:sz w:val="32"/>
          <w:szCs w:val="32"/>
        </w:rPr>
        <w:t>公告</w:t>
      </w:r>
    </w:p>
    <w:p>
      <w:pPr>
        <w:widowControl/>
        <w:spacing w:line="360" w:lineRule="auto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一、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项目编号：HNDT-2022-0301</w:t>
      </w:r>
    </w:p>
    <w:p>
      <w:pPr>
        <w:widowControl/>
        <w:spacing w:line="360" w:lineRule="auto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二、项目名称：琼中县2022年度农村饮用水水质检测项目</w:t>
      </w:r>
    </w:p>
    <w:p>
      <w:pPr>
        <w:widowControl/>
        <w:spacing w:line="360" w:lineRule="auto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三、中标信息：</w:t>
      </w:r>
    </w:p>
    <w:p>
      <w:pPr>
        <w:pStyle w:val="5"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A包：</w:t>
      </w:r>
    </w:p>
    <w:p>
      <w:pPr>
        <w:widowControl/>
        <w:spacing w:line="360" w:lineRule="auto"/>
        <w:ind w:firstLine="48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成交供应商：海南中南标质量科学研究院</w:t>
      </w:r>
    </w:p>
    <w:p>
      <w:pPr>
        <w:widowControl/>
        <w:spacing w:line="360" w:lineRule="auto"/>
        <w:ind w:left="1199" w:leftChars="228" w:hanging="720" w:hangingChars="300"/>
        <w:jc w:val="left"/>
        <w:rPr>
          <w:rFonts w:hint="default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地址：海南省海口市秀英区永兴镇狮子岭开发区</w:t>
      </w:r>
    </w:p>
    <w:p>
      <w:pPr>
        <w:widowControl/>
        <w:spacing w:line="360" w:lineRule="auto"/>
        <w:ind w:firstLine="48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成交金额：￥589,800.00元</w:t>
      </w:r>
    </w:p>
    <w:p>
      <w:pPr>
        <w:pStyle w:val="5"/>
        <w:spacing w:line="360" w:lineRule="auto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B包：</w:t>
      </w:r>
    </w:p>
    <w:p>
      <w:pPr>
        <w:widowControl/>
        <w:spacing w:line="360" w:lineRule="auto"/>
        <w:ind w:firstLine="48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成交供应商：海南正鑫环境科技有限公司</w:t>
      </w:r>
      <w:bookmarkStart w:id="6" w:name="_GoBack"/>
      <w:bookmarkEnd w:id="6"/>
    </w:p>
    <w:p>
      <w:pPr>
        <w:widowControl/>
        <w:spacing w:line="360" w:lineRule="auto"/>
        <w:ind w:left="1199" w:leftChars="228" w:hanging="720" w:hangingChars="300"/>
        <w:jc w:val="left"/>
        <w:rPr>
          <w:rFonts w:hint="default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地址：海南省海口市龙华区龙桥镇保明新村129号</w:t>
      </w:r>
    </w:p>
    <w:p>
      <w:pPr>
        <w:spacing w:line="360" w:lineRule="auto"/>
        <w:ind w:firstLine="480" w:firstLineChars="200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成交金额：￥589,000.00元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主要标的信息</w:t>
      </w:r>
    </w:p>
    <w:p>
      <w:pPr>
        <w:numPr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名称：琼中县2022年度农村饮用水水质检测项目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服务范围：详见投标文件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服务要求：详见招标文件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服务时间：合同签订后30个工作日。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服务标准：详见招标文件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专家名单：陈燕、陈涓、张菲菲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代理服务收费及金额：/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公告期限：自本公告发布之日起1个工作日。</w:t>
      </w:r>
    </w:p>
    <w:p>
      <w:pPr>
        <w:pStyle w:val="5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采购人及招标代理机构信息</w:t>
      </w:r>
    </w:p>
    <w:p>
      <w:pPr>
        <w:numPr>
          <w:ilvl w:val="0"/>
          <w:numId w:val="0"/>
        </w:numPr>
        <w:spacing w:line="360" w:lineRule="auto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bookmarkStart w:id="0" w:name="_Toc72314910"/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采购人信息</w:t>
      </w:r>
      <w:bookmarkEnd w:id="0"/>
    </w:p>
    <w:p>
      <w:pPr>
        <w:numPr>
          <w:ilvl w:val="0"/>
          <w:numId w:val="0"/>
        </w:numPr>
        <w:spacing w:line="360" w:lineRule="auto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名称：琼中黎族苗族自治县水务局</w:t>
      </w:r>
    </w:p>
    <w:p>
      <w:pPr>
        <w:numPr>
          <w:ilvl w:val="0"/>
          <w:numId w:val="0"/>
        </w:numPr>
        <w:spacing w:line="360" w:lineRule="auto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地址：琼中县营根镇虎头路9号</w:t>
      </w:r>
    </w:p>
    <w:p>
      <w:pPr>
        <w:numPr>
          <w:ilvl w:val="0"/>
          <w:numId w:val="0"/>
        </w:numPr>
        <w:spacing w:line="360" w:lineRule="auto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联系人：韦工</w:t>
      </w:r>
    </w:p>
    <w:p>
      <w:pPr>
        <w:numPr>
          <w:ilvl w:val="0"/>
          <w:numId w:val="0"/>
        </w:numPr>
        <w:spacing w:line="360" w:lineRule="auto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联系方式：0898-86234804</w:t>
      </w:r>
      <w:bookmarkStart w:id="1" w:name="_Toc35393638"/>
      <w:bookmarkStart w:id="2" w:name="_Toc72314911"/>
      <w:bookmarkStart w:id="3" w:name="_Toc28359097"/>
      <w:bookmarkStart w:id="4" w:name="_Toc35393807"/>
      <w:bookmarkStart w:id="5" w:name="_Toc28359020"/>
    </w:p>
    <w:p>
      <w:pPr>
        <w:numPr>
          <w:ilvl w:val="0"/>
          <w:numId w:val="0"/>
        </w:numPr>
        <w:spacing w:line="360" w:lineRule="auto"/>
        <w:rPr>
          <w:rFonts w:hint="default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采购代理机构信息</w:t>
      </w:r>
      <w:bookmarkEnd w:id="1"/>
      <w:bookmarkEnd w:id="2"/>
      <w:bookmarkEnd w:id="3"/>
      <w:bookmarkEnd w:id="4"/>
      <w:bookmarkEnd w:id="5"/>
    </w:p>
    <w:p>
      <w:pPr>
        <w:numPr>
          <w:ilvl w:val="0"/>
          <w:numId w:val="0"/>
        </w:numPr>
        <w:spacing w:line="360" w:lineRule="auto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名称：西安天合建设项目管理有限公司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地址：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zh-CN" w:eastAsia="zh-CN" w:bidi="ar-SA"/>
        </w:rPr>
        <w:t>海口市秀英区海港路逸海楼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1802房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联系人：程工</w:t>
      </w:r>
    </w:p>
    <w:p>
      <w:pPr>
        <w:numPr>
          <w:ilvl w:val="0"/>
          <w:numId w:val="0"/>
        </w:numPr>
        <w:spacing w:line="360" w:lineRule="auto"/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电话：0898-68917580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533B3"/>
    <w:multiLevelType w:val="singleLevel"/>
    <w:tmpl w:val="8FA533B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U0NTRiNjc1ZTQ4Zjg4ZTU3ZjQ1ZGFmMjI5NmM4ZWEifQ=="/>
  </w:docVars>
  <w:rsids>
    <w:rsidRoot w:val="00BB235D"/>
    <w:rsid w:val="000261B9"/>
    <w:rsid w:val="00093EE7"/>
    <w:rsid w:val="000E3B51"/>
    <w:rsid w:val="00141FEB"/>
    <w:rsid w:val="001D7197"/>
    <w:rsid w:val="00243E26"/>
    <w:rsid w:val="00400554"/>
    <w:rsid w:val="005501F9"/>
    <w:rsid w:val="0061346C"/>
    <w:rsid w:val="00733518"/>
    <w:rsid w:val="007442ED"/>
    <w:rsid w:val="0079292C"/>
    <w:rsid w:val="00792F9E"/>
    <w:rsid w:val="00922292"/>
    <w:rsid w:val="00945FE3"/>
    <w:rsid w:val="00966A2C"/>
    <w:rsid w:val="009F7D82"/>
    <w:rsid w:val="00AA1DFD"/>
    <w:rsid w:val="00AF20CA"/>
    <w:rsid w:val="00B474F8"/>
    <w:rsid w:val="00BB235D"/>
    <w:rsid w:val="00BE0256"/>
    <w:rsid w:val="00CB3FE1"/>
    <w:rsid w:val="00CD4BA7"/>
    <w:rsid w:val="025E6692"/>
    <w:rsid w:val="09E70462"/>
    <w:rsid w:val="1420690E"/>
    <w:rsid w:val="1BA16363"/>
    <w:rsid w:val="2B876C08"/>
    <w:rsid w:val="36D72C70"/>
    <w:rsid w:val="376A0748"/>
    <w:rsid w:val="3EBC2816"/>
    <w:rsid w:val="440B4024"/>
    <w:rsid w:val="4C9F20A3"/>
    <w:rsid w:val="55417506"/>
    <w:rsid w:val="5B531C90"/>
    <w:rsid w:val="61BD779F"/>
    <w:rsid w:val="6EFB4860"/>
    <w:rsid w:val="70384D0C"/>
    <w:rsid w:val="71013C0E"/>
    <w:rsid w:val="75BE1AD3"/>
    <w:rsid w:val="778504AD"/>
    <w:rsid w:val="7B1047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caption"/>
    <w:basedOn w:val="1"/>
    <w:next w:val="1"/>
    <w:qFormat/>
    <w:uiPriority w:val="0"/>
    <w:pPr>
      <w:spacing w:before="152" w:after="160" w:line="360" w:lineRule="atLeast"/>
      <w:jc w:val="both"/>
    </w:pPr>
    <w:rPr>
      <w:rFonts w:ascii="黑体" w:eastAsia="黑体"/>
      <w:sz w:val="24"/>
    </w:rPr>
  </w:style>
  <w:style w:type="paragraph" w:styleId="5">
    <w:name w:val="Normal Indent"/>
    <w:basedOn w:val="1"/>
    <w:next w:val="1"/>
    <w:unhideWhenUsed/>
    <w:qFormat/>
    <w:uiPriority w:val="0"/>
    <w:pPr>
      <w:ind w:firstLine="420"/>
    </w:pPr>
    <w:rPr>
      <w:szCs w:val="20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10"/>
    <w:link w:val="2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396</Words>
  <Characters>466</Characters>
  <Lines>3</Lines>
  <Paragraphs>1</Paragraphs>
  <TotalTime>2</TotalTime>
  <ScaleCrop>false</ScaleCrop>
  <LinksUpToDate>false</LinksUpToDate>
  <CharactersWithSpaces>538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2020-06-05T05:58:00Z</dcterms:created>
  <dc:creator>微软用户</dc:creator>
  <cp:lastModifiedBy>小草</cp:lastModifiedBy>
  <cp:lastPrinted>2020-07-03T08:48:00Z</cp:lastPrinted>
  <dcterms:modified xsi:type="dcterms:W3CDTF">2022-12-20T04:19:05Z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BC78CCDB8207473781E2DDEC89620FA2</vt:lpwstr>
  </property>
</Properties>
</file>