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宋体" w:hAnsi="宋体" w:eastAsia="宋体" w:cs="宋体"/>
          <w:b/>
          <w:bCs/>
          <w:color w:val="auto"/>
          <w:sz w:val="52"/>
          <w:szCs w:val="52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用户需求书</w:t>
      </w:r>
    </w:p>
    <w:p>
      <w:pPr>
        <w:spacing w:line="360" w:lineRule="auto"/>
        <w:rPr>
          <w:b/>
          <w:bCs/>
          <w:color w:val="auto"/>
          <w:sz w:val="28"/>
        </w:rPr>
      </w:pPr>
    </w:p>
    <w:p>
      <w:pPr>
        <w:spacing w:line="360" w:lineRule="auto"/>
        <w:rPr>
          <w:b/>
          <w:bCs/>
          <w:color w:val="auto"/>
          <w:sz w:val="28"/>
        </w:rPr>
      </w:pPr>
      <w:r>
        <w:rPr>
          <w:rFonts w:hint="eastAsia"/>
          <w:b/>
          <w:bCs/>
          <w:color w:val="auto"/>
          <w:sz w:val="28"/>
        </w:rPr>
        <w:t>一、项目概况/编制背景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（一）采购人：陵水县旅游和文化广电体育局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（二）项目名称：陵水黎族自治县疍家文化旅游区规划设计编制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（三）预算金额：</w:t>
      </w:r>
      <w:r>
        <w:rPr>
          <w:rFonts w:ascii="宋体" w:hAnsi="宋体" w:cs="宋体"/>
          <w:color w:val="auto"/>
          <w:sz w:val="24"/>
        </w:rPr>
        <w:t>25</w:t>
      </w:r>
      <w:r>
        <w:rPr>
          <w:rFonts w:hint="eastAsia" w:ascii="宋体" w:hAnsi="宋体" w:cs="宋体"/>
          <w:color w:val="auto"/>
          <w:sz w:val="24"/>
        </w:rPr>
        <w:t>7.</w:t>
      </w:r>
      <w:r>
        <w:rPr>
          <w:rFonts w:ascii="宋体" w:hAnsi="宋体" w:cs="宋体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</w:rPr>
        <w:t>万元。</w:t>
      </w:r>
    </w:p>
    <w:p>
      <w:pPr>
        <w:pStyle w:val="5"/>
        <w:ind w:firstLine="0" w:firstLineChars="0"/>
        <w:rPr>
          <w:color w:val="auto"/>
        </w:rPr>
      </w:pPr>
      <w:r>
        <w:rPr>
          <w:rFonts w:hint="eastAsia"/>
          <w:color w:val="auto"/>
        </w:rPr>
        <w:t>（四）项目背景：</w:t>
      </w:r>
    </w:p>
    <w:p>
      <w:pPr>
        <w:pStyle w:val="5"/>
        <w:ind w:firstLine="480"/>
        <w:rPr>
          <w:color w:val="auto"/>
        </w:rPr>
      </w:pPr>
      <w:r>
        <w:rPr>
          <w:rFonts w:hint="eastAsia"/>
          <w:color w:val="auto"/>
        </w:rPr>
        <w:t>陵水县南部的新村港是海南疍家人主要的聚集地之一，现有海上鱼排绵延数里，如水上城市，疍家人世世代代以海为生，以船为家，生产生活在海上，积淀形成了独特的疍家文化，新村港也成为陵水独特的文化体验打卡地。</w:t>
      </w:r>
    </w:p>
    <w:p>
      <w:pPr>
        <w:pStyle w:val="5"/>
        <w:ind w:firstLine="480"/>
        <w:rPr>
          <w:color w:val="auto"/>
        </w:rPr>
      </w:pPr>
      <w:r>
        <w:rPr>
          <w:rFonts w:hint="eastAsia"/>
          <w:color w:val="auto"/>
        </w:rPr>
        <w:t>2022年6月29日，海南省委书记沈晓明到陵水调研时强调，陵水要打好产业转型升级翻身仗、推动经济社会高质量发展；要肩负起传承、保护、发展疍家文化的重任，聚焦疍家民族特色，打造高水平旅游吸引物，形成旅游新业态。为贯彻落实好省委重要指示，陵水全力投入发扬和传承保护疍家文化，致力打造高水平旅游吸引物，以新村港疍家聚落为核心，统筹新村澙湖周边资源，打造</w:t>
      </w:r>
      <w:r>
        <w:rPr>
          <w:rFonts w:hint="eastAsia" w:cs="宋体"/>
          <w:color w:val="auto"/>
        </w:rPr>
        <w:t>陵水黎族自治县疍家文化旅游区</w:t>
      </w:r>
      <w:r>
        <w:rPr>
          <w:rFonts w:hint="eastAsia"/>
          <w:color w:val="auto"/>
        </w:rPr>
        <w:t>。</w:t>
      </w:r>
    </w:p>
    <w:p>
      <w:pPr>
        <w:pStyle w:val="5"/>
        <w:ind w:firstLine="480"/>
        <w:rPr>
          <w:color w:val="auto"/>
        </w:rPr>
      </w:pPr>
      <w:r>
        <w:rPr>
          <w:rFonts w:hint="eastAsia"/>
          <w:color w:val="auto"/>
        </w:rPr>
        <w:t>为指导陵水疍家文化旅游的中长期发展并结合新村澙湖周边镇区、行政村的乡村振兴工作，做好顶层设计、系统谋划实施路径，需编制</w:t>
      </w:r>
      <w:r>
        <w:rPr>
          <w:rFonts w:hint="eastAsia" w:cs="宋体"/>
          <w:color w:val="auto"/>
        </w:rPr>
        <w:t>陵水黎族自治县疍家文化旅游区</w:t>
      </w:r>
      <w:r>
        <w:rPr>
          <w:rFonts w:hint="eastAsia"/>
          <w:color w:val="auto"/>
        </w:rPr>
        <w:t>规划。通过中长期宏观战略的顶层谋划，为旅游区的高质量开发建设提供规划保障。</w:t>
      </w:r>
    </w:p>
    <w:p>
      <w:pPr>
        <w:spacing w:line="360" w:lineRule="auto"/>
        <w:rPr>
          <w:b/>
          <w:bCs/>
          <w:color w:val="auto"/>
          <w:sz w:val="28"/>
        </w:rPr>
      </w:pPr>
      <w:r>
        <w:rPr>
          <w:rFonts w:hint="eastAsia"/>
          <w:b/>
          <w:bCs/>
          <w:color w:val="auto"/>
          <w:sz w:val="28"/>
        </w:rPr>
        <w:t>二、编制要求</w:t>
      </w:r>
    </w:p>
    <w:p>
      <w:pPr>
        <w:pStyle w:val="5"/>
        <w:ind w:firstLine="0" w:firstLineChars="0"/>
        <w:rPr>
          <w:color w:val="auto"/>
        </w:rPr>
      </w:pPr>
      <w:r>
        <w:rPr>
          <w:rFonts w:hint="eastAsia"/>
          <w:color w:val="auto"/>
        </w:rPr>
        <w:t>（一）规划原则</w:t>
      </w:r>
    </w:p>
    <w:p>
      <w:pPr>
        <w:pStyle w:val="5"/>
        <w:ind w:firstLine="480"/>
        <w:rPr>
          <w:color w:val="auto"/>
        </w:rPr>
      </w:pPr>
      <w:r>
        <w:rPr>
          <w:color w:val="auto"/>
        </w:rPr>
        <w:t xml:space="preserve">1. </w:t>
      </w:r>
      <w:r>
        <w:rPr>
          <w:rFonts w:hint="eastAsia"/>
          <w:color w:val="auto"/>
        </w:rPr>
        <w:t>文化突出</w:t>
      </w:r>
      <w:r>
        <w:rPr>
          <w:color w:val="auto"/>
        </w:rPr>
        <w:t>主题化</w:t>
      </w:r>
    </w:p>
    <w:p>
      <w:pPr>
        <w:pStyle w:val="5"/>
        <w:ind w:firstLine="480"/>
        <w:rPr>
          <w:color w:val="auto"/>
        </w:rPr>
      </w:pPr>
      <w:r>
        <w:rPr>
          <w:color w:val="auto"/>
        </w:rPr>
        <w:t>以疍家文化为主题，利用现有的</w:t>
      </w:r>
      <w:r>
        <w:rPr>
          <w:rFonts w:hint="eastAsia"/>
          <w:color w:val="auto"/>
        </w:rPr>
        <w:t>新村澙湖</w:t>
      </w:r>
      <w:r>
        <w:rPr>
          <w:color w:val="auto"/>
        </w:rPr>
        <w:t>优质环境条件，</w:t>
      </w:r>
      <w:r>
        <w:rPr>
          <w:rFonts w:hint="eastAsia"/>
          <w:color w:val="auto"/>
        </w:rPr>
        <w:t>强调疍家文化的原真性、体验性和创新性，构建</w:t>
      </w:r>
      <w:r>
        <w:rPr>
          <w:color w:val="auto"/>
        </w:rPr>
        <w:t>集多种</w:t>
      </w:r>
      <w:r>
        <w:rPr>
          <w:rFonts w:hint="eastAsia"/>
          <w:color w:val="auto"/>
        </w:rPr>
        <w:t>功能</w:t>
      </w:r>
      <w:r>
        <w:rPr>
          <w:color w:val="auto"/>
        </w:rPr>
        <w:t>为一体的主题</w:t>
      </w:r>
      <w:r>
        <w:rPr>
          <w:rFonts w:hint="eastAsia"/>
          <w:color w:val="auto"/>
        </w:rPr>
        <w:t>文</w:t>
      </w:r>
      <w:r>
        <w:rPr>
          <w:color w:val="auto"/>
        </w:rPr>
        <w:t>化旅游区。</w:t>
      </w:r>
    </w:p>
    <w:p>
      <w:pPr>
        <w:pStyle w:val="5"/>
        <w:ind w:firstLine="480"/>
        <w:rPr>
          <w:color w:val="auto"/>
        </w:rPr>
      </w:pPr>
      <w:r>
        <w:rPr>
          <w:rFonts w:hint="eastAsia"/>
          <w:color w:val="auto"/>
        </w:rPr>
        <w:t>2</w:t>
      </w:r>
      <w:r>
        <w:rPr>
          <w:color w:val="auto"/>
        </w:rPr>
        <w:t xml:space="preserve">. </w:t>
      </w:r>
      <w:r>
        <w:rPr>
          <w:rFonts w:hint="eastAsia"/>
          <w:color w:val="auto"/>
        </w:rPr>
        <w:t>市场形成</w:t>
      </w:r>
      <w:r>
        <w:rPr>
          <w:color w:val="auto"/>
        </w:rPr>
        <w:t>差异化</w:t>
      </w:r>
    </w:p>
    <w:p>
      <w:pPr>
        <w:pStyle w:val="5"/>
        <w:ind w:firstLine="480"/>
        <w:rPr>
          <w:color w:val="auto"/>
        </w:rPr>
      </w:pPr>
      <w:r>
        <w:rPr>
          <w:color w:val="auto"/>
        </w:rPr>
        <w:t>与周边城市</w:t>
      </w:r>
      <w:r>
        <w:rPr>
          <w:rFonts w:hint="eastAsia"/>
          <w:color w:val="auto"/>
        </w:rPr>
        <w:t>旅游市场结构</w:t>
      </w:r>
      <w:r>
        <w:rPr>
          <w:color w:val="auto"/>
        </w:rPr>
        <w:t>形成差异</w:t>
      </w:r>
      <w:r>
        <w:rPr>
          <w:rFonts w:hint="eastAsia"/>
          <w:color w:val="auto"/>
        </w:rPr>
        <w:t>化</w:t>
      </w:r>
      <w:r>
        <w:rPr>
          <w:color w:val="auto"/>
        </w:rPr>
        <w:t>，满足</w:t>
      </w:r>
      <w:r>
        <w:rPr>
          <w:rFonts w:hint="eastAsia"/>
          <w:color w:val="auto"/>
        </w:rPr>
        <w:t>具有较高的吸引力、参与性及舒适度等</w:t>
      </w:r>
      <w:r>
        <w:rPr>
          <w:color w:val="auto"/>
        </w:rPr>
        <w:t>特点，</w:t>
      </w:r>
      <w:r>
        <w:rPr>
          <w:rFonts w:hint="eastAsia"/>
          <w:color w:val="auto"/>
        </w:rPr>
        <w:t>突出疍家文化的独特性，彰显其在大三亚旅游经济圈的特色性、引领性。</w:t>
      </w:r>
    </w:p>
    <w:p>
      <w:pPr>
        <w:pStyle w:val="5"/>
        <w:ind w:firstLine="480"/>
        <w:rPr>
          <w:color w:val="auto"/>
        </w:rPr>
      </w:pPr>
      <w:r>
        <w:rPr>
          <w:color w:val="auto"/>
        </w:rPr>
        <w:t>3</w:t>
      </w:r>
      <w:r>
        <w:rPr>
          <w:rFonts w:hint="eastAsia"/>
          <w:color w:val="auto"/>
        </w:rPr>
        <w:t>．</w:t>
      </w:r>
      <w:r>
        <w:rPr>
          <w:color w:val="auto"/>
        </w:rPr>
        <w:t>生态</w:t>
      </w:r>
      <w:r>
        <w:rPr>
          <w:rFonts w:hint="eastAsia"/>
          <w:color w:val="auto"/>
        </w:rPr>
        <w:t>利用创新</w:t>
      </w:r>
      <w:r>
        <w:rPr>
          <w:color w:val="auto"/>
        </w:rPr>
        <w:t>化</w:t>
      </w:r>
    </w:p>
    <w:p>
      <w:pPr>
        <w:pStyle w:val="5"/>
        <w:ind w:firstLine="480"/>
        <w:rPr>
          <w:color w:val="auto"/>
        </w:rPr>
      </w:pPr>
      <w:r>
        <w:rPr>
          <w:rFonts w:hint="eastAsia"/>
          <w:color w:val="auto"/>
        </w:rPr>
        <w:t>项目地澙湖</w:t>
      </w:r>
      <w:r>
        <w:rPr>
          <w:color w:val="auto"/>
        </w:rPr>
        <w:t>生态资源在国内不可多得，</w:t>
      </w:r>
      <w:r>
        <w:rPr>
          <w:rFonts w:hint="eastAsia"/>
          <w:color w:val="auto"/>
        </w:rPr>
        <w:t>环境保护要求突出，</w:t>
      </w:r>
      <w:r>
        <w:rPr>
          <w:color w:val="auto"/>
        </w:rPr>
        <w:t>旅游区</w:t>
      </w:r>
      <w:r>
        <w:rPr>
          <w:rFonts w:hint="eastAsia"/>
          <w:color w:val="auto"/>
        </w:rPr>
        <w:t>的开发建设需要</w:t>
      </w:r>
      <w:r>
        <w:rPr>
          <w:color w:val="auto"/>
        </w:rPr>
        <w:t>充分</w:t>
      </w:r>
      <w:r>
        <w:rPr>
          <w:rFonts w:hint="eastAsia"/>
          <w:color w:val="auto"/>
        </w:rPr>
        <w:t>发挥</w:t>
      </w:r>
      <w:r>
        <w:rPr>
          <w:color w:val="auto"/>
        </w:rPr>
        <w:t>资源</w:t>
      </w:r>
      <w:r>
        <w:rPr>
          <w:rFonts w:hint="eastAsia"/>
          <w:color w:val="auto"/>
        </w:rPr>
        <w:t>优势</w:t>
      </w:r>
      <w:r>
        <w:rPr>
          <w:color w:val="auto"/>
        </w:rPr>
        <w:t>，</w:t>
      </w:r>
      <w:r>
        <w:rPr>
          <w:rFonts w:hint="eastAsia"/>
          <w:color w:val="auto"/>
        </w:rPr>
        <w:t>严守生态环境保护底线，在保护的基础上进行创新开发利用</w:t>
      </w:r>
      <w:r>
        <w:rPr>
          <w:color w:val="auto"/>
        </w:rPr>
        <w:t>，以满足</w:t>
      </w:r>
      <w:r>
        <w:rPr>
          <w:rFonts w:hint="eastAsia"/>
          <w:color w:val="auto"/>
        </w:rPr>
        <w:t>国际、</w:t>
      </w:r>
      <w:r>
        <w:rPr>
          <w:color w:val="auto"/>
        </w:rPr>
        <w:t>国内游客对</w:t>
      </w:r>
      <w:r>
        <w:rPr>
          <w:rFonts w:hint="eastAsia"/>
          <w:color w:val="auto"/>
        </w:rPr>
        <w:t>优质</w:t>
      </w:r>
      <w:r>
        <w:rPr>
          <w:color w:val="auto"/>
        </w:rPr>
        <w:t>生态</w:t>
      </w:r>
      <w:r>
        <w:rPr>
          <w:rFonts w:hint="eastAsia"/>
          <w:color w:val="auto"/>
        </w:rPr>
        <w:t>产品</w:t>
      </w:r>
      <w:r>
        <w:rPr>
          <w:color w:val="auto"/>
        </w:rPr>
        <w:t>的追求。</w:t>
      </w:r>
    </w:p>
    <w:p>
      <w:pPr>
        <w:pStyle w:val="5"/>
        <w:ind w:firstLine="0" w:firstLineChars="0"/>
        <w:rPr>
          <w:color w:val="auto"/>
        </w:rPr>
      </w:pPr>
      <w:r>
        <w:rPr>
          <w:rFonts w:hint="eastAsia"/>
          <w:color w:val="auto"/>
        </w:rPr>
        <w:t>（二）服务内容</w:t>
      </w:r>
    </w:p>
    <w:p>
      <w:pPr>
        <w:pStyle w:val="5"/>
        <w:ind w:firstLine="480"/>
        <w:rPr>
          <w:color w:val="auto"/>
        </w:rPr>
      </w:pPr>
      <w:r>
        <w:rPr>
          <w:rFonts w:hint="eastAsia"/>
          <w:color w:val="auto"/>
        </w:rPr>
        <w:t>本项目为</w:t>
      </w:r>
      <w:r>
        <w:rPr>
          <w:rFonts w:hint="eastAsia" w:cs="宋体"/>
          <w:color w:val="auto"/>
        </w:rPr>
        <w:t>陵水黎族自治县疍家文化旅游区规划编制工作，要求</w:t>
      </w:r>
      <w:r>
        <w:rPr>
          <w:rFonts w:hint="eastAsia"/>
          <w:color w:val="auto"/>
        </w:rPr>
        <w:t>在充分调研的基础上展开规划编制工作，提交成果需包括《陵水疍家文化旅游区发展战略策划》及《陵水疍家文化旅游区总体规划》两部分内容，为旅游区的开发建设提供科学指引和决策参考。规划重点内容包括但不限于：</w:t>
      </w:r>
    </w:p>
    <w:p>
      <w:pPr>
        <w:pStyle w:val="5"/>
        <w:ind w:firstLine="480"/>
        <w:rPr>
          <w:color w:val="auto"/>
        </w:rPr>
      </w:pPr>
      <w:r>
        <w:rPr>
          <w:rFonts w:hint="eastAsia"/>
          <w:color w:val="auto"/>
        </w:rPr>
        <w:t>1．开发背景分析：分析项目开发背景；挖掘陵水疍家文化发展历史，深入解读文化内涵，梳理文化和旅游资源；分析旅游市场现状与趋势，分析潜在客群结构与行为偏好，研判项目市场开发方向与客群定位。</w:t>
      </w:r>
    </w:p>
    <w:p>
      <w:pPr>
        <w:pStyle w:val="5"/>
        <w:ind w:firstLine="480"/>
        <w:rPr>
          <w:color w:val="auto"/>
        </w:rPr>
      </w:pPr>
      <w:r>
        <w:rPr>
          <w:color w:val="auto"/>
        </w:rPr>
        <w:t>2</w:t>
      </w:r>
      <w:r>
        <w:rPr>
          <w:rFonts w:hint="eastAsia"/>
          <w:color w:val="auto"/>
        </w:rPr>
        <w:t>．综合条件分析：确定旅游区范围，分析旅游区的地理交通区位条件；分析旅游区的地形地貌、自然生态环境、建筑、道路交通、基础设施、居民社会经济等基本情况；分析用地生态敏感性、各类生态保护区范围与管控要求；明确发展的优势条件与制约因素。</w:t>
      </w:r>
    </w:p>
    <w:p>
      <w:pPr>
        <w:pStyle w:val="5"/>
        <w:ind w:firstLine="480"/>
        <w:rPr>
          <w:color w:val="auto"/>
        </w:rPr>
      </w:pPr>
      <w:r>
        <w:rPr>
          <w:color w:val="auto"/>
        </w:rPr>
        <w:t>3</w:t>
      </w:r>
      <w:r>
        <w:rPr>
          <w:rFonts w:hint="eastAsia"/>
          <w:color w:val="auto"/>
        </w:rPr>
        <w:t>．目标与定位：在陵水县旅游发展战略的总体部署下，确定疍家文化旅游区的发展总体定位与目标。</w:t>
      </w:r>
    </w:p>
    <w:p>
      <w:pPr>
        <w:pStyle w:val="5"/>
        <w:ind w:firstLine="480"/>
        <w:rPr>
          <w:color w:val="auto"/>
        </w:rPr>
      </w:pPr>
      <w:r>
        <w:rPr>
          <w:color w:val="auto"/>
        </w:rPr>
        <w:t>4</w:t>
      </w:r>
      <w:r>
        <w:rPr>
          <w:rFonts w:hint="eastAsia"/>
          <w:color w:val="auto"/>
        </w:rPr>
        <w:t>．开发策略与总体布局：制定疍家文化旅游发展的总体框架，对项目开发建设提出纲领性、前瞻性战略指引；提出合理的开发模式和总体空间布局。</w:t>
      </w:r>
    </w:p>
    <w:p>
      <w:pPr>
        <w:pStyle w:val="5"/>
        <w:ind w:firstLine="480"/>
        <w:rPr>
          <w:color w:val="auto"/>
        </w:rPr>
      </w:pPr>
      <w:r>
        <w:rPr>
          <w:rFonts w:hint="eastAsia"/>
          <w:color w:val="auto"/>
        </w:rPr>
        <w:t>5．综合交通规划：包括对外交通、旅游交通骨架、特色交通与游线组织等内容。</w:t>
      </w:r>
    </w:p>
    <w:p>
      <w:pPr>
        <w:pStyle w:val="5"/>
        <w:ind w:firstLine="480"/>
        <w:rPr>
          <w:color w:val="auto"/>
        </w:rPr>
      </w:pPr>
      <w:r>
        <w:rPr>
          <w:color w:val="auto"/>
        </w:rPr>
        <w:t>6</w:t>
      </w:r>
      <w:r>
        <w:rPr>
          <w:rFonts w:hint="eastAsia"/>
          <w:color w:val="auto"/>
        </w:rPr>
        <w:t>．产品体系策划：构建主题特色鲜明、内容丰富、功能齐全的旅游产品体系，策划重点项目开发思路和核心内容。</w:t>
      </w:r>
    </w:p>
    <w:p>
      <w:pPr>
        <w:pStyle w:val="5"/>
        <w:ind w:firstLine="0" w:firstLineChars="0"/>
        <w:rPr>
          <w:color w:val="auto"/>
        </w:rPr>
      </w:pPr>
      <w:r>
        <w:rPr>
          <w:rFonts w:hint="eastAsia"/>
          <w:color w:val="auto"/>
        </w:rPr>
        <w:t>（三）要求</w:t>
      </w:r>
    </w:p>
    <w:p>
      <w:pPr>
        <w:pStyle w:val="5"/>
        <w:ind w:firstLine="480"/>
        <w:rPr>
          <w:color w:val="auto"/>
        </w:rPr>
      </w:pPr>
      <w:r>
        <w:rPr>
          <w:rFonts w:hint="eastAsia"/>
          <w:color w:val="auto"/>
        </w:rPr>
        <w:t>1．成果内容必须符合招标技术要求的规定。</w:t>
      </w:r>
    </w:p>
    <w:p>
      <w:pPr>
        <w:pStyle w:val="5"/>
        <w:ind w:firstLine="480"/>
        <w:rPr>
          <w:color w:val="auto"/>
        </w:rPr>
      </w:pPr>
      <w:r>
        <w:rPr>
          <w:rFonts w:hint="eastAsia"/>
          <w:color w:val="auto"/>
        </w:rPr>
        <w:t>2．成果深度须符合国家、省、市相关行业标准、技术规范和编制办法的要求。</w:t>
      </w:r>
    </w:p>
    <w:p>
      <w:pPr>
        <w:pStyle w:val="5"/>
        <w:ind w:firstLine="480"/>
        <w:rPr>
          <w:color w:val="auto"/>
        </w:rPr>
      </w:pPr>
      <w:r>
        <w:rPr>
          <w:rFonts w:hint="eastAsia"/>
          <w:color w:val="auto"/>
        </w:rPr>
        <w:t>3．成果格式要求：文本文件采用pdf或word格式文件，图形文件采用dwg或jpg格式文件，汇报演示文件采用ppt格式文件。论证报告本册图幅应为A4竖版或A3横版。</w:t>
      </w:r>
    </w:p>
    <w:p>
      <w:pPr>
        <w:spacing w:line="360" w:lineRule="auto"/>
        <w:rPr>
          <w:b/>
          <w:bCs/>
          <w:color w:val="auto"/>
          <w:sz w:val="28"/>
        </w:rPr>
      </w:pPr>
      <w:r>
        <w:rPr>
          <w:rFonts w:hint="eastAsia"/>
          <w:b/>
          <w:bCs/>
          <w:color w:val="auto"/>
          <w:sz w:val="28"/>
        </w:rPr>
        <w:t>三、商务要求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（一）服务地点︰采购人指定地点。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（二）质量要求：符合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合格 </w:t>
      </w:r>
      <w:r>
        <w:rPr>
          <w:rFonts w:hint="eastAsia" w:ascii="宋体" w:hAnsi="宋体" w:cs="宋体"/>
          <w:color w:val="auto"/>
          <w:sz w:val="24"/>
        </w:rPr>
        <w:t>标准。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（三）服务周期(工期) ︰</w:t>
      </w:r>
      <w:r>
        <w:rPr>
          <w:rFonts w:ascii="宋体" w:hAnsi="宋体" w:cs="宋体"/>
          <w:color w:val="auto"/>
          <w:sz w:val="24"/>
        </w:rPr>
        <w:t>180</w:t>
      </w:r>
      <w:r>
        <w:rPr>
          <w:rFonts w:hint="eastAsia" w:ascii="宋体" w:hAnsi="宋体" w:cs="宋体"/>
          <w:color w:val="auto"/>
          <w:sz w:val="24"/>
        </w:rPr>
        <w:t>工作日（包括成果编制、专家论证、修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改完善等）。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（四）验收︰应符合法律、法规和相关标准、规范性文件规定的要求。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MGI1YzgzYTQxMWFhM2UwYWIxMTI3OGJhMWI2OTEifQ=="/>
  </w:docVars>
  <w:rsids>
    <w:rsidRoot w:val="00000000"/>
    <w:rsid w:val="4FEB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paragraph" w:customStyle="1" w:styleId="5">
    <w:name w:val="*正文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宋体" w:cs="Times New Roman"/>
      <w:snapToGrid w:val="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2022-10-16T09:48:39Z</dcterms:created>
  <dc:creator>Administrator</dc:creator>
  <cp:lastModifiedBy>麦子拔节的声音</cp:lastModifiedBy>
  <dcterms:modified xsi:type="dcterms:W3CDTF">2022-10-16T09:48:43Z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97E17780050243CEA8771D066E6D67AF</vt:lpwstr>
  </property>
</Properties>
</file>