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DF6" w:rsidRPr="00260DF6" w:rsidRDefault="00260DF6" w:rsidP="00260DF6">
      <w:pPr>
        <w:pStyle w:val="a6"/>
        <w:rPr>
          <w:rFonts w:ascii="华文中宋" w:eastAsia="华文中宋" w:hAnsi="华文中宋"/>
        </w:rPr>
      </w:pPr>
      <w:r w:rsidRPr="00260DF6">
        <w:rPr>
          <w:rFonts w:ascii="华文中宋" w:eastAsia="华文中宋" w:hAnsi="华文中宋" w:hint="eastAsia"/>
        </w:rPr>
        <w:t>用户需求书</w:t>
      </w:r>
    </w:p>
    <w:p w:rsidR="00260DF6" w:rsidRPr="00260DF6" w:rsidRDefault="00260DF6" w:rsidP="00260DF6">
      <w:pPr>
        <w:pStyle w:val="2"/>
        <w:numPr>
          <w:ilvl w:val="0"/>
          <w:numId w:val="0"/>
        </w:numPr>
        <w:jc w:val="left"/>
        <w:rPr>
          <w:rFonts w:asciiTheme="minorEastAsia" w:eastAsiaTheme="minorEastAsia" w:hAnsiTheme="minorEastAsia"/>
          <w:b/>
          <w:spacing w:val="0"/>
          <w:sz w:val="24"/>
          <w:lang w:val="en-US"/>
        </w:rPr>
      </w:pPr>
      <w:r w:rsidRPr="00260DF6">
        <w:rPr>
          <w:rFonts w:asciiTheme="minorEastAsia" w:eastAsiaTheme="minorEastAsia" w:hAnsiTheme="minorEastAsia" w:hint="eastAsia"/>
          <w:b/>
          <w:spacing w:val="0"/>
          <w:sz w:val="24"/>
          <w:lang w:val="en-US"/>
        </w:rPr>
        <w:t>一、采购内容一览表及技术要求</w:t>
      </w:r>
    </w:p>
    <w:tbl>
      <w:tblPr>
        <w:tblW w:w="5000" w:type="pct"/>
        <w:tblLook w:val="04A0"/>
      </w:tblPr>
      <w:tblGrid>
        <w:gridCol w:w="506"/>
        <w:gridCol w:w="1756"/>
        <w:gridCol w:w="2746"/>
        <w:gridCol w:w="699"/>
        <w:gridCol w:w="879"/>
        <w:gridCol w:w="656"/>
        <w:gridCol w:w="1280"/>
      </w:tblGrid>
      <w:tr w:rsidR="00260DF6" w:rsidRPr="00260DF6" w:rsidTr="009D7BE3">
        <w:trPr>
          <w:trHeight w:val="1140"/>
        </w:trPr>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0DF6" w:rsidRPr="00260DF6" w:rsidRDefault="00260DF6" w:rsidP="009D7BE3">
            <w:pPr>
              <w:widowControl/>
              <w:jc w:val="center"/>
              <w:rPr>
                <w:rFonts w:ascii="宋体" w:hAnsi="宋体" w:cs="宋体"/>
                <w:b/>
                <w:bCs/>
                <w:kern w:val="0"/>
                <w:szCs w:val="21"/>
              </w:rPr>
            </w:pPr>
            <w:r w:rsidRPr="00260DF6">
              <w:rPr>
                <w:rFonts w:ascii="宋体" w:hAnsi="宋体" w:cs="宋体" w:hint="eastAsia"/>
                <w:b/>
                <w:bCs/>
                <w:kern w:val="0"/>
                <w:szCs w:val="21"/>
              </w:rPr>
              <w:t>序号</w:t>
            </w:r>
          </w:p>
        </w:tc>
        <w:tc>
          <w:tcPr>
            <w:tcW w:w="1030" w:type="pct"/>
            <w:tcBorders>
              <w:top w:val="single" w:sz="4" w:space="0" w:color="auto"/>
              <w:left w:val="nil"/>
              <w:bottom w:val="single" w:sz="4" w:space="0" w:color="auto"/>
              <w:right w:val="single" w:sz="4" w:space="0" w:color="auto"/>
            </w:tcBorders>
            <w:shd w:val="clear" w:color="auto" w:fill="auto"/>
            <w:vAlign w:val="center"/>
            <w:hideMark/>
          </w:tcPr>
          <w:p w:rsidR="00260DF6" w:rsidRPr="00260DF6" w:rsidRDefault="00260DF6" w:rsidP="009D7BE3">
            <w:pPr>
              <w:widowControl/>
              <w:jc w:val="center"/>
              <w:rPr>
                <w:rFonts w:ascii="宋体" w:hAnsi="宋体" w:cs="宋体"/>
                <w:b/>
                <w:bCs/>
                <w:kern w:val="0"/>
                <w:szCs w:val="21"/>
              </w:rPr>
            </w:pPr>
            <w:r w:rsidRPr="00260DF6">
              <w:rPr>
                <w:rFonts w:ascii="宋体" w:hAnsi="宋体" w:cs="宋体" w:hint="eastAsia"/>
                <w:b/>
                <w:bCs/>
                <w:kern w:val="0"/>
                <w:szCs w:val="21"/>
              </w:rPr>
              <w:t>品名</w:t>
            </w:r>
          </w:p>
        </w:tc>
        <w:tc>
          <w:tcPr>
            <w:tcW w:w="1611" w:type="pct"/>
            <w:tcBorders>
              <w:top w:val="single" w:sz="4" w:space="0" w:color="auto"/>
              <w:left w:val="nil"/>
              <w:bottom w:val="single" w:sz="4" w:space="0" w:color="auto"/>
              <w:right w:val="single" w:sz="4" w:space="0" w:color="auto"/>
            </w:tcBorders>
            <w:shd w:val="clear" w:color="auto" w:fill="auto"/>
            <w:vAlign w:val="center"/>
            <w:hideMark/>
          </w:tcPr>
          <w:p w:rsidR="00260DF6" w:rsidRPr="00260DF6" w:rsidRDefault="00260DF6" w:rsidP="009D7BE3">
            <w:pPr>
              <w:widowControl/>
              <w:jc w:val="center"/>
              <w:rPr>
                <w:rFonts w:ascii="宋体" w:hAnsi="宋体" w:cs="宋体"/>
                <w:b/>
                <w:bCs/>
                <w:kern w:val="0"/>
                <w:szCs w:val="21"/>
              </w:rPr>
            </w:pPr>
            <w:r w:rsidRPr="00260DF6">
              <w:rPr>
                <w:rFonts w:ascii="宋体" w:hAnsi="宋体" w:cs="宋体" w:hint="eastAsia"/>
                <w:b/>
                <w:bCs/>
                <w:kern w:val="0"/>
                <w:szCs w:val="21"/>
              </w:rPr>
              <w:t>规格：高*（宽+折边）*厚度  (单位：mm)</w:t>
            </w:r>
          </w:p>
        </w:tc>
        <w:tc>
          <w:tcPr>
            <w:tcW w:w="410" w:type="pct"/>
            <w:tcBorders>
              <w:top w:val="single" w:sz="4" w:space="0" w:color="auto"/>
              <w:left w:val="nil"/>
              <w:bottom w:val="single" w:sz="4" w:space="0" w:color="auto"/>
              <w:right w:val="single" w:sz="4" w:space="0" w:color="auto"/>
            </w:tcBorders>
            <w:shd w:val="clear" w:color="auto" w:fill="auto"/>
            <w:vAlign w:val="center"/>
            <w:hideMark/>
          </w:tcPr>
          <w:p w:rsidR="00260DF6" w:rsidRPr="00260DF6" w:rsidRDefault="00260DF6" w:rsidP="009D7BE3">
            <w:pPr>
              <w:widowControl/>
              <w:jc w:val="center"/>
              <w:rPr>
                <w:rFonts w:ascii="宋体" w:hAnsi="宋体" w:cs="宋体"/>
                <w:b/>
                <w:bCs/>
                <w:kern w:val="0"/>
                <w:szCs w:val="21"/>
              </w:rPr>
            </w:pPr>
            <w:r w:rsidRPr="00260DF6">
              <w:rPr>
                <w:rFonts w:ascii="宋体" w:hAnsi="宋体" w:cs="宋体" w:hint="eastAsia"/>
                <w:b/>
                <w:bCs/>
                <w:kern w:val="0"/>
                <w:szCs w:val="21"/>
              </w:rPr>
              <w:t>单个承重（公斤）</w:t>
            </w:r>
          </w:p>
        </w:tc>
        <w:tc>
          <w:tcPr>
            <w:tcW w:w="516" w:type="pct"/>
            <w:tcBorders>
              <w:top w:val="single" w:sz="4" w:space="0" w:color="auto"/>
              <w:left w:val="nil"/>
              <w:bottom w:val="single" w:sz="4" w:space="0" w:color="auto"/>
              <w:right w:val="single" w:sz="4" w:space="0" w:color="auto"/>
            </w:tcBorders>
            <w:shd w:val="clear" w:color="auto" w:fill="auto"/>
            <w:vAlign w:val="center"/>
            <w:hideMark/>
          </w:tcPr>
          <w:p w:rsidR="00260DF6" w:rsidRPr="00260DF6" w:rsidRDefault="00260DF6" w:rsidP="009D7BE3">
            <w:pPr>
              <w:widowControl/>
              <w:jc w:val="center"/>
              <w:rPr>
                <w:rFonts w:ascii="宋体" w:hAnsi="宋体" w:cs="宋体"/>
                <w:b/>
                <w:bCs/>
                <w:kern w:val="0"/>
                <w:szCs w:val="21"/>
              </w:rPr>
            </w:pPr>
            <w:r w:rsidRPr="00260DF6">
              <w:rPr>
                <w:rFonts w:ascii="宋体" w:hAnsi="宋体" w:cs="宋体" w:hint="eastAsia"/>
                <w:b/>
                <w:bCs/>
                <w:kern w:val="0"/>
                <w:szCs w:val="21"/>
              </w:rPr>
              <w:t>预估需求量（个）</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260DF6" w:rsidRPr="00260DF6" w:rsidRDefault="00260DF6" w:rsidP="009D7BE3">
            <w:pPr>
              <w:widowControl/>
              <w:jc w:val="center"/>
              <w:rPr>
                <w:rFonts w:ascii="宋体" w:hAnsi="宋体" w:cs="宋体"/>
                <w:b/>
                <w:bCs/>
                <w:kern w:val="0"/>
                <w:szCs w:val="21"/>
              </w:rPr>
            </w:pPr>
            <w:r w:rsidRPr="00260DF6">
              <w:rPr>
                <w:rFonts w:ascii="宋体" w:hAnsi="宋体" w:cs="宋体" w:hint="eastAsia"/>
                <w:b/>
                <w:bCs/>
                <w:kern w:val="0"/>
                <w:szCs w:val="21"/>
              </w:rPr>
              <w:t>最高单价(元)</w:t>
            </w:r>
          </w:p>
        </w:tc>
        <w:tc>
          <w:tcPr>
            <w:tcW w:w="751" w:type="pct"/>
            <w:tcBorders>
              <w:top w:val="single" w:sz="4" w:space="0" w:color="auto"/>
              <w:left w:val="nil"/>
              <w:bottom w:val="single" w:sz="4" w:space="0" w:color="auto"/>
              <w:right w:val="single" w:sz="4" w:space="0" w:color="auto"/>
            </w:tcBorders>
            <w:shd w:val="clear" w:color="auto" w:fill="auto"/>
            <w:vAlign w:val="center"/>
            <w:hideMark/>
          </w:tcPr>
          <w:p w:rsidR="00260DF6" w:rsidRPr="00260DF6" w:rsidRDefault="00260DF6" w:rsidP="009D7BE3">
            <w:pPr>
              <w:widowControl/>
              <w:jc w:val="center"/>
              <w:rPr>
                <w:rFonts w:ascii="宋体" w:hAnsi="宋体" w:cs="宋体"/>
                <w:b/>
                <w:bCs/>
                <w:kern w:val="0"/>
                <w:szCs w:val="21"/>
              </w:rPr>
            </w:pPr>
            <w:r w:rsidRPr="00260DF6">
              <w:rPr>
                <w:rFonts w:ascii="宋体" w:hAnsi="宋体" w:cs="宋体" w:hint="eastAsia"/>
                <w:b/>
                <w:bCs/>
                <w:kern w:val="0"/>
                <w:szCs w:val="21"/>
              </w:rPr>
              <w:t>备注</w:t>
            </w:r>
          </w:p>
        </w:tc>
      </w:tr>
      <w:tr w:rsidR="00260DF6" w:rsidRPr="00260DF6" w:rsidTr="009D7BE3">
        <w:trPr>
          <w:trHeight w:val="615"/>
        </w:trPr>
        <w:tc>
          <w:tcPr>
            <w:tcW w:w="297" w:type="pct"/>
            <w:tcBorders>
              <w:top w:val="nil"/>
              <w:left w:val="single" w:sz="4" w:space="0" w:color="auto"/>
              <w:bottom w:val="single" w:sz="4" w:space="0" w:color="auto"/>
              <w:right w:val="single" w:sz="4" w:space="0" w:color="auto"/>
            </w:tcBorders>
            <w:shd w:val="clear" w:color="000000" w:fill="FFFFFF"/>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1</w:t>
            </w:r>
          </w:p>
        </w:tc>
        <w:tc>
          <w:tcPr>
            <w:tcW w:w="1030" w:type="pct"/>
            <w:tcBorders>
              <w:top w:val="nil"/>
              <w:left w:val="nil"/>
              <w:bottom w:val="single" w:sz="4" w:space="0" w:color="auto"/>
              <w:right w:val="single" w:sz="4" w:space="0" w:color="auto"/>
            </w:tcBorders>
            <w:shd w:val="clear" w:color="000000" w:fill="FFFFFF"/>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黑色平口垃圾袋</w:t>
            </w:r>
          </w:p>
        </w:tc>
        <w:tc>
          <w:tcPr>
            <w:tcW w:w="1611" w:type="pct"/>
            <w:tcBorders>
              <w:top w:val="nil"/>
              <w:left w:val="nil"/>
              <w:bottom w:val="single" w:sz="4" w:space="0" w:color="auto"/>
              <w:right w:val="single" w:sz="4" w:space="0" w:color="auto"/>
            </w:tcBorders>
            <w:shd w:val="clear" w:color="000000" w:fill="FFFFFF"/>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1100*（700+200）*0.04</w:t>
            </w:r>
          </w:p>
        </w:tc>
        <w:tc>
          <w:tcPr>
            <w:tcW w:w="410" w:type="pct"/>
            <w:tcBorders>
              <w:top w:val="nil"/>
              <w:left w:val="nil"/>
              <w:bottom w:val="single" w:sz="4" w:space="0" w:color="auto"/>
              <w:right w:val="single" w:sz="4" w:space="0" w:color="auto"/>
            </w:tcBorders>
            <w:shd w:val="clear" w:color="000000" w:fill="FFFFFF"/>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20</w:t>
            </w:r>
          </w:p>
        </w:tc>
        <w:tc>
          <w:tcPr>
            <w:tcW w:w="516" w:type="pct"/>
            <w:tcBorders>
              <w:top w:val="nil"/>
              <w:left w:val="nil"/>
              <w:bottom w:val="single" w:sz="4" w:space="0" w:color="auto"/>
              <w:right w:val="single" w:sz="4" w:space="0" w:color="auto"/>
            </w:tcBorders>
            <w:shd w:val="clear" w:color="000000" w:fill="FFFFFF"/>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80000</w:t>
            </w:r>
          </w:p>
        </w:tc>
        <w:tc>
          <w:tcPr>
            <w:tcW w:w="385" w:type="pct"/>
            <w:tcBorders>
              <w:top w:val="nil"/>
              <w:left w:val="nil"/>
              <w:bottom w:val="single" w:sz="4" w:space="0" w:color="auto"/>
              <w:right w:val="single" w:sz="4" w:space="0" w:color="auto"/>
            </w:tcBorders>
            <w:shd w:val="clear" w:color="000000" w:fill="FFFFFF"/>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2.94</w:t>
            </w:r>
          </w:p>
        </w:tc>
        <w:tc>
          <w:tcPr>
            <w:tcW w:w="75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有黑、蓝、红、绿四色可选</w:t>
            </w:r>
          </w:p>
        </w:tc>
      </w:tr>
      <w:tr w:rsidR="00260DF6" w:rsidRPr="00260DF6" w:rsidTr="009D7BE3">
        <w:trPr>
          <w:trHeight w:val="615"/>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2</w:t>
            </w:r>
          </w:p>
        </w:tc>
        <w:tc>
          <w:tcPr>
            <w:tcW w:w="1030" w:type="pct"/>
            <w:tcBorders>
              <w:top w:val="nil"/>
              <w:left w:val="nil"/>
              <w:bottom w:val="single" w:sz="4" w:space="0" w:color="auto"/>
              <w:right w:val="single" w:sz="4" w:space="0" w:color="auto"/>
            </w:tcBorders>
            <w:shd w:val="clear" w:color="000000" w:fill="FFFFFF"/>
            <w:noWrap/>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黑色平口垃圾袋</w:t>
            </w:r>
          </w:p>
        </w:tc>
        <w:tc>
          <w:tcPr>
            <w:tcW w:w="1611" w:type="pct"/>
            <w:tcBorders>
              <w:top w:val="nil"/>
              <w:left w:val="nil"/>
              <w:bottom w:val="single" w:sz="4" w:space="0" w:color="auto"/>
              <w:right w:val="single" w:sz="4" w:space="0" w:color="auto"/>
            </w:tcBorders>
            <w:shd w:val="clear" w:color="000000" w:fill="FFFFFF"/>
            <w:noWrap/>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1000*（650+200）*0.04</w:t>
            </w:r>
          </w:p>
        </w:tc>
        <w:tc>
          <w:tcPr>
            <w:tcW w:w="410" w:type="pct"/>
            <w:tcBorders>
              <w:top w:val="nil"/>
              <w:left w:val="nil"/>
              <w:bottom w:val="single" w:sz="4" w:space="0" w:color="auto"/>
              <w:right w:val="single" w:sz="4" w:space="0" w:color="auto"/>
            </w:tcBorders>
            <w:shd w:val="clear" w:color="000000" w:fill="FFFFFF"/>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15</w:t>
            </w:r>
          </w:p>
        </w:tc>
        <w:tc>
          <w:tcPr>
            <w:tcW w:w="516" w:type="pct"/>
            <w:tcBorders>
              <w:top w:val="nil"/>
              <w:left w:val="nil"/>
              <w:bottom w:val="single" w:sz="4" w:space="0" w:color="auto"/>
              <w:right w:val="single" w:sz="4" w:space="0" w:color="auto"/>
            </w:tcBorders>
            <w:shd w:val="clear" w:color="000000" w:fill="FFFFFF"/>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285000</w:t>
            </w:r>
          </w:p>
        </w:tc>
        <w:tc>
          <w:tcPr>
            <w:tcW w:w="385" w:type="pct"/>
            <w:tcBorders>
              <w:top w:val="nil"/>
              <w:left w:val="nil"/>
              <w:bottom w:val="single" w:sz="4" w:space="0" w:color="auto"/>
              <w:right w:val="single" w:sz="4" w:space="0" w:color="auto"/>
            </w:tcBorders>
            <w:shd w:val="clear" w:color="000000" w:fill="FFFFFF"/>
            <w:noWrap/>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2.52</w:t>
            </w:r>
          </w:p>
        </w:tc>
        <w:tc>
          <w:tcPr>
            <w:tcW w:w="751" w:type="pct"/>
            <w:vMerge/>
            <w:tcBorders>
              <w:top w:val="nil"/>
              <w:left w:val="single" w:sz="4" w:space="0" w:color="auto"/>
              <w:bottom w:val="single" w:sz="4" w:space="0" w:color="000000"/>
              <w:right w:val="single" w:sz="4" w:space="0" w:color="auto"/>
            </w:tcBorders>
            <w:vAlign w:val="center"/>
            <w:hideMark/>
          </w:tcPr>
          <w:p w:rsidR="00260DF6" w:rsidRPr="00260DF6" w:rsidRDefault="00260DF6" w:rsidP="009D7BE3">
            <w:pPr>
              <w:widowControl/>
              <w:jc w:val="left"/>
              <w:rPr>
                <w:rFonts w:ascii="宋体" w:hAnsi="宋体" w:cs="宋体"/>
                <w:kern w:val="0"/>
                <w:szCs w:val="21"/>
              </w:rPr>
            </w:pPr>
          </w:p>
        </w:tc>
      </w:tr>
      <w:tr w:rsidR="00260DF6" w:rsidRPr="00260DF6" w:rsidTr="009D7BE3">
        <w:trPr>
          <w:trHeight w:val="615"/>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3</w:t>
            </w:r>
          </w:p>
        </w:tc>
        <w:tc>
          <w:tcPr>
            <w:tcW w:w="1030" w:type="pct"/>
            <w:tcBorders>
              <w:top w:val="nil"/>
              <w:left w:val="nil"/>
              <w:bottom w:val="single" w:sz="4" w:space="0" w:color="auto"/>
              <w:right w:val="single" w:sz="4" w:space="0" w:color="auto"/>
            </w:tcBorders>
            <w:shd w:val="clear" w:color="000000" w:fill="FFFFFF"/>
            <w:noWrap/>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黑色平口垃圾袋</w:t>
            </w:r>
          </w:p>
        </w:tc>
        <w:tc>
          <w:tcPr>
            <w:tcW w:w="1611" w:type="pct"/>
            <w:tcBorders>
              <w:top w:val="nil"/>
              <w:left w:val="nil"/>
              <w:bottom w:val="single" w:sz="4" w:space="0" w:color="auto"/>
              <w:right w:val="single" w:sz="4" w:space="0" w:color="auto"/>
            </w:tcBorders>
            <w:shd w:val="clear" w:color="000000" w:fill="FFFFFF"/>
            <w:noWrap/>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800*（600+200）*0.035</w:t>
            </w:r>
          </w:p>
        </w:tc>
        <w:tc>
          <w:tcPr>
            <w:tcW w:w="410" w:type="pct"/>
            <w:tcBorders>
              <w:top w:val="nil"/>
              <w:left w:val="nil"/>
              <w:bottom w:val="single" w:sz="4" w:space="0" w:color="auto"/>
              <w:right w:val="single" w:sz="4" w:space="0" w:color="auto"/>
            </w:tcBorders>
            <w:shd w:val="clear" w:color="000000" w:fill="FFFFFF"/>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9</w:t>
            </w:r>
          </w:p>
        </w:tc>
        <w:tc>
          <w:tcPr>
            <w:tcW w:w="516" w:type="pct"/>
            <w:tcBorders>
              <w:top w:val="nil"/>
              <w:left w:val="nil"/>
              <w:bottom w:val="single" w:sz="4" w:space="0" w:color="auto"/>
              <w:right w:val="single" w:sz="4" w:space="0" w:color="auto"/>
            </w:tcBorders>
            <w:shd w:val="clear" w:color="000000" w:fill="FFFFFF"/>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71000</w:t>
            </w:r>
          </w:p>
        </w:tc>
        <w:tc>
          <w:tcPr>
            <w:tcW w:w="385" w:type="pct"/>
            <w:tcBorders>
              <w:top w:val="nil"/>
              <w:left w:val="nil"/>
              <w:bottom w:val="single" w:sz="4" w:space="0" w:color="auto"/>
              <w:right w:val="single" w:sz="4" w:space="0" w:color="auto"/>
            </w:tcBorders>
            <w:shd w:val="clear" w:color="000000" w:fill="FFFFFF"/>
            <w:noWrap/>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1.65</w:t>
            </w:r>
          </w:p>
        </w:tc>
        <w:tc>
          <w:tcPr>
            <w:tcW w:w="751" w:type="pct"/>
            <w:vMerge/>
            <w:tcBorders>
              <w:top w:val="nil"/>
              <w:left w:val="single" w:sz="4" w:space="0" w:color="auto"/>
              <w:bottom w:val="single" w:sz="4" w:space="0" w:color="000000"/>
              <w:right w:val="single" w:sz="4" w:space="0" w:color="auto"/>
            </w:tcBorders>
            <w:vAlign w:val="center"/>
            <w:hideMark/>
          </w:tcPr>
          <w:p w:rsidR="00260DF6" w:rsidRPr="00260DF6" w:rsidRDefault="00260DF6" w:rsidP="009D7BE3">
            <w:pPr>
              <w:widowControl/>
              <w:jc w:val="left"/>
              <w:rPr>
                <w:rFonts w:ascii="宋体" w:hAnsi="宋体" w:cs="宋体"/>
                <w:kern w:val="0"/>
                <w:szCs w:val="21"/>
              </w:rPr>
            </w:pPr>
          </w:p>
        </w:tc>
      </w:tr>
      <w:tr w:rsidR="00260DF6" w:rsidRPr="00260DF6" w:rsidTr="009D7BE3">
        <w:trPr>
          <w:trHeight w:val="615"/>
        </w:trPr>
        <w:tc>
          <w:tcPr>
            <w:tcW w:w="297" w:type="pct"/>
            <w:tcBorders>
              <w:top w:val="nil"/>
              <w:left w:val="single" w:sz="4" w:space="0" w:color="auto"/>
              <w:bottom w:val="single" w:sz="4" w:space="0" w:color="auto"/>
              <w:right w:val="single" w:sz="4" w:space="0" w:color="auto"/>
            </w:tcBorders>
            <w:shd w:val="clear" w:color="000000" w:fill="FFFFFF"/>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4</w:t>
            </w:r>
          </w:p>
        </w:tc>
        <w:tc>
          <w:tcPr>
            <w:tcW w:w="1030" w:type="pct"/>
            <w:tcBorders>
              <w:top w:val="nil"/>
              <w:left w:val="nil"/>
              <w:bottom w:val="single" w:sz="4" w:space="0" w:color="auto"/>
              <w:right w:val="single" w:sz="4" w:space="0" w:color="auto"/>
            </w:tcBorders>
            <w:shd w:val="clear" w:color="000000" w:fill="FFFFFF"/>
            <w:noWrap/>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黑色平口垃圾袋</w:t>
            </w:r>
          </w:p>
        </w:tc>
        <w:tc>
          <w:tcPr>
            <w:tcW w:w="1611" w:type="pct"/>
            <w:tcBorders>
              <w:top w:val="nil"/>
              <w:left w:val="nil"/>
              <w:bottom w:val="single" w:sz="4" w:space="0" w:color="auto"/>
              <w:right w:val="single" w:sz="4" w:space="0" w:color="auto"/>
            </w:tcBorders>
            <w:shd w:val="clear" w:color="000000" w:fill="FFFFFF"/>
            <w:noWrap/>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600*（600+200）*0.035</w:t>
            </w:r>
          </w:p>
        </w:tc>
        <w:tc>
          <w:tcPr>
            <w:tcW w:w="410" w:type="pct"/>
            <w:tcBorders>
              <w:top w:val="nil"/>
              <w:left w:val="nil"/>
              <w:bottom w:val="single" w:sz="4" w:space="0" w:color="auto"/>
              <w:right w:val="single" w:sz="4" w:space="0" w:color="auto"/>
            </w:tcBorders>
            <w:shd w:val="clear" w:color="000000" w:fill="FFFFFF"/>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6</w:t>
            </w:r>
          </w:p>
        </w:tc>
        <w:tc>
          <w:tcPr>
            <w:tcW w:w="516" w:type="pct"/>
            <w:tcBorders>
              <w:top w:val="nil"/>
              <w:left w:val="nil"/>
              <w:bottom w:val="single" w:sz="4" w:space="0" w:color="auto"/>
              <w:right w:val="single" w:sz="4" w:space="0" w:color="auto"/>
            </w:tcBorders>
            <w:shd w:val="clear" w:color="000000" w:fill="FFFFFF"/>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60000</w:t>
            </w:r>
          </w:p>
        </w:tc>
        <w:tc>
          <w:tcPr>
            <w:tcW w:w="385" w:type="pct"/>
            <w:tcBorders>
              <w:top w:val="nil"/>
              <w:left w:val="nil"/>
              <w:bottom w:val="single" w:sz="4" w:space="0" w:color="auto"/>
              <w:right w:val="single" w:sz="4" w:space="0" w:color="auto"/>
            </w:tcBorders>
            <w:shd w:val="clear" w:color="000000" w:fill="FFFFFF"/>
            <w:noWrap/>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1.25</w:t>
            </w:r>
          </w:p>
        </w:tc>
        <w:tc>
          <w:tcPr>
            <w:tcW w:w="751" w:type="pct"/>
            <w:vMerge/>
            <w:tcBorders>
              <w:top w:val="nil"/>
              <w:left w:val="single" w:sz="4" w:space="0" w:color="auto"/>
              <w:bottom w:val="single" w:sz="4" w:space="0" w:color="000000"/>
              <w:right w:val="single" w:sz="4" w:space="0" w:color="auto"/>
            </w:tcBorders>
            <w:vAlign w:val="center"/>
            <w:hideMark/>
          </w:tcPr>
          <w:p w:rsidR="00260DF6" w:rsidRPr="00260DF6" w:rsidRDefault="00260DF6" w:rsidP="009D7BE3">
            <w:pPr>
              <w:widowControl/>
              <w:jc w:val="left"/>
              <w:rPr>
                <w:rFonts w:ascii="宋体" w:hAnsi="宋体" w:cs="宋体"/>
                <w:kern w:val="0"/>
                <w:szCs w:val="21"/>
              </w:rPr>
            </w:pPr>
          </w:p>
        </w:tc>
      </w:tr>
      <w:tr w:rsidR="00260DF6" w:rsidRPr="00260DF6" w:rsidTr="009D7BE3">
        <w:trPr>
          <w:trHeight w:val="615"/>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5</w:t>
            </w:r>
          </w:p>
        </w:tc>
        <w:tc>
          <w:tcPr>
            <w:tcW w:w="1030" w:type="pct"/>
            <w:tcBorders>
              <w:top w:val="nil"/>
              <w:left w:val="nil"/>
              <w:bottom w:val="single" w:sz="4" w:space="0" w:color="auto"/>
              <w:right w:val="single" w:sz="4" w:space="0" w:color="auto"/>
            </w:tcBorders>
            <w:shd w:val="clear" w:color="000000" w:fill="FFFFFF"/>
            <w:noWrap/>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黑色背心垃圾袋</w:t>
            </w:r>
          </w:p>
        </w:tc>
        <w:tc>
          <w:tcPr>
            <w:tcW w:w="1611" w:type="pct"/>
            <w:tcBorders>
              <w:top w:val="nil"/>
              <w:left w:val="nil"/>
              <w:bottom w:val="single" w:sz="4" w:space="0" w:color="auto"/>
              <w:right w:val="single" w:sz="4" w:space="0" w:color="auto"/>
            </w:tcBorders>
            <w:shd w:val="clear" w:color="000000" w:fill="FFFFFF"/>
            <w:noWrap/>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720*（400+180）*0.03</w:t>
            </w:r>
          </w:p>
        </w:tc>
        <w:tc>
          <w:tcPr>
            <w:tcW w:w="410" w:type="pct"/>
            <w:tcBorders>
              <w:top w:val="nil"/>
              <w:left w:val="nil"/>
              <w:bottom w:val="single" w:sz="4" w:space="0" w:color="auto"/>
              <w:right w:val="single" w:sz="4" w:space="0" w:color="auto"/>
            </w:tcBorders>
            <w:shd w:val="clear" w:color="000000" w:fill="FFFFFF"/>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3.5</w:t>
            </w:r>
          </w:p>
        </w:tc>
        <w:tc>
          <w:tcPr>
            <w:tcW w:w="516" w:type="pct"/>
            <w:tcBorders>
              <w:top w:val="nil"/>
              <w:left w:val="nil"/>
              <w:bottom w:val="single" w:sz="4" w:space="0" w:color="auto"/>
              <w:right w:val="single" w:sz="4" w:space="0" w:color="auto"/>
            </w:tcBorders>
            <w:shd w:val="clear" w:color="000000" w:fill="FFFFFF"/>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800000</w:t>
            </w:r>
          </w:p>
        </w:tc>
        <w:tc>
          <w:tcPr>
            <w:tcW w:w="385" w:type="pct"/>
            <w:tcBorders>
              <w:top w:val="nil"/>
              <w:left w:val="nil"/>
              <w:bottom w:val="single" w:sz="4" w:space="0" w:color="auto"/>
              <w:right w:val="single" w:sz="4" w:space="0" w:color="auto"/>
            </w:tcBorders>
            <w:shd w:val="clear" w:color="000000" w:fill="FFFFFF"/>
            <w:noWrap/>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0.92</w:t>
            </w:r>
          </w:p>
        </w:tc>
        <w:tc>
          <w:tcPr>
            <w:tcW w:w="751" w:type="pct"/>
            <w:vMerge/>
            <w:tcBorders>
              <w:top w:val="nil"/>
              <w:left w:val="single" w:sz="4" w:space="0" w:color="auto"/>
              <w:bottom w:val="single" w:sz="4" w:space="0" w:color="000000"/>
              <w:right w:val="single" w:sz="4" w:space="0" w:color="auto"/>
            </w:tcBorders>
            <w:vAlign w:val="center"/>
            <w:hideMark/>
          </w:tcPr>
          <w:p w:rsidR="00260DF6" w:rsidRPr="00260DF6" w:rsidRDefault="00260DF6" w:rsidP="009D7BE3">
            <w:pPr>
              <w:widowControl/>
              <w:jc w:val="left"/>
              <w:rPr>
                <w:rFonts w:ascii="宋体" w:hAnsi="宋体" w:cs="宋体"/>
                <w:kern w:val="0"/>
                <w:szCs w:val="21"/>
              </w:rPr>
            </w:pPr>
          </w:p>
        </w:tc>
      </w:tr>
      <w:tr w:rsidR="00260DF6" w:rsidRPr="00260DF6" w:rsidTr="009D7BE3">
        <w:trPr>
          <w:trHeight w:val="615"/>
        </w:trPr>
        <w:tc>
          <w:tcPr>
            <w:tcW w:w="297" w:type="pct"/>
            <w:tcBorders>
              <w:top w:val="nil"/>
              <w:left w:val="single" w:sz="4" w:space="0" w:color="auto"/>
              <w:bottom w:val="single" w:sz="4" w:space="0" w:color="auto"/>
              <w:right w:val="single" w:sz="4" w:space="0" w:color="auto"/>
            </w:tcBorders>
            <w:shd w:val="clear" w:color="000000" w:fill="FFFFFF"/>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6</w:t>
            </w:r>
          </w:p>
        </w:tc>
        <w:tc>
          <w:tcPr>
            <w:tcW w:w="1030" w:type="pct"/>
            <w:tcBorders>
              <w:top w:val="nil"/>
              <w:left w:val="nil"/>
              <w:bottom w:val="single" w:sz="4" w:space="0" w:color="auto"/>
              <w:right w:val="single" w:sz="4" w:space="0" w:color="auto"/>
            </w:tcBorders>
            <w:shd w:val="clear" w:color="000000" w:fill="FFFFFF"/>
            <w:noWrap/>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黑色背心垃圾袋</w:t>
            </w:r>
          </w:p>
        </w:tc>
        <w:tc>
          <w:tcPr>
            <w:tcW w:w="1611" w:type="pct"/>
            <w:tcBorders>
              <w:top w:val="nil"/>
              <w:left w:val="nil"/>
              <w:bottom w:val="single" w:sz="4" w:space="0" w:color="auto"/>
              <w:right w:val="single" w:sz="4" w:space="0" w:color="auto"/>
            </w:tcBorders>
            <w:shd w:val="clear" w:color="000000" w:fill="FFFFFF"/>
            <w:noWrap/>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520*（340+160）*0.03</w:t>
            </w:r>
          </w:p>
        </w:tc>
        <w:tc>
          <w:tcPr>
            <w:tcW w:w="410" w:type="pct"/>
            <w:tcBorders>
              <w:top w:val="nil"/>
              <w:left w:val="nil"/>
              <w:bottom w:val="single" w:sz="4" w:space="0" w:color="auto"/>
              <w:right w:val="single" w:sz="4" w:space="0" w:color="auto"/>
            </w:tcBorders>
            <w:shd w:val="clear" w:color="000000" w:fill="FFFFFF"/>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1.5</w:t>
            </w:r>
          </w:p>
        </w:tc>
        <w:tc>
          <w:tcPr>
            <w:tcW w:w="516" w:type="pct"/>
            <w:tcBorders>
              <w:top w:val="nil"/>
              <w:left w:val="nil"/>
              <w:bottom w:val="single" w:sz="4" w:space="0" w:color="auto"/>
              <w:right w:val="single" w:sz="4" w:space="0" w:color="auto"/>
            </w:tcBorders>
            <w:shd w:val="clear" w:color="000000" w:fill="FFFFFF"/>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600000</w:t>
            </w:r>
          </w:p>
        </w:tc>
        <w:tc>
          <w:tcPr>
            <w:tcW w:w="385" w:type="pct"/>
            <w:tcBorders>
              <w:top w:val="nil"/>
              <w:left w:val="nil"/>
              <w:bottom w:val="single" w:sz="4" w:space="0" w:color="auto"/>
              <w:right w:val="single" w:sz="4" w:space="0" w:color="auto"/>
            </w:tcBorders>
            <w:shd w:val="clear" w:color="000000" w:fill="FFFFFF"/>
            <w:noWrap/>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0.58</w:t>
            </w:r>
          </w:p>
        </w:tc>
        <w:tc>
          <w:tcPr>
            <w:tcW w:w="751" w:type="pct"/>
            <w:vMerge/>
            <w:tcBorders>
              <w:top w:val="nil"/>
              <w:left w:val="single" w:sz="4" w:space="0" w:color="auto"/>
              <w:bottom w:val="single" w:sz="4" w:space="0" w:color="000000"/>
              <w:right w:val="single" w:sz="4" w:space="0" w:color="auto"/>
            </w:tcBorders>
            <w:vAlign w:val="center"/>
            <w:hideMark/>
          </w:tcPr>
          <w:p w:rsidR="00260DF6" w:rsidRPr="00260DF6" w:rsidRDefault="00260DF6" w:rsidP="009D7BE3">
            <w:pPr>
              <w:widowControl/>
              <w:jc w:val="left"/>
              <w:rPr>
                <w:rFonts w:ascii="宋体" w:hAnsi="宋体" w:cs="宋体"/>
                <w:kern w:val="0"/>
                <w:szCs w:val="21"/>
              </w:rPr>
            </w:pPr>
          </w:p>
        </w:tc>
      </w:tr>
      <w:tr w:rsidR="00260DF6" w:rsidRPr="00260DF6" w:rsidTr="009D7BE3">
        <w:trPr>
          <w:trHeight w:val="60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7</w:t>
            </w:r>
          </w:p>
        </w:tc>
        <w:tc>
          <w:tcPr>
            <w:tcW w:w="1030" w:type="pct"/>
            <w:tcBorders>
              <w:top w:val="nil"/>
              <w:left w:val="nil"/>
              <w:bottom w:val="single" w:sz="4" w:space="0" w:color="auto"/>
              <w:right w:val="single" w:sz="4" w:space="0" w:color="auto"/>
            </w:tcBorders>
            <w:shd w:val="clear" w:color="auto" w:fill="auto"/>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全生物降解塑料药袋（白）</w:t>
            </w:r>
          </w:p>
        </w:tc>
        <w:tc>
          <w:tcPr>
            <w:tcW w:w="1611" w:type="pct"/>
            <w:tcBorders>
              <w:top w:val="nil"/>
              <w:left w:val="nil"/>
              <w:bottom w:val="single" w:sz="4" w:space="0" w:color="auto"/>
              <w:right w:val="single" w:sz="4" w:space="0" w:color="auto"/>
            </w:tcBorders>
            <w:shd w:val="clear" w:color="auto" w:fill="auto"/>
            <w:noWrap/>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440*（250+60*2）*0.031</w:t>
            </w:r>
          </w:p>
        </w:tc>
        <w:tc>
          <w:tcPr>
            <w:tcW w:w="410" w:type="pct"/>
            <w:tcBorders>
              <w:top w:val="nil"/>
              <w:left w:val="nil"/>
              <w:bottom w:val="single" w:sz="4" w:space="0" w:color="auto"/>
              <w:right w:val="single" w:sz="4" w:space="0" w:color="auto"/>
            </w:tcBorders>
            <w:shd w:val="clear" w:color="auto" w:fill="auto"/>
            <w:noWrap/>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2</w:t>
            </w:r>
          </w:p>
        </w:tc>
        <w:tc>
          <w:tcPr>
            <w:tcW w:w="516" w:type="pct"/>
            <w:tcBorders>
              <w:top w:val="nil"/>
              <w:left w:val="nil"/>
              <w:bottom w:val="single" w:sz="4" w:space="0" w:color="auto"/>
              <w:right w:val="single" w:sz="4" w:space="0" w:color="auto"/>
            </w:tcBorders>
            <w:shd w:val="clear" w:color="auto" w:fill="auto"/>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100000</w:t>
            </w:r>
          </w:p>
        </w:tc>
        <w:tc>
          <w:tcPr>
            <w:tcW w:w="385" w:type="pct"/>
            <w:tcBorders>
              <w:top w:val="nil"/>
              <w:left w:val="nil"/>
              <w:bottom w:val="single" w:sz="4" w:space="0" w:color="auto"/>
              <w:right w:val="single" w:sz="4" w:space="0" w:color="auto"/>
            </w:tcBorders>
            <w:shd w:val="clear" w:color="auto" w:fill="auto"/>
            <w:noWrap/>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0.38</w:t>
            </w:r>
          </w:p>
        </w:tc>
        <w:tc>
          <w:tcPr>
            <w:tcW w:w="751" w:type="pct"/>
            <w:tcBorders>
              <w:top w:val="nil"/>
              <w:left w:val="nil"/>
              <w:bottom w:val="single" w:sz="4" w:space="0" w:color="auto"/>
              <w:right w:val="single" w:sz="4" w:space="0" w:color="auto"/>
            </w:tcBorders>
            <w:shd w:val="clear" w:color="auto" w:fill="auto"/>
            <w:noWrap/>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背心袋</w:t>
            </w:r>
          </w:p>
        </w:tc>
      </w:tr>
      <w:tr w:rsidR="00260DF6" w:rsidRPr="00260DF6" w:rsidTr="009D7BE3">
        <w:trPr>
          <w:trHeight w:val="600"/>
        </w:trPr>
        <w:tc>
          <w:tcPr>
            <w:tcW w:w="297" w:type="pct"/>
            <w:tcBorders>
              <w:top w:val="nil"/>
              <w:left w:val="single" w:sz="4" w:space="0" w:color="auto"/>
              <w:bottom w:val="single" w:sz="4" w:space="0" w:color="auto"/>
              <w:right w:val="single" w:sz="4" w:space="0" w:color="auto"/>
            </w:tcBorders>
            <w:shd w:val="clear" w:color="000000" w:fill="FFFFFF"/>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8</w:t>
            </w:r>
          </w:p>
        </w:tc>
        <w:tc>
          <w:tcPr>
            <w:tcW w:w="1030" w:type="pct"/>
            <w:tcBorders>
              <w:top w:val="nil"/>
              <w:left w:val="nil"/>
              <w:bottom w:val="single" w:sz="4" w:space="0" w:color="auto"/>
              <w:right w:val="single" w:sz="4" w:space="0" w:color="auto"/>
            </w:tcBorders>
            <w:shd w:val="clear" w:color="auto" w:fill="auto"/>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全生物降解塑料药袋（白）</w:t>
            </w:r>
          </w:p>
        </w:tc>
        <w:tc>
          <w:tcPr>
            <w:tcW w:w="1611" w:type="pct"/>
            <w:tcBorders>
              <w:top w:val="nil"/>
              <w:left w:val="nil"/>
              <w:bottom w:val="single" w:sz="4" w:space="0" w:color="auto"/>
              <w:right w:val="single" w:sz="4" w:space="0" w:color="auto"/>
            </w:tcBorders>
            <w:shd w:val="clear" w:color="auto" w:fill="auto"/>
            <w:noWrap/>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600*（400+100*2）*0.031</w:t>
            </w:r>
          </w:p>
        </w:tc>
        <w:tc>
          <w:tcPr>
            <w:tcW w:w="410" w:type="pct"/>
            <w:tcBorders>
              <w:top w:val="nil"/>
              <w:left w:val="nil"/>
              <w:bottom w:val="single" w:sz="4" w:space="0" w:color="auto"/>
              <w:right w:val="single" w:sz="4" w:space="0" w:color="auto"/>
            </w:tcBorders>
            <w:shd w:val="clear" w:color="auto" w:fill="auto"/>
            <w:noWrap/>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4</w:t>
            </w:r>
          </w:p>
        </w:tc>
        <w:tc>
          <w:tcPr>
            <w:tcW w:w="516" w:type="pct"/>
            <w:tcBorders>
              <w:top w:val="nil"/>
              <w:left w:val="nil"/>
              <w:bottom w:val="single" w:sz="4" w:space="0" w:color="auto"/>
              <w:right w:val="single" w:sz="4" w:space="0" w:color="auto"/>
            </w:tcBorders>
            <w:shd w:val="clear" w:color="auto" w:fill="auto"/>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15000</w:t>
            </w:r>
          </w:p>
        </w:tc>
        <w:tc>
          <w:tcPr>
            <w:tcW w:w="385" w:type="pct"/>
            <w:tcBorders>
              <w:top w:val="nil"/>
              <w:left w:val="nil"/>
              <w:bottom w:val="single" w:sz="4" w:space="0" w:color="auto"/>
              <w:right w:val="single" w:sz="4" w:space="0" w:color="auto"/>
            </w:tcBorders>
            <w:shd w:val="clear" w:color="auto" w:fill="auto"/>
            <w:noWrap/>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0.84</w:t>
            </w:r>
          </w:p>
        </w:tc>
        <w:tc>
          <w:tcPr>
            <w:tcW w:w="751" w:type="pct"/>
            <w:tcBorders>
              <w:top w:val="nil"/>
              <w:left w:val="nil"/>
              <w:bottom w:val="single" w:sz="4" w:space="0" w:color="auto"/>
              <w:right w:val="single" w:sz="4" w:space="0" w:color="auto"/>
            </w:tcBorders>
            <w:shd w:val="clear" w:color="auto" w:fill="auto"/>
            <w:noWrap/>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背心袋</w:t>
            </w:r>
          </w:p>
        </w:tc>
      </w:tr>
      <w:tr w:rsidR="00260DF6" w:rsidRPr="00260DF6" w:rsidTr="009D7BE3">
        <w:trPr>
          <w:trHeight w:val="60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9</w:t>
            </w:r>
          </w:p>
        </w:tc>
        <w:tc>
          <w:tcPr>
            <w:tcW w:w="1030" w:type="pct"/>
            <w:tcBorders>
              <w:top w:val="nil"/>
              <w:left w:val="nil"/>
              <w:bottom w:val="single" w:sz="4" w:space="0" w:color="auto"/>
              <w:right w:val="single" w:sz="4" w:space="0" w:color="auto"/>
            </w:tcBorders>
            <w:shd w:val="clear" w:color="auto" w:fill="auto"/>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全生物降解生活垃圾袋（蓝色）</w:t>
            </w:r>
          </w:p>
        </w:tc>
        <w:tc>
          <w:tcPr>
            <w:tcW w:w="1611" w:type="pct"/>
            <w:tcBorders>
              <w:top w:val="nil"/>
              <w:left w:val="nil"/>
              <w:bottom w:val="single" w:sz="4" w:space="0" w:color="auto"/>
              <w:right w:val="single" w:sz="4" w:space="0" w:color="auto"/>
            </w:tcBorders>
            <w:shd w:val="clear" w:color="auto" w:fill="auto"/>
            <w:noWrap/>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1130*（630+160*2）*0.05</w:t>
            </w:r>
          </w:p>
        </w:tc>
        <w:tc>
          <w:tcPr>
            <w:tcW w:w="410" w:type="pct"/>
            <w:tcBorders>
              <w:top w:val="nil"/>
              <w:left w:val="nil"/>
              <w:bottom w:val="single" w:sz="4" w:space="0" w:color="auto"/>
              <w:right w:val="single" w:sz="4" w:space="0" w:color="auto"/>
            </w:tcBorders>
            <w:shd w:val="clear" w:color="auto" w:fill="auto"/>
            <w:noWrap/>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10</w:t>
            </w:r>
          </w:p>
        </w:tc>
        <w:tc>
          <w:tcPr>
            <w:tcW w:w="516" w:type="pct"/>
            <w:tcBorders>
              <w:top w:val="nil"/>
              <w:left w:val="nil"/>
              <w:bottom w:val="single" w:sz="4" w:space="0" w:color="auto"/>
              <w:right w:val="single" w:sz="4" w:space="0" w:color="auto"/>
            </w:tcBorders>
            <w:shd w:val="clear" w:color="auto" w:fill="auto"/>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46000</w:t>
            </w:r>
          </w:p>
        </w:tc>
        <w:tc>
          <w:tcPr>
            <w:tcW w:w="385" w:type="pct"/>
            <w:tcBorders>
              <w:top w:val="nil"/>
              <w:left w:val="nil"/>
              <w:bottom w:val="single" w:sz="4" w:space="0" w:color="auto"/>
              <w:right w:val="single" w:sz="4" w:space="0" w:color="auto"/>
            </w:tcBorders>
            <w:shd w:val="clear" w:color="auto" w:fill="auto"/>
            <w:noWrap/>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 xml:space="preserve">4.00 </w:t>
            </w:r>
          </w:p>
        </w:tc>
        <w:tc>
          <w:tcPr>
            <w:tcW w:w="751" w:type="pct"/>
            <w:tcBorders>
              <w:top w:val="nil"/>
              <w:left w:val="nil"/>
              <w:bottom w:val="single" w:sz="4" w:space="0" w:color="auto"/>
              <w:right w:val="single" w:sz="4" w:space="0" w:color="auto"/>
            </w:tcBorders>
            <w:shd w:val="clear" w:color="auto" w:fill="auto"/>
            <w:noWrap/>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平口袋</w:t>
            </w:r>
          </w:p>
        </w:tc>
      </w:tr>
      <w:tr w:rsidR="00260DF6" w:rsidRPr="00260DF6" w:rsidTr="009D7BE3">
        <w:trPr>
          <w:trHeight w:val="600"/>
        </w:trPr>
        <w:tc>
          <w:tcPr>
            <w:tcW w:w="297" w:type="pct"/>
            <w:tcBorders>
              <w:top w:val="nil"/>
              <w:left w:val="single" w:sz="4" w:space="0" w:color="auto"/>
              <w:bottom w:val="single" w:sz="4" w:space="0" w:color="auto"/>
              <w:right w:val="single" w:sz="4" w:space="0" w:color="auto"/>
            </w:tcBorders>
            <w:shd w:val="clear" w:color="000000" w:fill="FFFFFF"/>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10</w:t>
            </w:r>
          </w:p>
        </w:tc>
        <w:tc>
          <w:tcPr>
            <w:tcW w:w="1030" w:type="pct"/>
            <w:tcBorders>
              <w:top w:val="nil"/>
              <w:left w:val="nil"/>
              <w:bottom w:val="single" w:sz="4" w:space="0" w:color="auto"/>
              <w:right w:val="single" w:sz="4" w:space="0" w:color="auto"/>
            </w:tcBorders>
            <w:shd w:val="clear" w:color="000000" w:fill="FFFFFF"/>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全生物降解医疗垃圾袋 （黄色）</w:t>
            </w:r>
          </w:p>
        </w:tc>
        <w:tc>
          <w:tcPr>
            <w:tcW w:w="1611" w:type="pct"/>
            <w:tcBorders>
              <w:top w:val="nil"/>
              <w:left w:val="nil"/>
              <w:bottom w:val="single" w:sz="4" w:space="0" w:color="auto"/>
              <w:right w:val="single" w:sz="4" w:space="0" w:color="auto"/>
            </w:tcBorders>
            <w:shd w:val="clear" w:color="000000" w:fill="FFFFFF"/>
            <w:noWrap/>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600*（400+100*2）*0.031</w:t>
            </w:r>
          </w:p>
        </w:tc>
        <w:tc>
          <w:tcPr>
            <w:tcW w:w="410" w:type="pct"/>
            <w:tcBorders>
              <w:top w:val="nil"/>
              <w:left w:val="nil"/>
              <w:bottom w:val="single" w:sz="4" w:space="0" w:color="auto"/>
              <w:right w:val="single" w:sz="4" w:space="0" w:color="auto"/>
            </w:tcBorders>
            <w:shd w:val="clear" w:color="000000" w:fill="FFFFFF"/>
            <w:noWrap/>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4</w:t>
            </w:r>
          </w:p>
        </w:tc>
        <w:tc>
          <w:tcPr>
            <w:tcW w:w="516" w:type="pct"/>
            <w:tcBorders>
              <w:top w:val="nil"/>
              <w:left w:val="nil"/>
              <w:bottom w:val="single" w:sz="4" w:space="0" w:color="auto"/>
              <w:right w:val="single" w:sz="4" w:space="0" w:color="auto"/>
            </w:tcBorders>
            <w:shd w:val="clear" w:color="000000" w:fill="FFFFFF"/>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1000</w:t>
            </w:r>
          </w:p>
        </w:tc>
        <w:tc>
          <w:tcPr>
            <w:tcW w:w="385" w:type="pct"/>
            <w:tcBorders>
              <w:top w:val="nil"/>
              <w:left w:val="nil"/>
              <w:bottom w:val="single" w:sz="4" w:space="0" w:color="auto"/>
              <w:right w:val="single" w:sz="4" w:space="0" w:color="auto"/>
            </w:tcBorders>
            <w:shd w:val="clear" w:color="000000" w:fill="FFFFFF"/>
            <w:noWrap/>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0.84</w:t>
            </w:r>
          </w:p>
        </w:tc>
        <w:tc>
          <w:tcPr>
            <w:tcW w:w="751" w:type="pct"/>
            <w:tcBorders>
              <w:top w:val="nil"/>
              <w:left w:val="nil"/>
              <w:bottom w:val="single" w:sz="4" w:space="0" w:color="auto"/>
              <w:right w:val="single" w:sz="4" w:space="0" w:color="auto"/>
            </w:tcBorders>
            <w:shd w:val="clear" w:color="000000" w:fill="FFFFFF"/>
            <w:noWrap/>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背心袋</w:t>
            </w:r>
          </w:p>
        </w:tc>
      </w:tr>
      <w:tr w:rsidR="00260DF6" w:rsidRPr="00260DF6" w:rsidTr="009D7BE3">
        <w:trPr>
          <w:trHeight w:val="60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11</w:t>
            </w:r>
          </w:p>
        </w:tc>
        <w:tc>
          <w:tcPr>
            <w:tcW w:w="1030" w:type="pct"/>
            <w:tcBorders>
              <w:top w:val="nil"/>
              <w:left w:val="nil"/>
              <w:bottom w:val="single" w:sz="4" w:space="0" w:color="auto"/>
              <w:right w:val="single" w:sz="4" w:space="0" w:color="auto"/>
            </w:tcBorders>
            <w:shd w:val="clear" w:color="000000" w:fill="FFFFFF"/>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全生物降解医疗垃圾袋 （黄色）</w:t>
            </w:r>
          </w:p>
        </w:tc>
        <w:tc>
          <w:tcPr>
            <w:tcW w:w="1611" w:type="pct"/>
            <w:tcBorders>
              <w:top w:val="nil"/>
              <w:left w:val="nil"/>
              <w:bottom w:val="single" w:sz="4" w:space="0" w:color="auto"/>
              <w:right w:val="single" w:sz="4" w:space="0" w:color="auto"/>
            </w:tcBorders>
            <w:shd w:val="clear" w:color="000000" w:fill="FFFFFF"/>
            <w:noWrap/>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900*（620+100*2）*0.031</w:t>
            </w:r>
          </w:p>
        </w:tc>
        <w:tc>
          <w:tcPr>
            <w:tcW w:w="410" w:type="pct"/>
            <w:tcBorders>
              <w:top w:val="nil"/>
              <w:left w:val="nil"/>
              <w:bottom w:val="single" w:sz="4" w:space="0" w:color="auto"/>
              <w:right w:val="single" w:sz="4" w:space="0" w:color="auto"/>
            </w:tcBorders>
            <w:shd w:val="clear" w:color="000000" w:fill="FFFFFF"/>
            <w:noWrap/>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6</w:t>
            </w:r>
          </w:p>
        </w:tc>
        <w:tc>
          <w:tcPr>
            <w:tcW w:w="516" w:type="pct"/>
            <w:tcBorders>
              <w:top w:val="nil"/>
              <w:left w:val="nil"/>
              <w:bottom w:val="single" w:sz="4" w:space="0" w:color="auto"/>
              <w:right w:val="single" w:sz="4" w:space="0" w:color="auto"/>
            </w:tcBorders>
            <w:shd w:val="clear" w:color="000000" w:fill="FFFFFF"/>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1000</w:t>
            </w:r>
          </w:p>
        </w:tc>
        <w:tc>
          <w:tcPr>
            <w:tcW w:w="385" w:type="pct"/>
            <w:tcBorders>
              <w:top w:val="nil"/>
              <w:left w:val="nil"/>
              <w:bottom w:val="single" w:sz="4" w:space="0" w:color="auto"/>
              <w:right w:val="single" w:sz="4" w:space="0" w:color="auto"/>
            </w:tcBorders>
            <w:shd w:val="clear" w:color="000000" w:fill="FFFFFF"/>
            <w:noWrap/>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1.72</w:t>
            </w:r>
          </w:p>
        </w:tc>
        <w:tc>
          <w:tcPr>
            <w:tcW w:w="751" w:type="pct"/>
            <w:tcBorders>
              <w:top w:val="nil"/>
              <w:left w:val="nil"/>
              <w:bottom w:val="single" w:sz="4" w:space="0" w:color="auto"/>
              <w:right w:val="single" w:sz="4" w:space="0" w:color="auto"/>
            </w:tcBorders>
            <w:shd w:val="clear" w:color="000000" w:fill="FFFFFF"/>
            <w:noWrap/>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平口袋</w:t>
            </w:r>
          </w:p>
        </w:tc>
      </w:tr>
      <w:tr w:rsidR="00260DF6" w:rsidRPr="00260DF6" w:rsidTr="009D7BE3">
        <w:trPr>
          <w:trHeight w:val="600"/>
        </w:trPr>
        <w:tc>
          <w:tcPr>
            <w:tcW w:w="297" w:type="pct"/>
            <w:tcBorders>
              <w:top w:val="nil"/>
              <w:left w:val="single" w:sz="4" w:space="0" w:color="auto"/>
              <w:bottom w:val="single" w:sz="4" w:space="0" w:color="auto"/>
              <w:right w:val="single" w:sz="4" w:space="0" w:color="auto"/>
            </w:tcBorders>
            <w:shd w:val="clear" w:color="000000" w:fill="FFFFFF"/>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12</w:t>
            </w:r>
          </w:p>
        </w:tc>
        <w:tc>
          <w:tcPr>
            <w:tcW w:w="1030" w:type="pct"/>
            <w:tcBorders>
              <w:top w:val="nil"/>
              <w:left w:val="nil"/>
              <w:bottom w:val="single" w:sz="4" w:space="0" w:color="auto"/>
              <w:right w:val="single" w:sz="4" w:space="0" w:color="auto"/>
            </w:tcBorders>
            <w:shd w:val="clear" w:color="auto" w:fill="auto"/>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全生物降解塑料薄膜床单（蓝色）</w:t>
            </w:r>
          </w:p>
        </w:tc>
        <w:tc>
          <w:tcPr>
            <w:tcW w:w="1611" w:type="pct"/>
            <w:tcBorders>
              <w:top w:val="nil"/>
              <w:left w:val="nil"/>
              <w:bottom w:val="single" w:sz="4" w:space="0" w:color="auto"/>
              <w:right w:val="single" w:sz="4" w:space="0" w:color="auto"/>
            </w:tcBorders>
            <w:shd w:val="clear" w:color="000000" w:fill="FFFFFF"/>
            <w:noWrap/>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2200*860*0.015</w:t>
            </w:r>
          </w:p>
        </w:tc>
        <w:tc>
          <w:tcPr>
            <w:tcW w:w="410" w:type="pct"/>
            <w:tcBorders>
              <w:top w:val="nil"/>
              <w:left w:val="nil"/>
              <w:bottom w:val="single" w:sz="4" w:space="0" w:color="auto"/>
              <w:right w:val="single" w:sz="4" w:space="0" w:color="auto"/>
            </w:tcBorders>
            <w:shd w:val="clear" w:color="auto" w:fill="auto"/>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非承重</w:t>
            </w:r>
          </w:p>
        </w:tc>
        <w:tc>
          <w:tcPr>
            <w:tcW w:w="516" w:type="pct"/>
            <w:tcBorders>
              <w:top w:val="nil"/>
              <w:left w:val="nil"/>
              <w:bottom w:val="single" w:sz="4" w:space="0" w:color="auto"/>
              <w:right w:val="single" w:sz="4" w:space="0" w:color="auto"/>
            </w:tcBorders>
            <w:shd w:val="clear" w:color="auto" w:fill="auto"/>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5000</w:t>
            </w:r>
          </w:p>
        </w:tc>
        <w:tc>
          <w:tcPr>
            <w:tcW w:w="385" w:type="pct"/>
            <w:tcBorders>
              <w:top w:val="nil"/>
              <w:left w:val="nil"/>
              <w:bottom w:val="single" w:sz="4" w:space="0" w:color="auto"/>
              <w:right w:val="single" w:sz="4" w:space="0" w:color="auto"/>
            </w:tcBorders>
            <w:shd w:val="clear" w:color="auto" w:fill="auto"/>
            <w:noWrap/>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1.06</w:t>
            </w:r>
          </w:p>
        </w:tc>
        <w:tc>
          <w:tcPr>
            <w:tcW w:w="751" w:type="pct"/>
            <w:tcBorders>
              <w:top w:val="nil"/>
              <w:left w:val="nil"/>
              <w:bottom w:val="single" w:sz="4" w:space="0" w:color="auto"/>
              <w:right w:val="single" w:sz="4" w:space="0" w:color="auto"/>
            </w:tcBorders>
            <w:shd w:val="clear" w:color="auto" w:fill="auto"/>
            <w:noWrap/>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 xml:space="preserve">　</w:t>
            </w:r>
          </w:p>
        </w:tc>
      </w:tr>
      <w:tr w:rsidR="00260DF6" w:rsidRPr="00260DF6" w:rsidTr="009D7BE3">
        <w:trPr>
          <w:trHeight w:val="600"/>
        </w:trPr>
        <w:tc>
          <w:tcPr>
            <w:tcW w:w="297" w:type="pct"/>
            <w:tcBorders>
              <w:top w:val="nil"/>
              <w:left w:val="single" w:sz="4" w:space="0" w:color="auto"/>
              <w:bottom w:val="single" w:sz="4" w:space="0" w:color="auto"/>
              <w:right w:val="single" w:sz="4" w:space="0" w:color="auto"/>
            </w:tcBorders>
            <w:shd w:val="clear" w:color="000000" w:fill="FFFFFF"/>
            <w:noWrap/>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13</w:t>
            </w:r>
          </w:p>
        </w:tc>
        <w:tc>
          <w:tcPr>
            <w:tcW w:w="1030" w:type="pct"/>
            <w:tcBorders>
              <w:top w:val="nil"/>
              <w:left w:val="nil"/>
              <w:bottom w:val="single" w:sz="4" w:space="0" w:color="auto"/>
              <w:right w:val="single" w:sz="4" w:space="0" w:color="auto"/>
            </w:tcBorders>
            <w:shd w:val="clear" w:color="auto" w:fill="auto"/>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全生物降解塑料CT袋(黄色）</w:t>
            </w:r>
          </w:p>
        </w:tc>
        <w:tc>
          <w:tcPr>
            <w:tcW w:w="1611" w:type="pct"/>
            <w:tcBorders>
              <w:top w:val="nil"/>
              <w:left w:val="nil"/>
              <w:bottom w:val="single" w:sz="4" w:space="0" w:color="auto"/>
              <w:right w:val="single" w:sz="4" w:space="0" w:color="auto"/>
            </w:tcBorders>
            <w:shd w:val="clear" w:color="auto" w:fill="auto"/>
            <w:noWrap/>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550*400*0.05</w:t>
            </w:r>
          </w:p>
        </w:tc>
        <w:tc>
          <w:tcPr>
            <w:tcW w:w="410" w:type="pct"/>
            <w:tcBorders>
              <w:top w:val="nil"/>
              <w:left w:val="nil"/>
              <w:bottom w:val="single" w:sz="4" w:space="0" w:color="auto"/>
              <w:right w:val="single" w:sz="4" w:space="0" w:color="auto"/>
            </w:tcBorders>
            <w:shd w:val="clear" w:color="auto" w:fill="auto"/>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1</w:t>
            </w:r>
          </w:p>
        </w:tc>
        <w:tc>
          <w:tcPr>
            <w:tcW w:w="516" w:type="pct"/>
            <w:tcBorders>
              <w:top w:val="nil"/>
              <w:left w:val="nil"/>
              <w:bottom w:val="single" w:sz="4" w:space="0" w:color="auto"/>
              <w:right w:val="single" w:sz="4" w:space="0" w:color="auto"/>
            </w:tcBorders>
            <w:shd w:val="clear" w:color="auto" w:fill="auto"/>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140000</w:t>
            </w:r>
          </w:p>
        </w:tc>
        <w:tc>
          <w:tcPr>
            <w:tcW w:w="385" w:type="pct"/>
            <w:tcBorders>
              <w:top w:val="nil"/>
              <w:left w:val="nil"/>
              <w:bottom w:val="single" w:sz="4" w:space="0" w:color="auto"/>
              <w:right w:val="single" w:sz="4" w:space="0" w:color="auto"/>
            </w:tcBorders>
            <w:shd w:val="clear" w:color="auto" w:fill="auto"/>
            <w:noWrap/>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0.82</w:t>
            </w:r>
          </w:p>
        </w:tc>
        <w:tc>
          <w:tcPr>
            <w:tcW w:w="751" w:type="pct"/>
            <w:tcBorders>
              <w:top w:val="nil"/>
              <w:left w:val="nil"/>
              <w:bottom w:val="single" w:sz="4" w:space="0" w:color="auto"/>
              <w:right w:val="single" w:sz="4" w:space="0" w:color="auto"/>
            </w:tcBorders>
            <w:shd w:val="clear" w:color="auto" w:fill="auto"/>
            <w:noWrap/>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手提袋</w:t>
            </w:r>
          </w:p>
        </w:tc>
      </w:tr>
      <w:tr w:rsidR="00260DF6" w:rsidRPr="00260DF6" w:rsidTr="009D7BE3">
        <w:trPr>
          <w:trHeight w:val="600"/>
        </w:trPr>
        <w:tc>
          <w:tcPr>
            <w:tcW w:w="297" w:type="pct"/>
            <w:tcBorders>
              <w:top w:val="nil"/>
              <w:left w:val="single" w:sz="4" w:space="0" w:color="auto"/>
              <w:bottom w:val="single" w:sz="4" w:space="0" w:color="auto"/>
              <w:right w:val="single" w:sz="4" w:space="0" w:color="auto"/>
            </w:tcBorders>
            <w:shd w:val="clear" w:color="000000" w:fill="FFFFFF"/>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14</w:t>
            </w:r>
          </w:p>
        </w:tc>
        <w:tc>
          <w:tcPr>
            <w:tcW w:w="1030" w:type="pct"/>
            <w:tcBorders>
              <w:top w:val="nil"/>
              <w:left w:val="nil"/>
              <w:bottom w:val="single" w:sz="4" w:space="0" w:color="auto"/>
              <w:right w:val="single" w:sz="4" w:space="0" w:color="auto"/>
            </w:tcBorders>
            <w:shd w:val="clear" w:color="auto" w:fill="auto"/>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全生物降解购物袋（红色）</w:t>
            </w:r>
          </w:p>
        </w:tc>
        <w:tc>
          <w:tcPr>
            <w:tcW w:w="1611" w:type="pct"/>
            <w:tcBorders>
              <w:top w:val="nil"/>
              <w:left w:val="nil"/>
              <w:bottom w:val="single" w:sz="4" w:space="0" w:color="auto"/>
              <w:right w:val="single" w:sz="4" w:space="0" w:color="auto"/>
            </w:tcBorders>
            <w:shd w:val="clear" w:color="auto" w:fill="auto"/>
            <w:noWrap/>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600*（400+100*2）*0.031</w:t>
            </w:r>
          </w:p>
        </w:tc>
        <w:tc>
          <w:tcPr>
            <w:tcW w:w="410" w:type="pct"/>
            <w:tcBorders>
              <w:top w:val="nil"/>
              <w:left w:val="nil"/>
              <w:bottom w:val="single" w:sz="4" w:space="0" w:color="auto"/>
              <w:right w:val="single" w:sz="4" w:space="0" w:color="auto"/>
            </w:tcBorders>
            <w:shd w:val="clear" w:color="auto" w:fill="auto"/>
            <w:noWrap/>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4</w:t>
            </w:r>
          </w:p>
        </w:tc>
        <w:tc>
          <w:tcPr>
            <w:tcW w:w="516" w:type="pct"/>
            <w:tcBorders>
              <w:top w:val="nil"/>
              <w:left w:val="nil"/>
              <w:bottom w:val="single" w:sz="4" w:space="0" w:color="auto"/>
              <w:right w:val="single" w:sz="4" w:space="0" w:color="auto"/>
            </w:tcBorders>
            <w:shd w:val="clear" w:color="auto" w:fill="auto"/>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10000</w:t>
            </w:r>
          </w:p>
        </w:tc>
        <w:tc>
          <w:tcPr>
            <w:tcW w:w="385" w:type="pct"/>
            <w:tcBorders>
              <w:top w:val="nil"/>
              <w:left w:val="nil"/>
              <w:bottom w:val="single" w:sz="4" w:space="0" w:color="auto"/>
              <w:right w:val="single" w:sz="4" w:space="0" w:color="auto"/>
            </w:tcBorders>
            <w:shd w:val="clear" w:color="auto" w:fill="auto"/>
            <w:noWrap/>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0.83</w:t>
            </w:r>
          </w:p>
        </w:tc>
        <w:tc>
          <w:tcPr>
            <w:tcW w:w="751" w:type="pct"/>
            <w:tcBorders>
              <w:top w:val="nil"/>
              <w:left w:val="nil"/>
              <w:bottom w:val="single" w:sz="4" w:space="0" w:color="auto"/>
              <w:right w:val="single" w:sz="4" w:space="0" w:color="auto"/>
            </w:tcBorders>
            <w:shd w:val="clear" w:color="auto" w:fill="auto"/>
            <w:noWrap/>
            <w:vAlign w:val="center"/>
            <w:hideMark/>
          </w:tcPr>
          <w:p w:rsidR="00260DF6" w:rsidRPr="00260DF6" w:rsidRDefault="00260DF6" w:rsidP="009D7BE3">
            <w:pPr>
              <w:widowControl/>
              <w:jc w:val="center"/>
              <w:rPr>
                <w:rFonts w:ascii="宋体" w:hAnsi="宋体" w:cs="宋体"/>
                <w:kern w:val="0"/>
                <w:szCs w:val="21"/>
              </w:rPr>
            </w:pPr>
            <w:r w:rsidRPr="00260DF6">
              <w:rPr>
                <w:rFonts w:ascii="宋体" w:hAnsi="宋体" w:cs="宋体" w:hint="eastAsia"/>
                <w:kern w:val="0"/>
                <w:szCs w:val="21"/>
              </w:rPr>
              <w:t>背心袋</w:t>
            </w:r>
          </w:p>
        </w:tc>
      </w:tr>
    </w:tbl>
    <w:p w:rsidR="00260DF6" w:rsidRPr="00260DF6" w:rsidRDefault="00260DF6" w:rsidP="00260DF6">
      <w:pPr>
        <w:spacing w:line="480" w:lineRule="auto"/>
        <w:jc w:val="left"/>
        <w:rPr>
          <w:rFonts w:ascii="宋体" w:hAnsi="宋体"/>
          <w:b/>
          <w:sz w:val="28"/>
          <w:szCs w:val="28"/>
        </w:rPr>
      </w:pPr>
      <w:r w:rsidRPr="00260DF6">
        <w:rPr>
          <w:rFonts w:ascii="宋体" w:hAnsi="宋体" w:hint="eastAsia"/>
          <w:b/>
          <w:sz w:val="28"/>
          <w:szCs w:val="28"/>
        </w:rPr>
        <w:t>注：以上货物需求量为预估值，最终采购数量以医院实际需要为准</w:t>
      </w:r>
    </w:p>
    <w:p w:rsidR="00260DF6" w:rsidRPr="00260DF6" w:rsidRDefault="00260DF6" w:rsidP="00260DF6">
      <w:pPr>
        <w:pStyle w:val="2"/>
        <w:numPr>
          <w:ilvl w:val="0"/>
          <w:numId w:val="0"/>
        </w:numPr>
        <w:jc w:val="left"/>
        <w:rPr>
          <w:rFonts w:asciiTheme="minorEastAsia" w:eastAsiaTheme="minorEastAsia" w:hAnsiTheme="minorEastAsia"/>
          <w:b/>
          <w:spacing w:val="0"/>
          <w:sz w:val="24"/>
          <w:lang w:val="en-US"/>
        </w:rPr>
      </w:pPr>
      <w:r w:rsidRPr="00260DF6">
        <w:rPr>
          <w:rFonts w:asciiTheme="minorEastAsia" w:eastAsiaTheme="minorEastAsia" w:hAnsiTheme="minorEastAsia" w:hint="eastAsia"/>
          <w:b/>
          <w:spacing w:val="0"/>
          <w:sz w:val="24"/>
          <w:lang w:val="en-US"/>
        </w:rPr>
        <w:t>二、其他技术要求</w:t>
      </w:r>
    </w:p>
    <w:p w:rsidR="00260DF6" w:rsidRPr="00260DF6" w:rsidRDefault="00260DF6" w:rsidP="00260DF6">
      <w:pPr>
        <w:spacing w:line="360" w:lineRule="auto"/>
        <w:rPr>
          <w:sz w:val="24"/>
        </w:rPr>
      </w:pPr>
      <w:r w:rsidRPr="00260DF6">
        <w:rPr>
          <w:rFonts w:hint="eastAsia"/>
          <w:sz w:val="24"/>
        </w:rPr>
        <w:t>1.</w:t>
      </w:r>
      <w:r w:rsidRPr="00260DF6">
        <w:rPr>
          <w:rFonts w:hint="eastAsia"/>
          <w:sz w:val="24"/>
        </w:rPr>
        <w:t>袋子上的图文需按医院要求进行印刷制作。</w:t>
      </w:r>
    </w:p>
    <w:p w:rsidR="00260DF6" w:rsidRPr="00260DF6" w:rsidRDefault="00260DF6" w:rsidP="00260DF6">
      <w:pPr>
        <w:spacing w:line="360" w:lineRule="auto"/>
        <w:rPr>
          <w:sz w:val="24"/>
        </w:rPr>
      </w:pPr>
      <w:r w:rsidRPr="00260DF6">
        <w:rPr>
          <w:rFonts w:hint="eastAsia"/>
          <w:sz w:val="24"/>
        </w:rPr>
        <w:t>2.</w:t>
      </w:r>
      <w:r w:rsidRPr="00260DF6">
        <w:rPr>
          <w:rFonts w:hint="eastAsia"/>
          <w:sz w:val="24"/>
        </w:rPr>
        <w:t>供货商参与此次招标所提供的全生物降解塑料制品，必须满足：</w:t>
      </w:r>
    </w:p>
    <w:p w:rsidR="00260DF6" w:rsidRPr="00260DF6" w:rsidRDefault="00260DF6" w:rsidP="00260DF6">
      <w:pPr>
        <w:spacing w:line="360" w:lineRule="auto"/>
        <w:rPr>
          <w:sz w:val="24"/>
        </w:rPr>
      </w:pPr>
      <w:r w:rsidRPr="00260DF6">
        <w:rPr>
          <w:rFonts w:ascii="宋体" w:hAnsi="宋体" w:hint="eastAsia"/>
          <w:sz w:val="24"/>
        </w:rPr>
        <w:lastRenderedPageBreak/>
        <w:t>★</w:t>
      </w:r>
      <w:r w:rsidRPr="00260DF6">
        <w:rPr>
          <w:rFonts w:hint="eastAsia"/>
          <w:sz w:val="24"/>
        </w:rPr>
        <w:t>2.1</w:t>
      </w:r>
      <w:r w:rsidRPr="00260DF6">
        <w:rPr>
          <w:rFonts w:hint="eastAsia"/>
          <w:sz w:val="24"/>
        </w:rPr>
        <w:t>海口市卫生健康委员会于</w:t>
      </w:r>
      <w:r w:rsidRPr="00260DF6">
        <w:rPr>
          <w:rFonts w:hint="eastAsia"/>
          <w:sz w:val="24"/>
        </w:rPr>
        <w:t>2020</w:t>
      </w:r>
      <w:r w:rsidRPr="00260DF6">
        <w:rPr>
          <w:rFonts w:hint="eastAsia"/>
          <w:sz w:val="24"/>
        </w:rPr>
        <w:t>年</w:t>
      </w:r>
      <w:r w:rsidRPr="00260DF6">
        <w:rPr>
          <w:rFonts w:hint="eastAsia"/>
          <w:sz w:val="24"/>
        </w:rPr>
        <w:t>4</w:t>
      </w:r>
      <w:r w:rsidRPr="00260DF6">
        <w:rPr>
          <w:rFonts w:hint="eastAsia"/>
          <w:sz w:val="24"/>
        </w:rPr>
        <w:t>月</w:t>
      </w:r>
      <w:r w:rsidRPr="00260DF6">
        <w:rPr>
          <w:rFonts w:hint="eastAsia"/>
          <w:sz w:val="24"/>
        </w:rPr>
        <w:t>29</w:t>
      </w:r>
      <w:r w:rsidRPr="00260DF6">
        <w:rPr>
          <w:rFonts w:hint="eastAsia"/>
          <w:sz w:val="24"/>
        </w:rPr>
        <w:t>日下发的：“海口市卫生健康委员会印发《关于禁止使用一次性不可降解塑料制品试点工作的实施方案》的通知”的要求（不可含有聚乙烯（</w:t>
      </w:r>
      <w:r w:rsidRPr="00260DF6">
        <w:rPr>
          <w:rFonts w:hint="eastAsia"/>
          <w:sz w:val="24"/>
        </w:rPr>
        <w:t>PE</w:t>
      </w:r>
      <w:r w:rsidRPr="00260DF6">
        <w:rPr>
          <w:rFonts w:hint="eastAsia"/>
          <w:sz w:val="24"/>
        </w:rPr>
        <w:t>）、聚苯乙烯（</w:t>
      </w:r>
      <w:r w:rsidRPr="00260DF6">
        <w:rPr>
          <w:rFonts w:hint="eastAsia"/>
          <w:sz w:val="24"/>
        </w:rPr>
        <w:t>PS</w:t>
      </w:r>
      <w:r w:rsidRPr="00260DF6">
        <w:rPr>
          <w:rFonts w:hint="eastAsia"/>
          <w:sz w:val="24"/>
        </w:rPr>
        <w:t>）、聚氯乙烯（</w:t>
      </w:r>
      <w:r w:rsidRPr="00260DF6">
        <w:rPr>
          <w:rFonts w:hint="eastAsia"/>
          <w:sz w:val="24"/>
        </w:rPr>
        <w:t>PVC</w:t>
      </w:r>
      <w:r w:rsidRPr="00260DF6">
        <w:rPr>
          <w:rFonts w:hint="eastAsia"/>
          <w:sz w:val="24"/>
        </w:rPr>
        <w:t>）、乙烯</w:t>
      </w:r>
      <w:r w:rsidRPr="00260DF6">
        <w:rPr>
          <w:rFonts w:hint="eastAsia"/>
          <w:sz w:val="24"/>
        </w:rPr>
        <w:t>-</w:t>
      </w:r>
      <w:r w:rsidRPr="00260DF6">
        <w:rPr>
          <w:rFonts w:hint="eastAsia"/>
          <w:sz w:val="24"/>
        </w:rPr>
        <w:t>醋酸乙烯共聚物（</w:t>
      </w:r>
      <w:r w:rsidRPr="00260DF6">
        <w:rPr>
          <w:rFonts w:hint="eastAsia"/>
          <w:sz w:val="24"/>
        </w:rPr>
        <w:t>EVA</w:t>
      </w:r>
      <w:r w:rsidRPr="00260DF6">
        <w:rPr>
          <w:rFonts w:hint="eastAsia"/>
          <w:sz w:val="24"/>
        </w:rPr>
        <w:t>）、聚对苯二甲酸乙二醇酯（</w:t>
      </w:r>
      <w:r w:rsidRPr="00260DF6">
        <w:rPr>
          <w:rFonts w:hint="eastAsia"/>
          <w:sz w:val="24"/>
        </w:rPr>
        <w:t>PET</w:t>
      </w:r>
      <w:r w:rsidRPr="00260DF6">
        <w:rPr>
          <w:rFonts w:hint="eastAsia"/>
          <w:sz w:val="24"/>
        </w:rPr>
        <w:t>）等非生物降解高分子材料的一次性膜、袋类。）</w:t>
      </w:r>
    </w:p>
    <w:p w:rsidR="00260DF6" w:rsidRPr="00260DF6" w:rsidRDefault="00260DF6" w:rsidP="00260DF6">
      <w:pPr>
        <w:spacing w:line="360" w:lineRule="auto"/>
        <w:rPr>
          <w:sz w:val="24"/>
        </w:rPr>
      </w:pPr>
      <w:r w:rsidRPr="00260DF6">
        <w:rPr>
          <w:rFonts w:ascii="宋体" w:hAnsi="宋体" w:hint="eastAsia"/>
          <w:sz w:val="24"/>
        </w:rPr>
        <w:t>★</w:t>
      </w:r>
      <w:r w:rsidRPr="00260DF6">
        <w:rPr>
          <w:rFonts w:hint="eastAsia"/>
          <w:sz w:val="24"/>
        </w:rPr>
        <w:t>2.2</w:t>
      </w:r>
      <w:r w:rsidRPr="00260DF6">
        <w:rPr>
          <w:rFonts w:hint="eastAsia"/>
          <w:sz w:val="24"/>
        </w:rPr>
        <w:t>产品符合海南省市场监督管理局于</w:t>
      </w:r>
      <w:r w:rsidRPr="00260DF6">
        <w:rPr>
          <w:rFonts w:hint="eastAsia"/>
          <w:sz w:val="24"/>
        </w:rPr>
        <w:t>2020</w:t>
      </w:r>
      <w:r w:rsidRPr="00260DF6">
        <w:rPr>
          <w:rFonts w:hint="eastAsia"/>
          <w:sz w:val="24"/>
        </w:rPr>
        <w:t>年</w:t>
      </w:r>
      <w:r w:rsidRPr="00260DF6">
        <w:rPr>
          <w:rFonts w:hint="eastAsia"/>
          <w:sz w:val="24"/>
        </w:rPr>
        <w:t>7</w:t>
      </w:r>
      <w:r w:rsidRPr="00260DF6">
        <w:rPr>
          <w:rFonts w:hint="eastAsia"/>
          <w:sz w:val="24"/>
        </w:rPr>
        <w:t>月</w:t>
      </w:r>
      <w:r w:rsidRPr="00260DF6">
        <w:rPr>
          <w:rFonts w:hint="eastAsia"/>
          <w:sz w:val="24"/>
        </w:rPr>
        <w:t>1</w:t>
      </w:r>
      <w:r w:rsidRPr="00260DF6">
        <w:rPr>
          <w:rFonts w:hint="eastAsia"/>
          <w:sz w:val="24"/>
        </w:rPr>
        <w:t>日实施的“</w:t>
      </w:r>
      <w:r w:rsidRPr="00260DF6">
        <w:rPr>
          <w:sz w:val="24"/>
        </w:rPr>
        <w:t>DB46</w:t>
      </w:r>
      <w:r w:rsidRPr="00260DF6">
        <w:rPr>
          <w:rFonts w:hint="eastAsia"/>
          <w:sz w:val="24"/>
        </w:rPr>
        <w:t>/</w:t>
      </w:r>
      <w:r w:rsidRPr="00260DF6">
        <w:rPr>
          <w:sz w:val="24"/>
        </w:rPr>
        <w:t>T505-2020</w:t>
      </w:r>
      <w:r w:rsidRPr="00260DF6">
        <w:rPr>
          <w:rFonts w:hint="eastAsia"/>
          <w:sz w:val="24"/>
        </w:rPr>
        <w:t>《全生物降解塑料制品通用技术要求》”中规定的标准，提供</w:t>
      </w:r>
      <w:r w:rsidRPr="00260DF6">
        <w:rPr>
          <w:rFonts w:hint="eastAsia"/>
          <w:sz w:val="24"/>
        </w:rPr>
        <w:t>2021</w:t>
      </w:r>
      <w:r w:rsidRPr="00260DF6">
        <w:rPr>
          <w:rFonts w:hint="eastAsia"/>
          <w:sz w:val="24"/>
        </w:rPr>
        <w:t>年</w:t>
      </w:r>
      <w:r w:rsidRPr="00260DF6">
        <w:rPr>
          <w:rFonts w:hint="eastAsia"/>
          <w:sz w:val="24"/>
        </w:rPr>
        <w:t>1</w:t>
      </w:r>
      <w:r w:rsidRPr="00260DF6">
        <w:rPr>
          <w:rFonts w:hint="eastAsia"/>
          <w:sz w:val="24"/>
        </w:rPr>
        <w:t>月</w:t>
      </w:r>
      <w:r w:rsidRPr="00260DF6">
        <w:rPr>
          <w:rFonts w:hint="eastAsia"/>
          <w:sz w:val="24"/>
        </w:rPr>
        <w:t>1</w:t>
      </w:r>
      <w:r w:rsidRPr="00260DF6">
        <w:rPr>
          <w:rFonts w:hint="eastAsia"/>
          <w:sz w:val="24"/>
        </w:rPr>
        <w:t>日至今的，由具有</w:t>
      </w:r>
      <w:r w:rsidRPr="00260DF6">
        <w:rPr>
          <w:rFonts w:hint="eastAsia"/>
          <w:sz w:val="24"/>
        </w:rPr>
        <w:t xml:space="preserve"> CMA </w:t>
      </w:r>
      <w:r w:rsidRPr="00260DF6">
        <w:rPr>
          <w:rFonts w:hint="eastAsia"/>
          <w:sz w:val="24"/>
        </w:rPr>
        <w:t>认证的检测机构出具的检验检测报告（检验检测依据为</w:t>
      </w:r>
      <w:r w:rsidRPr="00260DF6">
        <w:rPr>
          <w:rFonts w:hint="eastAsia"/>
          <w:sz w:val="24"/>
        </w:rPr>
        <w:t>DB46/T505-2020</w:t>
      </w:r>
      <w:r w:rsidRPr="00260DF6">
        <w:rPr>
          <w:rFonts w:hint="eastAsia"/>
          <w:sz w:val="24"/>
        </w:rPr>
        <w:t>《全生物降解塑料制品通用技术要求》）。</w:t>
      </w:r>
    </w:p>
    <w:p w:rsidR="00260DF6" w:rsidRPr="00260DF6" w:rsidRDefault="00260DF6" w:rsidP="00260DF6">
      <w:pPr>
        <w:spacing w:line="360" w:lineRule="auto"/>
        <w:jc w:val="left"/>
        <w:rPr>
          <w:sz w:val="24"/>
        </w:rPr>
      </w:pPr>
      <w:r w:rsidRPr="00260DF6">
        <w:rPr>
          <w:rFonts w:hint="eastAsia"/>
          <w:sz w:val="24"/>
        </w:rPr>
        <w:t>2.3</w:t>
      </w:r>
      <w:r w:rsidRPr="00260DF6">
        <w:rPr>
          <w:rFonts w:hint="eastAsia"/>
          <w:sz w:val="24"/>
        </w:rPr>
        <w:t>满足上表中规定的袋子的规格、承重、颜色等质量要求。</w:t>
      </w:r>
    </w:p>
    <w:p w:rsidR="00260DF6" w:rsidRPr="00260DF6" w:rsidRDefault="00260DF6" w:rsidP="00260DF6">
      <w:pPr>
        <w:spacing w:line="360" w:lineRule="auto"/>
        <w:jc w:val="left"/>
        <w:rPr>
          <w:sz w:val="24"/>
        </w:rPr>
      </w:pPr>
      <w:r w:rsidRPr="00260DF6">
        <w:rPr>
          <w:rFonts w:ascii="宋体" w:hAnsi="宋体" w:hint="eastAsia"/>
          <w:sz w:val="24"/>
        </w:rPr>
        <w:t>★</w:t>
      </w:r>
      <w:r w:rsidRPr="00260DF6">
        <w:rPr>
          <w:rFonts w:hint="eastAsia"/>
          <w:sz w:val="24"/>
        </w:rPr>
        <w:t>2.4</w:t>
      </w:r>
      <w:r w:rsidRPr="00260DF6">
        <w:rPr>
          <w:rFonts w:hint="eastAsia"/>
          <w:sz w:val="24"/>
        </w:rPr>
        <w:t>根据《关于加强全生物降解塑料制品电子监管码管理的通知》（琼禁塑办</w:t>
      </w:r>
      <w:r w:rsidRPr="00260DF6">
        <w:rPr>
          <w:rFonts w:ascii="宋体" w:hAnsi="宋体" w:hint="eastAsia"/>
          <w:sz w:val="24"/>
        </w:rPr>
        <w:t>〔2021〕14号</w:t>
      </w:r>
      <w:r w:rsidRPr="00260DF6">
        <w:rPr>
          <w:rFonts w:hint="eastAsia"/>
          <w:sz w:val="24"/>
        </w:rPr>
        <w:t>），海南省禁塑工作管理平台将于</w:t>
      </w:r>
      <w:r w:rsidRPr="00260DF6">
        <w:rPr>
          <w:rFonts w:hint="eastAsia"/>
          <w:sz w:val="24"/>
        </w:rPr>
        <w:t xml:space="preserve"> 2021 </w:t>
      </w:r>
      <w:r w:rsidRPr="00260DF6">
        <w:rPr>
          <w:rFonts w:hint="eastAsia"/>
          <w:sz w:val="24"/>
        </w:rPr>
        <w:t>年</w:t>
      </w:r>
      <w:r w:rsidRPr="00260DF6">
        <w:rPr>
          <w:rFonts w:hint="eastAsia"/>
          <w:sz w:val="24"/>
        </w:rPr>
        <w:t xml:space="preserve"> 12 </w:t>
      </w:r>
      <w:r w:rsidRPr="00260DF6">
        <w:rPr>
          <w:rFonts w:hint="eastAsia"/>
          <w:sz w:val="24"/>
        </w:rPr>
        <w:t>月</w:t>
      </w:r>
      <w:r w:rsidRPr="00260DF6">
        <w:rPr>
          <w:rFonts w:hint="eastAsia"/>
          <w:sz w:val="24"/>
        </w:rPr>
        <w:t xml:space="preserve"> 1 </w:t>
      </w:r>
      <w:r w:rsidRPr="00260DF6">
        <w:rPr>
          <w:rFonts w:hint="eastAsia"/>
          <w:sz w:val="24"/>
        </w:rPr>
        <w:t>日</w:t>
      </w:r>
      <w:r w:rsidRPr="00260DF6">
        <w:rPr>
          <w:rFonts w:hint="eastAsia"/>
          <w:sz w:val="24"/>
        </w:rPr>
        <w:t xml:space="preserve"> 0 </w:t>
      </w:r>
      <w:r w:rsidRPr="00260DF6">
        <w:rPr>
          <w:rFonts w:hint="eastAsia"/>
          <w:sz w:val="24"/>
        </w:rPr>
        <w:t>时起升级完毕并上线运行，平台升级前申请的产品备案和生成的电子监管码将于</w:t>
      </w:r>
      <w:r w:rsidRPr="00260DF6">
        <w:rPr>
          <w:rFonts w:hint="eastAsia"/>
          <w:sz w:val="24"/>
        </w:rPr>
        <w:t xml:space="preserve"> 2022 </w:t>
      </w:r>
      <w:r w:rsidRPr="00260DF6">
        <w:rPr>
          <w:rFonts w:hint="eastAsia"/>
          <w:sz w:val="24"/>
        </w:rPr>
        <w:t>年</w:t>
      </w:r>
      <w:r w:rsidRPr="00260DF6">
        <w:rPr>
          <w:rFonts w:hint="eastAsia"/>
          <w:sz w:val="24"/>
        </w:rPr>
        <w:t xml:space="preserve"> 1 </w:t>
      </w:r>
      <w:r w:rsidRPr="00260DF6">
        <w:rPr>
          <w:rFonts w:hint="eastAsia"/>
          <w:sz w:val="24"/>
        </w:rPr>
        <w:t>月</w:t>
      </w:r>
      <w:r w:rsidRPr="00260DF6">
        <w:rPr>
          <w:rFonts w:hint="eastAsia"/>
          <w:sz w:val="24"/>
        </w:rPr>
        <w:t xml:space="preserve"> 1 </w:t>
      </w:r>
      <w:r w:rsidRPr="00260DF6">
        <w:rPr>
          <w:rFonts w:hint="eastAsia"/>
          <w:sz w:val="24"/>
        </w:rPr>
        <w:t>日</w:t>
      </w:r>
      <w:r w:rsidRPr="00260DF6">
        <w:rPr>
          <w:rFonts w:hint="eastAsia"/>
          <w:sz w:val="24"/>
        </w:rPr>
        <w:t xml:space="preserve"> 0 </w:t>
      </w:r>
      <w:r w:rsidRPr="00260DF6">
        <w:rPr>
          <w:rFonts w:hint="eastAsia"/>
          <w:sz w:val="24"/>
        </w:rPr>
        <w:t>时停用，供应商或所投全生物降解塑料制品的生产厂商应当及时在海南省禁塑工作管理</w:t>
      </w:r>
      <w:r w:rsidRPr="00260DF6">
        <w:rPr>
          <w:rFonts w:hint="eastAsia"/>
          <w:sz w:val="24"/>
        </w:rPr>
        <w:t>-</w:t>
      </w:r>
      <w:r w:rsidRPr="00260DF6">
        <w:rPr>
          <w:rFonts w:hint="eastAsia"/>
          <w:sz w:val="24"/>
        </w:rPr>
        <w:t>平台上按要求重新进行产品报备，并将电子监管码印刷在全生物降解塑料制品上或最小包装上。电子监管码扫码读取的信息必须和相应的全生物降解产品完全一致。</w:t>
      </w:r>
    </w:p>
    <w:p w:rsidR="00260DF6" w:rsidRPr="00260DF6" w:rsidRDefault="00260DF6" w:rsidP="00260DF6">
      <w:pPr>
        <w:pStyle w:val="2"/>
        <w:numPr>
          <w:ilvl w:val="0"/>
          <w:numId w:val="0"/>
        </w:numPr>
        <w:jc w:val="left"/>
        <w:rPr>
          <w:rFonts w:asciiTheme="minorEastAsia" w:eastAsiaTheme="minorEastAsia" w:hAnsiTheme="minorEastAsia"/>
          <w:b/>
          <w:spacing w:val="0"/>
          <w:sz w:val="24"/>
          <w:lang w:val="en-US"/>
        </w:rPr>
      </w:pPr>
      <w:r w:rsidRPr="00260DF6">
        <w:rPr>
          <w:rFonts w:asciiTheme="minorEastAsia" w:eastAsiaTheme="minorEastAsia" w:hAnsiTheme="minorEastAsia" w:hint="eastAsia"/>
          <w:b/>
          <w:spacing w:val="0"/>
          <w:sz w:val="24"/>
          <w:lang w:val="en-US"/>
        </w:rPr>
        <w:t>三、商务要求</w:t>
      </w:r>
    </w:p>
    <w:p w:rsidR="00260DF6" w:rsidRPr="00260DF6" w:rsidRDefault="00260DF6" w:rsidP="00260DF6">
      <w:pPr>
        <w:spacing w:line="360" w:lineRule="auto"/>
        <w:jc w:val="left"/>
        <w:rPr>
          <w:rFonts w:ascii="宋体" w:hAnsi="宋体"/>
          <w:sz w:val="24"/>
        </w:rPr>
      </w:pPr>
      <w:r w:rsidRPr="00260DF6">
        <w:rPr>
          <w:rFonts w:ascii="宋体" w:hAnsi="宋体" w:hint="eastAsia"/>
          <w:sz w:val="24"/>
        </w:rPr>
        <w:t>1</w:t>
      </w:r>
      <w:r w:rsidRPr="00260DF6">
        <w:rPr>
          <w:rFonts w:hint="eastAsia"/>
          <w:sz w:val="24"/>
        </w:rPr>
        <w:t>.</w:t>
      </w:r>
      <w:r w:rsidRPr="00260DF6">
        <w:rPr>
          <w:rFonts w:ascii="宋体" w:hAnsi="宋体" w:hint="eastAsia"/>
          <w:sz w:val="24"/>
        </w:rPr>
        <w:t>合同履行期限或项目完成时间（服务期限）：双方协商交付使用；</w:t>
      </w:r>
    </w:p>
    <w:p w:rsidR="00260DF6" w:rsidRPr="00260DF6" w:rsidRDefault="00260DF6" w:rsidP="00260DF6">
      <w:pPr>
        <w:spacing w:line="360" w:lineRule="auto"/>
        <w:jc w:val="left"/>
        <w:rPr>
          <w:rFonts w:ascii="宋体" w:hAnsi="宋体"/>
          <w:sz w:val="24"/>
        </w:rPr>
      </w:pPr>
      <w:r w:rsidRPr="00260DF6">
        <w:rPr>
          <w:rFonts w:ascii="宋体" w:hAnsi="宋体" w:hint="eastAsia"/>
          <w:sz w:val="24"/>
        </w:rPr>
        <w:t>★2</w:t>
      </w:r>
      <w:r w:rsidRPr="00260DF6">
        <w:rPr>
          <w:rFonts w:hint="eastAsia"/>
          <w:sz w:val="24"/>
        </w:rPr>
        <w:t>.</w:t>
      </w:r>
      <w:r w:rsidRPr="00260DF6">
        <w:rPr>
          <w:rFonts w:ascii="宋体" w:hAnsi="宋体" w:hint="eastAsia"/>
          <w:sz w:val="24"/>
        </w:rPr>
        <w:t>本地化服务能力：供应商具有较强的本地化服务能力和综合服务支撑能力，供应商应当在项目所在地设立常驻技术服务支持机构或承诺中标后设立。</w:t>
      </w:r>
    </w:p>
    <w:p w:rsidR="00260DF6" w:rsidRPr="00260DF6" w:rsidRDefault="00260DF6" w:rsidP="00260DF6">
      <w:pPr>
        <w:pStyle w:val="20"/>
        <w:ind w:leftChars="0" w:left="0" w:firstLineChars="0" w:firstLine="0"/>
      </w:pPr>
    </w:p>
    <w:p w:rsidR="00260DF6" w:rsidRPr="00260DF6" w:rsidRDefault="00260DF6" w:rsidP="00260DF6">
      <w:pPr>
        <w:pStyle w:val="20"/>
        <w:ind w:leftChars="0" w:left="0" w:firstLineChars="0" w:firstLine="0"/>
        <w:rPr>
          <w:b/>
        </w:rPr>
      </w:pPr>
      <w:r w:rsidRPr="00260DF6">
        <w:rPr>
          <w:rFonts w:hint="eastAsia"/>
          <w:b/>
        </w:rPr>
        <w:t>说明：带“</w:t>
      </w:r>
      <w:r w:rsidRPr="00260DF6">
        <w:rPr>
          <w:rFonts w:hint="eastAsia"/>
          <w:b/>
          <w:sz w:val="24"/>
        </w:rPr>
        <w:t>★</w:t>
      </w:r>
      <w:r w:rsidRPr="00260DF6">
        <w:rPr>
          <w:rFonts w:hint="eastAsia"/>
          <w:b/>
        </w:rPr>
        <w:t>”的条款为不可偏离的实质性条款</w:t>
      </w:r>
    </w:p>
    <w:p w:rsidR="003E742D" w:rsidRPr="00260DF6" w:rsidRDefault="003E742D"/>
    <w:sectPr w:rsidR="003E742D" w:rsidRPr="00260D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42D" w:rsidRDefault="003E742D" w:rsidP="00260DF6">
      <w:r>
        <w:separator/>
      </w:r>
    </w:p>
  </w:endnote>
  <w:endnote w:type="continuationSeparator" w:id="1">
    <w:p w:rsidR="003E742D" w:rsidRDefault="003E742D" w:rsidP="00260D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42D" w:rsidRDefault="003E742D" w:rsidP="00260DF6">
      <w:r>
        <w:separator/>
      </w:r>
    </w:p>
  </w:footnote>
  <w:footnote w:type="continuationSeparator" w:id="1">
    <w:p w:rsidR="003E742D" w:rsidRDefault="003E742D" w:rsidP="00260D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upperLetter"/>
      <w:pStyle w:val="2"/>
      <w:lvlText w:val="%1."/>
      <w:lvlJc w:val="left"/>
      <w:pPr>
        <w:tabs>
          <w:tab w:val="left" w:pos="900"/>
        </w:tabs>
        <w:ind w:left="900" w:hanging="360"/>
      </w:pPr>
      <w:rPr>
        <w:rFonts w:hint="eastAsia"/>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60DF6"/>
    <w:rsid w:val="00260DF6"/>
    <w:rsid w:val="003E74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First Inden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qFormat/>
    <w:rsid w:val="00260DF6"/>
    <w:pPr>
      <w:keepNext/>
      <w:numPr>
        <w:numId w:val="1"/>
      </w:numPr>
      <w:spacing w:line="480" w:lineRule="auto"/>
      <w:outlineLvl w:val="1"/>
    </w:pPr>
    <w:rPr>
      <w:rFonts w:ascii="宋体" w:eastAsia="宋体" w:hAnsi="宋体" w:cs="Times New Roman"/>
      <w:spacing w:val="40"/>
      <w:sz w:val="28"/>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60D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60DF6"/>
    <w:rPr>
      <w:sz w:val="18"/>
      <w:szCs w:val="18"/>
    </w:rPr>
  </w:style>
  <w:style w:type="paragraph" w:styleId="a4">
    <w:name w:val="footer"/>
    <w:basedOn w:val="a"/>
    <w:link w:val="Char0"/>
    <w:uiPriority w:val="99"/>
    <w:semiHidden/>
    <w:unhideWhenUsed/>
    <w:rsid w:val="00260DF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60DF6"/>
    <w:rPr>
      <w:sz w:val="18"/>
      <w:szCs w:val="18"/>
    </w:rPr>
  </w:style>
  <w:style w:type="character" w:customStyle="1" w:styleId="2Char">
    <w:name w:val="标题 2 Char"/>
    <w:basedOn w:val="a0"/>
    <w:link w:val="2"/>
    <w:qFormat/>
    <w:rsid w:val="00260DF6"/>
    <w:rPr>
      <w:rFonts w:ascii="宋体" w:eastAsia="宋体" w:hAnsi="宋体" w:cs="Times New Roman"/>
      <w:spacing w:val="40"/>
      <w:sz w:val="28"/>
      <w:szCs w:val="24"/>
      <w:lang w:val="en-GB"/>
    </w:rPr>
  </w:style>
  <w:style w:type="paragraph" w:styleId="a5">
    <w:name w:val="Body Text Indent"/>
    <w:basedOn w:val="a"/>
    <w:link w:val="Char1"/>
    <w:uiPriority w:val="99"/>
    <w:semiHidden/>
    <w:unhideWhenUsed/>
    <w:rsid w:val="00260DF6"/>
    <w:pPr>
      <w:spacing w:after="120"/>
      <w:ind w:leftChars="200" w:left="420"/>
    </w:pPr>
  </w:style>
  <w:style w:type="character" w:customStyle="1" w:styleId="Char1">
    <w:name w:val="正文文本缩进 Char"/>
    <w:basedOn w:val="a0"/>
    <w:link w:val="a5"/>
    <w:uiPriority w:val="99"/>
    <w:semiHidden/>
    <w:rsid w:val="00260DF6"/>
  </w:style>
  <w:style w:type="paragraph" w:styleId="20">
    <w:name w:val="Body Text First Indent 2"/>
    <w:basedOn w:val="a5"/>
    <w:link w:val="2Char0"/>
    <w:uiPriority w:val="99"/>
    <w:qFormat/>
    <w:rsid w:val="00260DF6"/>
    <w:pPr>
      <w:ind w:firstLineChars="200" w:firstLine="420"/>
    </w:pPr>
    <w:rPr>
      <w:rFonts w:ascii="宋体" w:eastAsia="宋体" w:hAnsi="宋体" w:cs="Times New Roman"/>
      <w:sz w:val="28"/>
      <w:szCs w:val="24"/>
    </w:rPr>
  </w:style>
  <w:style w:type="character" w:customStyle="1" w:styleId="2Char0">
    <w:name w:val="正文首行缩进 2 Char"/>
    <w:basedOn w:val="Char1"/>
    <w:link w:val="20"/>
    <w:uiPriority w:val="99"/>
    <w:qFormat/>
    <w:rsid w:val="00260DF6"/>
    <w:rPr>
      <w:rFonts w:ascii="宋体" w:eastAsia="宋体" w:hAnsi="宋体" w:cs="Times New Roman"/>
      <w:sz w:val="28"/>
      <w:szCs w:val="24"/>
    </w:rPr>
  </w:style>
  <w:style w:type="paragraph" w:styleId="a6">
    <w:name w:val="Title"/>
    <w:basedOn w:val="a"/>
    <w:next w:val="a"/>
    <w:link w:val="Char2"/>
    <w:qFormat/>
    <w:rsid w:val="00260DF6"/>
    <w:pPr>
      <w:spacing w:before="240" w:after="60"/>
      <w:jc w:val="center"/>
      <w:outlineLvl w:val="0"/>
    </w:pPr>
    <w:rPr>
      <w:rFonts w:ascii="Cambria" w:eastAsia="宋体" w:hAnsi="Cambria" w:cs="Times New Roman"/>
      <w:b/>
      <w:bCs/>
      <w:sz w:val="32"/>
      <w:szCs w:val="32"/>
    </w:rPr>
  </w:style>
  <w:style w:type="character" w:customStyle="1" w:styleId="Char2">
    <w:name w:val="标题 Char"/>
    <w:basedOn w:val="a0"/>
    <w:link w:val="a6"/>
    <w:qFormat/>
    <w:rsid w:val="00260DF6"/>
    <w:rPr>
      <w:rFonts w:ascii="Cambria" w:eastAsia="宋体" w:hAnsi="Cambria"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2021-12-29T09:18:00Z</dcterms:created>
  <dcterms:modified xsi:type="dcterms:W3CDTF">2021-12-29T09:19:00Z</dcterms:modified>
</cp:coreProperties>
</file>