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ind w:left="0" w:right="0" w:firstLine="0"/>
        <w:jc w:val="center"/>
      </w:pPr>
      <w:r>
        <w:rPr>
          <w:rFonts w:ascii="Times New Roman" w:hAnsi="Times New Roman" w:eastAsia="Times New Roman" w:cs="Times New Roman"/>
          <w:b/>
          <w:sz w:val="32"/>
        </w:rPr>
        <w:t>1</w:t>
      </w:r>
      <w:r>
        <w:rPr>
          <w:rFonts w:hint="eastAsia" w:cs="Times New Roman" w:asciiTheme="minorEastAsia" w:hAnsiTheme="minorEastAsia" w:eastAsiaTheme="minorEastAsia"/>
          <w:b/>
          <w:sz w:val="32"/>
        </w:rPr>
        <w:t>.</w:t>
      </w:r>
      <w:r>
        <w:rPr>
          <w:rFonts w:ascii="Times New Roman" w:hAnsi="Times New Roman" w:eastAsia="Times New Roman" w:cs="Times New Roman"/>
          <w:b/>
          <w:sz w:val="32"/>
        </w:rPr>
        <w:t>1</w:t>
      </w:r>
      <w:r>
        <w:rPr>
          <w:rFonts w:hint="eastAsia"/>
          <w:b/>
          <w:sz w:val="32"/>
        </w:rPr>
        <w:t>分项报价明细表</w:t>
      </w:r>
    </w:p>
    <w:p>
      <w:pPr>
        <w:spacing w:after="0" w:line="360" w:lineRule="auto"/>
        <w:ind w:left="240" w:right="0" w:firstLine="0"/>
      </w:pPr>
      <w:r>
        <w:t xml:space="preserve"> </w:t>
      </w:r>
      <w:bookmarkStart w:id="0" w:name="_GoBack"/>
      <w:bookmarkEnd w:id="0"/>
    </w:p>
    <w:p>
      <w:pPr>
        <w:spacing w:after="0" w:line="360" w:lineRule="auto"/>
      </w:pPr>
      <w:r>
        <w:t>项目名称：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>海南医学院2021年仪器共享平台建设设备采购项目</w:t>
      </w:r>
      <w:r>
        <w:rPr>
          <w:u w:val="single" w:color="000000"/>
        </w:rPr>
        <w:t xml:space="preserve"> </w:t>
      </w:r>
      <w:r>
        <w:t xml:space="preserve">    </w:t>
      </w:r>
    </w:p>
    <w:p>
      <w:pPr>
        <w:spacing w:after="0" w:line="360" w:lineRule="auto"/>
      </w:pPr>
      <w:r>
        <w:t>招标编号：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>HNJY2021-3-29</w:t>
      </w:r>
      <w:r>
        <w:rPr>
          <w:u w:val="single" w:color="000000"/>
        </w:rPr>
        <w:t xml:space="preserve">  </w:t>
      </w:r>
      <w:r>
        <w:t xml:space="preserve">    包号：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  <w:lang w:val="en-US" w:eastAsia="zh-CN"/>
        </w:rPr>
        <w:t>/</w:t>
      </w:r>
      <w:r>
        <w:rPr>
          <w:u w:val="single" w:color="000000"/>
        </w:rPr>
        <w:t xml:space="preserve"> </w:t>
      </w:r>
      <w:r>
        <w:t>包</w:t>
      </w:r>
    </w:p>
    <w:tbl>
      <w:tblPr>
        <w:tblStyle w:val="6"/>
        <w:tblW w:w="10331" w:type="dxa"/>
        <w:jc w:val="center"/>
        <w:tblLayout w:type="fixed"/>
        <w:tblCellMar>
          <w:top w:w="0" w:type="dxa"/>
          <w:left w:w="106" w:type="dxa"/>
          <w:bottom w:w="0" w:type="dxa"/>
          <w:right w:w="0" w:type="dxa"/>
        </w:tblCellMar>
      </w:tblPr>
      <w:tblGrid>
        <w:gridCol w:w="652"/>
        <w:gridCol w:w="1960"/>
        <w:gridCol w:w="1730"/>
        <w:gridCol w:w="2260"/>
        <w:gridCol w:w="860"/>
        <w:gridCol w:w="1040"/>
        <w:gridCol w:w="1125"/>
        <w:gridCol w:w="704"/>
      </w:tblGrid>
      <w:tr>
        <w:tblPrEx>
          <w:tblCellMar>
            <w:top w:w="0" w:type="dxa"/>
            <w:left w:w="106" w:type="dxa"/>
            <w:bottom w:w="0" w:type="dxa"/>
            <w:right w:w="0" w:type="dxa"/>
          </w:tblCellMar>
        </w:tblPrEx>
        <w:trPr>
          <w:trHeight w:val="953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品名名称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厂商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品牌规格型号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数量/单位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单项总价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6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left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超纯水仪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left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厦门锐思捷水纯化技术有限公司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left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品牌：厦门锐思捷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ind w:left="10" w:leftChars="0" w:right="139" w:rightChars="0" w:hanging="10" w:firstLineChars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型号：RODI-160B1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1台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0" w:leftChars="0" w:right="139" w:rightChars="0" w:hanging="1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60000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0" w:leftChars="0" w:right="139" w:rightChars="0" w:hanging="1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60000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0" w:leftChars="0" w:right="139" w:rightChars="0" w:hanging="1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</w:t>
            </w:r>
          </w:p>
        </w:tc>
      </w:tr>
      <w:tr>
        <w:tblPrEx>
          <w:tblCellMar>
            <w:top w:w="0" w:type="dxa"/>
            <w:left w:w="106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left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冰箱（-20 ℃）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left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青岛海尔生物医疗股份有限公司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left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品牌：青岛海尔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ind w:left="10" w:leftChars="0" w:right="139" w:rightChars="0" w:hanging="10" w:firstLineChars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型号：DW-25L262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4台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0" w:leftChars="0" w:right="139" w:rightChars="0" w:hanging="1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40000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0" w:leftChars="0" w:right="139" w:rightChars="0" w:hanging="1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160000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0" w:leftChars="0" w:right="139" w:rightChars="0" w:hanging="1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106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left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冰冻切片机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left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 xml:space="preserve">Leica 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left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品牌：Leica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ind w:left="10" w:leftChars="0" w:right="139" w:rightChars="0" w:hanging="10" w:firstLineChars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型号：CM1950UV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1台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0" w:leftChars="0" w:right="139" w:rightChars="0" w:hanging="1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250000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0" w:leftChars="0" w:right="139" w:rightChars="0" w:hanging="1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250000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0" w:leftChars="0" w:right="139" w:rightChars="0" w:hanging="1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6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left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倒置显微镜（带摄像头）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left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日本奥林巴斯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left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品牌：OLYMPUS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ind w:left="10" w:leftChars="0" w:right="139" w:rightChars="0" w:hanging="10" w:firstLineChars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型号：CKX53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2套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0" w:leftChars="0" w:right="139" w:rightChars="0" w:hanging="1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70000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0" w:leftChars="0" w:right="139" w:rightChars="0" w:hanging="1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140000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0" w:leftChars="0" w:right="139" w:rightChars="0" w:hanging="1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6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left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冰箱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（4 ℃）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left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青岛海尔生物医疗股份有限公司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left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品牌：青岛海尔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ind w:left="10" w:leftChars="0" w:right="139" w:rightChars="0" w:hanging="10" w:firstLineChars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型号：HYC-390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8台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0" w:leftChars="0" w:right="139" w:rightChars="0" w:hanging="1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0" w:leftChars="0" w:right="139" w:rightChars="0" w:hanging="1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96000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0" w:leftChars="0" w:right="139" w:rightChars="0" w:hanging="1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6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left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冰箱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（-80 ℃）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left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青岛海尔生物医疗股份有限公司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left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品牌：青岛海尔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ind w:left="10" w:leftChars="0" w:right="139" w:rightChars="0" w:hanging="10" w:firstLineChars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型号：DW-86L388J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2台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0" w:leftChars="0" w:right="139" w:rightChars="0" w:hanging="1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70000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0" w:leftChars="0" w:right="139" w:rightChars="0" w:hanging="1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140000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0" w:leftChars="0" w:right="139" w:rightChars="0" w:hanging="1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6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left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超声波细胞粉碎机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left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宁波新芝生物科技股份有限公司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left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品牌：宁波新芝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ind w:left="10" w:leftChars="0" w:right="139" w:rightChars="0" w:hanging="10" w:firstLineChars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型号：JY92-IIDN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2台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0" w:leftChars="0" w:right="139" w:rightChars="0" w:hanging="1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0" w:leftChars="0" w:right="139" w:rightChars="0" w:hanging="1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46000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0" w:leftChars="0" w:right="139" w:rightChars="0" w:hanging="1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6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left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梯度PCR仪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left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analytikjena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left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品牌：analytikjena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ind w:left="10" w:leftChars="0" w:right="139" w:rightChars="0" w:hanging="10" w:firstLineChars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型号：Biometra TAdvanced 96 SG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2台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0" w:leftChars="0" w:right="139" w:rightChars="0" w:hanging="1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90000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0" w:leftChars="0" w:right="139" w:rightChars="0" w:hanging="1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180000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0" w:leftChars="0" w:right="139" w:rightChars="0" w:hanging="1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6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left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干燥箱/ 培养箱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（两用）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left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上海龙跃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left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品牌：上海龙跃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ind w:left="10" w:leftChars="0" w:right="139" w:rightChars="0" w:hanging="10" w:firstLineChars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型号：LIO-9148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2台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0" w:leftChars="0" w:right="139" w:rightChars="0" w:hanging="1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11000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0" w:leftChars="0" w:right="139" w:rightChars="0" w:hanging="1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22000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0" w:leftChars="0" w:right="139" w:rightChars="0" w:hanging="1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6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left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蛋白纯化仪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left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格来赛生命科技（上海）有限公司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left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品牌：cytiva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ind w:left="10" w:leftChars="0" w:right="139" w:rightChars="0" w:hanging="10" w:firstLineChars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型号：ÄKTA™ Go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1台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0" w:leftChars="0" w:right="139" w:rightChars="0" w:hanging="1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350000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0" w:leftChars="0" w:right="139" w:rightChars="0" w:hanging="1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350000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0" w:leftChars="0" w:right="139" w:rightChars="0" w:hanging="1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6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left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冷冻干燥机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left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SP SCIENTIFIC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left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品牌：SP SCIENTIFIC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ind w:left="10" w:leftChars="0" w:right="139" w:rightChars="0" w:hanging="10" w:firstLineChars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型号：BTP-8ZGE0X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1台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0" w:leftChars="0" w:right="139" w:rightChars="0" w:hanging="1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300000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0" w:leftChars="0" w:right="139" w:rightChars="0" w:hanging="1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300000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0" w:leftChars="0" w:right="139" w:rightChars="0" w:hanging="1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6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left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全自动高压灭菌器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left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厦门致微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left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品牌：致微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ind w:left="10" w:leftChars="0" w:right="139" w:rightChars="0" w:hanging="10" w:firstLineChars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型号：GR60DA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1台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0" w:leftChars="0" w:right="139" w:rightChars="0" w:hanging="1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60000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0" w:leftChars="0" w:right="139" w:rightChars="0" w:hanging="1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60000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0" w:leftChars="0" w:right="139" w:rightChars="0" w:hanging="1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6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left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非接触式超声波破碎仪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left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宁波新芝生物科技股份有限公司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left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品牌：宁波新芝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ind w:left="10" w:leftChars="0" w:right="139" w:rightChars="0" w:hanging="10" w:firstLineChars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型号：Scientz08-II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1台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0" w:leftChars="0" w:right="139" w:rightChars="0" w:hanging="1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24000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0" w:leftChars="0" w:right="139" w:rightChars="0" w:hanging="1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24000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0" w:leftChars="0" w:right="139" w:rightChars="0" w:hanging="1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6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left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过氧化氢灭菌器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left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深圳市润联环保科技有限公司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left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品牌：Oxypharm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ind w:left="10" w:leftChars="0" w:right="139" w:rightChars="0" w:hanging="10" w:firstLineChars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型号：OXY-30000 PRO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1台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0" w:leftChars="0" w:right="139" w:rightChars="0" w:hanging="1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140000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0" w:leftChars="0" w:right="139" w:rightChars="0" w:hanging="1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140000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0" w:leftChars="0" w:right="139" w:rightChars="0" w:hanging="1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6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left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恒温摇床 (叠加)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left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上海知楚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left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品牌：上海知楚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ind w:left="10" w:leftChars="0" w:right="139" w:rightChars="0" w:hanging="10" w:firstLineChars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型号：ZQZY-CF8V  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1套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0" w:leftChars="0" w:right="139" w:rightChars="0" w:hanging="1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180000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0" w:leftChars="0" w:right="139" w:rightChars="0" w:hanging="1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180000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0" w:leftChars="0" w:right="139" w:rightChars="0" w:hanging="1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6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left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旋转蒸发仪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left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heidolph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left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品牌：heidolph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ind w:left="10" w:leftChars="0" w:right="139" w:rightChars="0" w:hanging="10" w:firstLineChars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型号：Hei-VAP Core ML G3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1套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0" w:leftChars="0" w:right="139" w:rightChars="0" w:hanging="1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150000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0" w:leftChars="0" w:right="139" w:rightChars="0" w:hanging="1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150000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0" w:leftChars="0" w:right="139" w:rightChars="0" w:hanging="1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6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left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电转仪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left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广州道一科学技术有限公司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left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品牌：广州道一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ind w:left="10" w:leftChars="0" w:right="139" w:rightChars="0" w:hanging="10" w:firstLineChars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型号：FTB 95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1台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0" w:leftChars="0" w:right="139" w:rightChars="0" w:hanging="1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40000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0" w:leftChars="0" w:right="139" w:rightChars="0" w:hanging="1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40000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0" w:leftChars="0" w:right="139" w:rightChars="0" w:hanging="1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6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left"/>
              <w:rPr>
                <w:rFonts w:hint="default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1"/>
                <w:szCs w:val="21"/>
                <w:lang w:val="en-US" w:eastAsia="zh-CN"/>
              </w:rPr>
              <w:t>自动化核酸电泳分析仪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left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Agilent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left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品牌：Agilent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ind w:left="10" w:leftChars="0" w:right="139" w:rightChars="0" w:hanging="10" w:firstLineChars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型号：4150 TapeStation 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1台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0" w:leftChars="0" w:right="139" w:rightChars="0" w:hanging="1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280000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0" w:leftChars="0" w:right="139" w:rightChars="0" w:hanging="1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280000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0" w:leftChars="0" w:right="139" w:rightChars="0" w:hanging="1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6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left"/>
              <w:rPr>
                <w:rFonts w:hint="default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激光共聚焦显微镜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left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日本奥林巴斯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left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品牌：奥林巴斯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ind w:left="10" w:leftChars="0" w:right="139" w:rightChars="0" w:hanging="10" w:firstLineChars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型号：FV3000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1台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0" w:leftChars="0" w:right="139" w:rightChars="0" w:hanging="1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1800000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0" w:leftChars="0" w:right="139" w:rightChars="0" w:hanging="1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1800000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0" w:leftChars="0" w:right="139" w:rightChars="0" w:hanging="1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6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2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5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0" w:right="324" w:firstLine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总价 </w:t>
            </w:r>
          </w:p>
        </w:tc>
        <w:tc>
          <w:tcPr>
            <w:tcW w:w="86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0" w:right="0" w:firstLine="0"/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0" w:right="0" w:firstLine="0"/>
              <w:rPr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0" w:leftChars="0" w:right="139" w:rightChars="0" w:hanging="1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4418000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2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</w:tbl>
    <w:p>
      <w:pPr>
        <w:spacing w:after="0" w:line="360" w:lineRule="auto"/>
        <w:ind w:left="425" w:right="0" w:firstLine="0"/>
      </w:pPr>
      <w:r>
        <w:t xml:space="preserve"> </w:t>
      </w:r>
    </w:p>
    <w:p>
      <w:pPr>
        <w:spacing w:after="0" w:line="360" w:lineRule="auto"/>
        <w:ind w:left="435" w:right="0"/>
      </w:pPr>
      <w:r>
        <w:t>投标单位：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>广东升捷仪器有限公司</w:t>
      </w:r>
      <w:r>
        <w:rPr>
          <w:u w:val="single" w:color="000000"/>
        </w:rPr>
        <w:t>（公章）</w:t>
      </w:r>
      <w:r>
        <w:t xml:space="preserve"> </w:t>
      </w:r>
    </w:p>
    <w:p>
      <w:pPr>
        <w:spacing w:after="0" w:line="360" w:lineRule="auto"/>
        <w:ind w:left="427" w:right="0" w:firstLine="0"/>
      </w:pPr>
      <w:r>
        <w:t xml:space="preserve"> </w:t>
      </w:r>
    </w:p>
    <w:p>
      <w:pPr>
        <w:spacing w:after="0" w:line="360" w:lineRule="auto"/>
        <w:ind w:left="435" w:right="0"/>
      </w:pPr>
      <w:r>
        <w:t>法定代表人（或授权代理人）：</w:t>
      </w:r>
      <w:r>
        <w:rPr>
          <w:u w:val="single" w:color="000000"/>
        </w:rPr>
        <w:t>（签字</w:t>
      </w:r>
      <w:r>
        <w:rPr>
          <w:rFonts w:hint="eastAsia"/>
          <w:u w:val="single" w:color="000000"/>
        </w:rPr>
        <w:t>或盖章</w:t>
      </w:r>
      <w:r>
        <w:rPr>
          <w:u w:val="single" w:color="000000"/>
        </w:rPr>
        <w:t xml:space="preserve">） </w:t>
      </w:r>
      <w:r>
        <w:t xml:space="preserve"> </w:t>
      </w:r>
    </w:p>
    <w:p>
      <w:pPr>
        <w:spacing w:after="0" w:line="360" w:lineRule="auto"/>
        <w:ind w:left="0" w:right="0" w:firstLine="0"/>
      </w:pPr>
      <w:r>
        <w:t xml:space="preserve"> </w:t>
      </w:r>
    </w:p>
    <w:p>
      <w:pPr>
        <w:spacing w:after="0" w:line="360" w:lineRule="auto"/>
        <w:ind w:left="490" w:right="0"/>
      </w:pPr>
      <w:r>
        <w:t>日期：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  <w:lang w:val="en-US" w:eastAsia="zh-CN"/>
        </w:rPr>
        <w:t>2021年8月30日</w:t>
      </w:r>
      <w:r>
        <w:t xml:space="preserve"> </w:t>
      </w:r>
    </w:p>
    <w:p>
      <w:pPr>
        <w:spacing w:after="0" w:line="360" w:lineRule="auto"/>
        <w:ind w:left="0" w:right="0" w:firstLine="0"/>
      </w:pPr>
      <w:r>
        <w:rPr>
          <w:sz w:val="21"/>
        </w:rPr>
        <w:t xml:space="preserve"> </w:t>
      </w:r>
    </w:p>
    <w:p>
      <w:pPr>
        <w:spacing w:after="0" w:line="360" w:lineRule="auto"/>
        <w:ind w:left="-15" w:right="0" w:firstLine="422"/>
      </w:pPr>
      <w:r>
        <w:rPr>
          <w:sz w:val="21"/>
        </w:rPr>
        <w:t>注:</w:t>
      </w:r>
      <w:r>
        <w:t xml:space="preserve">①投标人必须按“分项报价明细表”的格式详细报出投标总价的各个组成部分的报价，否则作无效投标处理。 </w:t>
      </w:r>
    </w:p>
    <w:p>
      <w:pPr>
        <w:spacing w:after="0" w:line="360" w:lineRule="auto"/>
        <w:ind w:left="-15" w:right="0" w:firstLine="480"/>
      </w:pPr>
      <w:r>
        <w:t>②“分项报价明细表”各分项报价合计应当与“开标一览表”报价合计相等。</w:t>
      </w:r>
    </w:p>
    <w:sectPr>
      <w:pgSz w:w="11906" w:h="16838"/>
      <w:pgMar w:top="1247" w:right="1191" w:bottom="1247" w:left="1191" w:header="720" w:footer="720" w:gutter="0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ﾋﾎﾌ・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95E87"/>
    <w:rsid w:val="0049656C"/>
    <w:rsid w:val="004A6CDB"/>
    <w:rsid w:val="00774229"/>
    <w:rsid w:val="00775FB6"/>
    <w:rsid w:val="00884D41"/>
    <w:rsid w:val="00A754CD"/>
    <w:rsid w:val="00BA3D4F"/>
    <w:rsid w:val="00DD319F"/>
    <w:rsid w:val="00FD6A12"/>
    <w:rsid w:val="07354B09"/>
    <w:rsid w:val="0DFB7669"/>
    <w:rsid w:val="474C5F58"/>
    <w:rsid w:val="4C661F60"/>
    <w:rsid w:val="67037EB7"/>
    <w:rsid w:val="6842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249" w:lineRule="auto"/>
      <w:ind w:left="10" w:right="139" w:hanging="10"/>
    </w:pPr>
    <w:rPr>
      <w:rFonts w:ascii="宋体" w:hAnsi="宋体" w:eastAsia="宋体" w:cs="宋体"/>
      <w:color w:val="000000"/>
      <w:kern w:val="2"/>
      <w:sz w:val="24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customStyle="1" w:styleId="6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页眉 字符"/>
    <w:basedOn w:val="5"/>
    <w:link w:val="3"/>
    <w:qFormat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9">
    <w:name w:val="font01"/>
    <w:basedOn w:val="5"/>
    <w:qFormat/>
    <w:uiPriority w:val="0"/>
    <w:rPr>
      <w:rFonts w:hint="default" w:ascii="ﾋﾎﾌ・" w:hAnsi="ﾋﾎﾌ・" w:eastAsia="ﾋﾎﾌ・" w:cs="ﾋﾎﾌ・"/>
      <w:color w:val="000000"/>
      <w:sz w:val="21"/>
      <w:szCs w:val="21"/>
      <w:u w:val="none"/>
    </w:rPr>
  </w:style>
  <w:style w:type="character" w:customStyle="1" w:styleId="10">
    <w:name w:val="font71"/>
    <w:basedOn w:val="5"/>
    <w:qFormat/>
    <w:uiPriority w:val="0"/>
    <w:rPr>
      <w:rFonts w:hint="default" w:ascii="ﾋﾎﾌ・" w:hAnsi="ﾋﾎﾌ・" w:eastAsia="ﾋﾎﾌ・" w:cs="ﾋﾎﾌ・"/>
      <w:color w:val="000000"/>
      <w:sz w:val="20"/>
      <w:szCs w:val="20"/>
      <w:u w:val="none"/>
    </w:rPr>
  </w:style>
  <w:style w:type="character" w:customStyle="1" w:styleId="11">
    <w:name w:val="font21"/>
    <w:basedOn w:val="5"/>
    <w:qFormat/>
    <w:uiPriority w:val="0"/>
    <w:rPr>
      <w:rFonts w:hint="default" w:ascii="ﾋﾎﾌ・" w:hAnsi="ﾋﾎﾌ・" w:eastAsia="ﾋﾎﾌ・" w:cs="ﾋﾎﾌ・"/>
      <w:color w:val="FF0000"/>
      <w:sz w:val="21"/>
      <w:szCs w:val="21"/>
      <w:u w:val="none"/>
    </w:rPr>
  </w:style>
  <w:style w:type="character" w:customStyle="1" w:styleId="12">
    <w:name w:val="font51"/>
    <w:basedOn w:val="5"/>
    <w:qFormat/>
    <w:uiPriority w:val="0"/>
    <w:rPr>
      <w:rFonts w:hint="default" w:ascii="ﾋﾎﾌ・" w:hAnsi="ﾋﾎﾌ・" w:eastAsia="ﾋﾎﾌ・" w:cs="ﾋﾎﾌ・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783</Words>
  <Characters>1248</Characters>
  <Lines>2</Lines>
  <Paragraphs>1</Paragraphs>
  <TotalTime>6</TotalTime>
  <ScaleCrop>false</ScaleCrop>
  <LinksUpToDate>false</LinksUpToDate>
  <CharactersWithSpaces>1306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2018-05-08T01:46:00Z</dcterms:created>
  <dc:creator>5F-3-8-55  孙业宝(10021111)</dc:creator>
  <cp:lastModifiedBy>Administrator</cp:lastModifiedBy>
  <dcterms:modified xsi:type="dcterms:W3CDTF">2021-08-28T07:46:46Z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E3DE967F497A4B3BB2AA91A49BD27DB4</vt:lpwstr>
  </property>
</Properties>
</file>