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7779385"/>
            <wp:effectExtent l="0" t="0" r="3175" b="5715"/>
            <wp:docPr id="1" name="图片 1" descr="2af9221c2170cc95b210e65c0fbb09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af9221c2170cc95b210e65c0fbb09a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777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46645"/>
            <wp:effectExtent l="0" t="0" r="12065" b="8255"/>
            <wp:docPr id="2" name="图片 2" descr="4464d3919ee52aa93706dc6049a46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4464d3919ee52aa93706dc6049a46e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975600"/>
            <wp:effectExtent l="0" t="0" r="1905" b="0"/>
            <wp:docPr id="3" name="图片 3" descr="d48c92022805823c083f88a6619ac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d48c92022805823c083f88a6619ac6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97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F07272"/>
    <w:rsid w:val="41F0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2020-12-27T02:47:00Z</dcterms:created>
  <dc:creator>無予倫彼、</dc:creator>
  <cp:lastModifiedBy>無予倫彼、</cp:lastModifiedBy>
  <dcterms:modified xsi:type="dcterms:W3CDTF">2020-12-27T02:48:35Z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