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default"/>
          <w:b/>
          <w:bCs/>
          <w:sz w:val="48"/>
          <w:szCs w:val="48"/>
          <w:lang w:val="en-US" w:eastAsia="zh-CN"/>
        </w:rPr>
        <w:t>吸污车采购项目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jc w:val="left"/>
        <w:rPr>
          <w:rFonts w:hint="default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w w:val="110"/>
          <w:sz w:val="24"/>
          <w:szCs w:val="24"/>
          <w:shd w:val="clear" w:color="auto" w:fill="FFFFFF"/>
        </w:rPr>
        <w:t>项目编号</w:t>
      </w:r>
      <w:r>
        <w:rPr>
          <w:rFonts w:hint="eastAsia" w:ascii="仿宋" w:hAnsi="仿宋" w:eastAsia="仿宋"/>
          <w:color w:val="000000"/>
          <w:w w:val="110"/>
          <w:sz w:val="24"/>
          <w:szCs w:val="24"/>
          <w:u w:val="single"/>
          <w:shd w:val="clear" w:color="auto" w:fill="FFFFFF"/>
          <w:lang w:eastAsia="zh-CN"/>
        </w:rPr>
        <w:t>HNZL-20200</w:t>
      </w:r>
      <w:r>
        <w:rPr>
          <w:rFonts w:hint="eastAsia" w:ascii="仿宋" w:hAnsi="仿宋" w:eastAsia="仿宋"/>
          <w:color w:val="000000"/>
          <w:w w:val="110"/>
          <w:sz w:val="24"/>
          <w:szCs w:val="24"/>
          <w:u w:val="single"/>
          <w:shd w:val="clear" w:color="auto" w:fill="FFFFFF"/>
          <w:lang w:val="en-US" w:eastAsia="zh-CN"/>
        </w:rPr>
        <w:t>11</w:t>
      </w:r>
    </w:p>
    <w:tbl>
      <w:tblPr>
        <w:tblStyle w:val="12"/>
        <w:tblW w:w="1038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5"/>
        <w:gridCol w:w="1470"/>
        <w:gridCol w:w="4470"/>
        <w:gridCol w:w="160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2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采购品目名称</w:t>
            </w:r>
          </w:p>
        </w:tc>
        <w:tc>
          <w:tcPr>
            <w:tcW w:w="447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参考规格型号和配置技术参数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447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吸污车</w:t>
            </w:r>
          </w:p>
        </w:tc>
        <w:tc>
          <w:tcPr>
            <w:tcW w:w="447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朝柴130马力，容积4.5，吸污功能采用真空泵，罐体带举升，后盖液压开启，吸污垂直吸程≥8米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辆</w:t>
            </w:r>
          </w:p>
        </w:tc>
      </w:tr>
    </w:tbl>
    <w:p>
      <w:pPr>
        <w:spacing w:line="360" w:lineRule="auto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122D"/>
    <w:rsid w:val="0903643F"/>
    <w:rsid w:val="0A6A09AF"/>
    <w:rsid w:val="11C32EC4"/>
    <w:rsid w:val="1F040D2B"/>
    <w:rsid w:val="25D7122D"/>
    <w:rsid w:val="27C93588"/>
    <w:rsid w:val="3C7C6FBB"/>
    <w:rsid w:val="3CEB24A0"/>
    <w:rsid w:val="3D4F2FAF"/>
    <w:rsid w:val="447D558F"/>
    <w:rsid w:val="45DE3ED0"/>
    <w:rsid w:val="468C7B90"/>
    <w:rsid w:val="48474E00"/>
    <w:rsid w:val="4C9A09A9"/>
    <w:rsid w:val="546E6B6D"/>
    <w:rsid w:val="5F29060E"/>
    <w:rsid w:val="618A5282"/>
    <w:rsid w:val="62F4783E"/>
    <w:rsid w:val="6ED45B84"/>
    <w:rsid w:val="772A76FD"/>
    <w:rsid w:val="7B96262B"/>
    <w:rsid w:val="7CA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left"/>
    </w:pPr>
    <w:rPr>
      <w:rFonts w:cs="宋体" w:asciiTheme="minorAscii" w:hAnsiTheme="minorAscii" w:eastAsiaTheme="minorEastAsia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240" w:beforeLines="0" w:beforeAutospacing="0" w:after="240" w:afterLines="0" w:afterAutospacing="0" w:line="360" w:lineRule="auto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1"/>
    <w:next w:val="1"/>
    <w:unhideWhenUsed/>
    <w:qFormat/>
    <w:uiPriority w:val="0"/>
    <w:pPr>
      <w:jc w:val="center"/>
      <w:outlineLvl w:val="1"/>
    </w:pPr>
    <w:rPr>
      <w:rFonts w:hint="eastAsia" w:ascii="宋体" w:hAnsi="宋体" w:cs="Times New Roman"/>
      <w:b/>
      <w:kern w:val="0"/>
      <w:sz w:val="30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jc w:val="center"/>
      <w:outlineLvl w:val="2"/>
    </w:pPr>
    <w:rPr>
      <w:rFonts w:eastAsia="宋体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</w:rPr>
  </w:style>
  <w:style w:type="paragraph" w:styleId="6">
    <w:name w:val="Body Text"/>
    <w:basedOn w:val="1"/>
    <w:qFormat/>
    <w:uiPriority w:val="1"/>
    <w:pPr>
      <w:ind w:left="24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jc w:val="center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5">
    <w:name w:val="Hyperlink"/>
    <w:basedOn w:val="13"/>
    <w:qFormat/>
    <w:uiPriority w:val="0"/>
    <w:rPr>
      <w:rFonts w:ascii="微软雅黑" w:hAnsi="微软雅黑" w:eastAsia="微软雅黑" w:cs="微软雅黑"/>
      <w:color w:val="02396F"/>
      <w:u w:val="single"/>
    </w:rPr>
  </w:style>
  <w:style w:type="paragraph" w:customStyle="1" w:styleId="16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character" w:customStyle="1" w:styleId="17">
    <w:name w:val="标题 1 Char"/>
    <w:link w:val="3"/>
    <w:qFormat/>
    <w:uiPriority w:val="0"/>
    <w:rPr>
      <w:b/>
      <w:kern w:val="44"/>
      <w:sz w:val="36"/>
    </w:rPr>
  </w:style>
  <w:style w:type="paragraph" w:customStyle="1" w:styleId="18">
    <w:name w:val="Table Paragraph"/>
    <w:basedOn w:val="1"/>
    <w:qFormat/>
    <w:uiPriority w:val="1"/>
    <w:pPr>
      <w:spacing w:before="66"/>
      <w:ind w:left="570"/>
    </w:pPr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9">
    <w:name w:val="redfilenumber"/>
    <w:basedOn w:val="13"/>
    <w:qFormat/>
    <w:uiPriority w:val="0"/>
    <w:rPr>
      <w:color w:val="BA2636"/>
      <w:sz w:val="18"/>
      <w:szCs w:val="18"/>
    </w:rPr>
  </w:style>
  <w:style w:type="character" w:customStyle="1" w:styleId="20">
    <w:name w:val="displayarti"/>
    <w:basedOn w:val="13"/>
    <w:qFormat/>
    <w:uiPriority w:val="0"/>
    <w:rPr>
      <w:color w:val="FFFFFF"/>
      <w:shd w:val="clear" w:fill="A00000"/>
    </w:rPr>
  </w:style>
  <w:style w:type="character" w:customStyle="1" w:styleId="21">
    <w:name w:val="qxdate"/>
    <w:basedOn w:val="13"/>
    <w:qFormat/>
    <w:uiPriority w:val="0"/>
    <w:rPr>
      <w:color w:val="333333"/>
      <w:sz w:val="18"/>
      <w:szCs w:val="18"/>
    </w:rPr>
  </w:style>
  <w:style w:type="character" w:customStyle="1" w:styleId="22">
    <w:name w:val="redfilefwwh"/>
    <w:basedOn w:val="13"/>
    <w:qFormat/>
    <w:uiPriority w:val="0"/>
    <w:rPr>
      <w:color w:val="BA2636"/>
      <w:sz w:val="18"/>
      <w:szCs w:val="18"/>
    </w:rPr>
  </w:style>
  <w:style w:type="character" w:customStyle="1" w:styleId="23">
    <w:name w:val="gjfg"/>
    <w:basedOn w:val="13"/>
    <w:qFormat/>
    <w:uiPriority w:val="0"/>
  </w:style>
  <w:style w:type="character" w:customStyle="1" w:styleId="24">
    <w:name w:val="cfdate"/>
    <w:basedOn w:val="13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2020-05-07T07:50:00Z</dcterms:created>
  <dc:creator>For  M</dc:creator>
  <cp:lastModifiedBy>Administrator</cp:lastModifiedBy>
  <dcterms:modified xsi:type="dcterms:W3CDTF">2020-11-02T08:10:47Z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