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40" w:rsidRPr="009B3470" w:rsidRDefault="00C07640" w:rsidP="00C07640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9B3470">
        <w:rPr>
          <w:rFonts w:ascii="宋体" w:hAnsi="宋体" w:hint="eastAsia"/>
          <w:b/>
          <w:sz w:val="36"/>
          <w:szCs w:val="36"/>
        </w:rPr>
        <w:t>规格响应表</w:t>
      </w:r>
    </w:p>
    <w:bookmarkEnd w:id="0"/>
    <w:p w:rsidR="00C07640" w:rsidRPr="008D7C36" w:rsidRDefault="00C07640" w:rsidP="00C07640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  <w:r w:rsidRPr="008D7C36">
        <w:rPr>
          <w:rFonts w:ascii="宋体" w:hAnsi="宋体"/>
          <w:sz w:val="24"/>
        </w:rPr>
        <w:tab/>
      </w:r>
    </w:p>
    <w:p w:rsidR="00C07640" w:rsidRPr="008D7C36" w:rsidRDefault="00C07640" w:rsidP="00C07640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</w:p>
    <w:p w:rsidR="00C07640" w:rsidRDefault="00C07640" w:rsidP="00C07640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863"/>
        <w:gridCol w:w="6237"/>
        <w:gridCol w:w="2693"/>
      </w:tblGrid>
      <w:tr w:rsidR="00C07640" w:rsidRPr="00EF6096" w:rsidTr="001A6E21">
        <w:trPr>
          <w:tblHeader/>
        </w:trPr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招标规格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投标规格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偏离情况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（无偏离，正/负偏离）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证明材料页码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1、LED 灯珠间距：≤2.5mm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2、屏幕总体面积 ≥ 10.7平方米。屏幕外观：采用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直幕部署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形式。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换帧率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(Hz)不低于 120， 支持主动立体 3D。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3、箱体材料：压铸铝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4、箱体尺寸（mm）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480x480x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75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5、箱体分辨率（Pixels）192x192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6、像素密度（Pixels/㎡</w:t>
            </w:r>
            <w:r w:rsidRPr="00EF6096">
              <w:rPr>
                <w:rFonts w:asciiTheme="minorEastAsia" w:eastAsiaTheme="minorEastAsia" w:hAnsiTheme="minorEastAsia" w:cs="微软雅黑" w:hint="eastAsia"/>
                <w:kern w:val="0"/>
                <w:szCs w:val="21"/>
              </w:rPr>
              <w:t>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160000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7、模组尺寸（mm）160x160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8、视角(度)：视角(度)：±160°(水平)，±140°(垂直)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9、对比度：≥5000:1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10、刷新率(Hz)：≥1920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11、灰度等级(Bit)：≥14(可调)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lastRenderedPageBreak/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12、色温(K)：2000到9500可调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13、显示均匀性-亮度：≥98%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14、显示均匀性-色彩：±0.003Cx,Cy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之内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15、防护等级：IP31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16、环境要求(℃ / %RH)：-10-40/10-60%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17、LED 寿命(H)：≥100000。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18、小间距 LED 屏包边，铝材制造\曲面钢材，厚度≥0.2mm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注：▲提供由第三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检验中心出具的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检测报告复印件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1、LED 灯珠间距：2.5mm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2、屏幕总体面积 ≥ 10.7平方米。屏幕外观：采用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直幕部署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形式。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换帧率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(Hz)不低于 120， 支持主动立体 3D。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3、箱体材料：压铸铝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4、箱体尺寸（mm）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480x480x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5、箱体分辨率（Pixels）192x192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6、像素密度（Pixels/㎡</w:t>
            </w:r>
            <w:r w:rsidRPr="00EF6096">
              <w:rPr>
                <w:rFonts w:asciiTheme="minorEastAsia" w:eastAsiaTheme="minorEastAsia" w:hAnsiTheme="minorEastAsia" w:cs="微软雅黑" w:hint="eastAsia"/>
                <w:kern w:val="0"/>
                <w:szCs w:val="21"/>
              </w:rPr>
              <w:t>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160000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7、模组尺寸（mm）160x160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8、视角(度)：视角(度)：</w:t>
            </w:r>
            <w:r w:rsidRPr="00A6382D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≥170°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(水平)，</w:t>
            </w:r>
            <w:r w:rsidRPr="00A6382D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≥170°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(垂直)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9、对比度：</w:t>
            </w:r>
            <w:r w:rsidRPr="00A6382D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≥8000:1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10、刷新率(Hz)：</w:t>
            </w:r>
            <w:r w:rsidRPr="00733A62">
              <w:rPr>
                <w:rFonts w:asciiTheme="minorEastAsia" w:eastAsiaTheme="minorEastAsia" w:hAnsiTheme="minorEastAsia" w:cs="宋体"/>
                <w:kern w:val="0"/>
                <w:szCs w:val="21"/>
              </w:rPr>
              <w:t>1920-3840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11、灰度等级(Bit)：</w:t>
            </w:r>
            <w:r w:rsidRPr="00733A6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8-16(可调)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12、色温(K)：</w:t>
            </w:r>
            <w:r w:rsidRPr="00733A6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1000到10000可调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="宋体" w:hAnsi="宋体" w:cs="宋体" w:hint="eastAsia"/>
                <w:sz w:val="24"/>
              </w:rPr>
              <w:lastRenderedPageBreak/>
              <w:t>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13、显示均匀性-亮度：</w:t>
            </w:r>
            <w:r w:rsidRPr="00A6382D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≥99%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14、显示均匀性-色彩：±0.00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Cx,Cy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之内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15、防护等级：IP31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16、环境要求(℃ / %RH)：-10-40/10-60%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17、LED 寿命(H)：≥100000。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18、小间距 LED 屏包边，铝材制造\曲面钢材，厚度≥0.2mm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注：▲提供由第三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检验中心出具的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检测报告复印件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140-153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1、频率：2.4Ghz-2.5Ghz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2、发射功率：0.1W MAX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3、发射范围：正向：不大于 110M，反向：不大于 90M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4、提供 CE 标准认证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5、兼容眼镜：GDI 射频 3D 眼镜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6、电源:5，VUSB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7、标准配件：3D 射频远眺高同步发射器；5V，USB 电源适配器；VESA-3pin 迷你 DIN 线；BNC 电缆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1、频率：2.4Ghz-2.5Ghz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2、发射功率：0.1W MAX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3、发射范围：正向：不大于 110M，反向：不大于 90M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4、提供 CE 标准认证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5、兼容眼镜：GDI 射频 3D 眼镜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6、电源:5，VUSB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7、标准配件：3D 射频远眺高同步发射器；5V，USB 电源适配器；VESA-3pin 迷你 DIN 线；BNC 电缆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P248-249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1、光学特性：工作模式为液晶快门式，透过率 36%（TYP.），场频 96-144hZ，对比度 1000：1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2、供电方式：充电型眼镜，电池类型为 3.7V 锂电池；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3、可连续使用 35小时；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4、充电时间：2.5小时；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5、射频传输特性：接收距离 60m（max）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6、温度特性：工作温度为 0℃~50℃，存储温度为-30℃~70℃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7、重量：52±2g（max）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1、光学特性：工作模式为液晶快门式，透过率 36%（TYP.），场频 96-144hZ，对比度 1000：1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2、供电方式：充电型眼镜，电池类型为 3.7V 锂电池；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3、可连续使用 35小时；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4、充电时间：2.5小时；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5、射频传输特性：接收距离 60m（max）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6、温度特性：工作温度为 0℃~50℃，存储温度为-30℃~70℃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7、重量：52±2g（max）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P250-251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1、中央处理器：Intel Xeon E3-1270v6；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2、内存：64GB DDR4-2400 (4x16GB) RegRAM；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3、显卡：NVIDIA Quadro P5000 16GB 1st GFX；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4、硬盘：1TB+256SSD；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7、支持虚拟现实软件流畅运行；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8、具备网络同传功能。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1、中央处理器：Intel Xeon E3-1270v6；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2、内存：64GB DDR4-2400 (4x16GB) RegRAM；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3、显卡：NVIDIA Quadro P5000 16GB 1st GFX；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4、硬盘：1TB+256SSD；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7、支持虚拟现实软件流畅运行；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8、具备网络同传功能。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251-252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1、产品类型：LED显示器，广视角显示器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屏幕尺寸：23.8英寸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2、最佳分辨率：1920x1080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3、屏幕比例：16:9（宽屏）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4、高清标准：1080p（全高清）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5、面板类型：IPS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6、背光类型：LED背光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7、动态对比度：100万:1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8、亮度：250cd/㎡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9、可视角度：178/178°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10、显示颜色：16.7M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1、产品类型：LED显示器，广视角显示器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屏幕尺寸：23.8英寸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2、最佳分辨率：1920x1080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3、屏幕比例：16:9（宽屏）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4、高清标准：1080p（全高清）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5、面板类型：IPS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6、背光类型：LED背光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7、动态对比度：100万:1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8、亮度：250cd/㎡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9、可视角度：178/178°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10、显示颜色：16.7M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253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1. 波长为 850 NM，强度可供调整；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2.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支持蓝牙手柄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 支持同时追踪头部和手部位置，可结合数据手套实现手指交互；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4. 手部、头部定位设备采用无线被动捕捉方式；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5. 支持 6 自由度空间数据采集；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6. 位置追踪精度： &lt;=0.01mm，角度追踪精度 ：0.1°；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▲7.系统延迟：&lt;=5ms；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8.分辨率：1280*1024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▲9.视场角：90°× 70°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10.POE供电，仅需一根网线即可同时完成系统供电、同步及数据传输功能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▲11.追踪距离：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9米以上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12. 支持用户自定义添加修改跟踪目标标记体；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13. 追踪的目标标记体可以 3D 可视化显示；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14. 追踪系统操作端与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数据处理端可分开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部署；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15、摄像头支持级联，本项目提供4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光学位置追踪摄像头；追踪系统摄像头内置红外线 LED 闪光灯，摄像头追踪刷新率最大可达 120 帧/秒；集成 VRPN 接口可结合仿真系统中的 CAE 后处理软件或虚拟现实设计辅助软件；可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实现蓝牙手柄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；可实现同时追踪头部和手部位置，可结合数据手套实现手指交互；可实现用户自定义添加修  改跟踪目标标记体；追踪的目标标记体可以 3D 可视化；可级联扩展，同步延迟时间可自由调整。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注：▲提供由第三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检验中心出具的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检测报告复印件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1. 波长为 850 NM，强度可供调整；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2.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支持蓝牙手柄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 支持同时追踪头部和手部位置，可结合数据手套实现手指交互；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4. 手部、头部定位设备采用无线被动捕捉方式；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5. 支持 6 自由度空间数据采集；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6. 位置追踪精度： &lt;=0.01mm，角度追踪精度 ：0.1°；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▲7.系统延迟：</w:t>
            </w:r>
            <w:r w:rsidRPr="00EF6096">
              <w:rPr>
                <w:rFonts w:asciiTheme="minorEastAsia" w:eastAsiaTheme="minorEastAsia" w:hAnsiTheme="minorEastAsia" w:cs="宋体"/>
                <w:kern w:val="0"/>
                <w:szCs w:val="21"/>
              </w:rPr>
              <w:t>4.8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ms；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8.分辨率：1280*1024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▲9.视场角：90°× 70°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10.POE供电，仅需一根网线即可同时完成系统供电、同步及数据传输功能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▲11.追踪距离：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9米以上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12. 支持用户自定义添加修改跟踪目标标记体；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13. 追踪的目标标记体可以 3D 可视化显示；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14. 追踪系统操作端与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数据处理端可分开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部署；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15、摄像头支持级联，本项目提供4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光学位置追踪摄像头；追踪系统摄像头内置红外线 LED 闪光灯，摄像头追踪刷新率最大可达 120 帧/秒；集成 VRPN 接口可结合仿真系统中的 CAE 后处理软件或虚拟现实设计辅助软件；可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实现蓝牙手柄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；可实现同时追踪头部和手部位置，可结合数据手套实现手指交互；可实现用户自定义添加修  改跟踪目标标记体；追踪的目标标记体可以 3D 可视化；可级联扩展，同步延迟时间可自由调整。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注：▲提供由第三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检验中心出具的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检测报告复印件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P155-156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1、集成 VRPN 接口，支持同时输出眼镜、手柄、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手套及自定义 Body 的 6 自由度空间数据，可用于系统选用的 CAE 后处理软件和虚拟设计辅助软件；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2、支持自定义追踪目标;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3、支持相机数量：2-12；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4、交互手柄一只，具有 6个按钮及 1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摇杆可进行追踪定位以及交互功能的设计开发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5、控制交互外设：无线手柄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6、显示：2D/3D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7、校准：内参/外参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8、数据记录：支持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9、外同步：支持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10、测量笔：支持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11、软件系统支持中英文选择，操作简单易上手，原厂提供两工作日内解决修复故障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★12、投标现场提供如下功能点的演示视频：1）支持实时显示可追踪区域；2）支持追踪质量显示，直观提示追踪质量好坏；3）支持90个以上追踪目标，如投标人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虚假响应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需承担由此带来的一切后果。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1、集成 VRPN 接口，支持同时输出眼镜、手柄、手套及自定义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Body 的 6 自由度空间数据，可用于系统选用的 CAE 后处理软件和虚拟设计辅助软件；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2、支持自定义追踪目标;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3、支持相机数量：2-12；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4、交互手柄一只，具有 6个按钮及 1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摇杆可进行追踪定位以及交互功能的设计开发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5、控制交互外设：无线手柄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6、显示：2D/3D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7、校准：内参/外参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8、数据记录：支持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9、外同步：支持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10、测量笔：支持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11、软件系统支持中英文选择，操作简单易上手，原厂提供两工作日内解决修复故障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★12、投标现场提供如下功能点的演示视频：1）支持实时显示可追踪区域；2）支持追踪质量显示，直观提示追踪质量好坏；3）支持90个以上追踪目标，如投标人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虚假响应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需承担由此带来的一切后果。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256-259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一、头盔部分：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1、外接式头戴设备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2、分辨率：单眼 1080×1200 像素，双眼 2160×1200 像素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3、显示屏：2×3.6 英寸 OLED 屏幕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4、视场角：110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5、刷新率：90HZ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6、内置陀螺仪、加速度计和激光定位传感器×2，追踪精度 0.1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7、追踪位置：4.5×4.5m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8、交互设备：控制手柄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9、输出接口：USB3.0×1、HDMI/DP×1、头盔、定位装置需要额外电源输入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二、电脑部分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1、中央处理器：优于或等于 Intel Core i7 7700K；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2、内存：≥16GB (2x8GB) DDR4 2400；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3、显卡：优于或等于 NVIDIA GeForce GTX1060 3GB；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4、硬盘：≥1TB 7200 转 HHD；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5、操作系统：优于或等于 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一、头盔部分：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1、外接式头戴设备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2、分辨率：单眼 1080×1200 像素，双眼 2160×1200 像素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3、显示屏：2×3.6 英寸 OLED 屏幕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4、视场角：110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5、刷新率：90HZ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6、内置陀螺仪、加速度计和激光定位传感器×2，追踪精度 0.1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7、追踪位置：4.5×4.5m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8、交互设备：控制手柄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9、输出接口：USB3.0×1、HDMI/DP×1、头盔、定位装置需要额外电源输入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二、电脑部分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1、中央处理器：优于或等于 Intel Core i7 7700K；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2、内存：≥16GB (2x8GB) DDR4 2400；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3、显卡：优于或等于 NVIDIA GeForce GTX1060 3GB；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4、硬盘：≥1TB 7200 转 HHD；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5、操作系统：优于或等于 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P262-265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1、显示尺寸：2.89英寸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 1440*1440单眼（2880*1440综合）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3、刷新率：90Hz（HDMI 2.0接口）、60Hz（HNMI 1.4接口）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4、视野：100度（MR Ultra）/90度（MR）水平（菲涅尔非球面）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5、跟踪摄像机：2个前置摄像头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音频输入/输出：3.5mm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6、连接线：HDMI2.0+USB3.0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合一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7、线长（长）4.0米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1、显示尺寸：2.89英寸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 1440*1440单眼（2880*1440综合）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3、刷新率：90Hz（HDMI 2.0接口）、60Hz（HNMI 1.4接口）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4、视野：100度（MR Ultra）/90度（MR）水平（菲涅尔非球面）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5、跟踪摄像机：2个前置摄像头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音频输入/输出：3.5mm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6、连接线：HDMI2.0+USB3.0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合一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7、线长（长）4.0米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P265-266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1、CPU类型：英特尔酷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睿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CPU频率(MHz)：2.9 GHz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处理器描述：i7-7820HQ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CPU缓存：8 MB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支持CPU个数：4 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2、图形卡：NVIDIA Quadro P5200 (16 GB)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3、内存类型：DDR4-2400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内存大小：16GB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4、硬盘大小：512G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硬盘类型：固态硬盘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5、功率（W）：330 W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6、尺寸：33.3 x 23.6 x 6.09 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7、重量：4.65 千克 (重量包括背包+ HP Z VR 背包背带以及外部零件。重量会因配置的不同而有所差异。)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1、CPU类型：英特尔酷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睿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CPU频率(MHz)：2.9 GHz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处理器描述：i7-7820HQ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CPU缓存：8 MB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支持CPU个数：4 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2、图形卡：NVIDIA Quadro P5200 (16 GB)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3、内存类型：DDR4-2400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内存大小：16GB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4、硬盘大小：512G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硬盘类型：固态硬盘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5、功率（W）：330 W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6、尺寸：33.3 x 23.6 x 6.09 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7、重量：4.65 千克 (重量包括背包+ HP Z VR 背包背带以及外部零件。重量会因配置的不同而有所差异。)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266-267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一、头盔部分：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1、外接式头戴设备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2、分辨率：单眼 1080×1200 像素，双眼 2160×1200 像素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3、显示屏：2×3.6 英寸 OLED 屏幕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4、视场角：110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5、刷新率：90HZ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6、内置陀螺仪、加速度计和激光定位传感器×2，追踪精度 0.1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7、追踪位置：4.5×4.5m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8、交互设备：控制手柄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9、输出接口：USB3.0×1、HDMI/DP×1、头盔、定位装置需要额外电源输入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二、电脑部分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1、中央处理器：优于或等于 Intel Core i7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7700K；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2、内存：≥16GB (2x8GB) DDR4 2400；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3、显卡：优于或等于 NVIDIA GeForce GTX1060 3GB；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4、硬盘：≥1TB 7200 转 HHD；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5、操作系统：优于或等于 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三、VR万向跑步机部分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1、产品重量：82KG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2、功率：36W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3、电压：220V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4、占地面积：1.2m*1.4m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5、适配身高：115cm-195cm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6、适配腰围：78cm-147cm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7、承受体重：&lt;130kg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8、传感器：9轴加速传感技术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9、续航时长：8H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10、感应延迟：100ms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11、转向精度：1°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12、无线传输制式：2.4G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13、主机：VF0002-CN-M（123*108*76CM）轻便易安装，整体机体可拆卸，可自由调整高度。用于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承载用户脚步行走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14、安全腰带：VF0007-M（57*46*32CM）（复合型布料，保护用户体验安全性）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15、专用鞋：VF0003-8（31.5*20*11CM ）（底部特殊摩擦块为聚四氟乙烯材质，具有低摩擦，耐磨特性）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16、追踪器：VF0010（追踪用户脚步运动数据。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蓝牙传输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一、头盔部分：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1、外接式头戴设备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2、分辨率：单眼 1080×1200 像素，双眼 2160×1200 像素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3、显示屏：2×3.6 英寸 OLED 屏幕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4、视场角：110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5、刷新率：90HZ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6、内置陀螺仪、加速度计和激光定位传感器×2，追踪精度 0.1 度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7、追踪位置：4.5×4.5m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8、交互设备：控制手柄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9、输出接口：USB3.0×1、HDMI/DP×1、头盔、定位装置需要额外电源输入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二、电脑部分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1、中央处理器：优于或等于 Intel Core i7 7700K；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2、内存：≥16GB (2x8GB) DDR4 2400；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3、显卡：优于或等于 NVIDIA GeForce GTX1060 3GB；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4、硬盘：≥1TB 7200 转 HHD；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5、操作系统：优于或等于 Win7 64 位专业版；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6、配置与主机同品牌键盘、鼠标；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7、支持虚拟现实软件。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三、VR万向跑步机部分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1、产品重量：82KG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2、功率：36W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3、电压：220V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4、占地面积：1.2m*1.4m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5、适配身高：115cm-195cm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6、适配腰围：78cm-147cm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7、承受体重：&lt;130kg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8、传感器：9轴加速传感技术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9、续航时长：8H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10、感应延迟：100ms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11、转向精度：1°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12、无线传输制式：2.4G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13、主机：VF0002-CN-M（123*108*76CM）轻便易安装，整体机体可拆卸，可自由调整高度。用于承载用户脚步行走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14、安全腰带：VF0007-M（57*46*32CM）（复合型布料，保护用户体验安全性）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15、专用鞋：VF0003-8（31.5*20*11CM ）（底部特殊摩擦块为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聚四氟乙烯材质，具有低摩擦，耐磨特性）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16、追踪器：VF0010（追踪用户脚步运动数据。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蓝牙传输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267-269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1、光学部件：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透视全息透镜（波导）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2个HD 16：9 光引擎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自动瞳距校准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全息分辨率：最高 230 万光学点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全息密度：&gt;2.5k 弧度（每弧度光点）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2、传感器：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 IMU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4个环境感知摄像头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1个深度摄像头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1个2MP照片/HD视频摄像头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3、混合现实捕获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4个麦克风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1个环境光传感器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4、人体感知：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立体声效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视线跟踪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手势输入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语音支持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5、输入/输出/连接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内置扬声器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3.5mm 音频插孔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音量调高/调低按钮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亮度调高/调低按钮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电源按钮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电池状态指示灯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Wi-Fi 802.11ac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Micro USB 2.0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Intel 32 位体系结构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定制的 Microsoft 全息处理单元（HPU 1.0）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7、电源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电池使用时间（视具体使用情况可能有所差异）: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• 最长2-3 小时的有效使用时间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• 最长 2 周待机时间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• 充电时功能齐全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被动式散热系统（无风扇）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8、内存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64GB 闪存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2GB RAM（2GB CPU 和 1GB HPU）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9、操作系统和应用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10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应用商店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1、光学部件：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透视全息透镜（波导）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2个HD 16：9 光引擎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自动瞳距校准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全息分辨率：最高 230 万光学点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全息密度：&gt;2.5k 弧度（每弧度光点）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2、传感器：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 IMU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4个环境感知摄像头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1个深度摄像头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1个2MP照片/HD视频摄像头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3、混合现实捕获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4个麦克风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1个环境光传感器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4、人体感知：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立体声效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视线跟踪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手势输入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语音支持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5、输入/输出/连接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内置扬声器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3.5mm 音频插孔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音量调高/调低按钮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亮度调高/调低按钮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电源按钮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电池状态指示灯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Wi-Fi 802.11ac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Micro USB 2.0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电缆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Intel 32 位体系结构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定制的 Microsoft 全息处理单元（HPU 1.0）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7、电源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电池使用时间（视具体使用情况可能有所差异）: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• 最长2-3 小时的有效使用时间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• 最长 2 周待机时间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• 充电时功能齐全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被动式散热系统（无风扇）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8、内存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64GB 闪存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2GB RAM（2GB CPU 和 1GB HPU）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9、操作系统和应用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10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应用商店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157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269-271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1、CPU:i7-8700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2、内存：16G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3、硬盘：1T+128GSSD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4、显卡：GTX1060 6G独显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5、显示器：23.8英寸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1、CPU:i7-8700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2、内存：16G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3、硬盘：1T+128GSSD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4、显卡：GTX1060 6G独显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5、显示器：23.8英寸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272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1、显示屏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28 英寸 PixelSense 显示屏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分辨率：4500 x 3000（192 PPI）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色彩设置：Adobe sRGB, DCI-P3 及 Vivid Color 色彩配置，出厂独立校色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触控：10 点触控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屏幕比例：3:2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适用 Surface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触控笔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零重力铰链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四核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第 6 代英特尔酷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睿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i5 或 i7 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3、软件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10 专业版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Office 365 30 天试用版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4、显卡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NVIDIA GeForce GTX 965M 2 GB GPU GDDR5 显存 /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NVIDIA GeForce GTX 980M 4 GB GPU GDDR5 显存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5、内存：16GB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6、存储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高速混合硬盘：1TB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7、无线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Wi-Fi：802.11ac Wi-Fi 无线网络，兼容 IEEE 802.11 a/b/g/n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蓝牙：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蓝牙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4.0 无线技术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8、连接和扩展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4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USB 3.0（一个高功率端口）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全尺寸 SD 读卡器（SDXC 兼容）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Mini DisplayPort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 mm 耳机插孔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与 Surface Dial1屏上交互兼容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千兆位以太网端口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Hello4 面部识别摄像头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500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万像素带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1080p 高清视频的前置摄像头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10、音频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双麦克风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支持 Dolby Audio Premium 的立体声 2.1 扬声器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 mm 耳机插孔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11、按键 / 键盘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物理按键：音量键和电源键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Surface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触控笔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Surface 键盘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Surface 鼠标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12、安全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可信平台模块（TPM）提供企业级别的安全性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通过 Windows Hello4面部识别实现企业级别的防护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1、显示屏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28 英寸 PixelSense 显示屏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分辨率：4500 x 3000（192 PPI）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色彩设置：Adobe sRGB, DCI-P3 及 Vivid Color 色彩配置，出厂独立校色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触控：10 点触控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屏幕比例：3:2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适用 Surface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触控笔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零重力铰链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四核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第 6 代英特尔酷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睿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i5 或 i7 处理器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3、软件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10 专业版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Office 365 30 天试用版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4、显卡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NVIDIA GeForce GTX 965M 2 GB GPU GDDR5 显存 /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NVIDIA GeForce GTX 980M 4 GB GPU GDDR5 显存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5、内存：16GB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6、存储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高速混合硬盘：1TB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7、无线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Wi-Fi：802.11ac Wi-Fi 无线网络，兼容 IEEE 802.11 a/b/g/n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蓝牙：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蓝牙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4.0 无线技术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8、连接和扩展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4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USB 3.0（一个高功率端口）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全尺寸 SD 读卡器（SDXC 兼容）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Mini DisplayPort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 mm 耳机插孔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与 Surface Dial1屏上交互兼容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1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千兆位以太网端口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Windows Hello4 面部识别摄像头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500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万像素带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1080p 高清视频的前置摄像头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10、音频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双麦克风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支持 Dolby Audio Premium 的立体声 2.1 扬声器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3.5 mm 耳机插孔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11、按键 / 键盘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物理按键：音量键和电源键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Surface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触控笔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Surface 键盘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Surface 鼠标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12、安全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可信平台模块（TPM）提供企业级别的安全性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通过 Windows Hello4面部识别实现企业级别的防护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273-275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▲1、开发平台拥有完全自主知识产权，国内用户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广泛；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▲2、全中文界面，全程操作可视化，所见即所得；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▲3、公开发行的中文正版培训教材；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4、具有独立的建模预览工具包插件，可以一键导出并实时预览；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5、具有丰富的虚拟现实素材库与虚拟环境库等，可随时调用；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6、支持Lua脚本语言，支持时间轴动画功能，支持用户控件界面自定义设计，支持Flash控件；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7、支持顶点着色功能：可用于表现云图效果，例如山地的海拔高度、温度分布等效果；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8、支持法线贴图功能：可使用法线贴图来表现模型的凹凸、高光等效果，使场景效果达到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次时代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游戏级别；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9、支持相机转场特效：包括淡入淡出、马赛克、运动模糊等转场效果，可使相机在切换过程中的效果更绚丽；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10、支持多人在线网络互动。可在互联网上实现多人同时在线，并且提供多种交流方式如文字、图形、表情和动作。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11、支持强大的人物角色系统。可方便快速的实现角色选择，动作选择，设置默认动作，设置行走、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跳跃、拾取、打招呼、交谈、坐卧、开车等动作。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12、支持强大的physics物理系统。可实时计算三维场景中，物体与场景之间，物体与角色之间、物体与物体之间的运动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交互和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动力学特性。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13、支持非聂耳水面特效。可设置水面的颜色、反射组、折射组、非聂耳偏移、非聂耳指数、波纹密度、波纹流向和波速、以及水深设置等。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14、支持各种全屏特效。包括BLOOM、HDR、全屏泛光、运动模糊、景深等。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15、支持高真实感、高效实时渲染画质。可以利用3dsMax中各种全局光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渲染器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所生成的光照贴图，使场景具有非常逼真的静态光影效果。支持的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渲染器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包括scanline , radiosity, lighttracer, finalrender, vray,mentalray。给予技术人员以最大的支持，使其能够充分发挥自己的想象力，贯彻自己的设计意图，没有过多的限制和约束。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16、支持大规模场景的组织和渲染能力，运用游戏中的各种优化算法，提高场景的组织与渲染效率，使画面更具张力。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17、内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嵌强大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的脚本和函数功能，支持变量和逻辑判断，可对三维场景进行各种控制和交互。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18、支持各种事件触发，包括三维模型和二维按钮的实时点击、弹起、鼠标移入移出；可映射键盘、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方向盘、手柄的按键事件。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19、支持二维导航地图，并可实时定位。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20、支持建筑位置、大小、方位任意调整。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21、支持任意模型的实时复制、删除。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22、支持自动漫游、手动漫游，可自定义漫游轨迹。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23、支持骨骼动画、位移动画、变形动画。骨骼动画：主要用于实现人物或角色的各种动作；位移动画：用于实现刚性物体的运动轨迹，如开关门，风扇旋转，汽车开动等；变形动画：用于实现物体的自身顶点坐标变化，如花草树木随风摆动，水面的波纹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24、支持刚体动力学、物流仿真模拟。可利用3dsmax的Reactor动力学引擎计算的结果，以可视化的方式展现动态过程；可利用3dsmax的关键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帧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动画，实现物体运动，可用于物流仿真。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25、26、支持高效、高精度碰撞检测算法。可自动完成对任意复杂场景的高效碰撞检测，对建模基本没有限制。能够正确的处理碰撞后沿墙面滑动（而不是停止），楼梯的自动攀登，对镂空形体（如栏杆）以及非凸多面体的精确碰撞，以及正确的处理多物体碰撞后过约束的情况。还可以实现碰撞面的单向通过，隐形墙以限制主角的活动范围等功能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27、支持各种生物特效，可模拟火焰、爆炸、水流、喷泉、烟火、霓虹灯，电视等、天空盒、雾效、太阳光晕、体积光、实时环境反射、实时镜面反射、花草树木随风摆动、群鸟飞行动画、雨雪模拟、全屏运动模糊、实时水波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28、功能强大的实时材质编辑器。可以让用户仅通过简单而直观的操作实现各种复杂的实时材质模拟，如：塑料、木头、金属、玻璃、陶瓷、锡箔纸等。可实现普通、透明、镂空、高光、反射、凹凸材质特效。可用材质库管理材质的保存和读取。具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材质球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预览功能，材质的调整所见即所得。可方便的调整材质的各项属性，如颜色、高光、UV、贴图、混合模式等。支持多层贴图。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29、支持二维界面编辑、独立运行功能。可为项目设计各式各样的界面，加上面板和按钮，设置热点和动作，全程可视化操作。界面上的布局可以任意设定，渲染区域位置可以任意指定，面板上可设置图片及其透明度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30、支持打包为可独立执行的.Exe文件进行发布，运行前不需要事先安装任何其他文件。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31、支持贴图格式批量转换和资源管理，可方便的对各种格式的贴图进行查看，支持格式包括:jpg、bmp、psd、png、tga、dds。直接查看图片的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alpha通道。可实现文件同步，即:将图片调入其它编辑软件（如photoshop）进行处理时，可保持同步更新，以及时观察修改后的效果。可查看场景中用到的所有贴图，统计其容量，可对贴图的加载格式和大小进行设定，支持各种压缩格式。可自动收集场景中所用到的所有贴图，便于管理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32、支持IE文件嵌入网页浏览器，支持网络在线浏览。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33、支持嵌入各种多媒体软件，如Neobook，Director，MMB等。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34、支持各种工业造型软件，如Pro/e，UG，SolidWorks，SolidEdge。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▲35、支持各种三维建筑和地形造型软件如Civil3d，Revit等。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36、支持SDK二次开发，具有良好的可扩展性能。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37、支持与for 3dsmax无缝集成。使用3dsmax作为主要建模工具。导出方便快捷，只需要按一下按钮，即可导出场景并预览。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二、提供10个编辑端License，以及2个已有案例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注：1) ▲提供第三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机构出具的检测报告、软件著作权登记证书复印件，截图并加盖公章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     2）关于公开发行的中文正版培训教材，必须提供相关教材彩页并加盖公章，如</w:t>
            </w:r>
            <w:r w:rsidRPr="00EF6096">
              <w:rPr>
                <w:rFonts w:ascii="宋体" w:hAnsi="宋体" w:cs="宋体" w:hint="eastAsia"/>
                <w:bCs/>
                <w:sz w:val="24"/>
              </w:rPr>
              <w:t>投标人</w:t>
            </w:r>
            <w:proofErr w:type="gramStart"/>
            <w:r w:rsidRPr="00EF6096">
              <w:rPr>
                <w:rFonts w:ascii="宋体" w:hAnsi="宋体" w:cs="宋体" w:hint="eastAsia"/>
                <w:bCs/>
                <w:sz w:val="24"/>
              </w:rPr>
              <w:t>虚假响应</w:t>
            </w:r>
            <w:proofErr w:type="gramEnd"/>
            <w:r w:rsidRPr="00EF6096">
              <w:rPr>
                <w:rFonts w:ascii="宋体" w:hAnsi="宋体" w:cs="宋体" w:hint="eastAsia"/>
                <w:bCs/>
                <w:sz w:val="24"/>
              </w:rPr>
              <w:t>需承担由此带来的一切后果。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三、面向专业教师提供专业共建师资培训（校企合作赠送项目）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▲1、开发平台拥有完全自主知识产权，国内用户广泛；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▲2、全中文界面，全程操作可视化，所见即所得；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▲3、公开发行的中文正版培训教材；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4、具有独立的建模预览工具包插件，可以一键导出并实时预览；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5、具有丰富的虚拟现实素材库与虚拟环境库等，可随时调用；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6、支持Lua脚本语言，支持时间轴动画功能，支持用户控件界面自定义设计，支持Flash控件；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7、支持顶点着色功能：可用于表现云图效果，例如山地的海拔高度、温度分布等效果；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8、支持法线贴图功能：可使用法线贴图来表现模型的凹凸、高光等效果，使场景效果达到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次时代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游戏级别；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9、支持相机转场特效：包括淡入淡出、马赛克、运动模糊等转场效果，可使相机在切换过程中的效果更绚丽；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10、支持多人在线网络互动。可在互联网上实现多人同时在线，并且提供多种交流方式如文字、图形、表情和动作。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11、支持强大的人物角色系统。可方便快速的实现角色选择，动作选择，设置默认动作，设置行走、跳跃、拾取、打招呼、交谈、坐卧、开车等动作。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12、支持强大的physics物理系统。可实时计算三维场景中，物体与场景之间，物体与角色之间、物体与物体之间的运动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交互和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动力学特性。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13、支持非聂耳水面特效。可设置水面的颜色、反射组、折射组、非聂耳偏移、非聂耳指数、波纹密度、波纹流向和波速、以及水深设置等。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14、支持各种全屏特效。包括BLOOM、HDR、全屏泛光、运动模糊、景深等。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15、支持高真实感、高效实时渲染画质。可以利用3dsMax中各种全局光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渲染器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所生成的光照贴图，使场景具有非常逼真的静态光影效果。支持的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渲染器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包括scanline , radiosity, lighttracer, finalrender, vray,mentalray。给予技术人员以最大的支持，使其能够充分发挥自己的想象力，贯彻自己的设计意图，没有过多的限制和约束。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16、支持大规模场景的组织和渲染能力，运用游戏中的各种优化算法，提高场景的组织与渲染效率，使画面更具张力。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17、内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嵌强大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的脚本和函数功能，支持变量和逻辑判断，可对三维场景进行各种控制和交互。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18、支持各种事件触发，包括三维模型和二维按钮的实时点击、弹起、鼠标移入移出；可映射键盘、方向盘、手柄的按键事件。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19、支持二维导航地图，并可实时定位。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20、支持建筑位置、大小、方位任意调整。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21、支持任意模型的实时复制、删除。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22、支持自动漫游、手动漫游，可自定义漫游轨迹。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23、支持骨骼动画、位移动画、变形动画。骨骼动画：主要用于实现人物或角色的各种动作；位移动画：用于实现刚性物体的运动轨迹，如开关门，风扇旋转，汽车开动等；变形动画：用于实现物体的自身顶点坐标变化，如花草树木随风摆动，水面的波纹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24、支持刚体动力学、物流仿真模拟。可利用3dsmax的Reactor动力学引擎计算的结果，以可视化的方式展现动态过程；可利用3dsmax的关键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帧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动画，实现物体运动，可用于物流仿真。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25、26、支持高效、高精度碰撞检测算法。可自动完成对任意复杂场景的高效碰撞检测，对建模基本没有限制。能够正确的处理碰撞后沿墙面滑动（而不是停止），楼梯的自动攀登，对镂空形体（如栏杆）以及非凸多面体的精确碰撞，以及正确的处理多物体碰撞后过约束的情况。还可以实现碰撞面的单向通过，隐形墙以限制主角的活动范围等功能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27、支持各种生物特效，可模拟火焰、爆炸、水流、喷泉、烟火、霓虹灯，电视等、天空盒、雾效、太阳光晕、体积光、实时环境反射、实时镜面反射、花草树木随风摆动、群鸟飞行动画、雨雪模拟、全屏运动模糊、实时水波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28、功能强大的实时材质编辑器。可以让用户仅通过简单而直观的操作实现各种复杂的实时材质模拟，如：塑料、木头、金属、玻璃、陶瓷、锡箔纸等。可实现普通、透明、镂空、高光、反射、凹凸材质特效。可用材质库管理材质的保存和读取。具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材质球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预览功能，材质的调整所见即所得。可方便的调整材质的各项属性，如颜色、高光、UV、贴图、混合模式等。支持多层贴图。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29、支持二维界面编辑、独立运行功能。可为项目设计各式各样的界面，加上面板和按钮，设置热点和动作，全程可视化操作。界面上的布局可以任意设定，渲染区域位置可以任意指定，面板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上可设置图片及其透明度。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30、支持打包为可独立执行的.Exe文件进行发布，运行前不需要事先安装任何其他文件。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31、支持贴图格式批量转换和资源管理，可方便的对各种格式的贴图进行查看，支持格式包括:jpg、bmp、psd、png、tga、dds。直接查看图片的alpha通道。可实现文件同步，即:将图片调入其它编辑软件（如photoshop）进行处理时，可保持同步更新，以及时观察修改后的效果。可查看场景中用到的所有贴图，统计其容量，可对贴图的加载格式和大小进行设定，支持各种压缩格式。可自动收集场景中所用到的所有贴图，便于管理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32、支持IE文件嵌入网页浏览器，支持网络在线浏览。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33、支持嵌入各种多媒体软件，如Neobook，Director，MMB等。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34、支持各种工业造型软件，如Pro/e，UG，SolidWorks，SolidEdge。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▲35、支持各种三维建筑和地形造型软件如Civil3d，Revit等。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36、支持SDK二次开发，具有良好的可扩展性能。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37、支持与for 3dsmax无缝集成。使用3dsmax作为主要建模工具。导出方便快捷，只需要按一下按钮，即可导出场景并预览。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二、提供10个编辑端License，以及2个已有案例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注：1) ▲提供第三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方相关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机构出具的检测报告、软件著作权登记证书复印件，截图并加盖公章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 xml:space="preserve">     2）关于公开发行的中文正版培训教材，必须提供相关教材彩页并加盖公章，如</w:t>
            </w:r>
            <w:r w:rsidRPr="00EF6096">
              <w:rPr>
                <w:rFonts w:ascii="宋体" w:hAnsi="宋体" w:cs="宋体" w:hint="eastAsia"/>
                <w:bCs/>
                <w:sz w:val="24"/>
              </w:rPr>
              <w:t>投标人</w:t>
            </w:r>
            <w:proofErr w:type="gramStart"/>
            <w:r w:rsidRPr="00EF6096">
              <w:rPr>
                <w:rFonts w:ascii="宋体" w:hAnsi="宋体" w:cs="宋体" w:hint="eastAsia"/>
                <w:bCs/>
                <w:sz w:val="24"/>
              </w:rPr>
              <w:t>虚假响应</w:t>
            </w:r>
            <w:proofErr w:type="gramEnd"/>
            <w:r w:rsidRPr="00EF6096">
              <w:rPr>
                <w:rFonts w:ascii="宋体" w:hAnsi="宋体" w:cs="宋体" w:hint="eastAsia"/>
                <w:bCs/>
                <w:sz w:val="24"/>
              </w:rPr>
              <w:t>需承担由此带来的一切后果。</w:t>
            </w:r>
          </w:p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三、面向专业教师提供专业共建师资培训（校企合作赠送项目）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158-189</w:t>
            </w:r>
          </w:p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277-295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350-357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可以连接公司、学校域或 Azure Active Directory，以使用网络文件、服务器、打印机及其他设备。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增强的加密功能：从 BitLocker 获得额外的安全性能，使用加密功能和安全性管理保护数据。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远程登录：在办公室或外出时，能使用远程桌面进行登录，登入并使用 Pro PC。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虚拟机：使用 Hyper-V 创建和运行虚拟机，可以在同一台PC上同时运行多个操作系统。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在应用商店创建私人应用区：可以在 Windows Store 创建自己的私人应用区，方便获取公司的应用程序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可以连接公司、学校域或 Azure Active Directory，以使用网络文件、服务器、打印机及其他设备。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增强的加密功能：从 BitLocker 获得额外的安全性能，使用加密功能和安全性管理保护数据。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远程登录：在办公室或外出时，能使用远程桌面进行登录，登入并使用 Pro PC。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虚拟机：使用 Hyper-V 创建和运行虚拟机，可以在同一台PC上同时运行多个操作系统。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在应用商店创建私人应用区：可以在 Windows Store 创建自己的私人应用区，方便获取公司的应用程序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包含 Word、Excel、PowerPoint、OneNote、Outlook、Publisher 和 Access 等应用（Publisher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和 Access 仅适用于 Windows PC），持续更新的应用程序和其他基于云端的工作效率服务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包含 Word、Excel、PowerPoint、OneNote、Outlook、Publisher 和 Access 等应用（Publisher 和 Access 仅适用于 Windows PC），持续更新的应用程序和其他基于云端的工作效率服务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1、数据中心物理地址位于中国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大陆境内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2、支持服务功能：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人工智能计算机影响识别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人工智能人脸识别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HDInsigth数据分析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SQL数据仓库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Power BI Embedded数据分析工具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Azure Cosmos DB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Service Fabric容器服务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IoT中心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媒体服务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内容分发网络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其他计算功能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1、数据中心物理地址位于中国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大陆境内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2、支持服务功能：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人工智能计算机影响识别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人工智能人脸识别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HDInsigth数据分析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SQL数据仓库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Power BI Embedded数据分析工具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Azure Cosmos DB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Service Fabric容器服务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IoT中心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媒体服务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内容分发网络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其他计算功能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1、功放（1 台）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功率：8Ω 2x250W 音频输入端口:4/2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音箱输出端口:2 组总谐波失真:0.1% 分频点:2.5kHz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尺寸：约 425x360x150(mm)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2、音箱（4 只） 低音单元 6 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高音单元 2 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频率响应 60 Hz-25 kHz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输入功率（额定/最大） 40 W / 120 W 灵敏度 86 dB/2.83 V/1 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br/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1、功放（1 台）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功率：8Ω 2x250W 音频输入端口:4/2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音箱输出端口:2 组总谐波失真:0.1% 分频点:2.5kHz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尺寸：约 425x360x150(mm)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2、音箱（4 只） 低音单元 6 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高音单元 2 寸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频率响应 60 Hz-25 kHz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输入功率（额定/最大） 40 W / 120 W 灵敏度 86 dB/2.83 V/1 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306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1、尺寸：600*1000*1600mm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2、容量：32U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3、载重：800KG 带透气孔前门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条和三段式六角网孔后门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1、尺寸：600*1000*1600mm 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2、容量：32U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3、载重：800KG 带透气孔前门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门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条和三段式六角网孔后门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05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传输速率：10/100/1000Mbps；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接口数量：28个；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接口类型：24个10/100/1000Base-T,4个1000Base-X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传输速率：10/100/1000Mbps；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接口数量：28个；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接口类型：24个10/100/1000Base-T,4个1000Base-X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04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规格参数：国产优质，配套线材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规格参数：国产优质，配套线材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规格参数：国产优质，龙骨及吊顶铺设，脚手架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规格参数：国产优质，龙骨及吊顶铺设，脚手架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规格参数：原有吊顶拆除、垃圾处理、措施费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规格参数：原有吊顶拆除、垃圾处理、措施费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规格参数：墙体拆除、垃圾处理、措施费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规格参数：墙体拆除、垃圾处理、措施费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规格参数：旧地面拆除、垃圾处理、措施费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规格参数：旧地面拆除、垃圾处理、措施费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规格参数：强、弱电铺设，国产优质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规格参数：强、弱电铺设，国产优质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规格参数：国产优质，LED灯安装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规格参数：国产优质，LED灯安装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规格参数：国产优质，八边形，全板式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规格参数：国产优质，八边形，全板式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规格参数：国产优质，弓形椅，黑色，麻布，采用发泡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海棉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和回弹海绵，钢架脚。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规格参数：国产优质，弓形椅，黑色，麻布，采用发泡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海棉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和回弹海绵，钢架脚。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1、系列 柜机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2、定/变频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定频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空调匹数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/空调功率 5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4、冷暖类型 单冷型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5、适用面积 55-85m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1、系列 柜机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 xml:space="preserve">2、定/变频 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定频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3、</w:t>
            </w:r>
            <w:proofErr w:type="gramStart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空调匹数</w:t>
            </w:r>
            <w:proofErr w:type="gramEnd"/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/空调功率 5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4、冷暖类型 单冷型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5、适用面积 55-85m</w:t>
            </w: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P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307</w:t>
            </w:r>
          </w:p>
        </w:tc>
      </w:tr>
      <w:tr w:rsidR="00C07640" w:rsidRPr="00EF6096" w:rsidTr="001A6E21">
        <w:tc>
          <w:tcPr>
            <w:tcW w:w="695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规格参数：国产优质，复合木质，1m*2m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规格参数：国产优质，复合木质，1m*2m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640" w:rsidRPr="00EF6096" w:rsidRDefault="00C07640" w:rsidP="001A6E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F609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无偏离</w:t>
            </w:r>
          </w:p>
        </w:tc>
      </w:tr>
    </w:tbl>
    <w:p w:rsidR="00514539" w:rsidRDefault="00514539"/>
    <w:sectPr w:rsidR="00514539" w:rsidSect="00C076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1"/>
    <w:rsid w:val="00514539"/>
    <w:rsid w:val="006B7F21"/>
    <w:rsid w:val="009B3470"/>
    <w:rsid w:val="00C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47F4-4C07-4B37-9D80-6FBA5F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2650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2019-04-16T07:25:00Z</dcterms:created>
  <dcterms:modified xsi:type="dcterms:W3CDTF">2019-04-16T07:27:00Z</dcterms:modified>
</cp:coreProperties>
</file>