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afterLines="50" w:line="440" w:lineRule="exact"/>
        <w:jc w:val="center"/>
        <w:rPr>
          <w:rFonts w:ascii="宋体" w:hAnsi="宋体" w:eastAsia="宋体" w:cs="宋体"/>
          <w:b/>
          <w:color w:val="000000"/>
          <w:sz w:val="44"/>
          <w:szCs w:val="44"/>
        </w:rPr>
      </w:pPr>
      <w:r>
        <w:rPr>
          <w:rFonts w:hint="eastAsia" w:ascii="宋体" w:hAnsi="宋体" w:eastAsia="宋体" w:cs="宋体"/>
          <w:b/>
          <w:color w:val="000000"/>
          <w:sz w:val="44"/>
          <w:szCs w:val="44"/>
        </w:rPr>
        <w:t>用户需求书</w:t>
      </w:r>
    </w:p>
    <w:p>
      <w:pPr>
        <w:adjustRightInd w:val="0"/>
        <w:snapToGrid w:val="0"/>
        <w:spacing w:beforeLines="50" w:afterLines="50" w:line="480" w:lineRule="auto"/>
        <w:rPr>
          <w:rFonts w:ascii="宋体" w:hAnsi="宋体" w:cs="宋体"/>
          <w:b/>
          <w:bCs/>
          <w:sz w:val="28"/>
          <w:szCs w:val="28"/>
        </w:rPr>
      </w:pPr>
      <w:r>
        <w:rPr>
          <w:rFonts w:hint="eastAsia" w:ascii="宋体" w:hAnsi="宋体" w:cs="宋体"/>
          <w:b/>
          <w:color w:val="000000"/>
          <w:sz w:val="28"/>
          <w:szCs w:val="28"/>
          <w:lang w:val="en-GB"/>
        </w:rPr>
        <w:t>一、</w:t>
      </w:r>
      <w:r>
        <w:rPr>
          <w:rFonts w:hint="eastAsia" w:ascii="宋体" w:hAnsi="宋体" w:cs="宋体"/>
          <w:b/>
          <w:bCs/>
          <w:sz w:val="28"/>
          <w:szCs w:val="28"/>
        </w:rPr>
        <w:t>项目概况</w:t>
      </w:r>
      <w:bookmarkStart w:id="0" w:name="_Toc212530287"/>
      <w:bookmarkStart w:id="1" w:name="_Toc216833740"/>
      <w:bookmarkStart w:id="2" w:name="_Toc212456179"/>
      <w:bookmarkStart w:id="3" w:name="_Toc275770740"/>
      <w:bookmarkStart w:id="4" w:name="_Toc275871493"/>
      <w:bookmarkStart w:id="5" w:name="_Toc212526115"/>
      <w:bookmarkStart w:id="6" w:name="_Toc212454786"/>
      <w:bookmarkStart w:id="7" w:name="_Toc275954507"/>
      <w:bookmarkStart w:id="8" w:name="_Toc217720115"/>
      <w:bookmarkStart w:id="9" w:name="_Toc87515263"/>
      <w:bookmarkStart w:id="10" w:name="_Toc217720612"/>
      <w:bookmarkStart w:id="11" w:name="_Toc275871428"/>
      <w:bookmarkStart w:id="12" w:name="_Toc236480817"/>
      <w:bookmarkStart w:id="13" w:name="_Toc236131359"/>
      <w:bookmarkStart w:id="14" w:name="_Toc236480760"/>
      <w:bookmarkStart w:id="15" w:name="_Toc236131294"/>
    </w:p>
    <w:p>
      <w:pPr>
        <w:adjustRightInd w:val="0"/>
        <w:snapToGrid w:val="0"/>
        <w:spacing w:beforeLines="50" w:afterLines="50" w:line="480" w:lineRule="auto"/>
        <w:ind w:firstLine="480" w:firstLineChars="200"/>
        <w:rPr>
          <w:rFonts w:hint="eastAsia" w:ascii="宋体" w:hAnsi="宋体" w:cs="宋体" w:eastAsiaTheme="minorEastAsia"/>
          <w:color w:val="000000"/>
          <w:sz w:val="24"/>
          <w:lang w:eastAsia="zh-CN"/>
        </w:rPr>
      </w:pPr>
      <w:r>
        <w:rPr>
          <w:rFonts w:hint="eastAsia" w:ascii="宋体" w:hAnsi="宋体" w:cs="宋体"/>
          <w:color w:val="000000"/>
          <w:sz w:val="24"/>
        </w:rPr>
        <w:t>1、项目名称：全省自然资源和规划宣传教育</w:t>
      </w:r>
      <w:r>
        <w:rPr>
          <w:rFonts w:hint="eastAsia" w:ascii="宋体" w:hAnsi="宋体" w:cs="宋体"/>
          <w:color w:val="000000"/>
          <w:sz w:val="24"/>
          <w:lang w:eastAsia="zh-CN"/>
        </w:rPr>
        <w:t>。</w:t>
      </w:r>
      <w:bookmarkStart w:id="16" w:name="_GoBack"/>
      <w:bookmarkEnd w:id="16"/>
    </w:p>
    <w:p>
      <w:pPr>
        <w:adjustRightInd w:val="0"/>
        <w:snapToGrid w:val="0"/>
        <w:spacing w:beforeLines="50" w:afterLines="50" w:line="480" w:lineRule="auto"/>
        <w:ind w:firstLine="480" w:firstLineChars="200"/>
        <w:rPr>
          <w:rFonts w:ascii="宋体" w:hAnsi="宋体" w:cs="宋体"/>
          <w:kern w:val="0"/>
          <w:sz w:val="24"/>
          <w:lang w:val="en-GB"/>
        </w:rPr>
      </w:pPr>
      <w:r>
        <w:rPr>
          <w:rFonts w:hint="eastAsia" w:ascii="宋体" w:hAnsi="宋体" w:cs="宋体"/>
          <w:sz w:val="24"/>
        </w:rPr>
        <w:t>2、项目预算：</w:t>
      </w:r>
      <w:r>
        <w:rPr>
          <w:rFonts w:hint="eastAsia" w:ascii="宋体" w:hAnsi="宋体" w:cs="宋体"/>
          <w:kern w:val="0"/>
          <w:sz w:val="24"/>
          <w:lang w:val="en-GB"/>
        </w:rPr>
        <w:t>人民币</w:t>
      </w:r>
      <w:r>
        <w:rPr>
          <w:rFonts w:hint="eastAsia" w:ascii="宋体" w:hAnsi="宋体" w:cs="宋体"/>
          <w:kern w:val="0"/>
          <w:sz w:val="24"/>
        </w:rPr>
        <w:t>140</w:t>
      </w:r>
      <w:r>
        <w:rPr>
          <w:rFonts w:hint="eastAsia" w:ascii="宋体" w:hAnsi="宋体" w:cs="宋体"/>
          <w:kern w:val="0"/>
          <w:sz w:val="24"/>
          <w:lang w:val="en-GB"/>
        </w:rPr>
        <w:t>万元。</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Pr>
        <w:adjustRightInd w:val="0"/>
        <w:snapToGrid w:val="0"/>
        <w:spacing w:beforeLines="50" w:afterLines="50" w:line="480" w:lineRule="auto"/>
        <w:rPr>
          <w:rFonts w:ascii="宋体" w:hAnsi="宋体" w:cs="宋体"/>
          <w:b/>
          <w:color w:val="000000"/>
          <w:sz w:val="28"/>
          <w:szCs w:val="28"/>
        </w:rPr>
      </w:pPr>
      <w:r>
        <w:rPr>
          <w:rFonts w:hint="eastAsia" w:ascii="宋体" w:hAnsi="宋体" w:cs="宋体"/>
          <w:b/>
          <w:color w:val="000000"/>
          <w:sz w:val="28"/>
          <w:szCs w:val="28"/>
        </w:rPr>
        <w:t>二、项目服务要求</w:t>
      </w:r>
    </w:p>
    <w:p>
      <w:pPr>
        <w:snapToGrid w:val="0"/>
        <w:spacing w:line="480" w:lineRule="auto"/>
        <w:ind w:firstLine="240" w:firstLineChars="100"/>
        <w:rPr>
          <w:rFonts w:ascii="宋体" w:hAnsi="宋体"/>
          <w:sz w:val="24"/>
        </w:rPr>
      </w:pPr>
      <w:r>
        <w:rPr>
          <w:rFonts w:hint="eastAsia" w:ascii="宋体" w:hAnsi="宋体"/>
          <w:sz w:val="24"/>
        </w:rPr>
        <w:t>2019年组织开展自然资源和规划新闻宣传报道，信息收集和舆情应对工作，主要围绕自然资源和规划保障海南自贸区</w:t>
      </w:r>
      <w:r>
        <w:rPr>
          <w:rFonts w:hint="eastAsia" w:ascii="宋体" w:hAnsi="宋体"/>
          <w:sz w:val="24"/>
          <w:lang w:eastAsia="zh-CN"/>
        </w:rPr>
        <w:t>（</w:t>
      </w:r>
      <w:r>
        <w:rPr>
          <w:rFonts w:hint="eastAsia" w:ascii="宋体" w:hAnsi="宋体"/>
          <w:sz w:val="24"/>
        </w:rPr>
        <w:t>港</w:t>
      </w:r>
      <w:r>
        <w:rPr>
          <w:rFonts w:hint="eastAsia" w:ascii="宋体" w:hAnsi="宋体"/>
          <w:sz w:val="24"/>
          <w:lang w:eastAsia="zh-CN"/>
        </w:rPr>
        <w:t>）</w:t>
      </w:r>
      <w:r>
        <w:rPr>
          <w:rFonts w:hint="eastAsia" w:ascii="宋体" w:hAnsi="宋体"/>
          <w:sz w:val="24"/>
        </w:rPr>
        <w:t>建设，耕地保护，第三次全国国土调查，集约节约用地，“多规合一”，生态环境六大专项整治，海洋经济发展，海域使用和海岛保护利用，生态修复，国土空间管控，矿产资源开发保护，督察与执行等工作进行宣传并做好信息收集和舆情报送工作：协调省内主流媒体和国内主要行业媒体开展专题专版宣传及理论文章的发表：策划</w:t>
      </w:r>
      <w:r>
        <w:rPr>
          <w:rFonts w:hint="eastAsia" w:ascii="宋体" w:hAnsi="宋体"/>
          <w:sz w:val="24"/>
          <w:lang w:eastAsia="zh-CN"/>
        </w:rPr>
        <w:t>、</w:t>
      </w:r>
      <w:r>
        <w:rPr>
          <w:rFonts w:hint="eastAsia" w:ascii="宋体" w:hAnsi="宋体"/>
          <w:sz w:val="24"/>
        </w:rPr>
        <w:t>组织开展“世界地球日”</w:t>
      </w:r>
      <w:r>
        <w:rPr>
          <w:rFonts w:hint="eastAsia" w:ascii="宋体" w:hAnsi="宋体"/>
          <w:sz w:val="24"/>
          <w:lang w:eastAsia="zh-CN"/>
        </w:rPr>
        <w:t>、</w:t>
      </w:r>
      <w:r>
        <w:rPr>
          <w:rFonts w:hint="eastAsia" w:ascii="宋体" w:hAnsi="宋体"/>
          <w:sz w:val="24"/>
        </w:rPr>
        <w:t>“世界海洋日”</w:t>
      </w:r>
      <w:r>
        <w:rPr>
          <w:rFonts w:hint="eastAsia" w:ascii="宋体" w:hAnsi="宋体"/>
          <w:sz w:val="24"/>
          <w:lang w:eastAsia="zh-CN"/>
        </w:rPr>
        <w:t>、</w:t>
      </w:r>
      <w:r>
        <w:rPr>
          <w:rFonts w:hint="eastAsia" w:ascii="宋体" w:hAnsi="宋体"/>
          <w:sz w:val="24"/>
        </w:rPr>
        <w:t>“全国土地日”等纪念日的宣传教育活动等。</w:t>
      </w:r>
    </w:p>
    <w:p>
      <w:pPr>
        <w:snapToGrid w:val="0"/>
        <w:spacing w:line="480" w:lineRule="auto"/>
        <w:ind w:firstLine="240" w:firstLineChars="100"/>
        <w:rPr>
          <w:rFonts w:ascii="宋体" w:hAnsi="宋体"/>
          <w:sz w:val="24"/>
        </w:rPr>
      </w:pPr>
    </w:p>
    <w:p>
      <w:pPr>
        <w:tabs>
          <w:tab w:val="left" w:pos="540"/>
        </w:tabs>
        <w:spacing w:beforeLines="100" w:afterLines="100" w:line="440" w:lineRule="exact"/>
        <w:ind w:firstLine="480" w:firstLineChars="200"/>
        <w:outlineLvl w:val="1"/>
        <w:rPr>
          <w:rFonts w:ascii="宋体" w:hAnsi="宋体" w:cs="宋体"/>
          <w:kern w:val="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04C000" w:usb3="00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E2269"/>
    <w:rsid w:val="000A542B"/>
    <w:rsid w:val="006E2269"/>
    <w:rsid w:val="00B960BA"/>
    <w:rsid w:val="27F82A9C"/>
    <w:rsid w:val="297F23C0"/>
    <w:rsid w:val="2FC70888"/>
    <w:rsid w:val="46D01832"/>
    <w:rsid w:val="4B6D0B68"/>
    <w:rsid w:val="4FA54549"/>
    <w:rsid w:val="516A2125"/>
    <w:rsid w:val="5EC36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1</Pages>
  <Words>45</Words>
  <Characters>262</Characters>
  <Lines>2</Lines>
  <Paragraphs>1</Paragraphs>
  <TotalTime>1</TotalTime>
  <ScaleCrop>false</ScaleCrop>
  <LinksUpToDate>false</LinksUpToDate>
  <CharactersWithSpaces>306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2019-04-17T08:03:00Z</dcterms:created>
  <dc:creator>Administrator</dc:creator>
  <cp:lastModifiedBy>许许如颜</cp:lastModifiedBy>
  <dcterms:modified xsi:type="dcterms:W3CDTF">2019-04-17T08:12:25Z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