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r>
        <w:rPr>
          <w:rFonts w:hint="eastAsia"/>
          <w:sz w:val="32"/>
          <w:szCs w:val="32"/>
          <w:lang w:val="en-US" w:eastAsia="zh-CN"/>
        </w:rPr>
        <w:t>第三章  采购</w:t>
      </w:r>
      <w:r>
        <w:rPr>
          <w:rFonts w:hint="eastAsia"/>
          <w:sz w:val="32"/>
          <w:szCs w:val="32"/>
          <w:lang w:eastAsia="zh-CN"/>
        </w:rPr>
        <w:t>需求</w:t>
      </w:r>
    </w:p>
    <w:p>
      <w:pPr>
        <w:numPr>
          <w:ilvl w:val="0"/>
          <w:numId w:val="1"/>
        </w:numPr>
        <w:jc w:val="both"/>
        <w:rPr>
          <w:rFonts w:hint="eastAsia"/>
          <w:b w:val="0"/>
          <w:bCs w:val="0"/>
          <w:color w:val="000000" w:themeColor="text1"/>
          <w:sz w:val="28"/>
          <w:szCs w:val="28"/>
          <w:lang w:eastAsia="zh-CN"/>
          <w14:textFill>
            <w14:solidFill>
              <w14:schemeClr w14:val="tx1"/>
            </w14:solidFill>
          </w14:textFill>
        </w:rPr>
      </w:pPr>
      <w:r>
        <w:rPr>
          <w:rFonts w:hint="eastAsia"/>
          <w:b w:val="0"/>
          <w:bCs w:val="0"/>
          <w:color w:val="000000" w:themeColor="text1"/>
          <w:sz w:val="28"/>
          <w:szCs w:val="28"/>
          <w:lang w:eastAsia="zh-CN"/>
          <w14:textFill>
            <w14:solidFill>
              <w14:schemeClr w14:val="tx1"/>
            </w14:solidFill>
          </w14:textFill>
        </w:rPr>
        <w:t>项目名称</w:t>
      </w:r>
    </w:p>
    <w:p>
      <w:pPr>
        <w:numPr>
          <w:ilvl w:val="0"/>
          <w:numId w:val="0"/>
        </w:numPr>
        <w:ind w:firstLine="560" w:firstLineChars="200"/>
        <w:jc w:val="both"/>
        <w:rPr>
          <w:rFonts w:hint="default"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default" w:ascii="Times New Roman" w:hAnsi="Times New Roman" w:eastAsia="Times New Roman" w:cs="Times New Roman"/>
          <w:b w:val="0"/>
          <w:bCs w:val="0"/>
          <w:i w:val="0"/>
          <w:caps w:val="0"/>
          <w:color w:val="000000" w:themeColor="text1"/>
          <w:spacing w:val="0"/>
          <w:sz w:val="28"/>
          <w:szCs w:val="28"/>
          <w:shd w:val="clear" w:fill="FFFFFF"/>
          <w14:textFill>
            <w14:solidFill>
              <w14:schemeClr w14:val="tx1"/>
            </w14:solidFill>
          </w14:textFill>
        </w:rPr>
        <w:t>屯昌县</w:t>
      </w: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购买</w:t>
      </w:r>
      <w:r>
        <w:rPr>
          <w:rFonts w:hint="default" w:ascii="Times New Roman" w:hAnsi="Times New Roman" w:eastAsia="Times New Roman" w:cs="Times New Roman"/>
          <w:b w:val="0"/>
          <w:bCs w:val="0"/>
          <w:i w:val="0"/>
          <w:caps w:val="0"/>
          <w:color w:val="000000" w:themeColor="text1"/>
          <w:spacing w:val="0"/>
          <w:sz w:val="28"/>
          <w:szCs w:val="28"/>
          <w:shd w:val="clear" w:fill="FFFFFF"/>
          <w14:textFill>
            <w14:solidFill>
              <w14:schemeClr w14:val="tx1"/>
            </w14:solidFill>
          </w14:textFill>
        </w:rPr>
        <w:t>禁毒专干、禁毒社工</w:t>
      </w: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服务采购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0"/>
        <w:jc w:val="left"/>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二、服务要求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60"/>
        <w:jc w:val="left"/>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1、按照《全国社区戒毒社区康复工作规划（2016-2020年）》、省委、省办公厅《关于贯彻落实（全国社区戒毒社区康复工作规划（</w:t>
      </w:r>
      <w:r>
        <w:rPr>
          <w:rFonts w:ascii="Calibri" w:hAnsi="Calibri" w:eastAsia="宋体" w:cs="Calibri"/>
          <w:i w:val="0"/>
          <w:caps w:val="0"/>
          <w:color w:val="000000"/>
          <w:spacing w:val="0"/>
          <w:kern w:val="0"/>
          <w:sz w:val="28"/>
          <w:szCs w:val="28"/>
          <w:shd w:val="clear" w:fill="FFFFFF"/>
          <w:lang w:val="en-US" w:eastAsia="zh-CN" w:bidi="ar"/>
        </w:rPr>
        <w:t>2016-2020</w:t>
      </w:r>
      <w:r>
        <w:rPr>
          <w:rFonts w:hint="eastAsia" w:ascii="宋体" w:hAnsi="宋体" w:eastAsia="宋体" w:cs="宋体"/>
          <w:i w:val="0"/>
          <w:caps w:val="0"/>
          <w:color w:val="000000"/>
          <w:spacing w:val="0"/>
          <w:kern w:val="0"/>
          <w:sz w:val="28"/>
          <w:szCs w:val="28"/>
          <w:shd w:val="clear" w:fill="FFFFFF"/>
          <w:lang w:val="en-US" w:eastAsia="zh-CN" w:bidi="ar"/>
        </w:rPr>
        <w:t xml:space="preserve">年）的实施意见》和《全省禁毒三年大会战行动方案》的有关部署，以考试的方式选聘录用禁毒专干和禁毒社工。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60"/>
        <w:jc w:val="left"/>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2、协助县委政法委、县禁毒办做好禁毒专干、禁毒社工管理、考核、指导、培训、聘用等工作。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60"/>
        <w:jc w:val="left"/>
      </w:pPr>
      <w:r>
        <w:rPr>
          <w:rFonts w:hint="eastAsia" w:ascii="宋体" w:hAnsi="宋体" w:eastAsia="宋体" w:cs="宋体"/>
          <w:i w:val="0"/>
          <w:caps w:val="0"/>
          <w:color w:val="000000"/>
          <w:spacing w:val="0"/>
          <w:kern w:val="0"/>
          <w:sz w:val="28"/>
          <w:szCs w:val="28"/>
          <w:shd w:val="clear" w:fill="FFFFFF"/>
          <w:lang w:val="en-US" w:eastAsia="zh-CN" w:bidi="ar"/>
        </w:rPr>
        <w:t>3、完成县委政法委、县禁毒办交代的其他工作。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both"/>
        <w:textAlignment w:val="auto"/>
        <w:rPr>
          <w:rFonts w:hint="eastAsia" w:ascii="宋体" w:hAnsi="宋体" w:eastAsia="宋体" w:cs="宋体"/>
          <w:b w:val="0"/>
          <w:bCs/>
          <w:i w:val="0"/>
          <w:caps w:val="0"/>
          <w:color w:val="auto"/>
          <w:spacing w:val="0"/>
          <w:sz w:val="28"/>
          <w:szCs w:val="28"/>
        </w:rPr>
      </w:pPr>
      <w:r>
        <w:rPr>
          <w:rFonts w:hint="eastAsia" w:ascii="宋体" w:hAnsi="宋体" w:eastAsia="宋体" w:cs="宋体"/>
          <w:b w:val="0"/>
          <w:bCs/>
          <w:i w:val="0"/>
          <w:caps w:val="0"/>
          <w:color w:val="auto"/>
          <w:spacing w:val="0"/>
          <w:sz w:val="28"/>
          <w:szCs w:val="28"/>
          <w:shd w:val="clear" w:fill="FFFFFF"/>
          <w:lang w:eastAsia="zh-CN"/>
        </w:rPr>
        <w:t>三</w:t>
      </w:r>
      <w:r>
        <w:rPr>
          <w:rFonts w:hint="eastAsia" w:ascii="宋体" w:hAnsi="宋体" w:eastAsia="宋体" w:cs="宋体"/>
          <w:b w:val="0"/>
          <w:bCs/>
          <w:i w:val="0"/>
          <w:caps w:val="0"/>
          <w:color w:val="auto"/>
          <w:spacing w:val="0"/>
          <w:sz w:val="28"/>
          <w:szCs w:val="28"/>
          <w:shd w:val="clear" w:fill="FFFFFF"/>
        </w:rPr>
        <w:t>、招聘人数及岗位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i w:val="0"/>
          <w:caps w:val="0"/>
          <w:color w:val="auto"/>
          <w:spacing w:val="0"/>
          <w:sz w:val="28"/>
          <w:szCs w:val="28"/>
          <w:shd w:val="clear" w:fill="FFFFFF"/>
          <w:lang w:val="en-US" w:eastAsia="zh-CN"/>
        </w:rPr>
      </w:pPr>
      <w:r>
        <w:rPr>
          <w:rFonts w:hint="eastAsia" w:ascii="宋体" w:hAnsi="宋体" w:eastAsia="宋体" w:cs="宋体"/>
          <w:b w:val="0"/>
          <w:bCs/>
          <w:i w:val="0"/>
          <w:caps w:val="0"/>
          <w:color w:val="auto"/>
          <w:spacing w:val="0"/>
          <w:sz w:val="28"/>
          <w:szCs w:val="28"/>
          <w:shd w:val="clear" w:fill="FFFFFF"/>
          <w:lang w:val="en-US" w:eastAsia="zh-CN"/>
        </w:rPr>
        <w:t>1、禁毒社工：每镇2名，共16名；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i w:val="0"/>
          <w:caps w:val="0"/>
          <w:color w:val="auto"/>
          <w:spacing w:val="0"/>
          <w:sz w:val="28"/>
          <w:szCs w:val="28"/>
          <w:shd w:val="clear" w:fill="FFFFFF"/>
          <w:lang w:val="en-US" w:eastAsia="zh-CN"/>
        </w:rPr>
      </w:pPr>
      <w:r>
        <w:rPr>
          <w:rFonts w:hint="eastAsia" w:ascii="宋体" w:hAnsi="宋体" w:eastAsia="宋体" w:cs="宋体"/>
          <w:b w:val="0"/>
          <w:bCs/>
          <w:i w:val="0"/>
          <w:caps w:val="0"/>
          <w:color w:val="auto"/>
          <w:spacing w:val="0"/>
          <w:sz w:val="28"/>
          <w:szCs w:val="28"/>
          <w:shd w:val="clear" w:fill="FFFFFF"/>
          <w:lang w:val="en-US" w:eastAsia="zh-CN"/>
        </w:rPr>
        <w:t>2、禁毒专干：共45名</w:t>
      </w:r>
    </w:p>
    <w:p>
      <w:pPr>
        <w:jc w:val="both"/>
        <w:rPr>
          <w:rFonts w:hint="eastAsia" w:ascii="Times New Roman" w:hAnsi="Times New Roman" w:eastAsia="Times New Roman" w:cs="Times New Roman"/>
          <w:b w:val="0"/>
          <w:bCs w:val="0"/>
          <w:i w:val="0"/>
          <w:caps w:val="0"/>
          <w:color w:val="000000" w:themeColor="text1"/>
          <w:spacing w:val="0"/>
          <w:sz w:val="28"/>
          <w:szCs w:val="28"/>
          <w:shd w:val="clear" w:fill="FFFFFF"/>
          <w:lang w:eastAsia="zh-CN"/>
          <w14:textFill>
            <w14:solidFill>
              <w14:schemeClr w14:val="tx1"/>
            </w14:solidFill>
          </w14:textFill>
        </w:rPr>
      </w:pPr>
      <w:r>
        <w:rPr>
          <w:rFonts w:hint="eastAsia" w:ascii="Times New Roman" w:hAnsi="Times New Roman" w:eastAsia="Times New Roman" w:cs="Times New Roman"/>
          <w:b w:val="0"/>
          <w:bCs w:val="0"/>
          <w:i w:val="0"/>
          <w:caps w:val="0"/>
          <w:color w:val="000000" w:themeColor="text1"/>
          <w:spacing w:val="0"/>
          <w:sz w:val="28"/>
          <w:szCs w:val="28"/>
          <w:shd w:val="clear" w:fill="FFFFFF"/>
          <w:lang w:eastAsia="zh-CN"/>
          <w14:textFill>
            <w14:solidFill>
              <w14:schemeClr w14:val="tx1"/>
            </w14:solidFill>
          </w14:textFill>
        </w:rPr>
        <w:t>四、应聘人员条件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1、遵守国家法律法规，品行端正，作风正派，遵纪守法，自愿从事社会化禁毒工作；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2、具有屯昌县户籍，在实际用人镇（居）居住者优先聘用；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3、年龄在18周岁以上、35周岁以下，退役士兵和具有政法工作的人员年龄放至40周岁（18周岁以上、35周岁以下，即1983年12月16日后出生；18周岁以上、40周岁以下，即1978年12月16日后出生）；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4、熟练电脑操作，具有履行职责的身体条件和工作能力；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5、具有岗位所需学历、资格证书等其它资格条件；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6、中共党员、正在从事社会化禁毒工作或有政法、教育、医疗等工作经历人员，同等条件下优先聘用。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7、不违反国家计划生育政策。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五、禁止聘用标准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1、曾受过各类刑事处罚的；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2、有违法、违纪行为正在接受审查的；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3、处分期限未满或处于刑事处罚期间的；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4、法律、法规规定的其它情形</w:t>
      </w:r>
      <w:r>
        <w:rPr>
          <w:rFonts w:hint="eastAsia" w:ascii="仿宋_GB2312" w:hAnsi="仿宋_GB2312" w:eastAsia="仿宋_GB2312" w:cs="仿宋_GB2312"/>
          <w:i w:val="0"/>
          <w:caps w:val="0"/>
          <w:color w:val="auto"/>
          <w:spacing w:val="0"/>
          <w:sz w:val="32"/>
          <w:szCs w:val="32"/>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both"/>
        <w:textAlignment w:val="auto"/>
        <w:rPr>
          <w:rFonts w:hint="eastAsia" w:ascii="宋体" w:hAnsi="宋体" w:eastAsia="宋体" w:cs="宋体"/>
          <w:b w:val="0"/>
          <w:bCs w:val="0"/>
          <w:i w:val="0"/>
          <w:caps w:val="0"/>
          <w:color w:val="auto"/>
          <w:spacing w:val="0"/>
          <w:sz w:val="28"/>
          <w:szCs w:val="28"/>
        </w:rPr>
      </w:pPr>
      <w:r>
        <w:rPr>
          <w:rFonts w:hint="eastAsia" w:ascii="宋体" w:hAnsi="宋体" w:eastAsia="宋体" w:cs="宋体"/>
          <w:b w:val="0"/>
          <w:bCs w:val="0"/>
          <w:i w:val="0"/>
          <w:caps w:val="0"/>
          <w:color w:val="auto"/>
          <w:spacing w:val="0"/>
          <w:sz w:val="28"/>
          <w:szCs w:val="28"/>
          <w:shd w:val="clear" w:fill="FFFFFF"/>
          <w:lang w:val="en-US" w:eastAsia="zh-CN"/>
        </w:rPr>
        <w:t>六、</w:t>
      </w:r>
      <w:r>
        <w:rPr>
          <w:rFonts w:hint="eastAsia" w:ascii="宋体" w:hAnsi="宋体" w:eastAsia="宋体" w:cs="宋体"/>
          <w:b w:val="0"/>
          <w:bCs w:val="0"/>
          <w:i w:val="0"/>
          <w:caps w:val="0"/>
          <w:color w:val="auto"/>
          <w:spacing w:val="0"/>
          <w:sz w:val="28"/>
          <w:szCs w:val="28"/>
          <w:shd w:val="clear" w:fill="FFFFFF"/>
        </w:rPr>
        <w:t>招聘程序与要求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eastAsia="zh-CN"/>
        </w:rPr>
      </w:pPr>
      <w:r>
        <w:rPr>
          <w:rFonts w:hint="eastAsia" w:ascii="宋体" w:hAnsi="宋体" w:eastAsia="宋体" w:cs="宋体"/>
          <w:b w:val="0"/>
          <w:bCs w:val="0"/>
          <w:i w:val="0"/>
          <w:caps w:val="0"/>
          <w:color w:val="auto"/>
          <w:spacing w:val="0"/>
          <w:sz w:val="28"/>
          <w:szCs w:val="28"/>
          <w:shd w:val="clear" w:fill="FFFFFF"/>
          <w:lang w:eastAsia="zh-CN"/>
        </w:rPr>
        <w:t>（一）发布招聘公告：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通过屯昌县党政网、县电视台、微信公众号等媒体平台发布招聘公告。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rPr>
      </w:pPr>
      <w:r>
        <w:rPr>
          <w:rFonts w:hint="eastAsia" w:ascii="宋体" w:hAnsi="宋体" w:eastAsia="宋体" w:cs="宋体"/>
          <w:b w:val="0"/>
          <w:bCs w:val="0"/>
          <w:i w:val="0"/>
          <w:caps w:val="0"/>
          <w:color w:val="auto"/>
          <w:spacing w:val="0"/>
          <w:sz w:val="28"/>
          <w:szCs w:val="28"/>
          <w:shd w:val="clear" w:fill="FFFFFF"/>
          <w:lang w:eastAsia="zh-CN"/>
        </w:rPr>
        <w:t>（二）</w:t>
      </w:r>
      <w:r>
        <w:rPr>
          <w:rFonts w:hint="eastAsia" w:ascii="宋体" w:hAnsi="宋体" w:eastAsia="宋体" w:cs="宋体"/>
          <w:b w:val="0"/>
          <w:bCs w:val="0"/>
          <w:i w:val="0"/>
          <w:caps w:val="0"/>
          <w:color w:val="auto"/>
          <w:spacing w:val="0"/>
          <w:sz w:val="28"/>
          <w:szCs w:val="28"/>
          <w:shd w:val="clear" w:fill="FFFFFF"/>
        </w:rPr>
        <w:t>报名与资格初审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rPr>
      </w:pPr>
      <w:r>
        <w:rPr>
          <w:rFonts w:hint="eastAsia" w:ascii="宋体" w:hAnsi="宋体" w:eastAsia="宋体" w:cs="宋体"/>
          <w:b w:val="0"/>
          <w:bCs w:val="0"/>
          <w:i w:val="0"/>
          <w:caps w:val="0"/>
          <w:color w:val="auto"/>
          <w:spacing w:val="0"/>
          <w:sz w:val="28"/>
          <w:szCs w:val="28"/>
          <w:shd w:val="clear" w:fill="FFFFFF"/>
        </w:rPr>
        <w:t>1</w:t>
      </w:r>
      <w:r>
        <w:rPr>
          <w:rFonts w:hint="eastAsia" w:ascii="宋体" w:hAnsi="宋体" w:eastAsia="宋体" w:cs="宋体"/>
          <w:b w:val="0"/>
          <w:bCs w:val="0"/>
          <w:i w:val="0"/>
          <w:caps w:val="0"/>
          <w:color w:val="auto"/>
          <w:spacing w:val="0"/>
          <w:sz w:val="28"/>
          <w:szCs w:val="28"/>
          <w:shd w:val="clear" w:fill="FFFFFF"/>
          <w:lang w:eastAsia="zh-CN"/>
        </w:rPr>
        <w:t>、</w:t>
      </w:r>
      <w:r>
        <w:rPr>
          <w:rFonts w:hint="eastAsia" w:ascii="宋体" w:hAnsi="宋体" w:eastAsia="宋体" w:cs="宋体"/>
          <w:b w:val="0"/>
          <w:bCs w:val="0"/>
          <w:i w:val="0"/>
          <w:caps w:val="0"/>
          <w:color w:val="auto"/>
          <w:spacing w:val="0"/>
          <w:sz w:val="28"/>
          <w:szCs w:val="28"/>
          <w:shd w:val="clear" w:fill="FFFFFF"/>
        </w:rPr>
        <w:t>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eastAsia="zh-CN"/>
        </w:rPr>
        <w:t>（</w:t>
      </w:r>
      <w:r>
        <w:rPr>
          <w:rFonts w:hint="eastAsia" w:ascii="宋体" w:hAnsi="宋体" w:eastAsia="宋体" w:cs="宋体"/>
          <w:b w:val="0"/>
          <w:bCs w:val="0"/>
          <w:i w:val="0"/>
          <w:caps w:val="0"/>
          <w:color w:val="auto"/>
          <w:spacing w:val="0"/>
          <w:sz w:val="28"/>
          <w:szCs w:val="28"/>
          <w:shd w:val="clear" w:fill="FFFFFF"/>
          <w:lang w:val="en-US" w:eastAsia="zh-CN"/>
        </w:rPr>
        <w:t>1）报名时间：按甲方规定，逾期不再受理。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（2）报名地点、联系人、联系电话由物业企业负责选定。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（3）报名办法：应聘者需本人直接到报名点领取报名表填写报名，每个人只能选择一个岗位进行报名。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rPr>
      </w:pPr>
      <w:r>
        <w:rPr>
          <w:rFonts w:hint="eastAsia" w:ascii="宋体" w:hAnsi="宋体" w:eastAsia="宋体" w:cs="宋体"/>
          <w:b w:val="0"/>
          <w:bCs w:val="0"/>
          <w:i w:val="0"/>
          <w:caps w:val="0"/>
          <w:color w:val="auto"/>
          <w:spacing w:val="0"/>
          <w:sz w:val="28"/>
          <w:szCs w:val="28"/>
          <w:shd w:val="clear" w:fill="FFFFFF"/>
        </w:rPr>
        <w:t>2</w:t>
      </w:r>
      <w:r>
        <w:rPr>
          <w:rFonts w:hint="eastAsia" w:ascii="宋体" w:hAnsi="宋体" w:eastAsia="宋体" w:cs="宋体"/>
          <w:b w:val="0"/>
          <w:bCs w:val="0"/>
          <w:i w:val="0"/>
          <w:caps w:val="0"/>
          <w:color w:val="auto"/>
          <w:spacing w:val="0"/>
          <w:sz w:val="28"/>
          <w:szCs w:val="28"/>
          <w:shd w:val="clear" w:fill="FFFFFF"/>
          <w:lang w:eastAsia="zh-CN"/>
        </w:rPr>
        <w:t>、</w:t>
      </w:r>
      <w:r>
        <w:rPr>
          <w:rFonts w:hint="eastAsia" w:ascii="宋体" w:hAnsi="宋体" w:eastAsia="宋体" w:cs="宋体"/>
          <w:b w:val="0"/>
          <w:bCs w:val="0"/>
          <w:i w:val="0"/>
          <w:caps w:val="0"/>
          <w:color w:val="auto"/>
          <w:spacing w:val="0"/>
          <w:sz w:val="28"/>
          <w:szCs w:val="28"/>
          <w:shd w:val="clear" w:fill="FFFFFF"/>
        </w:rPr>
        <w:t>资格初审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1、</w:t>
      </w:r>
      <w:r>
        <w:rPr>
          <w:rFonts w:hint="eastAsia" w:ascii="宋体" w:hAnsi="宋体" w:eastAsia="宋体" w:cs="宋体"/>
          <w:b w:val="0"/>
          <w:bCs w:val="0"/>
          <w:i w:val="0"/>
          <w:caps w:val="0"/>
          <w:color w:val="auto"/>
          <w:spacing w:val="0"/>
          <w:sz w:val="28"/>
          <w:szCs w:val="28"/>
          <w:shd w:val="clear" w:fill="FFFFFF"/>
          <w:lang w:eastAsia="zh-CN"/>
        </w:rPr>
        <w:t>报名时，对应聘者所提供材料进行现场初审。</w:t>
      </w:r>
      <w:r>
        <w:rPr>
          <w:rFonts w:hint="eastAsia" w:ascii="宋体" w:hAnsi="宋体" w:eastAsia="宋体" w:cs="宋体"/>
          <w:b w:val="0"/>
          <w:bCs w:val="0"/>
          <w:i w:val="0"/>
          <w:caps w:val="0"/>
          <w:color w:val="auto"/>
          <w:spacing w:val="0"/>
          <w:sz w:val="28"/>
          <w:szCs w:val="28"/>
          <w:shd w:val="clear" w:fill="FFFFFF"/>
          <w:lang w:val="en-US" w:eastAsia="zh-CN"/>
        </w:rPr>
        <w:t>要求</w:t>
      </w:r>
      <w:r>
        <w:rPr>
          <w:rFonts w:hint="eastAsia" w:ascii="宋体" w:hAnsi="宋体" w:eastAsia="宋体" w:cs="宋体"/>
          <w:b w:val="0"/>
          <w:bCs w:val="0"/>
          <w:i w:val="0"/>
          <w:caps w:val="0"/>
          <w:color w:val="auto"/>
          <w:spacing w:val="0"/>
          <w:sz w:val="28"/>
          <w:szCs w:val="28"/>
          <w:shd w:val="clear" w:fill="FFFFFF"/>
        </w:rPr>
        <w:t>考生报考前认真查看职位条件。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3、资格复审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（1）组织相关工作人员进行资格复审。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（2）复审结果在相关媒体公示3天，经资格审查合格者，参加统一组织的笔试。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（3）资格复审、考试选址和监考人员由物业企业负责。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4、准考证、考试资料发放：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资料审查合格者才可以领取准考证、考试资料，此项工作由物业企业负责。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5、组织笔试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840" w:firstLineChars="3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rPr>
        <w:t>报考人员携带本人准考证、身份证</w:t>
      </w:r>
      <w:r>
        <w:rPr>
          <w:rFonts w:hint="eastAsia" w:ascii="宋体" w:hAnsi="宋体" w:eastAsia="宋体" w:cs="宋体"/>
          <w:b w:val="0"/>
          <w:bCs w:val="0"/>
          <w:i w:val="0"/>
          <w:caps w:val="0"/>
          <w:color w:val="auto"/>
          <w:spacing w:val="0"/>
          <w:sz w:val="28"/>
          <w:szCs w:val="28"/>
          <w:shd w:val="clear" w:fill="FFFFFF"/>
          <w:lang w:eastAsia="zh-CN"/>
        </w:rPr>
        <w:t>参加考试，</w:t>
      </w:r>
      <w:r>
        <w:rPr>
          <w:rFonts w:hint="eastAsia" w:ascii="宋体" w:hAnsi="宋体" w:eastAsia="宋体" w:cs="宋体"/>
          <w:b w:val="0"/>
          <w:bCs w:val="0"/>
          <w:i w:val="0"/>
          <w:caps w:val="0"/>
          <w:color w:val="auto"/>
          <w:spacing w:val="0"/>
          <w:sz w:val="28"/>
          <w:szCs w:val="28"/>
          <w:shd w:val="clear" w:fill="FFFFFF"/>
          <w:lang w:val="en-US" w:eastAsia="zh-CN"/>
        </w:rPr>
        <w:t>笔试采取闭卷方式进行，满分100分，考试时长90分钟，合格分数线60分。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6、笔试成绩公示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rPr>
      </w:pPr>
      <w:r>
        <w:rPr>
          <w:rFonts w:hint="eastAsia" w:ascii="宋体" w:hAnsi="宋体" w:eastAsia="宋体" w:cs="宋体"/>
          <w:b w:val="0"/>
          <w:bCs w:val="0"/>
          <w:i w:val="0"/>
          <w:caps w:val="0"/>
          <w:color w:val="auto"/>
          <w:spacing w:val="0"/>
          <w:sz w:val="28"/>
          <w:szCs w:val="28"/>
          <w:shd w:val="clear" w:fill="FFFFFF"/>
          <w:lang w:val="en-US" w:eastAsia="zh-CN"/>
        </w:rPr>
        <w:t>将全部人员笔试成绩进行公示，公示期为3天。并</w:t>
      </w:r>
      <w:r>
        <w:rPr>
          <w:rFonts w:hint="eastAsia" w:ascii="宋体" w:hAnsi="宋体" w:eastAsia="宋体" w:cs="宋体"/>
          <w:b w:val="0"/>
          <w:bCs w:val="0"/>
          <w:i w:val="0"/>
          <w:caps w:val="0"/>
          <w:color w:val="auto"/>
          <w:spacing w:val="0"/>
          <w:sz w:val="28"/>
          <w:szCs w:val="28"/>
          <w:shd w:val="clear" w:fill="FFFFFF"/>
        </w:rPr>
        <w:t>依据</w:t>
      </w:r>
      <w:r>
        <w:rPr>
          <w:rFonts w:hint="eastAsia" w:ascii="宋体" w:hAnsi="宋体" w:eastAsia="宋体" w:cs="宋体"/>
          <w:b w:val="0"/>
          <w:bCs w:val="0"/>
          <w:i w:val="0"/>
          <w:caps w:val="0"/>
          <w:color w:val="auto"/>
          <w:spacing w:val="0"/>
          <w:sz w:val="28"/>
          <w:szCs w:val="28"/>
          <w:shd w:val="clear" w:fill="FFFFFF"/>
          <w:lang w:eastAsia="zh-CN"/>
        </w:rPr>
        <w:t>超过合格分数线</w:t>
      </w:r>
      <w:r>
        <w:rPr>
          <w:rFonts w:hint="eastAsia" w:ascii="宋体" w:hAnsi="宋体" w:eastAsia="宋体" w:cs="宋体"/>
          <w:b w:val="0"/>
          <w:bCs w:val="0"/>
          <w:i w:val="0"/>
          <w:caps w:val="0"/>
          <w:color w:val="auto"/>
          <w:spacing w:val="0"/>
          <w:sz w:val="28"/>
          <w:szCs w:val="28"/>
          <w:shd w:val="clear" w:fill="FFFFFF"/>
        </w:rPr>
        <w:t>考生笔试成绩从高分到低分顺序，按1：3的比例确定拟面试对象（面试人数达不到设定比例的，按实际符合条件人数进入面试环节）</w:t>
      </w:r>
      <w:r>
        <w:rPr>
          <w:rFonts w:hint="eastAsia" w:ascii="宋体" w:hAnsi="宋体" w:eastAsia="宋体" w:cs="宋体"/>
          <w:b w:val="0"/>
          <w:bCs w:val="0"/>
          <w:i w:val="0"/>
          <w:caps w:val="0"/>
          <w:color w:val="auto"/>
          <w:spacing w:val="0"/>
          <w:sz w:val="28"/>
          <w:szCs w:val="28"/>
          <w:shd w:val="clear" w:fill="FFFFFF"/>
          <w:lang w:eastAsia="zh-CN"/>
        </w:rPr>
        <w:t>，并公示面试时间、地点</w:t>
      </w:r>
      <w:r>
        <w:rPr>
          <w:rFonts w:hint="eastAsia" w:ascii="宋体" w:hAnsi="宋体" w:eastAsia="宋体" w:cs="宋体"/>
          <w:b w:val="0"/>
          <w:bCs w:val="0"/>
          <w:i w:val="0"/>
          <w:caps w:val="0"/>
          <w:color w:val="auto"/>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7、面试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rPr>
      </w:pPr>
      <w:r>
        <w:rPr>
          <w:rFonts w:hint="eastAsia" w:ascii="宋体" w:hAnsi="宋体" w:eastAsia="宋体" w:cs="宋体"/>
          <w:b w:val="0"/>
          <w:bCs w:val="0"/>
          <w:i w:val="0"/>
          <w:caps w:val="0"/>
          <w:color w:val="auto"/>
          <w:spacing w:val="0"/>
          <w:sz w:val="28"/>
          <w:szCs w:val="28"/>
          <w:shd w:val="clear" w:fill="FFFFFF"/>
        </w:rPr>
        <w:t>（1）面试时间及地点：具体以</w:t>
      </w:r>
      <w:r>
        <w:rPr>
          <w:rFonts w:hint="eastAsia" w:ascii="宋体" w:hAnsi="宋体" w:eastAsia="宋体" w:cs="宋体"/>
          <w:b w:val="0"/>
          <w:bCs w:val="0"/>
          <w:i w:val="0"/>
          <w:caps w:val="0"/>
          <w:color w:val="auto"/>
          <w:spacing w:val="0"/>
          <w:sz w:val="28"/>
          <w:szCs w:val="28"/>
          <w:shd w:val="clear" w:fill="FFFFFF"/>
          <w:lang w:eastAsia="zh-CN"/>
        </w:rPr>
        <w:t>公示</w:t>
      </w:r>
      <w:r>
        <w:rPr>
          <w:rFonts w:hint="eastAsia" w:ascii="宋体" w:hAnsi="宋体" w:eastAsia="宋体" w:cs="宋体"/>
          <w:b w:val="0"/>
          <w:bCs w:val="0"/>
          <w:i w:val="0"/>
          <w:caps w:val="0"/>
          <w:color w:val="auto"/>
          <w:spacing w:val="0"/>
          <w:sz w:val="28"/>
          <w:szCs w:val="28"/>
          <w:shd w:val="clear" w:fill="FFFFFF"/>
        </w:rPr>
        <w:t>通知为准；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rPr>
      </w:pPr>
      <w:r>
        <w:rPr>
          <w:rFonts w:hint="eastAsia" w:ascii="宋体" w:hAnsi="宋体" w:eastAsia="宋体" w:cs="宋体"/>
          <w:b w:val="0"/>
          <w:bCs w:val="0"/>
          <w:i w:val="0"/>
          <w:caps w:val="0"/>
          <w:color w:val="auto"/>
          <w:spacing w:val="0"/>
          <w:sz w:val="28"/>
          <w:szCs w:val="28"/>
          <w:shd w:val="clear" w:fill="FFFFFF"/>
        </w:rPr>
        <w:t>（2）面试内容：综合分析能力、协调组织能力、语言表达能力、应变处置能力、仪表举止等，面试满分为100分，按50％计入总成绩。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rPr>
      </w:pPr>
      <w:r>
        <w:rPr>
          <w:rFonts w:hint="eastAsia" w:ascii="宋体" w:hAnsi="宋体" w:eastAsia="宋体" w:cs="宋体"/>
          <w:b w:val="0"/>
          <w:bCs w:val="0"/>
          <w:i w:val="0"/>
          <w:caps w:val="0"/>
          <w:color w:val="auto"/>
          <w:spacing w:val="0"/>
          <w:sz w:val="28"/>
          <w:szCs w:val="28"/>
          <w:shd w:val="clear" w:fill="FFFFFF"/>
        </w:rPr>
        <w:t>（3）面试成绩现场公布。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8、总成绩公示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将参加面试人员总成绩（考生总成绩=50%*笔试成绩+50%*面试成绩）进行公示，公示7天。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rPr>
          <w:rFonts w:hint="eastAsia" w:ascii="宋体" w:hAnsi="宋体" w:eastAsia="宋体" w:cs="宋体"/>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8、聘用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rPr>
          <w:rFonts w:hint="eastAsia" w:ascii="仿宋_GB2312" w:hAnsi="仿宋_GB2312" w:eastAsia="仿宋_GB2312" w:cs="仿宋_GB2312"/>
          <w:b w:val="0"/>
          <w:bCs w:val="0"/>
          <w:i w:val="0"/>
          <w:caps w:val="0"/>
          <w:color w:val="auto"/>
          <w:spacing w:val="0"/>
          <w:sz w:val="28"/>
          <w:szCs w:val="28"/>
          <w:shd w:val="clear" w:fill="FFFFFF"/>
          <w:lang w:val="en-US" w:eastAsia="zh-CN"/>
        </w:rPr>
      </w:pPr>
      <w:r>
        <w:rPr>
          <w:rFonts w:hint="eastAsia" w:ascii="宋体" w:hAnsi="宋体" w:eastAsia="宋体" w:cs="宋体"/>
          <w:b w:val="0"/>
          <w:bCs w:val="0"/>
          <w:i w:val="0"/>
          <w:caps w:val="0"/>
          <w:color w:val="auto"/>
          <w:spacing w:val="0"/>
          <w:sz w:val="28"/>
          <w:szCs w:val="28"/>
          <w:shd w:val="clear" w:fill="FFFFFF"/>
          <w:lang w:val="en-US" w:eastAsia="zh-CN"/>
        </w:rPr>
        <w:t>公示期后，按总成绩排名从高到低依次聘用，聘用人员与物业企业签订劳动合同，同时签订信息安全保密协议书。聘用人员实行一年一考核一聘用，试用期为2个月，试用期满合格后，予以聘用。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jc w:val="left"/>
        <w:textAlignment w:val="auto"/>
        <w:rPr>
          <w:rFonts w:ascii="宋体"/>
          <w:b w:val="0"/>
          <w:bCs w:val="0"/>
          <w:sz w:val="28"/>
          <w:szCs w:val="28"/>
        </w:rPr>
      </w:pPr>
      <w:r>
        <w:rPr>
          <w:rFonts w:hint="eastAsia" w:ascii="宋体" w:hAnsi="宋体" w:cs="宋体"/>
          <w:b w:val="0"/>
          <w:bCs w:val="0"/>
          <w:sz w:val="28"/>
          <w:szCs w:val="28"/>
          <w:lang w:eastAsia="zh-CN"/>
        </w:rPr>
        <w:t>七、</w:t>
      </w:r>
      <w:r>
        <w:rPr>
          <w:rFonts w:hint="eastAsia" w:ascii="宋体" w:hAnsi="宋体" w:cs="宋体"/>
          <w:b w:val="0"/>
          <w:bCs w:val="0"/>
          <w:sz w:val="28"/>
          <w:szCs w:val="28"/>
        </w:rPr>
        <w:t>本项目预算：</w:t>
      </w:r>
      <w:r>
        <w:rPr>
          <w:rFonts w:hint="eastAsia" w:ascii="宋体" w:hAnsi="宋体" w:cs="宋体"/>
          <w:b w:val="0"/>
          <w:bCs w:val="0"/>
          <w:sz w:val="28"/>
          <w:szCs w:val="28"/>
          <w:lang w:val="en-US" w:eastAsia="zh-CN"/>
        </w:rPr>
        <w:t>2135000</w:t>
      </w:r>
      <w:r>
        <w:rPr>
          <w:rFonts w:hint="eastAsia" w:ascii="宋体" w:hAnsi="宋体" w:cs="宋体"/>
          <w:b w:val="0"/>
          <w:bCs w:val="0"/>
          <w:sz w:val="28"/>
          <w:szCs w:val="28"/>
        </w:rPr>
        <w:t>元，投标人报价不得超出此预算价，超出此预算价作废标处理。</w:t>
      </w:r>
    </w:p>
    <w:p>
      <w:pPr>
        <w:keepNext w:val="0"/>
        <w:keepLines w:val="0"/>
        <w:pageBreakBefore w:val="0"/>
        <w:kinsoku/>
        <w:wordWrap/>
        <w:overflowPunct/>
        <w:topLinePunct w:val="0"/>
        <w:autoSpaceDE/>
        <w:autoSpaceDN/>
        <w:bidi w:val="0"/>
        <w:adjustRightInd/>
        <w:spacing w:line="360" w:lineRule="auto"/>
        <w:textAlignment w:val="auto"/>
        <w:rPr>
          <w:rFonts w:hint="eastAsia" w:ascii="仿宋_GB2312" w:hAnsi="仿宋_GB2312" w:eastAsia="仿宋_GB2312" w:cs="仿宋_GB2312"/>
          <w:b w:val="0"/>
          <w:bCs w:val="0"/>
          <w:i w:val="0"/>
          <w:caps w:val="0"/>
          <w:color w:val="auto"/>
          <w:spacing w:val="0"/>
          <w:sz w:val="28"/>
          <w:szCs w:val="28"/>
          <w:u w:val="none"/>
          <w:shd w:val="clear" w:fill="FFFFFF"/>
          <w:lang w:val="en-US" w:eastAsia="zh-CN"/>
        </w:rPr>
      </w:pPr>
      <w:r>
        <w:rPr>
          <w:rFonts w:hint="eastAsia" w:ascii="宋体"/>
          <w:b w:val="0"/>
          <w:bCs w:val="0"/>
          <w:sz w:val="28"/>
          <w:szCs w:val="28"/>
          <w:lang w:eastAsia="zh-CN"/>
        </w:rPr>
        <w:t>八：</w:t>
      </w:r>
      <w:r>
        <w:rPr>
          <w:rFonts w:hint="eastAsia" w:ascii="宋体"/>
          <w:b w:val="0"/>
          <w:bCs w:val="0"/>
          <w:sz w:val="28"/>
          <w:szCs w:val="28"/>
        </w:rPr>
        <w:t>服务期</w:t>
      </w:r>
      <w:r>
        <w:rPr>
          <w:rFonts w:hint="eastAsia" w:ascii="宋体"/>
          <w:b w:val="0"/>
          <w:bCs w:val="0"/>
          <w:sz w:val="28"/>
          <w:szCs w:val="28"/>
          <w:lang w:eastAsia="zh-CN"/>
        </w:rPr>
        <w:t>限</w:t>
      </w:r>
      <w:r>
        <w:rPr>
          <w:rFonts w:hint="eastAsia" w:ascii="宋体"/>
          <w:b w:val="0"/>
          <w:bCs w:val="0"/>
          <w:sz w:val="28"/>
          <w:szCs w:val="28"/>
        </w:rPr>
        <w:t>：</w:t>
      </w:r>
      <w:r>
        <w:rPr>
          <w:rFonts w:hint="eastAsia" w:ascii="宋体"/>
          <w:b w:val="0"/>
          <w:bCs w:val="0"/>
          <w:sz w:val="28"/>
          <w:szCs w:val="28"/>
          <w:u w:val="none"/>
          <w:lang w:val="en-US" w:eastAsia="zh-CN"/>
        </w:rPr>
        <w:t>1</w:t>
      </w:r>
      <w:r>
        <w:rPr>
          <w:rFonts w:hint="eastAsia" w:ascii="宋体"/>
          <w:b w:val="0"/>
          <w:bCs w:val="0"/>
          <w:sz w:val="28"/>
          <w:szCs w:val="28"/>
          <w:u w:val="none"/>
        </w:rPr>
        <w:t>年。</w:t>
      </w:r>
    </w:p>
    <w:p>
      <w:pPr>
        <w:keepNext w:val="0"/>
        <w:keepLines w:val="0"/>
        <w:pageBreakBefore w:val="0"/>
        <w:tabs>
          <w:tab w:val="left" w:pos="4680"/>
        </w:tabs>
        <w:kinsoku/>
        <w:wordWrap/>
        <w:overflowPunct/>
        <w:topLinePunct w:val="0"/>
        <w:autoSpaceDE/>
        <w:autoSpaceDN/>
        <w:bidi w:val="0"/>
        <w:adjustRightInd/>
        <w:snapToGrid w:val="0"/>
        <w:spacing w:line="360" w:lineRule="auto"/>
        <w:textAlignment w:val="auto"/>
        <w:outlineLvl w:val="0"/>
        <w:rPr>
          <w:b w:val="0"/>
          <w:bCs w:val="0"/>
          <w:sz w:val="28"/>
          <w:szCs w:val="28"/>
        </w:rPr>
      </w:pPr>
      <w:bookmarkStart w:id="0" w:name="_Toc498871513"/>
      <w:r>
        <w:rPr>
          <w:rFonts w:hint="eastAsia"/>
          <w:b w:val="0"/>
          <w:bCs w:val="0"/>
          <w:sz w:val="28"/>
          <w:szCs w:val="28"/>
          <w:lang w:eastAsia="zh-CN"/>
        </w:rPr>
        <w:t>九</w:t>
      </w:r>
      <w:r>
        <w:rPr>
          <w:rFonts w:hint="eastAsia"/>
          <w:b w:val="0"/>
          <w:bCs w:val="0"/>
          <w:sz w:val="28"/>
          <w:szCs w:val="28"/>
        </w:rPr>
        <w:t>、费用说明</w:t>
      </w:r>
      <w:bookmarkEnd w:id="0"/>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cs="宋体"/>
          <w:b w:val="0"/>
          <w:bCs w:val="0"/>
          <w:sz w:val="28"/>
          <w:szCs w:val="28"/>
        </w:rPr>
      </w:pPr>
      <w:r>
        <w:rPr>
          <w:rFonts w:hint="eastAsia" w:ascii="宋体" w:hAnsi="宋体" w:cs="宋体"/>
          <w:b w:val="0"/>
          <w:bCs w:val="0"/>
          <w:sz w:val="28"/>
          <w:szCs w:val="28"/>
          <w:lang w:val="en-US" w:eastAsia="zh-CN"/>
        </w:rPr>
        <w:t>1、</w:t>
      </w:r>
      <w:r>
        <w:rPr>
          <w:rFonts w:hint="eastAsia" w:ascii="宋体" w:hAnsi="宋体" w:cs="宋体"/>
          <w:b w:val="0"/>
          <w:bCs w:val="0"/>
          <w:sz w:val="28"/>
          <w:szCs w:val="28"/>
        </w:rPr>
        <w:t>实行总费用包干。投标人的报价应包括完成以上工作内容的人工费，社保费、</w:t>
      </w:r>
      <w:r>
        <w:rPr>
          <w:rFonts w:hint="eastAsia" w:ascii="宋体" w:hAnsi="宋体" w:cs="宋体"/>
          <w:b w:val="0"/>
          <w:bCs w:val="0"/>
          <w:sz w:val="28"/>
          <w:szCs w:val="28"/>
          <w:lang w:eastAsia="zh-CN"/>
        </w:rPr>
        <w:t>住房公积金费、招聘工作的人员劳务费、</w:t>
      </w:r>
      <w:r>
        <w:rPr>
          <w:rFonts w:hint="eastAsia" w:ascii="宋体" w:hAnsi="宋体" w:cs="宋体"/>
          <w:b w:val="0"/>
          <w:bCs w:val="0"/>
          <w:sz w:val="28"/>
          <w:szCs w:val="28"/>
        </w:rPr>
        <w:t>物料费</w:t>
      </w:r>
      <w:r>
        <w:rPr>
          <w:rFonts w:hint="eastAsia" w:ascii="宋体" w:hAnsi="宋体" w:cs="宋体"/>
          <w:b w:val="0"/>
          <w:bCs w:val="0"/>
          <w:sz w:val="28"/>
          <w:szCs w:val="28"/>
          <w:lang w:eastAsia="zh-CN"/>
        </w:rPr>
        <w:t>、考试场地费，监考费、</w:t>
      </w:r>
      <w:r>
        <w:rPr>
          <w:rFonts w:hint="eastAsia" w:ascii="宋体" w:hAnsi="宋体" w:cs="宋体"/>
          <w:b w:val="0"/>
          <w:bCs w:val="0"/>
          <w:sz w:val="28"/>
          <w:szCs w:val="28"/>
        </w:rPr>
        <w:t>管理费、税金</w:t>
      </w:r>
      <w:r>
        <w:rPr>
          <w:rFonts w:hint="eastAsia" w:ascii="宋体" w:hAnsi="宋体" w:cs="宋体"/>
          <w:b w:val="0"/>
          <w:bCs w:val="0"/>
          <w:sz w:val="28"/>
          <w:szCs w:val="28"/>
          <w:lang w:eastAsia="zh-CN"/>
        </w:rPr>
        <w:t>及招标服务费</w:t>
      </w:r>
      <w:r>
        <w:rPr>
          <w:rFonts w:hint="eastAsia" w:ascii="宋体" w:hAnsi="宋体" w:cs="宋体"/>
          <w:b w:val="0"/>
          <w:bCs w:val="0"/>
          <w:sz w:val="28"/>
          <w:szCs w:val="28"/>
        </w:rPr>
        <w:t>等全部费用。</w:t>
      </w:r>
    </w:p>
    <w:p>
      <w:pPr>
        <w:keepNext w:val="0"/>
        <w:keepLines w:val="0"/>
        <w:pageBreakBefore w:val="0"/>
        <w:tabs>
          <w:tab w:val="left" w:pos="4680"/>
        </w:tabs>
        <w:kinsoku/>
        <w:wordWrap/>
        <w:overflowPunct/>
        <w:topLinePunct w:val="0"/>
        <w:autoSpaceDE/>
        <w:autoSpaceDN/>
        <w:bidi w:val="0"/>
        <w:adjustRightInd/>
        <w:snapToGrid w:val="0"/>
        <w:spacing w:line="360" w:lineRule="auto"/>
        <w:textAlignment w:val="auto"/>
        <w:outlineLvl w:val="0"/>
        <w:rPr>
          <w:b w:val="0"/>
          <w:bCs w:val="0"/>
          <w:sz w:val="28"/>
          <w:szCs w:val="28"/>
        </w:rPr>
      </w:pPr>
      <w:bookmarkStart w:id="1" w:name="_Toc498871514"/>
      <w:r>
        <w:rPr>
          <w:rFonts w:hint="eastAsia"/>
          <w:b w:val="0"/>
          <w:bCs w:val="0"/>
          <w:sz w:val="28"/>
          <w:szCs w:val="28"/>
          <w:lang w:eastAsia="zh-CN"/>
        </w:rPr>
        <w:t>十</w:t>
      </w:r>
      <w:r>
        <w:rPr>
          <w:rFonts w:hint="eastAsia"/>
          <w:b w:val="0"/>
          <w:bCs w:val="0"/>
          <w:sz w:val="28"/>
          <w:szCs w:val="28"/>
        </w:rPr>
        <w:t>、其他要求：</w:t>
      </w:r>
      <w:bookmarkEnd w:id="1"/>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eastAsia"/>
          <w:b w:val="0"/>
          <w:bCs w:val="0"/>
          <w:sz w:val="28"/>
          <w:szCs w:val="28"/>
        </w:rPr>
      </w:pPr>
      <w:r>
        <w:rPr>
          <w:rFonts w:hint="eastAsia"/>
          <w:b w:val="0"/>
          <w:bCs w:val="0"/>
          <w:sz w:val="28"/>
          <w:szCs w:val="28"/>
          <w:lang w:val="en-US" w:eastAsia="zh-CN"/>
        </w:rPr>
        <w:t>1.</w:t>
      </w:r>
      <w:r>
        <w:rPr>
          <w:rFonts w:hint="eastAsia"/>
          <w:b w:val="0"/>
          <w:bCs w:val="0"/>
          <w:sz w:val="28"/>
          <w:szCs w:val="28"/>
        </w:rPr>
        <w:t>本次招标不接受联合体形式的投标，不允许投标人分包经营，投标人应单独参与投标且在中标后由中标人自己经营管理。</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default" w:eastAsiaTheme="minorEastAsia"/>
          <w:b w:val="0"/>
          <w:bCs w:val="0"/>
          <w:sz w:val="28"/>
          <w:szCs w:val="28"/>
          <w:lang w:val="en-US" w:eastAsia="zh-CN"/>
        </w:rPr>
      </w:pPr>
      <w:r>
        <w:rPr>
          <w:rFonts w:hint="eastAsia"/>
          <w:b w:val="0"/>
          <w:bCs w:val="0"/>
          <w:sz w:val="28"/>
          <w:szCs w:val="28"/>
          <w:lang w:val="en-US" w:eastAsia="zh-CN"/>
        </w:rPr>
        <w:t>2.签订合同时需提供项目所在地服务分支机构或服务场所完整的租赁手续原件和相邻市县</w:t>
      </w:r>
      <w:bookmarkStart w:id="2" w:name="_GoBack"/>
      <w:bookmarkEnd w:id="2"/>
      <w:r>
        <w:rPr>
          <w:rFonts w:hint="eastAsia"/>
          <w:b w:val="0"/>
          <w:bCs w:val="0"/>
          <w:sz w:val="28"/>
          <w:szCs w:val="28"/>
          <w:lang w:val="en-US" w:eastAsia="zh-CN"/>
        </w:rPr>
        <w:t>到场服务响应时间承诺书原件。</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b w:val="0"/>
          <w:bCs w:val="0"/>
          <w:sz w:val="28"/>
          <w:szCs w:val="28"/>
        </w:rPr>
      </w:pPr>
    </w:p>
    <w:p>
      <w:pPr>
        <w:jc w:val="both"/>
        <w:rPr>
          <w:rFonts w:hint="eastAsia" w:ascii="Times New Roman" w:hAnsi="Times New Roman" w:eastAsia="Times New Roman" w:cs="Times New Roman"/>
          <w:b w:val="0"/>
          <w:bCs w:val="0"/>
          <w:i w:val="0"/>
          <w:caps w:val="0"/>
          <w:color w:val="000000" w:themeColor="text1"/>
          <w:spacing w:val="0"/>
          <w:sz w:val="28"/>
          <w:szCs w:val="28"/>
          <w:shd w:val="clear" w:fill="FFFFFF"/>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FBF7"/>
    <w:multiLevelType w:val="singleLevel"/>
    <w:tmpl w:val="3FE6FB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73625"/>
    <w:rsid w:val="06234A04"/>
    <w:rsid w:val="0A7475C8"/>
    <w:rsid w:val="17E55BCE"/>
    <w:rsid w:val="1B25597A"/>
    <w:rsid w:val="29132C60"/>
    <w:rsid w:val="2DFE5171"/>
    <w:rsid w:val="3C916738"/>
    <w:rsid w:val="42D633B5"/>
    <w:rsid w:val="4AE36C3A"/>
    <w:rsid w:val="63AA6F47"/>
    <w:rsid w:val="63DE6FBE"/>
    <w:rsid w:val="64C73625"/>
    <w:rsid w:val="69583ABA"/>
    <w:rsid w:val="77CD2737"/>
    <w:rsid w:val="7B962AFA"/>
    <w:rsid w:val="7D797E8C"/>
    <w:rsid w:val="7E2447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2019-02-11T03:20:00Z</dcterms:created>
  <dc:creator>依彝矣懿</dc:creator>
  <cp:lastModifiedBy>_____</cp:lastModifiedBy>
  <dcterms:modified xsi:type="dcterms:W3CDTF">2019-03-20T02:21:43Z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