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04" w:rsidRPr="00477E04" w:rsidRDefault="00477E04" w:rsidP="00477E04">
      <w:pPr>
        <w:spacing w:line="360" w:lineRule="auto"/>
        <w:jc w:val="center"/>
        <w:rPr>
          <w:rFonts w:ascii="宋体" w:hAnsi="宋体" w:cs="宋体" w:hint="eastAsia"/>
          <w:color w:val="000000"/>
          <w:sz w:val="36"/>
          <w:szCs w:val="36"/>
        </w:rPr>
      </w:pPr>
      <w:r w:rsidRPr="00477E04">
        <w:rPr>
          <w:rFonts w:ascii="宋体" w:hAnsi="宋体" w:cs="宋体" w:hint="eastAsia"/>
          <w:color w:val="000000"/>
          <w:sz w:val="36"/>
          <w:szCs w:val="36"/>
        </w:rPr>
        <w:t>用户需求</w:t>
      </w:r>
    </w:p>
    <w:p w:rsidR="00477E04" w:rsidRPr="003B09D0" w:rsidRDefault="00477E04" w:rsidP="00477E04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本产品具有透视和摄影功能，供医疗单位用于胸部、腹部、骨与软组织摄影及胃肠造影检查。</w:t>
      </w:r>
    </w:p>
    <w:p w:rsidR="00477E04" w:rsidRPr="003B09D0" w:rsidRDefault="00477E04" w:rsidP="00477E04">
      <w:pPr>
        <w:numPr>
          <w:ilvl w:val="0"/>
          <w:numId w:val="1"/>
        </w:numPr>
        <w:spacing w:line="360" w:lineRule="auto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动态数字探测器</w:t>
      </w:r>
    </w:p>
    <w:p w:rsidR="00477E04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① 探测器类型：动态平板探测器</w:t>
      </w:r>
    </w:p>
    <w:p w:rsidR="00477E04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②视野范围：≥17x17英寸</w:t>
      </w:r>
    </w:p>
    <w:p w:rsidR="00477E04" w:rsidRPr="003B09D0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③摄影像素：＞800万</w:t>
      </w:r>
    </w:p>
    <w:p w:rsidR="00477E04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*</w:t>
      </w:r>
      <w:r>
        <w:rPr>
          <w:rFonts w:ascii="宋体" w:hAnsi="宋体" w:cs="宋体" w:hint="eastAsia"/>
          <w:color w:val="000000"/>
          <w:sz w:val="24"/>
        </w:rPr>
        <w:t>④透视像素：≥200万</w:t>
      </w:r>
    </w:p>
    <w:p w:rsidR="00477E04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*</w:t>
      </w:r>
      <w:r>
        <w:rPr>
          <w:rFonts w:ascii="宋体" w:hAnsi="宋体" w:cs="宋体" w:hint="eastAsia"/>
          <w:color w:val="000000"/>
          <w:sz w:val="24"/>
        </w:rPr>
        <w:t>⑤在动态过程中点片矩阵：≥3072*3072</w:t>
      </w:r>
    </w:p>
    <w:p w:rsidR="00477E04" w:rsidRPr="003B09D0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⑥点片摄影准备时间：＜1s</w:t>
      </w:r>
    </w:p>
    <w:p w:rsidR="00477E04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④输出灰阶：14位</w:t>
      </w:r>
    </w:p>
    <w:p w:rsidR="00477E04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⑤成像时间：≤5秒</w:t>
      </w:r>
    </w:p>
    <w:p w:rsidR="00477E04" w:rsidRDefault="00477E04" w:rsidP="00477E04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⑥静态片极限空间分辨率：≥3.4LP/MM</w:t>
      </w:r>
    </w:p>
    <w:p w:rsidR="00477E04" w:rsidRDefault="00477E04" w:rsidP="00477E04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⑦可动、静态转换</w:t>
      </w:r>
    </w:p>
    <w:p w:rsidR="00477E04" w:rsidRDefault="00477E04" w:rsidP="00477E04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⑧不含影像增强器的探测器优先考虑</w:t>
      </w:r>
    </w:p>
    <w:p w:rsidR="00477E04" w:rsidRPr="003B09D0" w:rsidRDefault="00477E04" w:rsidP="00477E04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2、高频高压发生器（非连续式高压发生器）</w:t>
      </w:r>
    </w:p>
    <w:p w:rsidR="00477E04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① 最大输出功率：50KW</w:t>
      </w:r>
    </w:p>
    <w:p w:rsidR="00477E04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②摄影最大管电压：≥150kV</w:t>
      </w:r>
    </w:p>
    <w:p w:rsidR="00477E04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③ 脉冲透视最小管电流: ≤0.5mA；</w:t>
      </w:r>
    </w:p>
    <w:p w:rsidR="00477E04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④ 脉冲透视最大管电压：≥120kV</w:t>
      </w:r>
    </w:p>
    <w:p w:rsidR="00477E04" w:rsidRPr="003B09D0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⑤ 摄影管电流: ＞630mA；</w:t>
      </w:r>
    </w:p>
    <w:p w:rsidR="00477E04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⑥摄影最大mAS值：≥630mAS</w:t>
      </w:r>
    </w:p>
    <w:p w:rsidR="00477E04" w:rsidRPr="00477E04" w:rsidRDefault="00477E04" w:rsidP="00477E04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hAnsi="宋体" w:cs="宋体" w:hint="eastAsia"/>
          <w:color w:val="000000"/>
          <w:sz w:val="24"/>
        </w:rPr>
      </w:pPr>
      <w:r w:rsidRPr="00477E04">
        <w:rPr>
          <w:rFonts w:ascii="宋体" w:hAnsi="宋体" w:cs="宋体" w:hint="eastAsia"/>
          <w:color w:val="000000"/>
          <w:sz w:val="24"/>
        </w:rPr>
        <w:t>具有自动亮度控制功能（ABS）</w:t>
      </w:r>
    </w:p>
    <w:p w:rsidR="00477E04" w:rsidRDefault="00477E04" w:rsidP="00477E04">
      <w:pPr>
        <w:spacing w:line="360" w:lineRule="auto"/>
        <w:rPr>
          <w:rFonts w:ascii="宋体" w:hAnsi="宋体" w:cs="宋体" w:hint="eastAsia"/>
          <w:b/>
          <w:bCs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3、</w:t>
      </w:r>
      <w:r w:rsidRPr="00477E04">
        <w:rPr>
          <w:rFonts w:ascii="宋体" w:hAnsi="宋体" w:cs="宋体" w:hint="eastAsia"/>
          <w:color w:val="000000"/>
          <w:sz w:val="24"/>
        </w:rPr>
        <w:t>X射线管组件</w:t>
      </w:r>
    </w:p>
    <w:p w:rsidR="00477E04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① 焦点：小焦0.6X0.6mm、大焦1.2X1.2mm</w:t>
      </w:r>
    </w:p>
    <w:p w:rsidR="00477E04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② 最高输出电压：150KV</w:t>
      </w:r>
    </w:p>
    <w:p w:rsidR="00477E04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*③ 球管热容量：≥300KHU</w:t>
      </w:r>
    </w:p>
    <w:p w:rsidR="00477E04" w:rsidRDefault="00477E04" w:rsidP="00477E04">
      <w:pPr>
        <w:autoSpaceDN w:val="0"/>
        <w:spacing w:line="360" w:lineRule="auto"/>
        <w:jc w:val="left"/>
        <w:textAlignment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④ 阳极最高转速：≥2800转/min，</w:t>
      </w:r>
    </w:p>
    <w:p w:rsidR="00477E04" w:rsidRDefault="00477E04" w:rsidP="00477E04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color w:val="000000"/>
          <w:sz w:val="24"/>
        </w:rPr>
        <w:t>⑤ 球管功率：≥20KW/50KW</w:t>
      </w:r>
    </w:p>
    <w:p w:rsidR="00477E04" w:rsidRPr="003B09D0" w:rsidRDefault="00477E04" w:rsidP="00477E04">
      <w:pPr>
        <w:spacing w:beforeLines="50" w:line="300" w:lineRule="auto"/>
        <w:jc w:val="lef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lastRenderedPageBreak/>
        <w:t>4、UC臂多功能机架</w:t>
      </w:r>
    </w:p>
    <w:p w:rsidR="00477E04" w:rsidRPr="003B09D0" w:rsidRDefault="00477E04" w:rsidP="00477E04">
      <w:pPr>
        <w:pStyle w:val="a5"/>
        <w:spacing w:line="300" w:lineRule="auto"/>
        <w:ind w:right="-334"/>
        <w:rPr>
          <w:rFonts w:hint="eastAsia"/>
          <w:color w:val="000000"/>
        </w:rPr>
      </w:pPr>
      <w:r w:rsidRPr="003B09D0">
        <w:rPr>
          <w:rFonts w:hint="eastAsia"/>
          <w:color w:val="000000"/>
        </w:rPr>
        <w:t>①、机械运动方式：电动控制</w:t>
      </w:r>
      <w:r w:rsidRPr="003B09D0">
        <w:rPr>
          <w:rFonts w:hint="eastAsia"/>
          <w:color w:val="000000"/>
        </w:rPr>
        <w:t>,</w:t>
      </w:r>
      <w:r w:rsidRPr="003B09D0">
        <w:rPr>
          <w:rFonts w:hint="eastAsia"/>
          <w:color w:val="000000"/>
        </w:rPr>
        <w:t>含有胸片位与卧位一键操作功能；</w:t>
      </w:r>
    </w:p>
    <w:p w:rsidR="00477E04" w:rsidRPr="003B09D0" w:rsidRDefault="00477E04" w:rsidP="00477E04">
      <w:pPr>
        <w:spacing w:line="300" w:lineRule="auto"/>
        <w:jc w:val="lef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②、探测器中心距地距离最小距离：＜500mm；</w:t>
      </w:r>
    </w:p>
    <w:p w:rsidR="00477E04" w:rsidRPr="003B09D0" w:rsidRDefault="00477E04" w:rsidP="00477E04">
      <w:pPr>
        <w:spacing w:line="300" w:lineRule="auto"/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③</w:t>
      </w:r>
      <w:r w:rsidRPr="003B09D0">
        <w:rPr>
          <w:rFonts w:ascii="宋体" w:hAnsi="宋体" w:cs="宋体" w:hint="eastAsia"/>
          <w:color w:val="000000"/>
          <w:sz w:val="24"/>
        </w:rPr>
        <w:t>、SID：1000～1800mm；</w:t>
      </w:r>
    </w:p>
    <w:p w:rsidR="00477E04" w:rsidRPr="003B09D0" w:rsidRDefault="00477E04" w:rsidP="00477E04">
      <w:pPr>
        <w:spacing w:line="300" w:lineRule="auto"/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④</w:t>
      </w:r>
      <w:r w:rsidRPr="003B09D0">
        <w:rPr>
          <w:rFonts w:ascii="宋体" w:hAnsi="宋体" w:cs="宋体" w:hint="eastAsia"/>
          <w:color w:val="000000"/>
          <w:sz w:val="24"/>
        </w:rPr>
        <w:t>、臂旋转范围：-30°～+120°；</w:t>
      </w:r>
    </w:p>
    <w:p w:rsidR="00477E04" w:rsidRPr="003B09D0" w:rsidRDefault="00477E04" w:rsidP="00477E04">
      <w:pPr>
        <w:spacing w:line="300" w:lineRule="auto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/>
          <w:color w:val="000000"/>
          <w:sz w:val="24"/>
        </w:rPr>
        <w:t>*</w:t>
      </w:r>
      <w:r>
        <w:rPr>
          <w:rFonts w:ascii="宋体" w:hAnsi="宋体" w:cs="宋体" w:hint="eastAsia"/>
          <w:color w:val="000000"/>
          <w:sz w:val="24"/>
        </w:rPr>
        <w:t>⑤</w:t>
      </w:r>
      <w:r w:rsidRPr="003B09D0">
        <w:rPr>
          <w:rFonts w:ascii="宋体" w:hAnsi="宋体" w:cs="宋体" w:hint="eastAsia"/>
          <w:color w:val="000000"/>
          <w:sz w:val="24"/>
        </w:rPr>
        <w:t>、探测器旋转范围：-30°～ +30°；</w:t>
      </w:r>
    </w:p>
    <w:p w:rsidR="00477E04" w:rsidRPr="003B09D0" w:rsidRDefault="00477E04" w:rsidP="00477E04">
      <w:pPr>
        <w:spacing w:line="30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⑥、</w:t>
      </w:r>
      <w:r w:rsidRPr="003B09D0">
        <w:rPr>
          <w:rFonts w:ascii="宋体" w:hAnsi="宋体" w:cs="宋体" w:hint="eastAsia"/>
          <w:color w:val="000000"/>
          <w:sz w:val="24"/>
        </w:rPr>
        <w:t>探测器旋转方式：电动</w:t>
      </w:r>
    </w:p>
    <w:p w:rsidR="00477E04" w:rsidRPr="003B09D0" w:rsidRDefault="00477E04" w:rsidP="00477E04">
      <w:pPr>
        <w:widowControl/>
        <w:jc w:val="lef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/>
          <w:color w:val="000000"/>
          <w:sz w:val="24"/>
        </w:rPr>
        <w:t>*</w:t>
      </w:r>
      <w:r w:rsidRPr="003B09D0">
        <w:rPr>
          <w:rFonts w:ascii="宋体" w:hAnsi="宋体" w:cs="宋体" w:hint="eastAsia"/>
          <w:color w:val="000000"/>
          <w:sz w:val="24"/>
        </w:rPr>
        <w:t>⑦、为满足体检等大规模使用频率，要求机架采用操作便捷的UC臂机架，非电动床一体化机架。</w:t>
      </w:r>
    </w:p>
    <w:p w:rsidR="00477E04" w:rsidRPr="003B09D0" w:rsidRDefault="00477E04" w:rsidP="00477E04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5、DR专用四向浮动床</w:t>
      </w:r>
    </w:p>
    <w:p w:rsidR="00477E04" w:rsidRPr="003B09D0" w:rsidRDefault="00477E04" w:rsidP="00477E04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1）  四向移动摄影床床面尺寸：≥2000 mm(长)× 820  mm（宽）× 750 mm（高）</w:t>
      </w:r>
    </w:p>
    <w:p w:rsidR="00477E04" w:rsidRPr="003B09D0" w:rsidRDefault="00477E04" w:rsidP="00477E04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2） 四向移动摄影床床面横向移动范围： ＞220mm</w:t>
      </w:r>
    </w:p>
    <w:p w:rsidR="00477E04" w:rsidRPr="003B09D0" w:rsidRDefault="00477E04" w:rsidP="00477E04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3）四向移动摄影床床下纵向移动范围： ＞450mm</w:t>
      </w:r>
    </w:p>
    <w:p w:rsidR="00477E04" w:rsidRPr="003B09D0" w:rsidRDefault="00477E04" w:rsidP="00477E04">
      <w:pPr>
        <w:widowControl/>
        <w:tabs>
          <w:tab w:val="left" w:pos="1560"/>
        </w:tabs>
        <w:spacing w:line="360" w:lineRule="auto"/>
        <w:textAlignment w:val="bottom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6、站台参数</w:t>
      </w:r>
    </w:p>
    <w:p w:rsidR="00477E04" w:rsidRPr="003B09D0" w:rsidRDefault="00477E04" w:rsidP="00477E04">
      <w:pPr>
        <w:pStyle w:val="ListParagraph"/>
        <w:ind w:firstLineChars="0" w:firstLine="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①</w:t>
      </w:r>
      <w:r w:rsidRPr="003B09D0">
        <w:rPr>
          <w:rFonts w:ascii="宋体" w:hAnsi="宋体" w:cs="宋体" w:hint="eastAsia"/>
          <w:color w:val="000000"/>
          <w:sz w:val="24"/>
          <w:szCs w:val="24"/>
        </w:rPr>
        <w:t>、尺寸：站台高</w:t>
      </w:r>
      <w:r>
        <w:rPr>
          <w:rFonts w:ascii="宋体" w:hAnsi="宋体" w:cs="宋体" w:hint="eastAsia"/>
          <w:color w:val="000000"/>
          <w:sz w:val="24"/>
          <w:szCs w:val="24"/>
        </w:rPr>
        <w:t>≥2000mm</w:t>
      </w:r>
      <w:r w:rsidRPr="003B09D0">
        <w:rPr>
          <w:rFonts w:ascii="宋体" w:hAnsi="宋体" w:cs="宋体" w:hint="eastAsia"/>
          <w:color w:val="000000"/>
          <w:sz w:val="24"/>
          <w:szCs w:val="24"/>
        </w:rPr>
        <w:t>；</w:t>
      </w:r>
    </w:p>
    <w:p w:rsidR="00477E04" w:rsidRPr="003B09D0" w:rsidRDefault="00477E04" w:rsidP="00477E04">
      <w:pPr>
        <w:spacing w:beforeLines="50" w:line="440" w:lineRule="exact"/>
        <w:jc w:val="lef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7．工作站硬件</w:t>
      </w:r>
    </w:p>
    <w:p w:rsidR="00477E04" w:rsidRPr="003B09D0" w:rsidRDefault="00477E04" w:rsidP="00477E04">
      <w:pPr>
        <w:spacing w:line="440" w:lineRule="exact"/>
        <w:jc w:val="lef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1、CPU双核Dual-Core≥2.7G，2M缓存，内存≥4GB，通讯网卡≥1000M网卡；</w:t>
      </w:r>
    </w:p>
    <w:p w:rsidR="00477E04" w:rsidRPr="003B09D0" w:rsidRDefault="00477E04" w:rsidP="00477E04">
      <w:pPr>
        <w:spacing w:line="440" w:lineRule="exac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2、CD/DVD刻录：DVD光驱，CD/DVD刻录，硬盘容量≥500GB；</w:t>
      </w:r>
    </w:p>
    <w:p w:rsidR="00477E04" w:rsidRPr="003B09D0" w:rsidRDefault="00477E04" w:rsidP="00477E04">
      <w:pPr>
        <w:spacing w:line="440" w:lineRule="exac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3、</w:t>
      </w:r>
      <w:r>
        <w:rPr>
          <w:rFonts w:ascii="宋体" w:hAnsi="宋体" w:cs="宋体" w:hint="eastAsia"/>
          <w:color w:val="000000"/>
          <w:sz w:val="24"/>
        </w:rPr>
        <w:t>显示器</w:t>
      </w:r>
      <w:r w:rsidRPr="003B09D0">
        <w:rPr>
          <w:rFonts w:ascii="宋体" w:hAnsi="宋体" w:cs="宋体" w:hint="eastAsia"/>
          <w:color w:val="000000"/>
          <w:sz w:val="24"/>
        </w:rPr>
        <w:t>≥</w:t>
      </w:r>
      <w:r>
        <w:rPr>
          <w:rFonts w:ascii="宋体" w:hAnsi="宋体" w:cs="宋体" w:hint="eastAsia"/>
          <w:color w:val="000000"/>
          <w:sz w:val="24"/>
        </w:rPr>
        <w:t>24英寸液晶显示器；</w:t>
      </w:r>
    </w:p>
    <w:p w:rsidR="00477E04" w:rsidRPr="003B09D0" w:rsidRDefault="00477E04" w:rsidP="00477E04">
      <w:pPr>
        <w:spacing w:beforeLines="50" w:line="440" w:lineRule="exact"/>
        <w:jc w:val="lef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8．医生登记采集诊断工作站软件功能</w:t>
      </w:r>
    </w:p>
    <w:p w:rsidR="00477E04" w:rsidRPr="003B09D0" w:rsidRDefault="00477E04" w:rsidP="00477E04">
      <w:pPr>
        <w:spacing w:line="440" w:lineRule="exact"/>
        <w:jc w:val="lef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1、中文界面，标准DICOM3.0图像；</w:t>
      </w:r>
    </w:p>
    <w:p w:rsidR="00477E04" w:rsidRPr="003B09D0" w:rsidRDefault="00477E04" w:rsidP="00477E04">
      <w:pPr>
        <w:spacing w:line="440" w:lineRule="exact"/>
        <w:jc w:val="lef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2、支持双探测器，支持探测器0、90º、180 º、270 º四个方向任意放置；</w:t>
      </w:r>
    </w:p>
    <w:p w:rsidR="00477E04" w:rsidRPr="003B09D0" w:rsidRDefault="00477E04" w:rsidP="00477E04">
      <w:pPr>
        <w:spacing w:line="440" w:lineRule="exac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3、支持多种自动操作模式转换，专门为多种不同需求的医院流程准备，可以方便配置合适的自动流程，提高技师工作效率；</w:t>
      </w:r>
    </w:p>
    <w:p w:rsidR="00477E04" w:rsidRPr="003B09D0" w:rsidRDefault="00477E04" w:rsidP="00477E04">
      <w:pPr>
        <w:spacing w:line="440" w:lineRule="exact"/>
        <w:jc w:val="lef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4、支持自动编号功能，简化医生输入时间；</w:t>
      </w:r>
    </w:p>
    <w:p w:rsidR="00477E04" w:rsidRPr="003B09D0" w:rsidRDefault="00477E04" w:rsidP="00477E04">
      <w:pPr>
        <w:spacing w:line="440" w:lineRule="exact"/>
        <w:jc w:val="lef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5、具有病人管理、图像采集、图像处理（图像校正、图像翻转、组织均衡、USM锐化、图像滤波）、图像观察（提供图像观察工具，测量工具）</w:t>
      </w:r>
    </w:p>
    <w:p w:rsidR="00477E04" w:rsidRPr="003B09D0" w:rsidRDefault="00477E04" w:rsidP="00477E04">
      <w:pPr>
        <w:spacing w:line="440" w:lineRule="exact"/>
        <w:jc w:val="lef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6、支持全选功能，让医生能同时对所有图像进行操作；</w:t>
      </w:r>
    </w:p>
    <w:p w:rsidR="00477E04" w:rsidRPr="003B09D0" w:rsidRDefault="00477E04" w:rsidP="00477E04">
      <w:pPr>
        <w:spacing w:line="440" w:lineRule="exact"/>
        <w:jc w:val="lef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7、支持专家模板，路径树形式，方便调用、添加和修改；</w:t>
      </w:r>
    </w:p>
    <w:p w:rsidR="00477E04" w:rsidRPr="003B09D0" w:rsidRDefault="00477E04" w:rsidP="00477E04">
      <w:pPr>
        <w:spacing w:line="440" w:lineRule="exact"/>
        <w:jc w:val="lef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8、支持图像拼接功能</w:t>
      </w:r>
    </w:p>
    <w:p w:rsidR="00477E04" w:rsidRPr="003B09D0" w:rsidRDefault="00477E04" w:rsidP="00477E04">
      <w:pPr>
        <w:spacing w:line="440" w:lineRule="exact"/>
        <w:jc w:val="lef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9、拥有软件著作权，保证可以对用户升级（提供软件著作权证书）</w:t>
      </w:r>
    </w:p>
    <w:p w:rsidR="00477E04" w:rsidRPr="003B09D0" w:rsidRDefault="00477E04" w:rsidP="00477E04">
      <w:pPr>
        <w:spacing w:line="440" w:lineRule="exact"/>
        <w:jc w:val="left"/>
        <w:rPr>
          <w:rFonts w:ascii="宋体" w:hAnsi="宋体" w:cs="宋体" w:hint="eastAsia"/>
          <w:color w:val="000000"/>
          <w:sz w:val="24"/>
        </w:rPr>
      </w:pPr>
      <w:r w:rsidRPr="003B09D0">
        <w:rPr>
          <w:rFonts w:ascii="宋体" w:hAnsi="宋体" w:cs="宋体" w:hint="eastAsia"/>
          <w:color w:val="000000"/>
          <w:sz w:val="24"/>
        </w:rPr>
        <w:t>10、为了保证系统良好的匹配型和维护的便利性，高压发生器、数字化探测器、</w:t>
      </w:r>
      <w:r w:rsidRPr="003B09D0">
        <w:rPr>
          <w:rFonts w:ascii="宋体" w:hAnsi="宋体" w:cs="宋体" w:hint="eastAsia"/>
          <w:color w:val="000000"/>
          <w:sz w:val="24"/>
        </w:rPr>
        <w:lastRenderedPageBreak/>
        <w:t>软件系统、整机为同一厂家生产；</w:t>
      </w:r>
    </w:p>
    <w:p w:rsidR="009D731F" w:rsidRDefault="00477E04" w:rsidP="00477E04">
      <w:r w:rsidRPr="003B09D0">
        <w:rPr>
          <w:rFonts w:ascii="宋体" w:hAnsi="宋体" w:cs="宋体" w:hint="eastAsia"/>
          <w:color w:val="000000"/>
          <w:sz w:val="24"/>
        </w:rPr>
        <w:t>11、通过IHE测试认证，保证软件质量（提供专利证书）</w:t>
      </w:r>
    </w:p>
    <w:sectPr w:rsidR="009D7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31F" w:rsidRDefault="009D731F" w:rsidP="00477E04">
      <w:r>
        <w:separator/>
      </w:r>
    </w:p>
  </w:endnote>
  <w:endnote w:type="continuationSeparator" w:id="1">
    <w:p w:rsidR="009D731F" w:rsidRDefault="009D731F" w:rsidP="0047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31F" w:rsidRDefault="009D731F" w:rsidP="00477E04">
      <w:r>
        <w:separator/>
      </w:r>
    </w:p>
  </w:footnote>
  <w:footnote w:type="continuationSeparator" w:id="1">
    <w:p w:rsidR="009D731F" w:rsidRDefault="009D731F" w:rsidP="0047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354DA8B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354DD93"/>
    <w:multiLevelType w:val="singleLevel"/>
    <w:tmpl w:val="5354DD93"/>
    <w:lvl w:ilvl="0">
      <w:start w:val="3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3">
    <w:nsid w:val="7AD47D3C"/>
    <w:multiLevelType w:val="hybridMultilevel"/>
    <w:tmpl w:val="23CC8FA8"/>
    <w:lvl w:ilvl="0" w:tplc="FF4CA04C">
      <w:start w:val="7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E04"/>
    <w:rsid w:val="00477E04"/>
    <w:rsid w:val="009D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77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E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7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E04"/>
    <w:rPr>
      <w:sz w:val="18"/>
      <w:szCs w:val="18"/>
    </w:rPr>
  </w:style>
  <w:style w:type="paragraph" w:styleId="a5">
    <w:name w:val="Normal Indent"/>
    <w:basedOn w:val="a"/>
    <w:qFormat/>
    <w:rsid w:val="00477E04"/>
    <w:pPr>
      <w:ind w:firstLineChars="200" w:firstLine="420"/>
    </w:pPr>
  </w:style>
  <w:style w:type="paragraph" w:customStyle="1" w:styleId="ListParagraph">
    <w:name w:val="List Paragraph"/>
    <w:basedOn w:val="a"/>
    <w:rsid w:val="00477E04"/>
    <w:pPr>
      <w:ind w:firstLineChars="200" w:firstLine="420"/>
    </w:pPr>
    <w:rPr>
      <w:szCs w:val="20"/>
    </w:rPr>
  </w:style>
  <w:style w:type="paragraph" w:styleId="1">
    <w:name w:val="toc 1"/>
    <w:basedOn w:val="a"/>
    <w:next w:val="a"/>
    <w:autoRedefine/>
    <w:uiPriority w:val="39"/>
    <w:semiHidden/>
    <w:unhideWhenUsed/>
    <w:rsid w:val="00477E04"/>
  </w:style>
  <w:style w:type="paragraph" w:styleId="a6">
    <w:name w:val="List Paragraph"/>
    <w:basedOn w:val="a"/>
    <w:uiPriority w:val="34"/>
    <w:qFormat/>
    <w:rsid w:val="00477E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1108</Characters>
  <Application>Microsoft Office Word</Application>
  <DocSecurity>0</DocSecurity>
  <Lines>9</Lines>
  <Paragraphs>2</Paragraphs>
  <ScaleCrop>false</ScaleCrop>
  <Company>china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2019-02-19T02:21:00Z</dcterms:created>
  <dcterms:modified xsi:type="dcterms:W3CDTF">2019-02-19T02:23:00Z</dcterms:modified>
</cp:coreProperties>
</file>