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color w:val="0C0C0C"/>
          <w:sz w:val="24"/>
          <w:lang w:eastAsia="zh-CN"/>
        </w:rPr>
      </w:pPr>
      <w:r>
        <w:rPr>
          <w:rFonts w:hint="eastAsia" w:ascii="宋体" w:hAnsi="宋体" w:cs="宋体"/>
          <w:color w:val="0C0C0C"/>
          <w:sz w:val="24"/>
          <w:lang w:eastAsia="zh-CN"/>
        </w:rPr>
        <w:t>采购需求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宋体" w:hAnsi="宋体" w:cs="宋体"/>
          <w:color w:val="0C0C0C"/>
          <w:sz w:val="24"/>
        </w:rPr>
        <w:t>针对琼中差异化旅游资源特色，深挖当地特色农副产品概念，进行琼中旅游商品产品定位、梳理、策划、研发具有琼中特色的“琼中礼物”商品。</w:t>
      </w:r>
      <w:r>
        <w:rPr>
          <w:rFonts w:hint="eastAsia" w:ascii="宋体" w:hAnsi="宋体" w:cs="宋体"/>
          <w:color w:val="0C0C0C"/>
          <w:sz w:val="24"/>
          <w:lang w:val="zh-CN"/>
        </w:rPr>
        <w:t>产品包装</w:t>
      </w:r>
      <w:r>
        <w:rPr>
          <w:rFonts w:ascii="宋体" w:hAnsi="宋体" w:cs="宋体"/>
          <w:color w:val="0C0C0C"/>
          <w:sz w:val="24"/>
          <w:lang w:val="zh-CN"/>
        </w:rPr>
        <w:t>设计</w:t>
      </w:r>
      <w:r>
        <w:rPr>
          <w:rFonts w:hint="eastAsia" w:ascii="宋体" w:hAnsi="宋体" w:cs="宋体"/>
          <w:color w:val="0C0C0C"/>
          <w:sz w:val="24"/>
          <w:lang w:val="zh-CN"/>
        </w:rPr>
        <w:t>需体现出琼中地区特有的黎苗民族文化，以及运用</w:t>
      </w:r>
      <w:r>
        <w:rPr>
          <w:rFonts w:ascii="宋体" w:hAnsi="宋体" w:cs="宋体"/>
          <w:color w:val="0C0C0C"/>
          <w:sz w:val="24"/>
          <w:lang w:val="zh-CN"/>
        </w:rPr>
        <w:t>一些</w:t>
      </w:r>
      <w:r>
        <w:rPr>
          <w:rFonts w:hint="eastAsia" w:ascii="宋体" w:hAnsi="宋体" w:cs="宋体"/>
          <w:color w:val="0C0C0C"/>
          <w:sz w:val="24"/>
          <w:lang w:val="zh-CN"/>
        </w:rPr>
        <w:t>具有地域代表性的“大力神”、</w:t>
      </w:r>
      <w:r>
        <w:rPr>
          <w:rFonts w:ascii="宋体" w:hAnsi="宋体" w:cs="宋体"/>
          <w:color w:val="0C0C0C"/>
          <w:sz w:val="24"/>
          <w:lang w:val="zh-CN"/>
        </w:rPr>
        <w:t>“</w:t>
      </w:r>
      <w:r>
        <w:rPr>
          <w:rFonts w:hint="eastAsia" w:ascii="宋体" w:hAnsi="宋体" w:cs="宋体"/>
          <w:color w:val="0C0C0C"/>
          <w:sz w:val="24"/>
          <w:lang w:val="zh-CN"/>
        </w:rPr>
        <w:t>黎母山</w:t>
      </w:r>
      <w:r>
        <w:rPr>
          <w:rFonts w:ascii="宋体" w:hAnsi="宋体" w:cs="宋体"/>
          <w:color w:val="0C0C0C"/>
          <w:sz w:val="24"/>
          <w:lang w:val="zh-CN"/>
        </w:rPr>
        <w:t>”</w:t>
      </w:r>
      <w:r>
        <w:rPr>
          <w:rFonts w:hint="eastAsia" w:ascii="宋体" w:hAnsi="宋体" w:cs="宋体"/>
          <w:color w:val="0C0C0C"/>
          <w:sz w:val="24"/>
          <w:lang w:val="zh-CN"/>
        </w:rPr>
        <w:t>元素。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0558C"/>
    <w:rsid w:val="0A9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2018-12-25T10:15:00Z</dcterms:created>
  <dc:creator>Jackson Cao</dc:creator>
  <cp:lastModifiedBy>Jackson Cao</cp:lastModifiedBy>
  <dcterms:modified xsi:type="dcterms:W3CDTF">2018-12-25T10:15:37Z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