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E00" w:rsidRDefault="00BB3A5D" w:rsidP="00BB3A5D">
      <w:pPr>
        <w:jc w:val="center"/>
        <w:rPr>
          <w:rFonts w:ascii="宋体" w:hAnsi="宋体" w:cs="宋体-18030" w:hint="default"/>
          <w:b/>
          <w:bCs/>
          <w:color w:val="000000"/>
          <w:kern w:val="0"/>
          <w:sz w:val="32"/>
          <w:szCs w:val="32"/>
          <w:lang w:val="zh-CN"/>
        </w:rPr>
      </w:pPr>
      <w:bookmarkStart w:id="0" w:name="_Toc479318487"/>
      <w:r>
        <w:rPr>
          <w:rFonts w:ascii="宋体" w:hAnsi="宋体" w:cs="宋体-18030" w:hint="default"/>
          <w:b/>
          <w:bCs/>
          <w:noProof/>
          <w:color w:val="000000"/>
          <w:kern w:val="0"/>
          <w:sz w:val="32"/>
          <w:szCs w:val="32"/>
        </w:rPr>
        <w:drawing>
          <wp:inline distT="0" distB="0" distL="0" distR="0">
            <wp:extent cx="5337175" cy="8145780"/>
            <wp:effectExtent l="19050" t="0" r="0" b="0"/>
            <wp:docPr id="1" name="图片 0" descr="366698EE474BF25CD2B672E484160D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6698EE474BF25CD2B672E484160D82.jpg"/>
                    <pic:cNvPicPr/>
                  </pic:nvPicPr>
                  <pic:blipFill>
                    <a:blip r:embed="rId9"/>
                    <a:stretch>
                      <a:fillRect/>
                    </a:stretch>
                  </pic:blipFill>
                  <pic:spPr>
                    <a:xfrm>
                      <a:off x="0" y="0"/>
                      <a:ext cx="5337175" cy="8145780"/>
                    </a:xfrm>
                    <a:prstGeom prst="rect">
                      <a:avLst/>
                    </a:prstGeom>
                  </pic:spPr>
                </pic:pic>
              </a:graphicData>
            </a:graphic>
          </wp:inline>
        </w:drawing>
      </w:r>
      <w:r w:rsidR="003F5274">
        <w:rPr>
          <w:rFonts w:ascii="宋体" w:hAnsi="宋体" w:cs="宋体-18030" w:hint="default"/>
          <w:b/>
          <w:bCs/>
          <w:color w:val="000000"/>
          <w:kern w:val="0"/>
          <w:sz w:val="32"/>
          <w:szCs w:val="32"/>
          <w:lang w:val="zh-CN"/>
        </w:rPr>
        <w:br w:type="page"/>
      </w:r>
      <w:r w:rsidR="003F5274">
        <w:rPr>
          <w:rFonts w:ascii="宋体" w:hAnsi="宋体" w:cs="宋体-18030"/>
          <w:b/>
          <w:bCs/>
          <w:color w:val="000000"/>
          <w:kern w:val="0"/>
          <w:sz w:val="32"/>
          <w:szCs w:val="32"/>
          <w:lang w:val="zh-CN"/>
        </w:rPr>
        <w:lastRenderedPageBreak/>
        <w:t>目   录</w:t>
      </w:r>
    </w:p>
    <w:p w:rsidR="00AB0169" w:rsidRDefault="00AB0169">
      <w:pPr>
        <w:ind w:firstLineChars="1900" w:firstLine="4560"/>
        <w:rPr>
          <w:rFonts w:ascii="宋体" w:hAnsi="宋体" w:cs="宋体" w:hint="default"/>
          <w:color w:val="000000"/>
          <w:sz w:val="24"/>
          <w:szCs w:val="24"/>
        </w:rPr>
      </w:pPr>
    </w:p>
    <w:p w:rsidR="00AB0169" w:rsidRDefault="00AB0169">
      <w:pPr>
        <w:ind w:firstLineChars="1900" w:firstLine="4560"/>
        <w:rPr>
          <w:rFonts w:ascii="宋体" w:hAnsi="宋体" w:cs="宋体" w:hint="default"/>
          <w:color w:val="000000"/>
          <w:sz w:val="24"/>
          <w:szCs w:val="24"/>
        </w:rPr>
      </w:pPr>
    </w:p>
    <w:p w:rsidR="00F223B0" w:rsidRDefault="00F36AAC">
      <w:pPr>
        <w:pStyle w:val="10"/>
        <w:rPr>
          <w:rFonts w:asciiTheme="minorHAnsi" w:eastAsiaTheme="minorEastAsia" w:hAnsiTheme="minorHAnsi" w:cstheme="minorBidi" w:hint="default"/>
          <w:noProof/>
          <w:szCs w:val="22"/>
        </w:rPr>
      </w:pPr>
      <w:r w:rsidRPr="00F36AAC">
        <w:rPr>
          <w:rFonts w:ascii="宋体" w:hAnsi="宋体" w:cs="宋体"/>
          <w:color w:val="000000"/>
          <w:sz w:val="24"/>
          <w:szCs w:val="24"/>
        </w:rPr>
        <w:fldChar w:fldCharType="begin"/>
      </w:r>
      <w:r w:rsidR="003F5274">
        <w:rPr>
          <w:rFonts w:ascii="宋体" w:hAnsi="宋体" w:cs="宋体"/>
          <w:color w:val="000000"/>
          <w:sz w:val="24"/>
          <w:szCs w:val="24"/>
        </w:rPr>
        <w:instrText xml:space="preserve"> TOC \o "1-2" \h \z \u </w:instrText>
      </w:r>
      <w:r w:rsidRPr="00F36AAC">
        <w:rPr>
          <w:rFonts w:ascii="宋体" w:hAnsi="宋体" w:cs="宋体"/>
          <w:color w:val="000000"/>
          <w:sz w:val="24"/>
          <w:szCs w:val="24"/>
        </w:rPr>
        <w:fldChar w:fldCharType="separate"/>
      </w:r>
      <w:hyperlink w:anchor="_Toc529269068" w:history="1">
        <w:r w:rsidR="00F223B0" w:rsidRPr="00B46913">
          <w:rPr>
            <w:rStyle w:val="aa"/>
            <w:rFonts w:ascii="宋体" w:hAnsi="宋体" w:cs="宋体"/>
            <w:noProof/>
          </w:rPr>
          <w:t>第一章  招标公告</w:t>
        </w:r>
        <w:r w:rsidR="00F223B0">
          <w:rPr>
            <w:noProof/>
            <w:webHidden/>
          </w:rPr>
          <w:tab/>
        </w:r>
        <w:r>
          <w:rPr>
            <w:noProof/>
            <w:webHidden/>
          </w:rPr>
          <w:fldChar w:fldCharType="begin"/>
        </w:r>
        <w:r w:rsidR="00F223B0">
          <w:rPr>
            <w:noProof/>
            <w:webHidden/>
          </w:rPr>
          <w:instrText xml:space="preserve"> PAGEREF _Toc529269068 \h </w:instrText>
        </w:r>
        <w:r>
          <w:rPr>
            <w:noProof/>
            <w:webHidden/>
          </w:rPr>
        </w:r>
        <w:r>
          <w:rPr>
            <w:noProof/>
            <w:webHidden/>
          </w:rPr>
          <w:fldChar w:fldCharType="separate"/>
        </w:r>
        <w:r w:rsidR="00C658C7">
          <w:rPr>
            <w:rFonts w:hint="default"/>
            <w:noProof/>
            <w:webHidden/>
          </w:rPr>
          <w:t>3</w:t>
        </w:r>
        <w:r>
          <w:rPr>
            <w:noProof/>
            <w:webHidden/>
          </w:rPr>
          <w:fldChar w:fldCharType="end"/>
        </w:r>
      </w:hyperlink>
    </w:p>
    <w:p w:rsidR="00F223B0" w:rsidRDefault="00F36AAC">
      <w:pPr>
        <w:pStyle w:val="10"/>
        <w:rPr>
          <w:rFonts w:asciiTheme="minorHAnsi" w:eastAsiaTheme="minorEastAsia" w:hAnsiTheme="minorHAnsi" w:cstheme="minorBidi" w:hint="default"/>
          <w:noProof/>
          <w:szCs w:val="22"/>
        </w:rPr>
      </w:pPr>
      <w:hyperlink w:anchor="_Toc529269069" w:history="1">
        <w:r w:rsidR="00F223B0" w:rsidRPr="00B46913">
          <w:rPr>
            <w:rStyle w:val="aa"/>
            <w:rFonts w:ascii="宋体" w:hAnsi="宋体" w:cs="宋体"/>
            <w:noProof/>
          </w:rPr>
          <w:t>第二章  投标人须知</w:t>
        </w:r>
        <w:r w:rsidR="00F223B0">
          <w:rPr>
            <w:noProof/>
            <w:webHidden/>
          </w:rPr>
          <w:tab/>
        </w:r>
        <w:r>
          <w:rPr>
            <w:noProof/>
            <w:webHidden/>
          </w:rPr>
          <w:fldChar w:fldCharType="begin"/>
        </w:r>
        <w:r w:rsidR="00F223B0">
          <w:rPr>
            <w:noProof/>
            <w:webHidden/>
          </w:rPr>
          <w:instrText xml:space="preserve"> PAGEREF _Toc529269069 \h </w:instrText>
        </w:r>
        <w:r>
          <w:rPr>
            <w:noProof/>
            <w:webHidden/>
          </w:rPr>
        </w:r>
        <w:r>
          <w:rPr>
            <w:noProof/>
            <w:webHidden/>
          </w:rPr>
          <w:fldChar w:fldCharType="separate"/>
        </w:r>
        <w:r w:rsidR="00C658C7">
          <w:rPr>
            <w:rFonts w:hint="default"/>
            <w:noProof/>
            <w:webHidden/>
          </w:rPr>
          <w:t>5</w:t>
        </w:r>
        <w:r>
          <w:rPr>
            <w:noProof/>
            <w:webHidden/>
          </w:rPr>
          <w:fldChar w:fldCharType="end"/>
        </w:r>
      </w:hyperlink>
    </w:p>
    <w:p w:rsidR="00F223B0" w:rsidRDefault="00F36AAC">
      <w:pPr>
        <w:pStyle w:val="20"/>
        <w:tabs>
          <w:tab w:val="right" w:leader="dot" w:pos="8395"/>
        </w:tabs>
        <w:rPr>
          <w:rFonts w:asciiTheme="minorHAnsi" w:eastAsiaTheme="minorEastAsia" w:hAnsiTheme="minorHAnsi" w:cstheme="minorBidi" w:hint="default"/>
          <w:noProof/>
        </w:rPr>
      </w:pPr>
      <w:hyperlink w:anchor="_Toc529269070" w:history="1">
        <w:r w:rsidR="00F223B0" w:rsidRPr="00B46913">
          <w:rPr>
            <w:rStyle w:val="aa"/>
            <w:rFonts w:ascii="宋体" w:hAnsi="宋体" w:cs="宋体"/>
            <w:noProof/>
            <w:lang w:val="zh-CN"/>
          </w:rPr>
          <w:t>2.1 总则</w:t>
        </w:r>
        <w:r w:rsidR="00F223B0">
          <w:rPr>
            <w:noProof/>
            <w:webHidden/>
          </w:rPr>
          <w:tab/>
        </w:r>
        <w:r>
          <w:rPr>
            <w:noProof/>
            <w:webHidden/>
          </w:rPr>
          <w:fldChar w:fldCharType="begin"/>
        </w:r>
        <w:r w:rsidR="00F223B0">
          <w:rPr>
            <w:noProof/>
            <w:webHidden/>
          </w:rPr>
          <w:instrText xml:space="preserve"> PAGEREF _Toc529269070 \h </w:instrText>
        </w:r>
        <w:r>
          <w:rPr>
            <w:noProof/>
            <w:webHidden/>
          </w:rPr>
        </w:r>
        <w:r>
          <w:rPr>
            <w:noProof/>
            <w:webHidden/>
          </w:rPr>
          <w:fldChar w:fldCharType="separate"/>
        </w:r>
        <w:r w:rsidR="00C658C7">
          <w:rPr>
            <w:rFonts w:hint="default"/>
            <w:noProof/>
            <w:webHidden/>
          </w:rPr>
          <w:t>5</w:t>
        </w:r>
        <w:r>
          <w:rPr>
            <w:noProof/>
            <w:webHidden/>
          </w:rPr>
          <w:fldChar w:fldCharType="end"/>
        </w:r>
      </w:hyperlink>
    </w:p>
    <w:p w:rsidR="00F223B0" w:rsidRDefault="00F36AAC">
      <w:pPr>
        <w:pStyle w:val="20"/>
        <w:tabs>
          <w:tab w:val="right" w:leader="dot" w:pos="8395"/>
        </w:tabs>
        <w:rPr>
          <w:rFonts w:asciiTheme="minorHAnsi" w:eastAsiaTheme="minorEastAsia" w:hAnsiTheme="minorHAnsi" w:cstheme="minorBidi" w:hint="default"/>
          <w:noProof/>
        </w:rPr>
      </w:pPr>
      <w:hyperlink w:anchor="_Toc529269071" w:history="1">
        <w:r w:rsidR="00F223B0" w:rsidRPr="00B46913">
          <w:rPr>
            <w:rStyle w:val="aa"/>
            <w:rFonts w:ascii="宋体" w:hAnsi="宋体" w:cs="宋体"/>
            <w:noProof/>
            <w:lang w:val="zh-CN"/>
          </w:rPr>
          <w:t>2.2 投标报价、投标文件编制以及投标保证金</w:t>
        </w:r>
        <w:r w:rsidR="00F223B0">
          <w:rPr>
            <w:noProof/>
            <w:webHidden/>
          </w:rPr>
          <w:tab/>
        </w:r>
        <w:r>
          <w:rPr>
            <w:noProof/>
            <w:webHidden/>
          </w:rPr>
          <w:fldChar w:fldCharType="begin"/>
        </w:r>
        <w:r w:rsidR="00F223B0">
          <w:rPr>
            <w:noProof/>
            <w:webHidden/>
          </w:rPr>
          <w:instrText xml:space="preserve"> PAGEREF _Toc529269071 \h </w:instrText>
        </w:r>
        <w:r>
          <w:rPr>
            <w:noProof/>
            <w:webHidden/>
          </w:rPr>
        </w:r>
        <w:r>
          <w:rPr>
            <w:noProof/>
            <w:webHidden/>
          </w:rPr>
          <w:fldChar w:fldCharType="separate"/>
        </w:r>
        <w:r w:rsidR="00C658C7">
          <w:rPr>
            <w:rFonts w:hint="default"/>
            <w:noProof/>
            <w:webHidden/>
          </w:rPr>
          <w:t>11</w:t>
        </w:r>
        <w:r>
          <w:rPr>
            <w:noProof/>
            <w:webHidden/>
          </w:rPr>
          <w:fldChar w:fldCharType="end"/>
        </w:r>
      </w:hyperlink>
    </w:p>
    <w:p w:rsidR="00F223B0" w:rsidRDefault="00F36AAC">
      <w:pPr>
        <w:pStyle w:val="20"/>
        <w:tabs>
          <w:tab w:val="right" w:leader="dot" w:pos="8395"/>
        </w:tabs>
        <w:rPr>
          <w:rFonts w:asciiTheme="minorHAnsi" w:eastAsiaTheme="minorEastAsia" w:hAnsiTheme="minorHAnsi" w:cstheme="minorBidi" w:hint="default"/>
          <w:noProof/>
        </w:rPr>
      </w:pPr>
      <w:hyperlink w:anchor="_Toc529269072" w:history="1">
        <w:r w:rsidR="00F223B0" w:rsidRPr="00B46913">
          <w:rPr>
            <w:rStyle w:val="aa"/>
            <w:rFonts w:ascii="宋体" w:hAnsi="宋体" w:cs="宋体"/>
            <w:noProof/>
            <w:lang w:val="zh-CN"/>
          </w:rPr>
          <w:t>2.</w:t>
        </w:r>
        <w:r w:rsidR="00F223B0" w:rsidRPr="00B46913">
          <w:rPr>
            <w:rStyle w:val="aa"/>
            <w:rFonts w:ascii="宋体" w:hAnsi="宋体" w:cs="宋体"/>
            <w:noProof/>
          </w:rPr>
          <w:t>3</w:t>
        </w:r>
        <w:r w:rsidR="00F223B0" w:rsidRPr="00B46913">
          <w:rPr>
            <w:rStyle w:val="aa"/>
            <w:rFonts w:ascii="宋体" w:hAnsi="宋体" w:cs="宋体"/>
            <w:noProof/>
            <w:lang w:val="zh-CN"/>
          </w:rPr>
          <w:t xml:space="preserve"> 投标人应当提交的资格证明文件</w:t>
        </w:r>
        <w:r w:rsidR="00F223B0">
          <w:rPr>
            <w:noProof/>
            <w:webHidden/>
          </w:rPr>
          <w:tab/>
        </w:r>
        <w:r>
          <w:rPr>
            <w:noProof/>
            <w:webHidden/>
          </w:rPr>
          <w:fldChar w:fldCharType="begin"/>
        </w:r>
        <w:r w:rsidR="00F223B0">
          <w:rPr>
            <w:noProof/>
            <w:webHidden/>
          </w:rPr>
          <w:instrText xml:space="preserve"> PAGEREF _Toc529269072 \h </w:instrText>
        </w:r>
        <w:r>
          <w:rPr>
            <w:noProof/>
            <w:webHidden/>
          </w:rPr>
        </w:r>
        <w:r>
          <w:rPr>
            <w:noProof/>
            <w:webHidden/>
          </w:rPr>
          <w:fldChar w:fldCharType="separate"/>
        </w:r>
        <w:r w:rsidR="00C658C7">
          <w:rPr>
            <w:rFonts w:hint="default"/>
            <w:noProof/>
            <w:webHidden/>
          </w:rPr>
          <w:t>14</w:t>
        </w:r>
        <w:r>
          <w:rPr>
            <w:noProof/>
            <w:webHidden/>
          </w:rPr>
          <w:fldChar w:fldCharType="end"/>
        </w:r>
      </w:hyperlink>
    </w:p>
    <w:p w:rsidR="00F223B0" w:rsidRDefault="00F36AAC">
      <w:pPr>
        <w:pStyle w:val="20"/>
        <w:tabs>
          <w:tab w:val="right" w:leader="dot" w:pos="8395"/>
        </w:tabs>
        <w:rPr>
          <w:rFonts w:asciiTheme="minorHAnsi" w:eastAsiaTheme="minorEastAsia" w:hAnsiTheme="minorHAnsi" w:cstheme="minorBidi" w:hint="default"/>
          <w:noProof/>
        </w:rPr>
      </w:pPr>
      <w:hyperlink w:anchor="_Toc529269073" w:history="1">
        <w:r w:rsidR="00F223B0" w:rsidRPr="00B46913">
          <w:rPr>
            <w:rStyle w:val="aa"/>
            <w:rFonts w:ascii="宋体" w:hAnsi="宋体" w:cs="宋体"/>
            <w:noProof/>
            <w:lang w:val="zh-CN"/>
          </w:rPr>
          <w:t>2.</w:t>
        </w:r>
        <w:r w:rsidR="00F223B0" w:rsidRPr="00B46913">
          <w:rPr>
            <w:rStyle w:val="aa"/>
            <w:rFonts w:ascii="宋体" w:hAnsi="宋体" w:cs="宋体"/>
            <w:noProof/>
          </w:rPr>
          <w:t>4</w:t>
        </w:r>
        <w:r w:rsidR="00F223B0" w:rsidRPr="00B46913">
          <w:rPr>
            <w:rStyle w:val="aa"/>
            <w:rFonts w:ascii="宋体" w:hAnsi="宋体" w:cs="宋体"/>
            <w:noProof/>
            <w:lang w:val="zh-CN"/>
          </w:rPr>
          <w:t xml:space="preserve"> 投标截止时间、开标时间以及地点</w:t>
        </w:r>
        <w:r w:rsidR="00F223B0">
          <w:rPr>
            <w:noProof/>
            <w:webHidden/>
          </w:rPr>
          <w:tab/>
        </w:r>
        <w:r>
          <w:rPr>
            <w:noProof/>
            <w:webHidden/>
          </w:rPr>
          <w:fldChar w:fldCharType="begin"/>
        </w:r>
        <w:r w:rsidR="00F223B0">
          <w:rPr>
            <w:noProof/>
            <w:webHidden/>
          </w:rPr>
          <w:instrText xml:space="preserve"> PAGEREF _Toc529269073 \h </w:instrText>
        </w:r>
        <w:r>
          <w:rPr>
            <w:noProof/>
            <w:webHidden/>
          </w:rPr>
        </w:r>
        <w:r>
          <w:rPr>
            <w:noProof/>
            <w:webHidden/>
          </w:rPr>
          <w:fldChar w:fldCharType="separate"/>
        </w:r>
        <w:r w:rsidR="00C658C7">
          <w:rPr>
            <w:rFonts w:hint="default"/>
            <w:noProof/>
            <w:webHidden/>
          </w:rPr>
          <w:t>15</w:t>
        </w:r>
        <w:r>
          <w:rPr>
            <w:noProof/>
            <w:webHidden/>
          </w:rPr>
          <w:fldChar w:fldCharType="end"/>
        </w:r>
      </w:hyperlink>
    </w:p>
    <w:p w:rsidR="00F223B0" w:rsidRDefault="00F36AAC">
      <w:pPr>
        <w:pStyle w:val="20"/>
        <w:tabs>
          <w:tab w:val="right" w:leader="dot" w:pos="8395"/>
        </w:tabs>
        <w:rPr>
          <w:rFonts w:asciiTheme="minorHAnsi" w:eastAsiaTheme="minorEastAsia" w:hAnsiTheme="minorHAnsi" w:cstheme="minorBidi" w:hint="default"/>
          <w:noProof/>
        </w:rPr>
      </w:pPr>
      <w:hyperlink w:anchor="_Toc529269074" w:history="1">
        <w:r w:rsidR="00F223B0" w:rsidRPr="00B46913">
          <w:rPr>
            <w:rStyle w:val="aa"/>
            <w:rFonts w:ascii="宋体" w:hAnsi="宋体" w:cs="宋体"/>
            <w:noProof/>
            <w:lang w:val="zh-CN"/>
          </w:rPr>
          <w:t>2.</w:t>
        </w:r>
        <w:r w:rsidR="00F223B0" w:rsidRPr="00B46913">
          <w:rPr>
            <w:rStyle w:val="aa"/>
            <w:rFonts w:ascii="宋体" w:hAnsi="宋体" w:cs="宋体"/>
            <w:noProof/>
          </w:rPr>
          <w:t>5</w:t>
        </w:r>
        <w:r w:rsidR="00F223B0" w:rsidRPr="00B46913">
          <w:rPr>
            <w:rStyle w:val="aa"/>
            <w:rFonts w:ascii="宋体" w:hAnsi="宋体" w:cs="宋体"/>
            <w:noProof/>
            <w:lang w:val="zh-CN"/>
          </w:rPr>
          <w:t xml:space="preserve"> 开标、评标、定标以及废标</w:t>
        </w:r>
        <w:r w:rsidR="00F223B0">
          <w:rPr>
            <w:noProof/>
            <w:webHidden/>
          </w:rPr>
          <w:tab/>
        </w:r>
        <w:r>
          <w:rPr>
            <w:noProof/>
            <w:webHidden/>
          </w:rPr>
          <w:fldChar w:fldCharType="begin"/>
        </w:r>
        <w:r w:rsidR="00F223B0">
          <w:rPr>
            <w:noProof/>
            <w:webHidden/>
          </w:rPr>
          <w:instrText xml:space="preserve"> PAGEREF _Toc529269074 \h </w:instrText>
        </w:r>
        <w:r>
          <w:rPr>
            <w:noProof/>
            <w:webHidden/>
          </w:rPr>
        </w:r>
        <w:r>
          <w:rPr>
            <w:noProof/>
            <w:webHidden/>
          </w:rPr>
          <w:fldChar w:fldCharType="separate"/>
        </w:r>
        <w:r w:rsidR="00C658C7">
          <w:rPr>
            <w:rFonts w:hint="default"/>
            <w:noProof/>
            <w:webHidden/>
          </w:rPr>
          <w:t>15</w:t>
        </w:r>
        <w:r>
          <w:rPr>
            <w:noProof/>
            <w:webHidden/>
          </w:rPr>
          <w:fldChar w:fldCharType="end"/>
        </w:r>
      </w:hyperlink>
    </w:p>
    <w:p w:rsidR="00F223B0" w:rsidRDefault="00F36AAC">
      <w:pPr>
        <w:pStyle w:val="20"/>
        <w:tabs>
          <w:tab w:val="right" w:leader="dot" w:pos="8395"/>
        </w:tabs>
        <w:rPr>
          <w:rFonts w:asciiTheme="minorHAnsi" w:eastAsiaTheme="minorEastAsia" w:hAnsiTheme="minorHAnsi" w:cstheme="minorBidi" w:hint="default"/>
          <w:noProof/>
        </w:rPr>
      </w:pPr>
      <w:hyperlink w:anchor="_Toc529269075" w:history="1">
        <w:r w:rsidR="00F223B0" w:rsidRPr="00B46913">
          <w:rPr>
            <w:rStyle w:val="aa"/>
            <w:rFonts w:ascii="宋体" w:hAnsi="宋体" w:cs="宋体"/>
            <w:noProof/>
            <w:lang w:val="zh-CN"/>
          </w:rPr>
          <w:t>2.</w:t>
        </w:r>
        <w:r w:rsidR="00F223B0" w:rsidRPr="00B46913">
          <w:rPr>
            <w:rStyle w:val="aa"/>
            <w:rFonts w:ascii="宋体" w:hAnsi="宋体" w:cs="宋体"/>
            <w:noProof/>
          </w:rPr>
          <w:t>6</w:t>
        </w:r>
        <w:r w:rsidR="00F223B0" w:rsidRPr="00B46913">
          <w:rPr>
            <w:rStyle w:val="aa"/>
            <w:rFonts w:ascii="宋体" w:hAnsi="宋体" w:cs="宋体"/>
            <w:noProof/>
            <w:lang w:val="zh-CN"/>
          </w:rPr>
          <w:t xml:space="preserve"> 纪律和监督</w:t>
        </w:r>
        <w:r w:rsidR="00F223B0">
          <w:rPr>
            <w:noProof/>
            <w:webHidden/>
          </w:rPr>
          <w:tab/>
        </w:r>
        <w:r>
          <w:rPr>
            <w:noProof/>
            <w:webHidden/>
          </w:rPr>
          <w:fldChar w:fldCharType="begin"/>
        </w:r>
        <w:r w:rsidR="00F223B0">
          <w:rPr>
            <w:noProof/>
            <w:webHidden/>
          </w:rPr>
          <w:instrText xml:space="preserve"> PAGEREF _Toc529269075 \h </w:instrText>
        </w:r>
        <w:r>
          <w:rPr>
            <w:noProof/>
            <w:webHidden/>
          </w:rPr>
        </w:r>
        <w:r>
          <w:rPr>
            <w:noProof/>
            <w:webHidden/>
          </w:rPr>
          <w:fldChar w:fldCharType="separate"/>
        </w:r>
        <w:r w:rsidR="00C658C7">
          <w:rPr>
            <w:rFonts w:hint="default"/>
            <w:noProof/>
            <w:webHidden/>
          </w:rPr>
          <w:t>26</w:t>
        </w:r>
        <w:r>
          <w:rPr>
            <w:noProof/>
            <w:webHidden/>
          </w:rPr>
          <w:fldChar w:fldCharType="end"/>
        </w:r>
      </w:hyperlink>
    </w:p>
    <w:p w:rsidR="00F223B0" w:rsidRDefault="00F36AAC">
      <w:pPr>
        <w:pStyle w:val="20"/>
        <w:tabs>
          <w:tab w:val="right" w:leader="dot" w:pos="8395"/>
        </w:tabs>
        <w:rPr>
          <w:rFonts w:asciiTheme="minorHAnsi" w:eastAsiaTheme="minorEastAsia" w:hAnsiTheme="minorHAnsi" w:cstheme="minorBidi" w:hint="default"/>
          <w:noProof/>
        </w:rPr>
      </w:pPr>
      <w:hyperlink w:anchor="_Toc529269076" w:history="1">
        <w:r w:rsidR="00F223B0" w:rsidRPr="00B46913">
          <w:rPr>
            <w:rStyle w:val="aa"/>
            <w:rFonts w:ascii="宋体" w:hAnsi="宋体" w:cs="宋体"/>
            <w:noProof/>
            <w:lang w:val="zh-CN"/>
          </w:rPr>
          <w:t>2.</w:t>
        </w:r>
        <w:r w:rsidR="00F223B0" w:rsidRPr="00B46913">
          <w:rPr>
            <w:rStyle w:val="aa"/>
            <w:rFonts w:ascii="宋体" w:hAnsi="宋体" w:cs="宋体"/>
            <w:noProof/>
          </w:rPr>
          <w:t>7</w:t>
        </w:r>
        <w:r w:rsidR="00F223B0" w:rsidRPr="00B46913">
          <w:rPr>
            <w:rStyle w:val="aa"/>
            <w:rFonts w:ascii="宋体" w:hAnsi="宋体" w:cs="宋体"/>
            <w:noProof/>
            <w:lang w:val="zh-CN"/>
          </w:rPr>
          <w:t xml:space="preserve"> 质疑与投诉</w:t>
        </w:r>
        <w:r w:rsidR="00F223B0">
          <w:rPr>
            <w:noProof/>
            <w:webHidden/>
          </w:rPr>
          <w:tab/>
        </w:r>
        <w:r>
          <w:rPr>
            <w:noProof/>
            <w:webHidden/>
          </w:rPr>
          <w:fldChar w:fldCharType="begin"/>
        </w:r>
        <w:r w:rsidR="00F223B0">
          <w:rPr>
            <w:noProof/>
            <w:webHidden/>
          </w:rPr>
          <w:instrText xml:space="preserve"> PAGEREF _Toc529269076 \h </w:instrText>
        </w:r>
        <w:r>
          <w:rPr>
            <w:noProof/>
            <w:webHidden/>
          </w:rPr>
        </w:r>
        <w:r>
          <w:rPr>
            <w:noProof/>
            <w:webHidden/>
          </w:rPr>
          <w:fldChar w:fldCharType="separate"/>
        </w:r>
        <w:r w:rsidR="00C658C7">
          <w:rPr>
            <w:rFonts w:hint="default"/>
            <w:noProof/>
            <w:webHidden/>
          </w:rPr>
          <w:t>27</w:t>
        </w:r>
        <w:r>
          <w:rPr>
            <w:noProof/>
            <w:webHidden/>
          </w:rPr>
          <w:fldChar w:fldCharType="end"/>
        </w:r>
      </w:hyperlink>
    </w:p>
    <w:p w:rsidR="00F223B0" w:rsidRDefault="00F36AAC">
      <w:pPr>
        <w:pStyle w:val="20"/>
        <w:tabs>
          <w:tab w:val="right" w:leader="dot" w:pos="8395"/>
        </w:tabs>
        <w:rPr>
          <w:rFonts w:asciiTheme="minorHAnsi" w:eastAsiaTheme="minorEastAsia" w:hAnsiTheme="minorHAnsi" w:cstheme="minorBidi" w:hint="default"/>
          <w:noProof/>
        </w:rPr>
      </w:pPr>
      <w:hyperlink w:anchor="_Toc529269077" w:history="1">
        <w:r w:rsidR="00F223B0" w:rsidRPr="00B46913">
          <w:rPr>
            <w:rStyle w:val="aa"/>
            <w:rFonts w:ascii="宋体" w:hAnsi="宋体" w:cs="宋体"/>
            <w:bCs/>
            <w:noProof/>
            <w:kern w:val="44"/>
          </w:rPr>
          <w:t>第三章采购需求</w:t>
        </w:r>
        <w:r w:rsidR="00F223B0">
          <w:rPr>
            <w:noProof/>
            <w:webHidden/>
          </w:rPr>
          <w:tab/>
        </w:r>
        <w:r>
          <w:rPr>
            <w:noProof/>
            <w:webHidden/>
          </w:rPr>
          <w:fldChar w:fldCharType="begin"/>
        </w:r>
        <w:r w:rsidR="00F223B0">
          <w:rPr>
            <w:noProof/>
            <w:webHidden/>
          </w:rPr>
          <w:instrText xml:space="preserve"> PAGEREF _Toc529269077 \h </w:instrText>
        </w:r>
        <w:r>
          <w:rPr>
            <w:noProof/>
            <w:webHidden/>
          </w:rPr>
        </w:r>
        <w:r>
          <w:rPr>
            <w:noProof/>
            <w:webHidden/>
          </w:rPr>
          <w:fldChar w:fldCharType="separate"/>
        </w:r>
        <w:r w:rsidR="00C658C7">
          <w:rPr>
            <w:rFonts w:hint="default"/>
            <w:noProof/>
            <w:webHidden/>
          </w:rPr>
          <w:t>29</w:t>
        </w:r>
        <w:r>
          <w:rPr>
            <w:noProof/>
            <w:webHidden/>
          </w:rPr>
          <w:fldChar w:fldCharType="end"/>
        </w:r>
      </w:hyperlink>
    </w:p>
    <w:p w:rsidR="00F223B0" w:rsidRDefault="00F36AAC">
      <w:pPr>
        <w:pStyle w:val="20"/>
        <w:tabs>
          <w:tab w:val="right" w:leader="dot" w:pos="8395"/>
        </w:tabs>
        <w:rPr>
          <w:rFonts w:asciiTheme="minorHAnsi" w:eastAsiaTheme="minorEastAsia" w:hAnsiTheme="minorHAnsi" w:cstheme="minorBidi" w:hint="default"/>
          <w:noProof/>
        </w:rPr>
      </w:pPr>
      <w:hyperlink w:anchor="_Toc529269078" w:history="1">
        <w:r w:rsidR="00F223B0" w:rsidRPr="00B46913">
          <w:rPr>
            <w:rStyle w:val="aa"/>
            <w:rFonts w:ascii="宋体" w:hAnsi="宋体" w:cs="宋体"/>
            <w:bCs/>
            <w:noProof/>
          </w:rPr>
          <w:t>3.2软/硬件技术要求</w:t>
        </w:r>
        <w:r w:rsidR="00F223B0">
          <w:rPr>
            <w:noProof/>
            <w:webHidden/>
          </w:rPr>
          <w:tab/>
        </w:r>
        <w:r>
          <w:rPr>
            <w:noProof/>
            <w:webHidden/>
          </w:rPr>
          <w:fldChar w:fldCharType="begin"/>
        </w:r>
        <w:r w:rsidR="00F223B0">
          <w:rPr>
            <w:noProof/>
            <w:webHidden/>
          </w:rPr>
          <w:instrText xml:space="preserve"> PAGEREF _Toc529269078 \h </w:instrText>
        </w:r>
        <w:r>
          <w:rPr>
            <w:noProof/>
            <w:webHidden/>
          </w:rPr>
        </w:r>
        <w:r>
          <w:rPr>
            <w:noProof/>
            <w:webHidden/>
          </w:rPr>
          <w:fldChar w:fldCharType="separate"/>
        </w:r>
        <w:r w:rsidR="00C658C7">
          <w:rPr>
            <w:rFonts w:hint="default"/>
            <w:noProof/>
            <w:webHidden/>
          </w:rPr>
          <w:t>33</w:t>
        </w:r>
        <w:r>
          <w:rPr>
            <w:noProof/>
            <w:webHidden/>
          </w:rPr>
          <w:fldChar w:fldCharType="end"/>
        </w:r>
      </w:hyperlink>
    </w:p>
    <w:p w:rsidR="00F223B0" w:rsidRDefault="00F36AAC">
      <w:pPr>
        <w:pStyle w:val="10"/>
        <w:rPr>
          <w:rFonts w:asciiTheme="minorHAnsi" w:eastAsiaTheme="minorEastAsia" w:hAnsiTheme="minorHAnsi" w:cstheme="minorBidi" w:hint="default"/>
          <w:noProof/>
          <w:szCs w:val="22"/>
        </w:rPr>
      </w:pPr>
      <w:hyperlink w:anchor="_Toc529269079" w:history="1">
        <w:r w:rsidR="00F223B0" w:rsidRPr="00B46913">
          <w:rPr>
            <w:rStyle w:val="aa"/>
            <w:rFonts w:ascii="宋体" w:hAnsi="宋体" w:cs="宋体"/>
            <w:noProof/>
          </w:rPr>
          <w:t>第四章 评分办法</w:t>
        </w:r>
        <w:r w:rsidR="00F223B0">
          <w:rPr>
            <w:noProof/>
            <w:webHidden/>
          </w:rPr>
          <w:tab/>
        </w:r>
        <w:r>
          <w:rPr>
            <w:noProof/>
            <w:webHidden/>
          </w:rPr>
          <w:fldChar w:fldCharType="begin"/>
        </w:r>
        <w:r w:rsidR="00F223B0">
          <w:rPr>
            <w:noProof/>
            <w:webHidden/>
          </w:rPr>
          <w:instrText xml:space="preserve"> PAGEREF _Toc529269079 \h </w:instrText>
        </w:r>
        <w:r>
          <w:rPr>
            <w:noProof/>
            <w:webHidden/>
          </w:rPr>
        </w:r>
        <w:r>
          <w:rPr>
            <w:noProof/>
            <w:webHidden/>
          </w:rPr>
          <w:fldChar w:fldCharType="separate"/>
        </w:r>
        <w:r w:rsidR="00C658C7">
          <w:rPr>
            <w:rFonts w:hint="default"/>
            <w:noProof/>
            <w:webHidden/>
          </w:rPr>
          <w:t>36</w:t>
        </w:r>
        <w:r>
          <w:rPr>
            <w:noProof/>
            <w:webHidden/>
          </w:rPr>
          <w:fldChar w:fldCharType="end"/>
        </w:r>
      </w:hyperlink>
    </w:p>
    <w:p w:rsidR="00F223B0" w:rsidRDefault="00F36AAC">
      <w:pPr>
        <w:pStyle w:val="10"/>
        <w:rPr>
          <w:rFonts w:asciiTheme="minorHAnsi" w:eastAsiaTheme="minorEastAsia" w:hAnsiTheme="minorHAnsi" w:cstheme="minorBidi" w:hint="default"/>
          <w:noProof/>
          <w:szCs w:val="22"/>
        </w:rPr>
      </w:pPr>
      <w:hyperlink w:anchor="_Toc529269080" w:history="1">
        <w:r w:rsidR="00F223B0" w:rsidRPr="00B46913">
          <w:rPr>
            <w:rStyle w:val="aa"/>
            <w:rFonts w:ascii="宋体" w:hAnsi="宋体" w:cs="宋体"/>
            <w:noProof/>
          </w:rPr>
          <w:t>4</w:t>
        </w:r>
        <w:r w:rsidR="00F223B0" w:rsidRPr="00B46913">
          <w:rPr>
            <w:rStyle w:val="aa"/>
            <w:rFonts w:ascii="宋体" w:hAnsi="宋体" w:cs="宋体"/>
            <w:noProof/>
            <w:lang w:val="zh-CN"/>
          </w:rPr>
          <w:t>.1 相关要求</w:t>
        </w:r>
        <w:r w:rsidR="00F223B0">
          <w:rPr>
            <w:noProof/>
            <w:webHidden/>
          </w:rPr>
          <w:tab/>
        </w:r>
        <w:r>
          <w:rPr>
            <w:noProof/>
            <w:webHidden/>
          </w:rPr>
          <w:fldChar w:fldCharType="begin"/>
        </w:r>
        <w:r w:rsidR="00F223B0">
          <w:rPr>
            <w:noProof/>
            <w:webHidden/>
          </w:rPr>
          <w:instrText xml:space="preserve"> PAGEREF _Toc529269080 \h </w:instrText>
        </w:r>
        <w:r>
          <w:rPr>
            <w:noProof/>
            <w:webHidden/>
          </w:rPr>
        </w:r>
        <w:r>
          <w:rPr>
            <w:noProof/>
            <w:webHidden/>
          </w:rPr>
          <w:fldChar w:fldCharType="separate"/>
        </w:r>
        <w:r w:rsidR="00C658C7">
          <w:rPr>
            <w:rFonts w:hint="default"/>
            <w:noProof/>
            <w:webHidden/>
          </w:rPr>
          <w:t>36</w:t>
        </w:r>
        <w:r>
          <w:rPr>
            <w:noProof/>
            <w:webHidden/>
          </w:rPr>
          <w:fldChar w:fldCharType="end"/>
        </w:r>
      </w:hyperlink>
    </w:p>
    <w:p w:rsidR="00F223B0" w:rsidRDefault="00F36AAC">
      <w:pPr>
        <w:pStyle w:val="20"/>
        <w:tabs>
          <w:tab w:val="right" w:leader="dot" w:pos="8395"/>
        </w:tabs>
        <w:rPr>
          <w:rFonts w:asciiTheme="minorHAnsi" w:eastAsiaTheme="minorEastAsia" w:hAnsiTheme="minorHAnsi" w:cstheme="minorBidi" w:hint="default"/>
          <w:noProof/>
        </w:rPr>
      </w:pPr>
      <w:hyperlink w:anchor="_Toc529269081" w:history="1">
        <w:r w:rsidR="00F223B0" w:rsidRPr="00B46913">
          <w:rPr>
            <w:rStyle w:val="aa"/>
            <w:rFonts w:ascii="宋体" w:hAnsi="宋体" w:cs="宋体"/>
            <w:noProof/>
          </w:rPr>
          <w:t>4</w:t>
        </w:r>
        <w:r w:rsidR="00F223B0" w:rsidRPr="00B46913">
          <w:rPr>
            <w:rStyle w:val="aa"/>
            <w:rFonts w:ascii="宋体" w:hAnsi="宋体" w:cs="宋体"/>
            <w:noProof/>
            <w:lang w:val="zh-CN"/>
          </w:rPr>
          <w:t>.2 评审过程</w:t>
        </w:r>
        <w:r w:rsidR="00F223B0">
          <w:rPr>
            <w:noProof/>
            <w:webHidden/>
          </w:rPr>
          <w:tab/>
        </w:r>
        <w:r>
          <w:rPr>
            <w:noProof/>
            <w:webHidden/>
          </w:rPr>
          <w:fldChar w:fldCharType="begin"/>
        </w:r>
        <w:r w:rsidR="00F223B0">
          <w:rPr>
            <w:noProof/>
            <w:webHidden/>
          </w:rPr>
          <w:instrText xml:space="preserve"> PAGEREF _Toc529269081 \h </w:instrText>
        </w:r>
        <w:r>
          <w:rPr>
            <w:noProof/>
            <w:webHidden/>
          </w:rPr>
        </w:r>
        <w:r>
          <w:rPr>
            <w:noProof/>
            <w:webHidden/>
          </w:rPr>
          <w:fldChar w:fldCharType="separate"/>
        </w:r>
        <w:r w:rsidR="00C658C7">
          <w:rPr>
            <w:rFonts w:hint="default"/>
            <w:noProof/>
            <w:webHidden/>
          </w:rPr>
          <w:t>36</w:t>
        </w:r>
        <w:r>
          <w:rPr>
            <w:noProof/>
            <w:webHidden/>
          </w:rPr>
          <w:fldChar w:fldCharType="end"/>
        </w:r>
      </w:hyperlink>
    </w:p>
    <w:p w:rsidR="00F223B0" w:rsidRDefault="00F36AAC">
      <w:pPr>
        <w:pStyle w:val="20"/>
        <w:tabs>
          <w:tab w:val="right" w:leader="dot" w:pos="8395"/>
        </w:tabs>
        <w:rPr>
          <w:rFonts w:asciiTheme="minorHAnsi" w:eastAsiaTheme="minorEastAsia" w:hAnsiTheme="minorHAnsi" w:cstheme="minorBidi" w:hint="default"/>
          <w:noProof/>
        </w:rPr>
      </w:pPr>
      <w:hyperlink w:anchor="_Toc529269082" w:history="1">
        <w:r w:rsidR="00F223B0" w:rsidRPr="00B46913">
          <w:rPr>
            <w:rStyle w:val="aa"/>
            <w:noProof/>
          </w:rPr>
          <w:t>4</w:t>
        </w:r>
        <w:r w:rsidR="00F223B0" w:rsidRPr="00B46913">
          <w:rPr>
            <w:rStyle w:val="aa"/>
            <w:noProof/>
            <w:lang w:val="zh-CN"/>
          </w:rPr>
          <w:t xml:space="preserve">.3 </w:t>
        </w:r>
        <w:r w:rsidR="00F223B0" w:rsidRPr="00B46913">
          <w:rPr>
            <w:rStyle w:val="aa"/>
            <w:noProof/>
            <w:lang w:val="zh-CN"/>
          </w:rPr>
          <w:t>评分标准分项明细表</w:t>
        </w:r>
        <w:r w:rsidR="00F223B0">
          <w:rPr>
            <w:noProof/>
            <w:webHidden/>
          </w:rPr>
          <w:tab/>
        </w:r>
        <w:r>
          <w:rPr>
            <w:noProof/>
            <w:webHidden/>
          </w:rPr>
          <w:fldChar w:fldCharType="begin"/>
        </w:r>
        <w:r w:rsidR="00F223B0">
          <w:rPr>
            <w:noProof/>
            <w:webHidden/>
          </w:rPr>
          <w:instrText xml:space="preserve"> PAGEREF _Toc529269082 \h </w:instrText>
        </w:r>
        <w:r>
          <w:rPr>
            <w:noProof/>
            <w:webHidden/>
          </w:rPr>
        </w:r>
        <w:r>
          <w:rPr>
            <w:noProof/>
            <w:webHidden/>
          </w:rPr>
          <w:fldChar w:fldCharType="separate"/>
        </w:r>
        <w:r w:rsidR="00C658C7">
          <w:rPr>
            <w:rFonts w:hint="default"/>
            <w:noProof/>
            <w:webHidden/>
          </w:rPr>
          <w:t>38</w:t>
        </w:r>
        <w:r>
          <w:rPr>
            <w:noProof/>
            <w:webHidden/>
          </w:rPr>
          <w:fldChar w:fldCharType="end"/>
        </w:r>
      </w:hyperlink>
    </w:p>
    <w:p w:rsidR="00F223B0" w:rsidRDefault="00F36AAC">
      <w:pPr>
        <w:pStyle w:val="10"/>
        <w:rPr>
          <w:rFonts w:asciiTheme="minorHAnsi" w:eastAsiaTheme="minorEastAsia" w:hAnsiTheme="minorHAnsi" w:cstheme="minorBidi" w:hint="default"/>
          <w:noProof/>
          <w:szCs w:val="22"/>
        </w:rPr>
      </w:pPr>
      <w:hyperlink w:anchor="_Toc529269083" w:history="1">
        <w:r w:rsidR="00F223B0" w:rsidRPr="00B46913">
          <w:rPr>
            <w:rStyle w:val="aa"/>
            <w:noProof/>
          </w:rPr>
          <w:t>第五章合同条款</w:t>
        </w:r>
        <w:r w:rsidR="00F223B0">
          <w:rPr>
            <w:noProof/>
            <w:webHidden/>
          </w:rPr>
          <w:tab/>
        </w:r>
        <w:r>
          <w:rPr>
            <w:noProof/>
            <w:webHidden/>
          </w:rPr>
          <w:fldChar w:fldCharType="begin"/>
        </w:r>
        <w:r w:rsidR="00F223B0">
          <w:rPr>
            <w:noProof/>
            <w:webHidden/>
          </w:rPr>
          <w:instrText xml:space="preserve"> PAGEREF _Toc529269083 \h </w:instrText>
        </w:r>
        <w:r>
          <w:rPr>
            <w:noProof/>
            <w:webHidden/>
          </w:rPr>
        </w:r>
        <w:r>
          <w:rPr>
            <w:noProof/>
            <w:webHidden/>
          </w:rPr>
          <w:fldChar w:fldCharType="separate"/>
        </w:r>
        <w:r w:rsidR="00C658C7">
          <w:rPr>
            <w:rFonts w:hint="default"/>
            <w:noProof/>
            <w:webHidden/>
          </w:rPr>
          <w:t>42</w:t>
        </w:r>
        <w:r>
          <w:rPr>
            <w:noProof/>
            <w:webHidden/>
          </w:rPr>
          <w:fldChar w:fldCharType="end"/>
        </w:r>
      </w:hyperlink>
    </w:p>
    <w:p w:rsidR="00F223B0" w:rsidRDefault="00F36AAC">
      <w:pPr>
        <w:pStyle w:val="20"/>
        <w:tabs>
          <w:tab w:val="right" w:leader="dot" w:pos="8395"/>
        </w:tabs>
        <w:rPr>
          <w:rFonts w:asciiTheme="minorHAnsi" w:eastAsiaTheme="minorEastAsia" w:hAnsiTheme="minorHAnsi" w:cstheme="minorBidi" w:hint="default"/>
          <w:noProof/>
        </w:rPr>
      </w:pPr>
      <w:hyperlink w:anchor="_Toc529269084" w:history="1">
        <w:r w:rsidR="00F223B0" w:rsidRPr="00B46913">
          <w:rPr>
            <w:rStyle w:val="aa"/>
            <w:bCs/>
            <w:noProof/>
          </w:rPr>
          <w:t>5.1</w:t>
        </w:r>
        <w:r w:rsidR="00F223B0" w:rsidRPr="00B46913">
          <w:rPr>
            <w:rStyle w:val="aa"/>
            <w:bCs/>
            <w:noProof/>
          </w:rPr>
          <w:t>中标供应商的确定</w:t>
        </w:r>
        <w:r w:rsidR="00F223B0">
          <w:rPr>
            <w:noProof/>
            <w:webHidden/>
          </w:rPr>
          <w:tab/>
        </w:r>
        <w:r>
          <w:rPr>
            <w:noProof/>
            <w:webHidden/>
          </w:rPr>
          <w:fldChar w:fldCharType="begin"/>
        </w:r>
        <w:r w:rsidR="00F223B0">
          <w:rPr>
            <w:noProof/>
            <w:webHidden/>
          </w:rPr>
          <w:instrText xml:space="preserve"> PAGEREF _Toc529269084 \h </w:instrText>
        </w:r>
        <w:r>
          <w:rPr>
            <w:noProof/>
            <w:webHidden/>
          </w:rPr>
        </w:r>
        <w:r>
          <w:rPr>
            <w:noProof/>
            <w:webHidden/>
          </w:rPr>
          <w:fldChar w:fldCharType="separate"/>
        </w:r>
        <w:r w:rsidR="00C658C7">
          <w:rPr>
            <w:rFonts w:hint="default"/>
            <w:noProof/>
            <w:webHidden/>
          </w:rPr>
          <w:t>42</w:t>
        </w:r>
        <w:r>
          <w:rPr>
            <w:noProof/>
            <w:webHidden/>
          </w:rPr>
          <w:fldChar w:fldCharType="end"/>
        </w:r>
      </w:hyperlink>
    </w:p>
    <w:p w:rsidR="00F223B0" w:rsidRDefault="00F36AAC">
      <w:pPr>
        <w:pStyle w:val="20"/>
        <w:tabs>
          <w:tab w:val="right" w:leader="dot" w:pos="8395"/>
        </w:tabs>
        <w:rPr>
          <w:rFonts w:asciiTheme="minorHAnsi" w:eastAsiaTheme="minorEastAsia" w:hAnsiTheme="minorHAnsi" w:cstheme="minorBidi" w:hint="default"/>
          <w:noProof/>
        </w:rPr>
      </w:pPr>
      <w:hyperlink w:anchor="_Toc529269085" w:history="1">
        <w:r w:rsidR="00F223B0" w:rsidRPr="00B46913">
          <w:rPr>
            <w:rStyle w:val="aa"/>
            <w:bCs/>
            <w:noProof/>
          </w:rPr>
          <w:t>5.2</w:t>
        </w:r>
        <w:r w:rsidR="00F223B0" w:rsidRPr="00B46913">
          <w:rPr>
            <w:rStyle w:val="aa"/>
            <w:bCs/>
            <w:noProof/>
          </w:rPr>
          <w:t>合同授予原则</w:t>
        </w:r>
        <w:r w:rsidR="00F223B0">
          <w:rPr>
            <w:noProof/>
            <w:webHidden/>
          </w:rPr>
          <w:tab/>
        </w:r>
        <w:r>
          <w:rPr>
            <w:noProof/>
            <w:webHidden/>
          </w:rPr>
          <w:fldChar w:fldCharType="begin"/>
        </w:r>
        <w:r w:rsidR="00F223B0">
          <w:rPr>
            <w:noProof/>
            <w:webHidden/>
          </w:rPr>
          <w:instrText xml:space="preserve"> PAGEREF _Toc529269085 \h </w:instrText>
        </w:r>
        <w:r>
          <w:rPr>
            <w:noProof/>
            <w:webHidden/>
          </w:rPr>
        </w:r>
        <w:r>
          <w:rPr>
            <w:noProof/>
            <w:webHidden/>
          </w:rPr>
          <w:fldChar w:fldCharType="separate"/>
        </w:r>
        <w:r w:rsidR="00C658C7">
          <w:rPr>
            <w:rFonts w:hint="default"/>
            <w:noProof/>
            <w:webHidden/>
          </w:rPr>
          <w:t>42</w:t>
        </w:r>
        <w:r>
          <w:rPr>
            <w:noProof/>
            <w:webHidden/>
          </w:rPr>
          <w:fldChar w:fldCharType="end"/>
        </w:r>
      </w:hyperlink>
    </w:p>
    <w:p w:rsidR="00F223B0" w:rsidRDefault="00F36AAC">
      <w:pPr>
        <w:pStyle w:val="20"/>
        <w:tabs>
          <w:tab w:val="right" w:leader="dot" w:pos="8395"/>
        </w:tabs>
        <w:rPr>
          <w:rFonts w:asciiTheme="minorHAnsi" w:eastAsiaTheme="minorEastAsia" w:hAnsiTheme="minorHAnsi" w:cstheme="minorBidi" w:hint="default"/>
          <w:noProof/>
        </w:rPr>
      </w:pPr>
      <w:hyperlink w:anchor="_Toc529269086" w:history="1">
        <w:r w:rsidR="00F223B0" w:rsidRPr="00B46913">
          <w:rPr>
            <w:rStyle w:val="aa"/>
            <w:bCs/>
            <w:noProof/>
          </w:rPr>
          <w:t>5.3</w:t>
        </w:r>
        <w:r w:rsidR="00F223B0" w:rsidRPr="00B46913">
          <w:rPr>
            <w:rStyle w:val="aa"/>
            <w:bCs/>
            <w:noProof/>
          </w:rPr>
          <w:t>合同的签署、履行及验收</w:t>
        </w:r>
        <w:r w:rsidR="00F223B0">
          <w:rPr>
            <w:noProof/>
            <w:webHidden/>
          </w:rPr>
          <w:tab/>
        </w:r>
        <w:r>
          <w:rPr>
            <w:noProof/>
            <w:webHidden/>
          </w:rPr>
          <w:fldChar w:fldCharType="begin"/>
        </w:r>
        <w:r w:rsidR="00F223B0">
          <w:rPr>
            <w:noProof/>
            <w:webHidden/>
          </w:rPr>
          <w:instrText xml:space="preserve"> PAGEREF _Toc529269086 \h </w:instrText>
        </w:r>
        <w:r>
          <w:rPr>
            <w:noProof/>
            <w:webHidden/>
          </w:rPr>
        </w:r>
        <w:r>
          <w:rPr>
            <w:noProof/>
            <w:webHidden/>
          </w:rPr>
          <w:fldChar w:fldCharType="separate"/>
        </w:r>
        <w:r w:rsidR="00C658C7">
          <w:rPr>
            <w:rFonts w:hint="default"/>
            <w:noProof/>
            <w:webHidden/>
          </w:rPr>
          <w:t>43</w:t>
        </w:r>
        <w:r>
          <w:rPr>
            <w:noProof/>
            <w:webHidden/>
          </w:rPr>
          <w:fldChar w:fldCharType="end"/>
        </w:r>
      </w:hyperlink>
    </w:p>
    <w:p w:rsidR="00F223B0" w:rsidRDefault="00F36AAC">
      <w:pPr>
        <w:pStyle w:val="20"/>
        <w:tabs>
          <w:tab w:val="right" w:leader="dot" w:pos="8395"/>
        </w:tabs>
        <w:rPr>
          <w:rFonts w:asciiTheme="minorHAnsi" w:eastAsiaTheme="minorEastAsia" w:hAnsiTheme="minorHAnsi" w:cstheme="minorBidi" w:hint="default"/>
          <w:noProof/>
        </w:rPr>
      </w:pPr>
      <w:hyperlink w:anchor="_Toc529269087" w:history="1">
        <w:r w:rsidR="00F223B0" w:rsidRPr="00B46913">
          <w:rPr>
            <w:rStyle w:val="aa"/>
            <w:bCs/>
            <w:noProof/>
          </w:rPr>
          <w:t>5.4</w:t>
        </w:r>
        <w:r w:rsidR="00F223B0" w:rsidRPr="00B46913">
          <w:rPr>
            <w:rStyle w:val="aa"/>
            <w:bCs/>
            <w:noProof/>
          </w:rPr>
          <w:t>采购供销合同</w:t>
        </w:r>
        <w:r w:rsidR="00F223B0">
          <w:rPr>
            <w:noProof/>
            <w:webHidden/>
          </w:rPr>
          <w:tab/>
        </w:r>
        <w:r>
          <w:rPr>
            <w:noProof/>
            <w:webHidden/>
          </w:rPr>
          <w:fldChar w:fldCharType="begin"/>
        </w:r>
        <w:r w:rsidR="00F223B0">
          <w:rPr>
            <w:noProof/>
            <w:webHidden/>
          </w:rPr>
          <w:instrText xml:space="preserve"> PAGEREF _Toc529269087 \h </w:instrText>
        </w:r>
        <w:r>
          <w:rPr>
            <w:noProof/>
            <w:webHidden/>
          </w:rPr>
        </w:r>
        <w:r>
          <w:rPr>
            <w:noProof/>
            <w:webHidden/>
          </w:rPr>
          <w:fldChar w:fldCharType="separate"/>
        </w:r>
        <w:r w:rsidR="00C658C7">
          <w:rPr>
            <w:rFonts w:hint="default"/>
            <w:noProof/>
            <w:webHidden/>
          </w:rPr>
          <w:t>44</w:t>
        </w:r>
        <w:r>
          <w:rPr>
            <w:noProof/>
            <w:webHidden/>
          </w:rPr>
          <w:fldChar w:fldCharType="end"/>
        </w:r>
      </w:hyperlink>
    </w:p>
    <w:p w:rsidR="00F223B0" w:rsidRDefault="00F36AAC">
      <w:pPr>
        <w:pStyle w:val="20"/>
        <w:tabs>
          <w:tab w:val="right" w:leader="dot" w:pos="8395"/>
        </w:tabs>
        <w:rPr>
          <w:rFonts w:asciiTheme="minorHAnsi" w:eastAsiaTheme="minorEastAsia" w:hAnsiTheme="minorHAnsi" w:cstheme="minorBidi" w:hint="default"/>
          <w:noProof/>
        </w:rPr>
      </w:pPr>
      <w:hyperlink w:anchor="_Toc529269088" w:history="1">
        <w:r w:rsidR="00F223B0" w:rsidRPr="00B46913">
          <w:rPr>
            <w:rStyle w:val="aa"/>
            <w:rFonts w:hAnsi="宋体"/>
            <w:b/>
            <w:bCs/>
            <w:noProof/>
          </w:rPr>
          <w:t>一、合同格式</w:t>
        </w:r>
        <w:r w:rsidR="00F223B0">
          <w:rPr>
            <w:noProof/>
            <w:webHidden/>
          </w:rPr>
          <w:tab/>
        </w:r>
        <w:r>
          <w:rPr>
            <w:noProof/>
            <w:webHidden/>
          </w:rPr>
          <w:fldChar w:fldCharType="begin"/>
        </w:r>
        <w:r w:rsidR="00F223B0">
          <w:rPr>
            <w:noProof/>
            <w:webHidden/>
          </w:rPr>
          <w:instrText xml:space="preserve"> PAGEREF _Toc529269088 \h </w:instrText>
        </w:r>
        <w:r>
          <w:rPr>
            <w:noProof/>
            <w:webHidden/>
          </w:rPr>
        </w:r>
        <w:r>
          <w:rPr>
            <w:noProof/>
            <w:webHidden/>
          </w:rPr>
          <w:fldChar w:fldCharType="separate"/>
        </w:r>
        <w:r w:rsidR="00C658C7">
          <w:rPr>
            <w:rFonts w:hint="default"/>
            <w:noProof/>
            <w:webHidden/>
          </w:rPr>
          <w:t>44</w:t>
        </w:r>
        <w:r>
          <w:rPr>
            <w:noProof/>
            <w:webHidden/>
          </w:rPr>
          <w:fldChar w:fldCharType="end"/>
        </w:r>
      </w:hyperlink>
    </w:p>
    <w:p w:rsidR="00F223B0" w:rsidRDefault="00F36AAC">
      <w:pPr>
        <w:pStyle w:val="20"/>
        <w:tabs>
          <w:tab w:val="right" w:leader="dot" w:pos="8395"/>
        </w:tabs>
        <w:rPr>
          <w:rFonts w:asciiTheme="minorHAnsi" w:eastAsiaTheme="minorEastAsia" w:hAnsiTheme="minorHAnsi" w:cstheme="minorBidi" w:hint="default"/>
          <w:noProof/>
        </w:rPr>
      </w:pPr>
      <w:hyperlink w:anchor="_Toc529269089" w:history="1">
        <w:r w:rsidR="00F223B0" w:rsidRPr="00B46913">
          <w:rPr>
            <w:rStyle w:val="aa"/>
            <w:rFonts w:hAnsi="宋体"/>
            <w:b/>
            <w:bCs/>
            <w:noProof/>
          </w:rPr>
          <w:t>二、合同专用条款</w:t>
        </w:r>
        <w:r w:rsidR="00F223B0">
          <w:rPr>
            <w:noProof/>
            <w:webHidden/>
          </w:rPr>
          <w:tab/>
        </w:r>
        <w:r>
          <w:rPr>
            <w:noProof/>
            <w:webHidden/>
          </w:rPr>
          <w:fldChar w:fldCharType="begin"/>
        </w:r>
        <w:r w:rsidR="00F223B0">
          <w:rPr>
            <w:noProof/>
            <w:webHidden/>
          </w:rPr>
          <w:instrText xml:space="preserve"> PAGEREF _Toc529269089 \h </w:instrText>
        </w:r>
        <w:r>
          <w:rPr>
            <w:noProof/>
            <w:webHidden/>
          </w:rPr>
        </w:r>
        <w:r>
          <w:rPr>
            <w:noProof/>
            <w:webHidden/>
          </w:rPr>
          <w:fldChar w:fldCharType="separate"/>
        </w:r>
        <w:r w:rsidR="00C658C7">
          <w:rPr>
            <w:rFonts w:hint="default"/>
            <w:noProof/>
            <w:webHidden/>
          </w:rPr>
          <w:t>45</w:t>
        </w:r>
        <w:r>
          <w:rPr>
            <w:noProof/>
            <w:webHidden/>
          </w:rPr>
          <w:fldChar w:fldCharType="end"/>
        </w:r>
      </w:hyperlink>
    </w:p>
    <w:p w:rsidR="00F223B0" w:rsidRDefault="00F36AAC">
      <w:pPr>
        <w:pStyle w:val="20"/>
        <w:tabs>
          <w:tab w:val="right" w:leader="dot" w:pos="8395"/>
        </w:tabs>
        <w:rPr>
          <w:rFonts w:asciiTheme="minorHAnsi" w:eastAsiaTheme="minorEastAsia" w:hAnsiTheme="minorHAnsi" w:cstheme="minorBidi" w:hint="default"/>
          <w:noProof/>
        </w:rPr>
      </w:pPr>
      <w:hyperlink w:anchor="_Toc529269090" w:history="1">
        <w:r w:rsidR="00F223B0" w:rsidRPr="00B46913">
          <w:rPr>
            <w:rStyle w:val="aa"/>
            <w:rFonts w:hAnsi="宋体"/>
            <w:b/>
            <w:bCs/>
            <w:noProof/>
          </w:rPr>
          <w:t>三、合同通用条款</w:t>
        </w:r>
        <w:r w:rsidR="00F223B0">
          <w:rPr>
            <w:noProof/>
            <w:webHidden/>
          </w:rPr>
          <w:tab/>
        </w:r>
        <w:r>
          <w:rPr>
            <w:noProof/>
            <w:webHidden/>
          </w:rPr>
          <w:fldChar w:fldCharType="begin"/>
        </w:r>
        <w:r w:rsidR="00F223B0">
          <w:rPr>
            <w:noProof/>
            <w:webHidden/>
          </w:rPr>
          <w:instrText xml:space="preserve"> PAGEREF _Toc529269090 \h </w:instrText>
        </w:r>
        <w:r>
          <w:rPr>
            <w:noProof/>
            <w:webHidden/>
          </w:rPr>
        </w:r>
        <w:r>
          <w:rPr>
            <w:noProof/>
            <w:webHidden/>
          </w:rPr>
          <w:fldChar w:fldCharType="separate"/>
        </w:r>
        <w:r w:rsidR="00C658C7">
          <w:rPr>
            <w:rFonts w:hint="default"/>
            <w:noProof/>
            <w:webHidden/>
          </w:rPr>
          <w:t>46</w:t>
        </w:r>
        <w:r>
          <w:rPr>
            <w:noProof/>
            <w:webHidden/>
          </w:rPr>
          <w:fldChar w:fldCharType="end"/>
        </w:r>
      </w:hyperlink>
    </w:p>
    <w:p w:rsidR="00F223B0" w:rsidRDefault="00F36AAC">
      <w:pPr>
        <w:pStyle w:val="10"/>
        <w:rPr>
          <w:rFonts w:asciiTheme="minorHAnsi" w:eastAsiaTheme="minorEastAsia" w:hAnsiTheme="minorHAnsi" w:cstheme="minorBidi" w:hint="default"/>
          <w:noProof/>
          <w:szCs w:val="22"/>
        </w:rPr>
      </w:pPr>
      <w:hyperlink w:anchor="_Toc529269091" w:history="1">
        <w:r w:rsidR="00F223B0" w:rsidRPr="00B46913">
          <w:rPr>
            <w:rStyle w:val="aa"/>
            <w:rFonts w:ascii="宋体" w:hAnsi="宋体" w:cs="宋体"/>
            <w:bCs/>
            <w:noProof/>
          </w:rPr>
          <w:t>第六章 投标文件格式</w:t>
        </w:r>
        <w:r w:rsidR="00F223B0">
          <w:rPr>
            <w:noProof/>
            <w:webHidden/>
          </w:rPr>
          <w:tab/>
        </w:r>
        <w:r>
          <w:rPr>
            <w:noProof/>
            <w:webHidden/>
          </w:rPr>
          <w:fldChar w:fldCharType="begin"/>
        </w:r>
        <w:r w:rsidR="00F223B0">
          <w:rPr>
            <w:noProof/>
            <w:webHidden/>
          </w:rPr>
          <w:instrText xml:space="preserve"> PAGEREF _Toc529269091 \h </w:instrText>
        </w:r>
        <w:r>
          <w:rPr>
            <w:noProof/>
            <w:webHidden/>
          </w:rPr>
        </w:r>
        <w:r>
          <w:rPr>
            <w:noProof/>
            <w:webHidden/>
          </w:rPr>
          <w:fldChar w:fldCharType="separate"/>
        </w:r>
        <w:r w:rsidR="00C658C7">
          <w:rPr>
            <w:rFonts w:hint="default"/>
            <w:noProof/>
            <w:webHidden/>
          </w:rPr>
          <w:t>56</w:t>
        </w:r>
        <w:r>
          <w:rPr>
            <w:noProof/>
            <w:webHidden/>
          </w:rPr>
          <w:fldChar w:fldCharType="end"/>
        </w:r>
      </w:hyperlink>
    </w:p>
    <w:p w:rsidR="00F223B0" w:rsidRDefault="00F36AAC">
      <w:pPr>
        <w:pStyle w:val="20"/>
        <w:tabs>
          <w:tab w:val="right" w:leader="dot" w:pos="8395"/>
        </w:tabs>
        <w:rPr>
          <w:rFonts w:asciiTheme="minorHAnsi" w:eastAsiaTheme="minorEastAsia" w:hAnsiTheme="minorHAnsi" w:cstheme="minorBidi" w:hint="default"/>
          <w:noProof/>
        </w:rPr>
      </w:pPr>
      <w:hyperlink w:anchor="_Toc529269092" w:history="1">
        <w:r w:rsidR="00F223B0" w:rsidRPr="00B46913">
          <w:rPr>
            <w:rStyle w:val="aa"/>
            <w:noProof/>
          </w:rPr>
          <w:t>投标文件封面格式</w:t>
        </w:r>
        <w:r w:rsidR="00F223B0">
          <w:rPr>
            <w:noProof/>
            <w:webHidden/>
          </w:rPr>
          <w:tab/>
        </w:r>
        <w:r>
          <w:rPr>
            <w:noProof/>
            <w:webHidden/>
          </w:rPr>
          <w:fldChar w:fldCharType="begin"/>
        </w:r>
        <w:r w:rsidR="00F223B0">
          <w:rPr>
            <w:noProof/>
            <w:webHidden/>
          </w:rPr>
          <w:instrText xml:space="preserve"> PAGEREF _Toc529269092 \h </w:instrText>
        </w:r>
        <w:r>
          <w:rPr>
            <w:noProof/>
            <w:webHidden/>
          </w:rPr>
        </w:r>
        <w:r>
          <w:rPr>
            <w:noProof/>
            <w:webHidden/>
          </w:rPr>
          <w:fldChar w:fldCharType="separate"/>
        </w:r>
        <w:r w:rsidR="00C658C7">
          <w:rPr>
            <w:rFonts w:hint="default"/>
            <w:noProof/>
            <w:webHidden/>
          </w:rPr>
          <w:t>56</w:t>
        </w:r>
        <w:r>
          <w:rPr>
            <w:noProof/>
            <w:webHidden/>
          </w:rPr>
          <w:fldChar w:fldCharType="end"/>
        </w:r>
      </w:hyperlink>
    </w:p>
    <w:p w:rsidR="00AB0169" w:rsidRDefault="00F36AAC">
      <w:pPr>
        <w:pStyle w:val="1"/>
        <w:rPr>
          <w:rFonts w:ascii="宋体" w:hAnsi="宋体" w:cs="宋体-18030" w:hint="default"/>
          <w:color w:val="000000"/>
          <w:kern w:val="0"/>
          <w:szCs w:val="24"/>
          <w:lang w:val="zh-CN"/>
        </w:rPr>
      </w:pPr>
      <w:r>
        <w:rPr>
          <w:rFonts w:ascii="宋体" w:eastAsia="宋体" w:hAnsi="宋体" w:cs="宋体"/>
          <w:color w:val="000000"/>
          <w:kern w:val="2"/>
          <w:szCs w:val="24"/>
        </w:rPr>
        <w:fldChar w:fldCharType="end"/>
      </w:r>
    </w:p>
    <w:p w:rsidR="00AB0169" w:rsidRDefault="00AB0169">
      <w:pPr>
        <w:pStyle w:val="1"/>
        <w:rPr>
          <w:rFonts w:ascii="宋体" w:hAnsi="宋体" w:cs="宋体-18030" w:hint="default"/>
          <w:color w:val="000000"/>
          <w:kern w:val="0"/>
          <w:szCs w:val="24"/>
          <w:lang w:val="zh-CN"/>
        </w:rPr>
      </w:pPr>
    </w:p>
    <w:p w:rsidR="00AB0169" w:rsidRDefault="00AB0169">
      <w:pPr>
        <w:pStyle w:val="1"/>
        <w:rPr>
          <w:rFonts w:ascii="宋体" w:hAnsi="宋体" w:cs="宋体-18030" w:hint="default"/>
          <w:color w:val="000000"/>
          <w:kern w:val="0"/>
          <w:szCs w:val="24"/>
          <w:lang w:val="zh-CN"/>
        </w:rPr>
      </w:pPr>
    </w:p>
    <w:p w:rsidR="00AB0169" w:rsidRDefault="00AB0169">
      <w:pPr>
        <w:rPr>
          <w:rFonts w:ascii="宋体" w:hAnsi="宋体" w:cs="宋体-18030" w:hint="default"/>
          <w:color w:val="000000"/>
          <w:kern w:val="0"/>
          <w:szCs w:val="24"/>
          <w:lang w:val="zh-CN"/>
        </w:rPr>
      </w:pPr>
    </w:p>
    <w:p w:rsidR="00AB0169" w:rsidRDefault="00AB0169">
      <w:pPr>
        <w:rPr>
          <w:rFonts w:ascii="宋体" w:hAnsi="宋体" w:cs="宋体-18030" w:hint="default"/>
          <w:color w:val="000000"/>
          <w:kern w:val="0"/>
          <w:szCs w:val="24"/>
          <w:lang w:val="zh-CN"/>
        </w:rPr>
      </w:pPr>
    </w:p>
    <w:p w:rsidR="00AB0169" w:rsidRDefault="00AB0169">
      <w:pPr>
        <w:pStyle w:val="1"/>
        <w:rPr>
          <w:rFonts w:ascii="宋体" w:hAnsi="宋体" w:cs="宋体-18030" w:hint="default"/>
          <w:color w:val="000000"/>
          <w:kern w:val="0"/>
          <w:szCs w:val="24"/>
          <w:lang w:val="zh-CN"/>
        </w:rPr>
      </w:pPr>
    </w:p>
    <w:p w:rsidR="00AB0169" w:rsidRDefault="00AB0169">
      <w:pPr>
        <w:rPr>
          <w:rFonts w:ascii="宋体" w:hAnsi="宋体" w:cs="宋体-18030" w:hint="default"/>
          <w:color w:val="000000"/>
          <w:kern w:val="0"/>
          <w:szCs w:val="24"/>
          <w:lang w:val="zh-CN"/>
        </w:rPr>
      </w:pPr>
    </w:p>
    <w:p w:rsidR="00AB0169" w:rsidRDefault="00AB0169">
      <w:pPr>
        <w:rPr>
          <w:rFonts w:ascii="宋体" w:hAnsi="宋体" w:cs="宋体-18030" w:hint="default"/>
          <w:color w:val="000000"/>
          <w:kern w:val="0"/>
          <w:szCs w:val="24"/>
          <w:lang w:val="zh-CN"/>
        </w:rPr>
      </w:pPr>
    </w:p>
    <w:p w:rsidR="00AB0169" w:rsidRDefault="00AB0169">
      <w:pPr>
        <w:rPr>
          <w:rFonts w:ascii="宋体" w:hAnsi="宋体" w:cs="宋体-18030" w:hint="default"/>
          <w:color w:val="000000"/>
          <w:kern w:val="0"/>
          <w:szCs w:val="24"/>
          <w:lang w:val="zh-CN"/>
        </w:rPr>
      </w:pPr>
    </w:p>
    <w:p w:rsidR="00AB0169" w:rsidRDefault="00AB0169">
      <w:pPr>
        <w:rPr>
          <w:rFonts w:ascii="宋体" w:hAnsi="宋体" w:cs="宋体-18030" w:hint="default"/>
          <w:color w:val="000000"/>
          <w:kern w:val="0"/>
          <w:szCs w:val="24"/>
          <w:lang w:val="zh-CN"/>
        </w:rPr>
      </w:pPr>
    </w:p>
    <w:p w:rsidR="00AB0169" w:rsidRDefault="003F5274">
      <w:pPr>
        <w:pStyle w:val="1"/>
        <w:ind w:firstLineChars="1000" w:firstLine="3000"/>
        <w:jc w:val="both"/>
        <w:rPr>
          <w:rFonts w:ascii="宋体" w:eastAsia="宋体" w:hAnsi="宋体" w:cs="宋体" w:hint="default"/>
          <w:color w:val="000000"/>
        </w:rPr>
      </w:pPr>
      <w:bookmarkStart w:id="1" w:name="_Toc529269068"/>
      <w:r>
        <w:rPr>
          <w:rFonts w:ascii="宋体" w:eastAsia="宋体" w:hAnsi="宋体" w:cs="宋体"/>
          <w:color w:val="000000"/>
        </w:rPr>
        <w:lastRenderedPageBreak/>
        <w:t>第一章  招标公告</w:t>
      </w:r>
      <w:bookmarkEnd w:id="0"/>
      <w:bookmarkEnd w:id="1"/>
    </w:p>
    <w:p w:rsidR="00AB0169" w:rsidRDefault="00AB0169">
      <w:pPr>
        <w:rPr>
          <w:rFonts w:ascii="宋体" w:hAnsi="宋体" w:cs="宋体" w:hint="default"/>
          <w:color w:val="000000"/>
        </w:rPr>
      </w:pPr>
    </w:p>
    <w:p w:rsidR="00AB0169" w:rsidRDefault="003F5274">
      <w:pPr>
        <w:autoSpaceDE w:val="0"/>
        <w:autoSpaceDN w:val="0"/>
        <w:spacing w:line="360" w:lineRule="auto"/>
        <w:jc w:val="left"/>
        <w:rPr>
          <w:rFonts w:ascii="宋体" w:hAnsi="宋体" w:cs="宋体" w:hint="default"/>
          <w:color w:val="000000"/>
          <w:kern w:val="0"/>
          <w:sz w:val="24"/>
          <w:szCs w:val="24"/>
        </w:rPr>
      </w:pPr>
      <w:r>
        <w:rPr>
          <w:rFonts w:ascii="宋体" w:hAnsi="宋体" w:cs="宋体"/>
          <w:color w:val="000000"/>
          <w:sz w:val="24"/>
          <w:szCs w:val="24"/>
          <w:lang w:val="zh-CN"/>
        </w:rPr>
        <w:t>受</w:t>
      </w:r>
      <w:r>
        <w:rPr>
          <w:rFonts w:ascii="宋体" w:hAnsi="宋体" w:cs="宋体"/>
          <w:color w:val="000000"/>
          <w:sz w:val="24"/>
          <w:szCs w:val="24"/>
          <w:u w:val="single"/>
        </w:rPr>
        <w:t>万宁市机关事务管理局</w:t>
      </w:r>
      <w:r>
        <w:rPr>
          <w:rFonts w:ascii="宋体" w:hAnsi="宋体" w:cs="宋体"/>
          <w:color w:val="000000"/>
          <w:sz w:val="24"/>
          <w:szCs w:val="24"/>
          <w:lang w:val="zh-CN"/>
        </w:rPr>
        <w:t>的委托，对</w:t>
      </w:r>
      <w:r>
        <w:rPr>
          <w:rFonts w:ascii="宋体" w:hAnsi="宋体" w:cs="宋体"/>
          <w:color w:val="000000"/>
          <w:sz w:val="24"/>
          <w:szCs w:val="24"/>
        </w:rPr>
        <w:t>万宁市公务用车调度管理系统平台项目</w:t>
      </w:r>
      <w:r>
        <w:rPr>
          <w:rFonts w:ascii="宋体" w:hAnsi="宋体" w:cs="宋体"/>
          <w:color w:val="000000"/>
          <w:sz w:val="24"/>
          <w:szCs w:val="24"/>
          <w:lang w:val="zh-CN"/>
        </w:rPr>
        <w:t>以</w:t>
      </w:r>
      <w:r>
        <w:rPr>
          <w:rFonts w:ascii="宋体" w:hAnsi="宋体" w:cs="宋体"/>
          <w:color w:val="000000"/>
          <w:kern w:val="0"/>
          <w:sz w:val="24"/>
          <w:szCs w:val="24"/>
          <w:u w:val="single"/>
          <w:lang w:val="zh-CN"/>
        </w:rPr>
        <w:t>公开招标</w:t>
      </w:r>
      <w:r>
        <w:rPr>
          <w:rFonts w:ascii="宋体" w:hAnsi="宋体" w:cs="宋体"/>
          <w:color w:val="000000"/>
          <w:kern w:val="0"/>
          <w:sz w:val="24"/>
          <w:szCs w:val="24"/>
          <w:lang w:val="zh-CN"/>
        </w:rPr>
        <w:t>方式组织招标，欢迎符合条件的投标人参加投标。</w:t>
      </w:r>
    </w:p>
    <w:p w:rsidR="00AB0169" w:rsidRDefault="003F5274">
      <w:pPr>
        <w:autoSpaceDE w:val="0"/>
        <w:autoSpaceDN w:val="0"/>
        <w:spacing w:line="360" w:lineRule="auto"/>
        <w:rPr>
          <w:rFonts w:ascii="宋体" w:hAnsi="宋体" w:cs="宋体" w:hint="default"/>
          <w:color w:val="000000"/>
          <w:kern w:val="0"/>
          <w:sz w:val="24"/>
          <w:szCs w:val="24"/>
        </w:rPr>
      </w:pPr>
      <w:r>
        <w:rPr>
          <w:rFonts w:ascii="宋体" w:hAnsi="宋体" w:cs="宋体"/>
          <w:color w:val="000000"/>
          <w:sz w:val="24"/>
          <w:szCs w:val="24"/>
          <w:lang w:val="zh-CN"/>
        </w:rPr>
        <w:t>1、项目编号：</w:t>
      </w:r>
      <w:r>
        <w:rPr>
          <w:rFonts w:ascii="宋体" w:hAnsi="宋体" w:cs="宋体"/>
          <w:color w:val="000000"/>
          <w:kern w:val="0"/>
          <w:sz w:val="24"/>
          <w:szCs w:val="24"/>
        </w:rPr>
        <w:t xml:space="preserve"> FZJTHN-CG-2018043</w:t>
      </w:r>
    </w:p>
    <w:p w:rsidR="00AB0169" w:rsidRDefault="003F5274">
      <w:pPr>
        <w:autoSpaceDE w:val="0"/>
        <w:autoSpaceDN w:val="0"/>
        <w:spacing w:line="360" w:lineRule="auto"/>
        <w:rPr>
          <w:rFonts w:ascii="宋体" w:hAnsi="宋体" w:cs="宋体" w:hint="default"/>
          <w:color w:val="000000"/>
          <w:sz w:val="24"/>
          <w:szCs w:val="24"/>
          <w:lang w:val="zh-CN"/>
        </w:rPr>
      </w:pPr>
      <w:r>
        <w:rPr>
          <w:rFonts w:ascii="宋体" w:hAnsi="宋体" w:cs="宋体"/>
          <w:color w:val="000000"/>
          <w:sz w:val="24"/>
          <w:szCs w:val="24"/>
          <w:lang w:val="zh-CN"/>
        </w:rPr>
        <w:t>2、项目名称：</w:t>
      </w:r>
      <w:r>
        <w:rPr>
          <w:rFonts w:ascii="宋体" w:hAnsi="宋体" w:cs="宋体"/>
          <w:color w:val="000000"/>
          <w:sz w:val="24"/>
          <w:szCs w:val="24"/>
        </w:rPr>
        <w:t>万宁市公务用车调度管理系统平台项目</w:t>
      </w:r>
    </w:p>
    <w:p w:rsidR="00AB0169" w:rsidRDefault="003F5274">
      <w:pPr>
        <w:autoSpaceDE w:val="0"/>
        <w:autoSpaceDN w:val="0"/>
        <w:spacing w:line="360" w:lineRule="auto"/>
        <w:rPr>
          <w:rFonts w:ascii="宋体" w:hAnsi="宋体" w:cs="宋体" w:hint="default"/>
          <w:color w:val="000000"/>
          <w:sz w:val="24"/>
          <w:szCs w:val="24"/>
          <w:lang w:val="zh-CN"/>
        </w:rPr>
      </w:pPr>
      <w:r>
        <w:rPr>
          <w:rFonts w:ascii="宋体" w:hAnsi="宋体" w:cs="宋体"/>
          <w:color w:val="000000"/>
          <w:sz w:val="24"/>
          <w:szCs w:val="24"/>
          <w:lang w:val="zh-CN"/>
        </w:rPr>
        <w:t>3、项目内容</w:t>
      </w:r>
      <w:r>
        <w:rPr>
          <w:rFonts w:ascii="宋体" w:hAnsi="宋体" w:cs="宋体"/>
          <w:color w:val="000000"/>
          <w:sz w:val="24"/>
          <w:szCs w:val="24"/>
        </w:rPr>
        <w:t>: 万宁市公务用车调度管理系统平台</w:t>
      </w:r>
      <w:r>
        <w:rPr>
          <w:rFonts w:ascii="宋体" w:hAnsi="宋体" w:cs="宋体"/>
          <w:color w:val="000000"/>
          <w:kern w:val="0"/>
          <w:sz w:val="24"/>
          <w:szCs w:val="24"/>
        </w:rPr>
        <w:t xml:space="preserve">（含软硬件）：1）北斗定位车载终端，2）软件平台，3）数据通讯及技术服务费，（具体内容及技术要求详见第三章采购需求）。 </w:t>
      </w:r>
    </w:p>
    <w:p w:rsidR="00AB0169" w:rsidRDefault="003F5274">
      <w:pPr>
        <w:autoSpaceDE w:val="0"/>
        <w:autoSpaceDN w:val="0"/>
        <w:spacing w:line="360" w:lineRule="auto"/>
        <w:rPr>
          <w:rFonts w:ascii="宋体" w:hAnsi="宋体" w:cs="宋体" w:hint="default"/>
          <w:color w:val="000000"/>
          <w:sz w:val="24"/>
          <w:szCs w:val="24"/>
          <w:lang w:val="zh-CN"/>
        </w:rPr>
      </w:pPr>
      <w:r>
        <w:rPr>
          <w:rFonts w:ascii="宋体" w:hAnsi="宋体" w:cs="宋体"/>
          <w:color w:val="000000"/>
          <w:sz w:val="24"/>
          <w:szCs w:val="24"/>
          <w:lang w:val="zh-CN"/>
        </w:rPr>
        <w:t>4、预算金额</w:t>
      </w:r>
    </w:p>
    <w:p w:rsidR="00AB0169" w:rsidRDefault="003F5274">
      <w:pPr>
        <w:autoSpaceDE w:val="0"/>
        <w:autoSpaceDN w:val="0"/>
        <w:spacing w:line="360" w:lineRule="auto"/>
        <w:ind w:firstLine="480"/>
        <w:rPr>
          <w:rFonts w:ascii="宋体" w:hAnsi="宋体" w:cs="宋体" w:hint="default"/>
          <w:color w:val="000000"/>
          <w:sz w:val="24"/>
          <w:szCs w:val="24"/>
          <w:lang w:val="zh-CN"/>
        </w:rPr>
      </w:pPr>
      <w:r>
        <w:rPr>
          <w:rFonts w:ascii="宋体" w:hAnsi="宋体" w:cs="宋体"/>
          <w:color w:val="000000"/>
          <w:sz w:val="24"/>
          <w:szCs w:val="24"/>
          <w:lang w:val="zh-CN"/>
        </w:rPr>
        <w:t>本项目预算金额为</w:t>
      </w:r>
      <w:r>
        <w:rPr>
          <w:rFonts w:ascii="宋体" w:hAnsi="宋体"/>
          <w:sz w:val="24"/>
        </w:rPr>
        <w:t xml:space="preserve"> 72.51</w:t>
      </w:r>
      <w:r>
        <w:rPr>
          <w:rFonts w:ascii="宋体" w:hAnsi="宋体" w:cs="宋体"/>
          <w:color w:val="000000"/>
          <w:sz w:val="24"/>
          <w:szCs w:val="24"/>
          <w:lang w:val="zh-CN"/>
        </w:rPr>
        <w:t>万元。</w:t>
      </w:r>
    </w:p>
    <w:p w:rsidR="00AB0169" w:rsidRDefault="003F5274">
      <w:pPr>
        <w:autoSpaceDE w:val="0"/>
        <w:autoSpaceDN w:val="0"/>
        <w:spacing w:line="360" w:lineRule="auto"/>
        <w:rPr>
          <w:rFonts w:ascii="宋体" w:hAnsi="宋体" w:cs="宋体" w:hint="default"/>
          <w:color w:val="000000"/>
          <w:sz w:val="24"/>
          <w:szCs w:val="24"/>
          <w:lang w:val="zh-CN"/>
        </w:rPr>
      </w:pPr>
      <w:r>
        <w:rPr>
          <w:rFonts w:ascii="宋体" w:hAnsi="宋体" w:cs="宋体"/>
          <w:color w:val="000000"/>
          <w:sz w:val="24"/>
          <w:szCs w:val="24"/>
          <w:lang w:val="zh-CN"/>
        </w:rPr>
        <w:t>5、</w:t>
      </w:r>
      <w:r>
        <w:rPr>
          <w:rFonts w:ascii="宋体" w:hAnsi="宋体" w:cs="宋体"/>
          <w:color w:val="000000"/>
          <w:kern w:val="0"/>
          <w:sz w:val="24"/>
          <w:szCs w:val="24"/>
          <w:lang w:val="zh-CN"/>
        </w:rPr>
        <w:t>投标人资格</w:t>
      </w:r>
      <w:r>
        <w:rPr>
          <w:rFonts w:ascii="宋体" w:hAnsi="宋体" w:cs="宋体"/>
          <w:color w:val="000000"/>
          <w:sz w:val="24"/>
          <w:szCs w:val="24"/>
          <w:lang w:val="zh-CN"/>
        </w:rPr>
        <w:t>要求</w:t>
      </w:r>
    </w:p>
    <w:p w:rsidR="00AB0169" w:rsidRDefault="003F5274">
      <w:pPr>
        <w:spacing w:line="480" w:lineRule="exact"/>
        <w:ind w:firstLineChars="200" w:firstLine="480"/>
        <w:rPr>
          <w:rFonts w:hint="default"/>
          <w:sz w:val="24"/>
        </w:rPr>
      </w:pPr>
      <w:r>
        <w:rPr>
          <w:sz w:val="24"/>
        </w:rPr>
        <w:t>5.1</w:t>
      </w:r>
      <w:r>
        <w:rPr>
          <w:sz w:val="24"/>
        </w:rPr>
        <w:t>在中华人民共和国境内注册、具有独立承担民事责任能力（提供企业有效的营业执照副本）；</w:t>
      </w:r>
    </w:p>
    <w:p w:rsidR="00AB0169" w:rsidRDefault="003F5274">
      <w:pPr>
        <w:spacing w:line="480" w:lineRule="exact"/>
        <w:ind w:firstLineChars="200" w:firstLine="480"/>
        <w:rPr>
          <w:rFonts w:hint="default"/>
          <w:sz w:val="24"/>
        </w:rPr>
      </w:pPr>
      <w:r>
        <w:rPr>
          <w:sz w:val="24"/>
        </w:rPr>
        <w:t>5.2</w:t>
      </w:r>
      <w:r>
        <w:rPr>
          <w:rFonts w:hAnsi="宋体" w:cs="Arial"/>
          <w:sz w:val="24"/>
        </w:rPr>
        <w:t>具有良好的商业信誉和健全的财务会计制度</w:t>
      </w:r>
      <w:r>
        <w:rPr>
          <w:rFonts w:ascii="宋体" w:hAnsi="宋体"/>
          <w:color w:val="000000"/>
          <w:sz w:val="24"/>
        </w:rPr>
        <w:t>（证明材料2017年度</w:t>
      </w:r>
      <w:r>
        <w:rPr>
          <w:rFonts w:ascii="宋体" w:hAnsi="宋体" w:cs="宋体"/>
          <w:color w:val="000000"/>
          <w:kern w:val="0"/>
          <w:sz w:val="24"/>
          <w:szCs w:val="24"/>
        </w:rPr>
        <w:t>经会计师事务所或审计机构审计的财务会计报表，包括资产负债表、现金流量表、利润表和财务情况说明书的复印件</w:t>
      </w:r>
      <w:r>
        <w:rPr>
          <w:rFonts w:ascii="宋体" w:hAnsi="宋体"/>
          <w:color w:val="000000"/>
          <w:sz w:val="24"/>
        </w:rPr>
        <w:t>并加盖公章）</w:t>
      </w:r>
      <w:r>
        <w:rPr>
          <w:rFonts w:hAnsi="宋体" w:cs="Arial"/>
          <w:sz w:val="24"/>
        </w:rPr>
        <w:t>；</w:t>
      </w:r>
    </w:p>
    <w:p w:rsidR="00AB0169" w:rsidRDefault="003F5274">
      <w:pPr>
        <w:spacing w:line="480" w:lineRule="exact"/>
        <w:ind w:firstLineChars="200" w:firstLine="480"/>
        <w:rPr>
          <w:rFonts w:hint="default"/>
          <w:sz w:val="24"/>
        </w:rPr>
      </w:pPr>
      <w:r>
        <w:rPr>
          <w:sz w:val="24"/>
        </w:rPr>
        <w:t>5.3</w:t>
      </w:r>
      <w:r>
        <w:rPr>
          <w:sz w:val="24"/>
        </w:rPr>
        <w:t>具有依法缴纳税收和社会保障资金的良好记录（提供</w:t>
      </w:r>
      <w:r>
        <w:rPr>
          <w:sz w:val="24"/>
        </w:rPr>
        <w:t>2018</w:t>
      </w:r>
      <w:r>
        <w:rPr>
          <w:sz w:val="24"/>
        </w:rPr>
        <w:t>年</w:t>
      </w:r>
      <w:r w:rsidRPr="008265C1">
        <w:rPr>
          <w:rFonts w:hAnsi="宋体" w:cs="Arial"/>
          <w:sz w:val="24"/>
        </w:rPr>
        <w:t>第三季度</w:t>
      </w:r>
      <w:r>
        <w:rPr>
          <w:sz w:val="24"/>
        </w:rPr>
        <w:t>的缴纳税收记录和社保缴纳记录凭证复印件）；</w:t>
      </w:r>
    </w:p>
    <w:p w:rsidR="00AB0169" w:rsidRDefault="003F5274">
      <w:pPr>
        <w:spacing w:line="480" w:lineRule="exact"/>
        <w:ind w:firstLineChars="200" w:firstLine="480"/>
        <w:rPr>
          <w:rFonts w:hint="default"/>
          <w:sz w:val="24"/>
        </w:rPr>
      </w:pPr>
      <w:r>
        <w:rPr>
          <w:sz w:val="24"/>
        </w:rPr>
        <w:t>5.4</w:t>
      </w:r>
      <w:r>
        <w:rPr>
          <w:sz w:val="24"/>
        </w:rPr>
        <w:t>参加本次采购近三年内（成立不足三年的从成立之日起算），在经营活动中没有重大违法记录的声明函原件；</w:t>
      </w:r>
    </w:p>
    <w:p w:rsidR="00AB0169" w:rsidRDefault="003F5274">
      <w:pPr>
        <w:spacing w:line="480" w:lineRule="exact"/>
        <w:ind w:firstLineChars="200" w:firstLine="480"/>
        <w:rPr>
          <w:rFonts w:hAnsi="宋体" w:cs="宋体" w:hint="default"/>
          <w:sz w:val="24"/>
          <w:szCs w:val="24"/>
        </w:rPr>
      </w:pPr>
      <w:r>
        <w:rPr>
          <w:rFonts w:hAnsi="宋体"/>
          <w:sz w:val="24"/>
        </w:rPr>
        <w:t>5.5</w:t>
      </w:r>
      <w:r>
        <w:rPr>
          <w:rFonts w:hAnsi="宋体"/>
          <w:sz w:val="24"/>
        </w:rPr>
        <w:t>购买本项目的招标文件并缴纳投标保证金（银行转账凭证复印件）。</w:t>
      </w:r>
    </w:p>
    <w:p w:rsidR="00AB0169" w:rsidRDefault="003F5274" w:rsidP="00B137E7">
      <w:pPr>
        <w:spacing w:line="480" w:lineRule="exact"/>
        <w:ind w:firstLineChars="177" w:firstLine="425"/>
        <w:rPr>
          <w:rFonts w:hint="default"/>
          <w:sz w:val="24"/>
        </w:rPr>
      </w:pPr>
      <w:r>
        <w:rPr>
          <w:sz w:val="24"/>
        </w:rPr>
        <w:t>5.6</w:t>
      </w:r>
      <w:r>
        <w:rPr>
          <w:sz w:val="24"/>
        </w:rPr>
        <w:t>本项目不接受联合体投标。</w:t>
      </w:r>
    </w:p>
    <w:p w:rsidR="00AB0169" w:rsidRDefault="003F5274">
      <w:pPr>
        <w:autoSpaceDE w:val="0"/>
        <w:autoSpaceDN w:val="0"/>
        <w:spacing w:line="360" w:lineRule="auto"/>
        <w:rPr>
          <w:rFonts w:ascii="宋体" w:hAnsi="宋体" w:cs="宋体" w:hint="default"/>
          <w:color w:val="000000"/>
          <w:sz w:val="24"/>
          <w:szCs w:val="24"/>
          <w:lang w:val="zh-CN"/>
        </w:rPr>
      </w:pPr>
      <w:r>
        <w:rPr>
          <w:rFonts w:ascii="宋体" w:hAnsi="宋体" w:cs="宋体"/>
          <w:color w:val="000000"/>
          <w:sz w:val="24"/>
          <w:szCs w:val="24"/>
          <w:lang w:val="zh-CN"/>
        </w:rPr>
        <w:t>6、评标办法: 综合评分法</w:t>
      </w:r>
    </w:p>
    <w:p w:rsidR="00AB0169" w:rsidRDefault="003F5274">
      <w:pPr>
        <w:autoSpaceDE w:val="0"/>
        <w:autoSpaceDN w:val="0"/>
        <w:spacing w:line="360" w:lineRule="auto"/>
        <w:rPr>
          <w:rFonts w:ascii="宋体" w:hAnsi="宋体" w:cs="宋体" w:hint="default"/>
          <w:color w:val="000000"/>
          <w:sz w:val="24"/>
          <w:szCs w:val="24"/>
          <w:lang w:val="zh-CN"/>
        </w:rPr>
      </w:pPr>
      <w:r>
        <w:rPr>
          <w:rFonts w:ascii="宋体" w:hAnsi="宋体" w:cs="宋体"/>
          <w:color w:val="000000"/>
          <w:kern w:val="0"/>
          <w:sz w:val="24"/>
          <w:szCs w:val="24"/>
          <w:lang w:val="zh-CN"/>
        </w:rPr>
        <w:t>7、</w:t>
      </w:r>
      <w:r>
        <w:rPr>
          <w:rFonts w:ascii="宋体" w:hAnsi="宋体" w:cs="宋体"/>
          <w:color w:val="000000"/>
          <w:sz w:val="24"/>
          <w:szCs w:val="24"/>
          <w:lang w:val="zh-CN"/>
        </w:rPr>
        <w:t>招标文件的获取</w:t>
      </w:r>
    </w:p>
    <w:p w:rsidR="00AB0169" w:rsidRDefault="003F5274">
      <w:pPr>
        <w:tabs>
          <w:tab w:val="left" w:pos="525"/>
        </w:tabs>
        <w:spacing w:line="480" w:lineRule="exact"/>
        <w:ind w:firstLineChars="200" w:firstLine="480"/>
        <w:rPr>
          <w:rFonts w:hint="default"/>
          <w:color w:val="FF0000"/>
          <w:sz w:val="24"/>
          <w:szCs w:val="24"/>
        </w:rPr>
      </w:pPr>
      <w:r>
        <w:rPr>
          <w:sz w:val="24"/>
          <w:szCs w:val="24"/>
        </w:rPr>
        <w:t xml:space="preserve">7.1 </w:t>
      </w:r>
      <w:r>
        <w:rPr>
          <w:sz w:val="24"/>
          <w:szCs w:val="24"/>
        </w:rPr>
        <w:t>购买招标文件时间：</w:t>
      </w:r>
      <w:r>
        <w:rPr>
          <w:sz w:val="24"/>
          <w:szCs w:val="24"/>
        </w:rPr>
        <w:t>2018</w:t>
      </w:r>
      <w:r>
        <w:rPr>
          <w:sz w:val="24"/>
          <w:szCs w:val="24"/>
        </w:rPr>
        <w:t>年</w:t>
      </w:r>
      <w:r>
        <w:rPr>
          <w:sz w:val="24"/>
          <w:szCs w:val="24"/>
        </w:rPr>
        <w:t>11</w:t>
      </w:r>
      <w:r>
        <w:rPr>
          <w:sz w:val="24"/>
          <w:szCs w:val="24"/>
        </w:rPr>
        <w:t>月</w:t>
      </w:r>
      <w:r>
        <w:rPr>
          <w:sz w:val="24"/>
          <w:szCs w:val="24"/>
        </w:rPr>
        <w:t>0</w:t>
      </w:r>
      <w:r w:rsidR="00D202CA">
        <w:rPr>
          <w:sz w:val="24"/>
          <w:szCs w:val="24"/>
        </w:rPr>
        <w:t>6</w:t>
      </w:r>
      <w:r>
        <w:rPr>
          <w:sz w:val="24"/>
          <w:szCs w:val="24"/>
        </w:rPr>
        <w:t>日至</w:t>
      </w:r>
      <w:r>
        <w:rPr>
          <w:sz w:val="24"/>
          <w:szCs w:val="24"/>
        </w:rPr>
        <w:t>2018</w:t>
      </w:r>
      <w:r>
        <w:rPr>
          <w:sz w:val="24"/>
          <w:szCs w:val="24"/>
        </w:rPr>
        <w:t>年</w:t>
      </w:r>
      <w:r>
        <w:rPr>
          <w:sz w:val="24"/>
          <w:szCs w:val="24"/>
        </w:rPr>
        <w:t>11</w:t>
      </w:r>
      <w:r>
        <w:rPr>
          <w:sz w:val="24"/>
          <w:szCs w:val="24"/>
        </w:rPr>
        <w:t>月</w:t>
      </w:r>
      <w:r w:rsidR="00D202CA">
        <w:rPr>
          <w:sz w:val="24"/>
          <w:szCs w:val="24"/>
        </w:rPr>
        <w:t>13</w:t>
      </w:r>
      <w:r>
        <w:rPr>
          <w:sz w:val="24"/>
          <w:szCs w:val="24"/>
        </w:rPr>
        <w:t>日（上午</w:t>
      </w:r>
      <w:r>
        <w:rPr>
          <w:sz w:val="24"/>
          <w:szCs w:val="24"/>
        </w:rPr>
        <w:t>8:30-12:00</w:t>
      </w:r>
      <w:r>
        <w:rPr>
          <w:sz w:val="24"/>
          <w:szCs w:val="24"/>
        </w:rPr>
        <w:t>，下午</w:t>
      </w:r>
      <w:r>
        <w:rPr>
          <w:sz w:val="24"/>
          <w:szCs w:val="24"/>
        </w:rPr>
        <w:t>14:30-17:30</w:t>
      </w:r>
      <w:r>
        <w:rPr>
          <w:sz w:val="24"/>
          <w:szCs w:val="24"/>
        </w:rPr>
        <w:t>），供应商应在规定的时间内到指定地点领取本招标文件，并登记备案，如在规定时间内未领取招标文件并登记备案的供应商均无资格参加该项目的投标。</w:t>
      </w:r>
    </w:p>
    <w:p w:rsidR="00AB0169" w:rsidRDefault="003F5274">
      <w:pPr>
        <w:tabs>
          <w:tab w:val="left" w:pos="525"/>
        </w:tabs>
        <w:spacing w:line="480" w:lineRule="exact"/>
        <w:ind w:firstLineChars="200" w:firstLine="480"/>
        <w:rPr>
          <w:rFonts w:ascii="宋体" w:hAnsi="宋体" w:cs="宋体" w:hint="default"/>
          <w:color w:val="000000"/>
          <w:sz w:val="24"/>
        </w:rPr>
      </w:pPr>
      <w:r>
        <w:rPr>
          <w:sz w:val="24"/>
          <w:szCs w:val="24"/>
        </w:rPr>
        <w:lastRenderedPageBreak/>
        <w:t>7.2</w:t>
      </w:r>
      <w:r>
        <w:rPr>
          <w:sz w:val="24"/>
          <w:szCs w:val="24"/>
        </w:rPr>
        <w:t>购买招标文件地点：</w:t>
      </w:r>
      <w:r>
        <w:rPr>
          <w:rFonts w:ascii="宋体" w:hAnsi="宋体" w:cs="宋体"/>
          <w:color w:val="000000"/>
          <w:sz w:val="24"/>
        </w:rPr>
        <w:t>海口市蓝天路国机中洋公馆2号楼4楼3A3室</w:t>
      </w:r>
      <w:r>
        <w:rPr>
          <w:sz w:val="24"/>
          <w:szCs w:val="24"/>
        </w:rPr>
        <w:t>(</w:t>
      </w:r>
      <w:r>
        <w:rPr>
          <w:sz w:val="24"/>
          <w:szCs w:val="24"/>
        </w:rPr>
        <w:t>法正项目管理集团有限公司</w:t>
      </w:r>
      <w:r>
        <w:rPr>
          <w:sz w:val="24"/>
          <w:szCs w:val="24"/>
        </w:rPr>
        <w:t>)</w:t>
      </w:r>
      <w:r>
        <w:rPr>
          <w:sz w:val="24"/>
          <w:szCs w:val="24"/>
        </w:rPr>
        <w:t>。</w:t>
      </w:r>
    </w:p>
    <w:p w:rsidR="00AB0169" w:rsidRDefault="003F5274">
      <w:pPr>
        <w:tabs>
          <w:tab w:val="left" w:pos="525"/>
        </w:tabs>
        <w:spacing w:line="480" w:lineRule="exact"/>
        <w:ind w:firstLineChars="200" w:firstLine="480"/>
        <w:rPr>
          <w:rFonts w:hint="default"/>
          <w:sz w:val="24"/>
          <w:szCs w:val="24"/>
        </w:rPr>
      </w:pPr>
      <w:r>
        <w:rPr>
          <w:sz w:val="24"/>
          <w:szCs w:val="24"/>
        </w:rPr>
        <w:t xml:space="preserve">7.3 </w:t>
      </w:r>
      <w:r>
        <w:rPr>
          <w:sz w:val="24"/>
          <w:szCs w:val="24"/>
        </w:rPr>
        <w:t>供应商购买招标文件时应携带以下资料：</w:t>
      </w:r>
    </w:p>
    <w:p w:rsidR="00AB0169" w:rsidRDefault="003F5274">
      <w:pPr>
        <w:tabs>
          <w:tab w:val="left" w:pos="525"/>
        </w:tabs>
        <w:spacing w:line="480" w:lineRule="exact"/>
        <w:ind w:firstLineChars="200" w:firstLine="480"/>
        <w:rPr>
          <w:rFonts w:hint="default"/>
          <w:sz w:val="24"/>
          <w:szCs w:val="24"/>
        </w:rPr>
      </w:pPr>
      <w:r>
        <w:rPr>
          <w:sz w:val="24"/>
          <w:szCs w:val="24"/>
        </w:rPr>
        <w:t>购买人持单位法人授权委托书、身份证及供应商资格要求第</w:t>
      </w:r>
      <w:r>
        <w:rPr>
          <w:bCs/>
          <w:sz w:val="24"/>
          <w:szCs w:val="24"/>
        </w:rPr>
        <w:t>5.1-5.4</w:t>
      </w:r>
      <w:r>
        <w:rPr>
          <w:bCs/>
          <w:sz w:val="24"/>
          <w:szCs w:val="24"/>
        </w:rPr>
        <w:t>项</w:t>
      </w:r>
      <w:r>
        <w:rPr>
          <w:sz w:val="24"/>
          <w:szCs w:val="24"/>
        </w:rPr>
        <w:t>原件查验，复印件加盖鲜章留底。（复印件需提供原件查验，谈判文件电子版本发至购买人的邮箱）。</w:t>
      </w:r>
    </w:p>
    <w:p w:rsidR="00AB0169" w:rsidRDefault="003F5274">
      <w:pPr>
        <w:tabs>
          <w:tab w:val="left" w:pos="525"/>
        </w:tabs>
        <w:spacing w:line="480" w:lineRule="exact"/>
        <w:ind w:firstLineChars="200" w:firstLine="480"/>
        <w:rPr>
          <w:rFonts w:hint="default"/>
          <w:sz w:val="24"/>
          <w:szCs w:val="24"/>
        </w:rPr>
      </w:pPr>
      <w:r>
        <w:rPr>
          <w:sz w:val="24"/>
          <w:szCs w:val="24"/>
        </w:rPr>
        <w:t xml:space="preserve">7.4 </w:t>
      </w:r>
      <w:r>
        <w:rPr>
          <w:sz w:val="24"/>
          <w:szCs w:val="24"/>
        </w:rPr>
        <w:t>本招标文件售价：人民币</w:t>
      </w:r>
      <w:r>
        <w:rPr>
          <w:sz w:val="24"/>
          <w:szCs w:val="24"/>
        </w:rPr>
        <w:t>300.00</w:t>
      </w:r>
      <w:r>
        <w:rPr>
          <w:sz w:val="24"/>
          <w:szCs w:val="24"/>
        </w:rPr>
        <w:t>元（文件售后不退，投标资格不能转让）。</w:t>
      </w:r>
    </w:p>
    <w:p w:rsidR="00AB0169" w:rsidRDefault="003F5274">
      <w:pPr>
        <w:tabs>
          <w:tab w:val="left" w:pos="4680"/>
        </w:tabs>
        <w:snapToGrid w:val="0"/>
        <w:spacing w:line="560" w:lineRule="exact"/>
        <w:ind w:left="319" w:rightChars="61" w:right="128" w:hangingChars="133" w:hanging="319"/>
        <w:rPr>
          <w:rFonts w:ascii="宋体" w:hAnsi="宋体" w:cs="宋体" w:hint="default"/>
          <w:color w:val="000000"/>
          <w:sz w:val="24"/>
          <w:szCs w:val="24"/>
          <w:lang w:val="zh-CN"/>
        </w:rPr>
      </w:pPr>
      <w:r>
        <w:rPr>
          <w:rFonts w:ascii="宋体" w:hAnsi="宋体" w:cs="宋体"/>
          <w:color w:val="000000"/>
          <w:sz w:val="24"/>
          <w:szCs w:val="24"/>
          <w:lang w:val="zh-CN"/>
        </w:rPr>
        <w:t xml:space="preserve"> 8、投标文件递交截止时间、递交地点、保证金递交截止时间</w:t>
      </w:r>
    </w:p>
    <w:p w:rsidR="00AB0169" w:rsidRDefault="003F5274">
      <w:pPr>
        <w:tabs>
          <w:tab w:val="left" w:pos="8460"/>
        </w:tabs>
        <w:autoSpaceDE w:val="0"/>
        <w:autoSpaceDN w:val="0"/>
        <w:spacing w:line="360" w:lineRule="auto"/>
        <w:ind w:right="-374" w:firstLine="480"/>
        <w:rPr>
          <w:rFonts w:ascii="宋体" w:hAnsi="宋体" w:cs="宋体" w:hint="default"/>
          <w:color w:val="000000"/>
          <w:sz w:val="24"/>
          <w:szCs w:val="24"/>
          <w:lang w:val="zh-CN"/>
        </w:rPr>
      </w:pPr>
      <w:r>
        <w:rPr>
          <w:rFonts w:hAnsi="宋体"/>
          <w:sz w:val="24"/>
        </w:rPr>
        <w:t xml:space="preserve">8.1 </w:t>
      </w:r>
      <w:r>
        <w:rPr>
          <w:rFonts w:ascii="宋体" w:hAnsi="宋体" w:cs="宋体"/>
          <w:color w:val="000000"/>
          <w:sz w:val="24"/>
          <w:szCs w:val="24"/>
          <w:lang w:val="zh-CN"/>
        </w:rPr>
        <w:t>投标文件递交截止时间</w:t>
      </w:r>
      <w:r w:rsidR="004C386F">
        <w:rPr>
          <w:rFonts w:ascii="宋体" w:hAnsi="宋体" w:cs="宋体"/>
          <w:color w:val="000000"/>
          <w:sz w:val="24"/>
          <w:szCs w:val="24"/>
          <w:lang w:val="zh-CN"/>
        </w:rPr>
        <w:t>：2018年11月2</w:t>
      </w:r>
      <w:r w:rsidR="00610870">
        <w:rPr>
          <w:rFonts w:ascii="宋体" w:hAnsi="宋体" w:cs="宋体"/>
          <w:color w:val="000000"/>
          <w:sz w:val="24"/>
          <w:szCs w:val="24"/>
          <w:lang w:val="zh-CN"/>
        </w:rPr>
        <w:t>7</w:t>
      </w:r>
      <w:r w:rsidR="004C386F">
        <w:rPr>
          <w:rFonts w:ascii="宋体" w:hAnsi="宋体" w:cs="宋体"/>
          <w:color w:val="000000"/>
          <w:sz w:val="24"/>
          <w:szCs w:val="24"/>
          <w:lang w:val="zh-CN"/>
        </w:rPr>
        <w:t>日14时40分；</w:t>
      </w:r>
      <w:r w:rsidR="004C386F">
        <w:rPr>
          <w:rFonts w:ascii="宋体" w:hAnsi="宋体" w:cs="宋体" w:hint="default"/>
          <w:color w:val="000000"/>
          <w:sz w:val="24"/>
          <w:szCs w:val="24"/>
          <w:lang w:val="zh-CN"/>
        </w:rPr>
        <w:t xml:space="preserve"> </w:t>
      </w:r>
    </w:p>
    <w:p w:rsidR="00AB0169" w:rsidRDefault="003F5274">
      <w:pPr>
        <w:autoSpaceDE w:val="0"/>
        <w:autoSpaceDN w:val="0"/>
        <w:spacing w:line="360" w:lineRule="auto"/>
        <w:ind w:firstLine="480"/>
        <w:jc w:val="left"/>
        <w:rPr>
          <w:rFonts w:ascii="宋体" w:hAnsi="宋体" w:cs="宋体" w:hint="default"/>
          <w:color w:val="000000"/>
          <w:sz w:val="24"/>
          <w:szCs w:val="24"/>
          <w:lang w:val="zh-CN"/>
        </w:rPr>
      </w:pPr>
      <w:r>
        <w:rPr>
          <w:rFonts w:hAnsi="宋体"/>
          <w:sz w:val="24"/>
        </w:rPr>
        <w:t xml:space="preserve">8.2 </w:t>
      </w:r>
      <w:r>
        <w:rPr>
          <w:rFonts w:ascii="宋体" w:hAnsi="宋体" w:cs="宋体"/>
          <w:color w:val="000000"/>
          <w:sz w:val="24"/>
          <w:szCs w:val="24"/>
          <w:lang w:val="zh-CN"/>
        </w:rPr>
        <w:t>递交地点：</w:t>
      </w:r>
      <w:r>
        <w:rPr>
          <w:rFonts w:ascii="宋体" w:hAnsi="宋体" w:cs="宋体"/>
          <w:sz w:val="24"/>
        </w:rPr>
        <w:t xml:space="preserve">海口市海秀东路74号鸿泰大厦14楼 </w:t>
      </w:r>
      <w:r w:rsidR="00B37869">
        <w:rPr>
          <w:rFonts w:ascii="宋体" w:hAnsi="宋体" w:cs="宋体"/>
          <w:sz w:val="24"/>
        </w:rPr>
        <w:t>2号</w:t>
      </w:r>
      <w:r>
        <w:rPr>
          <w:rFonts w:ascii="宋体" w:hAnsi="宋体" w:cs="宋体"/>
          <w:sz w:val="24"/>
        </w:rPr>
        <w:t>开标室</w:t>
      </w:r>
      <w:r>
        <w:rPr>
          <w:sz w:val="24"/>
          <w:szCs w:val="24"/>
        </w:rPr>
        <w:t>。</w:t>
      </w:r>
      <w:r>
        <w:rPr>
          <w:rStyle w:val="bord3"/>
          <w:color w:val="000000"/>
          <w:sz w:val="23"/>
          <w:szCs w:val="23"/>
        </w:rPr>
        <w:t>,</w:t>
      </w:r>
      <w:r>
        <w:rPr>
          <w:rFonts w:ascii="宋体" w:hAnsi="宋体" w:cs="宋体"/>
          <w:color w:val="000000"/>
          <w:sz w:val="24"/>
          <w:szCs w:val="24"/>
          <w:lang w:val="zh-CN"/>
        </w:rPr>
        <w:t>逾期递交或者未送达指定地点的投标文件不予接受。</w:t>
      </w:r>
    </w:p>
    <w:p w:rsidR="00AB0169" w:rsidRDefault="003F5274">
      <w:pPr>
        <w:autoSpaceDE w:val="0"/>
        <w:autoSpaceDN w:val="0"/>
        <w:spacing w:line="360" w:lineRule="auto"/>
        <w:ind w:firstLine="480"/>
        <w:jc w:val="left"/>
        <w:rPr>
          <w:rFonts w:ascii="宋体" w:hAnsi="宋体" w:cs="宋体" w:hint="default"/>
          <w:color w:val="000000"/>
          <w:kern w:val="0"/>
          <w:sz w:val="24"/>
          <w:szCs w:val="24"/>
        </w:rPr>
      </w:pPr>
      <w:r>
        <w:rPr>
          <w:rFonts w:hAnsi="宋体"/>
          <w:sz w:val="24"/>
        </w:rPr>
        <w:t xml:space="preserve">8.3 </w:t>
      </w:r>
      <w:r>
        <w:rPr>
          <w:rFonts w:ascii="宋体" w:hAnsi="宋体" w:cs="宋体"/>
          <w:color w:val="000000"/>
          <w:sz w:val="24"/>
          <w:szCs w:val="24"/>
          <w:lang w:val="zh-CN"/>
        </w:rPr>
        <w:t>投标保证金的金额：人民币壹万元整（￥10000.00元）。</w:t>
      </w:r>
    </w:p>
    <w:p w:rsidR="00AB0169" w:rsidRDefault="003F5274">
      <w:pPr>
        <w:tabs>
          <w:tab w:val="left" w:pos="8460"/>
        </w:tabs>
        <w:autoSpaceDE w:val="0"/>
        <w:autoSpaceDN w:val="0"/>
        <w:spacing w:line="360" w:lineRule="auto"/>
        <w:ind w:right="-386" w:firstLineChars="200" w:firstLine="480"/>
        <w:rPr>
          <w:rFonts w:ascii="宋体" w:hAnsi="宋体" w:cs="宋体" w:hint="default"/>
          <w:color w:val="000000"/>
          <w:sz w:val="24"/>
          <w:szCs w:val="24"/>
          <w:lang w:val="zh-CN"/>
        </w:rPr>
      </w:pPr>
      <w:r>
        <w:rPr>
          <w:rFonts w:hAnsi="宋体"/>
          <w:sz w:val="24"/>
        </w:rPr>
        <w:t>8.4</w:t>
      </w:r>
      <w:r>
        <w:rPr>
          <w:rFonts w:ascii="宋体" w:hAnsi="宋体" w:cs="宋体"/>
          <w:color w:val="000000"/>
          <w:sz w:val="24"/>
          <w:szCs w:val="24"/>
          <w:lang w:val="zh-CN"/>
        </w:rPr>
        <w:t>保证金递交截止时间：</w:t>
      </w:r>
      <w:r>
        <w:rPr>
          <w:rFonts w:ascii="宋体" w:hAnsi="宋体" w:cs="宋体"/>
          <w:color w:val="000000"/>
          <w:sz w:val="24"/>
          <w:szCs w:val="24"/>
        </w:rPr>
        <w:t>2018</w:t>
      </w:r>
      <w:r>
        <w:rPr>
          <w:rFonts w:ascii="宋体" w:hAnsi="宋体" w:cs="宋体"/>
          <w:color w:val="000000"/>
          <w:sz w:val="24"/>
          <w:szCs w:val="24"/>
          <w:lang w:val="zh-CN"/>
        </w:rPr>
        <w:t>年</w:t>
      </w:r>
      <w:r>
        <w:rPr>
          <w:rFonts w:ascii="宋体" w:hAnsi="宋体" w:cs="宋体"/>
          <w:color w:val="000000"/>
          <w:sz w:val="24"/>
          <w:szCs w:val="24"/>
        </w:rPr>
        <w:t>11</w:t>
      </w:r>
      <w:r>
        <w:rPr>
          <w:rFonts w:ascii="宋体" w:hAnsi="宋体" w:cs="宋体"/>
          <w:color w:val="000000"/>
          <w:sz w:val="24"/>
          <w:szCs w:val="24"/>
          <w:lang w:val="zh-CN"/>
        </w:rPr>
        <w:t>月</w:t>
      </w:r>
      <w:r>
        <w:rPr>
          <w:rFonts w:ascii="宋体" w:hAnsi="宋体" w:cs="宋体"/>
          <w:color w:val="000000"/>
          <w:sz w:val="24"/>
          <w:szCs w:val="24"/>
        </w:rPr>
        <w:t>26</w:t>
      </w:r>
      <w:r>
        <w:rPr>
          <w:rFonts w:ascii="宋体" w:hAnsi="宋体" w:cs="宋体"/>
          <w:color w:val="000000"/>
          <w:sz w:val="24"/>
          <w:szCs w:val="24"/>
          <w:lang w:val="zh-CN"/>
        </w:rPr>
        <w:t>日</w:t>
      </w:r>
      <w:r w:rsidR="00D202CA">
        <w:rPr>
          <w:rFonts w:ascii="宋体" w:hAnsi="宋体" w:cs="宋体"/>
          <w:color w:val="000000"/>
          <w:sz w:val="24"/>
          <w:szCs w:val="24"/>
        </w:rPr>
        <w:t>14</w:t>
      </w:r>
      <w:r>
        <w:rPr>
          <w:rFonts w:ascii="宋体" w:hAnsi="宋体" w:cs="宋体"/>
          <w:color w:val="000000"/>
          <w:sz w:val="24"/>
          <w:szCs w:val="24"/>
        </w:rPr>
        <w:t>时</w:t>
      </w:r>
      <w:r w:rsidR="00D202CA">
        <w:rPr>
          <w:rFonts w:ascii="宋体" w:hAnsi="宋体" w:cs="宋体"/>
          <w:color w:val="000000"/>
          <w:sz w:val="24"/>
          <w:szCs w:val="24"/>
        </w:rPr>
        <w:t>4</w:t>
      </w:r>
      <w:r>
        <w:rPr>
          <w:rFonts w:ascii="宋体" w:hAnsi="宋体" w:cs="宋体"/>
          <w:color w:val="000000"/>
          <w:sz w:val="24"/>
          <w:szCs w:val="24"/>
        </w:rPr>
        <w:t>0分</w:t>
      </w:r>
      <w:r>
        <w:rPr>
          <w:rFonts w:ascii="宋体" w:hAnsi="宋体" w:cs="宋体"/>
          <w:color w:val="000000"/>
          <w:sz w:val="24"/>
          <w:szCs w:val="24"/>
          <w:lang w:val="zh-CN"/>
        </w:rPr>
        <w:t xml:space="preserve">（北京时间）。 </w:t>
      </w:r>
    </w:p>
    <w:p w:rsidR="00AB0169" w:rsidRDefault="003F5274">
      <w:pPr>
        <w:tabs>
          <w:tab w:val="left" w:pos="8460"/>
        </w:tabs>
        <w:autoSpaceDE w:val="0"/>
        <w:autoSpaceDN w:val="0"/>
        <w:spacing w:line="360" w:lineRule="auto"/>
        <w:ind w:right="-374" w:firstLineChars="50" w:firstLine="120"/>
        <w:rPr>
          <w:rFonts w:ascii="宋体" w:hAnsi="宋体" w:cs="宋体" w:hint="default"/>
          <w:color w:val="000000"/>
          <w:sz w:val="24"/>
          <w:szCs w:val="24"/>
          <w:lang w:val="zh-CN"/>
        </w:rPr>
      </w:pPr>
      <w:r>
        <w:rPr>
          <w:rFonts w:ascii="宋体" w:hAnsi="宋体" w:cs="宋体"/>
          <w:color w:val="000000"/>
          <w:sz w:val="24"/>
          <w:szCs w:val="24"/>
          <w:lang w:val="zh-CN"/>
        </w:rPr>
        <w:t>9、公告发布媒介：</w:t>
      </w:r>
      <w:hyperlink r:id="rId10" w:history="1">
        <w:r>
          <w:rPr>
            <w:rFonts w:ascii="宋体" w:hAnsi="宋体" w:cs="宋体"/>
            <w:color w:val="000000"/>
            <w:sz w:val="24"/>
            <w:szCs w:val="24"/>
            <w:lang w:val="zh-CN"/>
          </w:rPr>
          <w:t>中国海南政府采购网</w:t>
        </w:r>
        <w:r>
          <w:rPr>
            <w:rFonts w:ascii="宋体"/>
            <w:color w:val="000000"/>
            <w:sz w:val="24"/>
            <w:szCs w:val="24"/>
            <w:lang w:val="zh-CN"/>
          </w:rPr>
          <w:t>。</w:t>
        </w:r>
      </w:hyperlink>
    </w:p>
    <w:p w:rsidR="00AB0169" w:rsidRDefault="003F5274">
      <w:pPr>
        <w:autoSpaceDE w:val="0"/>
        <w:autoSpaceDN w:val="0"/>
        <w:spacing w:line="360" w:lineRule="auto"/>
        <w:ind w:firstLineChars="50" w:firstLine="120"/>
        <w:rPr>
          <w:rFonts w:ascii="宋体" w:hAnsi="宋体" w:cs="宋体" w:hint="default"/>
          <w:color w:val="000000"/>
          <w:sz w:val="24"/>
          <w:szCs w:val="24"/>
        </w:rPr>
      </w:pPr>
      <w:r>
        <w:rPr>
          <w:rFonts w:ascii="宋体" w:hAnsi="宋体" w:cs="宋体"/>
          <w:color w:val="000000"/>
          <w:sz w:val="24"/>
          <w:szCs w:val="24"/>
          <w:lang w:val="zh-CN"/>
        </w:rPr>
        <w:t>10、联系方式</w:t>
      </w:r>
    </w:p>
    <w:p w:rsidR="00AB0169" w:rsidRDefault="003F5274">
      <w:pPr>
        <w:autoSpaceDE w:val="0"/>
        <w:autoSpaceDN w:val="0"/>
        <w:spacing w:line="360" w:lineRule="auto"/>
        <w:ind w:firstLineChars="300" w:firstLine="720"/>
        <w:rPr>
          <w:rFonts w:ascii="宋体" w:hAnsi="宋体" w:cs="宋体" w:hint="default"/>
          <w:color w:val="000000"/>
          <w:sz w:val="24"/>
          <w:szCs w:val="24"/>
        </w:rPr>
      </w:pPr>
      <w:r>
        <w:rPr>
          <w:rFonts w:ascii="宋体" w:hAnsi="宋体" w:cs="宋体"/>
          <w:color w:val="000000"/>
          <w:sz w:val="24"/>
          <w:szCs w:val="24"/>
          <w:lang w:val="zh-CN"/>
        </w:rPr>
        <w:t>招标人：</w:t>
      </w:r>
      <w:r>
        <w:rPr>
          <w:rFonts w:ascii="宋体" w:hAnsi="宋体" w:cs="宋体"/>
          <w:color w:val="000000"/>
          <w:sz w:val="24"/>
          <w:szCs w:val="24"/>
        </w:rPr>
        <w:t xml:space="preserve"> 万宁市机关事务管理局</w:t>
      </w:r>
    </w:p>
    <w:p w:rsidR="00AB0169" w:rsidRDefault="003F5274">
      <w:pPr>
        <w:autoSpaceDE w:val="0"/>
        <w:autoSpaceDN w:val="0"/>
        <w:spacing w:line="360" w:lineRule="auto"/>
        <w:ind w:firstLineChars="300" w:firstLine="720"/>
        <w:rPr>
          <w:rFonts w:ascii="宋体" w:hAnsi="宋体" w:cs="宋体" w:hint="default"/>
          <w:color w:val="000000"/>
          <w:sz w:val="24"/>
          <w:szCs w:val="24"/>
        </w:rPr>
      </w:pPr>
      <w:r>
        <w:rPr>
          <w:rFonts w:ascii="宋体" w:hAnsi="宋体" w:cs="宋体"/>
          <w:color w:val="000000"/>
          <w:sz w:val="24"/>
          <w:szCs w:val="24"/>
          <w:lang w:val="zh-CN"/>
        </w:rPr>
        <w:t>地址</w:t>
      </w:r>
      <w:r>
        <w:rPr>
          <w:rFonts w:ascii="宋体" w:hAnsi="宋体" w:cs="宋体"/>
          <w:color w:val="000000"/>
          <w:sz w:val="24"/>
          <w:szCs w:val="24"/>
        </w:rPr>
        <w:t>： 万宁市</w:t>
      </w:r>
    </w:p>
    <w:p w:rsidR="00AB0169" w:rsidRDefault="003F5274">
      <w:pPr>
        <w:autoSpaceDE w:val="0"/>
        <w:autoSpaceDN w:val="0"/>
        <w:spacing w:line="360" w:lineRule="auto"/>
        <w:ind w:firstLineChars="300" w:firstLine="720"/>
        <w:rPr>
          <w:rFonts w:ascii="宋体" w:hAnsi="宋体" w:cs="宋体" w:hint="default"/>
          <w:color w:val="000000"/>
          <w:sz w:val="24"/>
          <w:szCs w:val="24"/>
          <w:lang w:val="zh-CN"/>
        </w:rPr>
      </w:pPr>
      <w:r>
        <w:rPr>
          <w:rFonts w:ascii="宋体" w:hAnsi="宋体" w:cs="宋体"/>
          <w:color w:val="000000"/>
          <w:sz w:val="24"/>
          <w:szCs w:val="24"/>
          <w:lang w:val="zh-CN"/>
        </w:rPr>
        <w:t>电话：</w:t>
      </w:r>
      <w:r w:rsidR="009855B1">
        <w:rPr>
          <w:rFonts w:ascii="宋体" w:hAnsi="宋体" w:cs="宋体"/>
          <w:color w:val="000000"/>
          <w:sz w:val="24"/>
          <w:szCs w:val="24"/>
          <w:lang w:val="zh-CN"/>
        </w:rPr>
        <w:t>0898-</w:t>
      </w:r>
      <w:r w:rsidR="009855B1">
        <w:rPr>
          <w:rFonts w:ascii="宋体" w:hAnsi="宋体" w:cs="宋体"/>
          <w:color w:val="000000"/>
          <w:sz w:val="24"/>
          <w:szCs w:val="24"/>
        </w:rPr>
        <w:t>62213789</w:t>
      </w:r>
    </w:p>
    <w:p w:rsidR="00AB0169" w:rsidRDefault="003F5274">
      <w:pPr>
        <w:autoSpaceDE w:val="0"/>
        <w:autoSpaceDN w:val="0"/>
        <w:spacing w:line="360" w:lineRule="auto"/>
        <w:ind w:firstLineChars="300" w:firstLine="720"/>
        <w:rPr>
          <w:rFonts w:ascii="宋体" w:hAnsi="宋体" w:cs="宋体" w:hint="default"/>
          <w:color w:val="000000"/>
          <w:sz w:val="24"/>
          <w:szCs w:val="24"/>
          <w:lang w:val="zh-CN"/>
        </w:rPr>
      </w:pPr>
      <w:r>
        <w:rPr>
          <w:rFonts w:ascii="宋体" w:hAnsi="宋体" w:cs="宋体"/>
          <w:color w:val="000000"/>
          <w:sz w:val="24"/>
          <w:szCs w:val="24"/>
          <w:lang w:val="zh-CN"/>
        </w:rPr>
        <w:t>联系人：</w:t>
      </w:r>
      <w:r w:rsidR="009A4499">
        <w:rPr>
          <w:rFonts w:ascii="宋体" w:hAnsi="宋体" w:cs="宋体"/>
          <w:color w:val="000000"/>
          <w:sz w:val="24"/>
          <w:szCs w:val="24"/>
          <w:lang w:val="zh-CN"/>
        </w:rPr>
        <w:t>吴工</w:t>
      </w:r>
    </w:p>
    <w:p w:rsidR="00AB0169" w:rsidRDefault="003F5274">
      <w:pPr>
        <w:tabs>
          <w:tab w:val="left" w:pos="8460"/>
        </w:tabs>
        <w:autoSpaceDE w:val="0"/>
        <w:autoSpaceDN w:val="0"/>
        <w:spacing w:line="360" w:lineRule="auto"/>
        <w:ind w:firstLineChars="250" w:firstLine="600"/>
        <w:jc w:val="left"/>
        <w:rPr>
          <w:rFonts w:ascii="宋体" w:hAnsi="宋体" w:cs="宋体" w:hint="default"/>
          <w:color w:val="000000"/>
          <w:sz w:val="24"/>
          <w:szCs w:val="24"/>
        </w:rPr>
      </w:pPr>
      <w:r>
        <w:rPr>
          <w:rFonts w:ascii="宋体" w:hAnsi="宋体" w:cs="宋体"/>
          <w:color w:val="000000"/>
          <w:sz w:val="24"/>
          <w:szCs w:val="24"/>
          <w:lang w:val="zh-CN"/>
        </w:rPr>
        <w:t xml:space="preserve"> 招标代理机构：</w:t>
      </w:r>
      <w:r>
        <w:rPr>
          <w:sz w:val="24"/>
          <w:szCs w:val="24"/>
        </w:rPr>
        <w:t>法正项目管理集团有限公司</w:t>
      </w:r>
    </w:p>
    <w:p w:rsidR="00AB0169" w:rsidRDefault="003F5274">
      <w:pPr>
        <w:autoSpaceDE w:val="0"/>
        <w:autoSpaceDN w:val="0"/>
        <w:spacing w:line="360" w:lineRule="auto"/>
        <w:ind w:firstLineChars="300" w:firstLine="720"/>
        <w:rPr>
          <w:rFonts w:ascii="宋体" w:hAnsi="宋体" w:cs="宋体" w:hint="default"/>
          <w:color w:val="000000"/>
          <w:sz w:val="24"/>
          <w:szCs w:val="24"/>
        </w:rPr>
      </w:pPr>
      <w:r>
        <w:rPr>
          <w:rFonts w:ascii="宋体" w:hAnsi="宋体" w:cs="宋体"/>
          <w:color w:val="000000"/>
          <w:sz w:val="24"/>
          <w:szCs w:val="24"/>
          <w:lang w:val="zh-CN"/>
        </w:rPr>
        <w:t>地址</w:t>
      </w:r>
      <w:r>
        <w:rPr>
          <w:rFonts w:ascii="宋体" w:hAnsi="宋体" w:cs="宋体"/>
          <w:color w:val="000000"/>
          <w:sz w:val="24"/>
          <w:szCs w:val="24"/>
        </w:rPr>
        <w:t>：</w:t>
      </w:r>
      <w:r>
        <w:rPr>
          <w:rFonts w:ascii="宋体" w:hAnsi="宋体" w:cs="宋体"/>
          <w:color w:val="000000"/>
          <w:sz w:val="24"/>
        </w:rPr>
        <w:t>海口市蓝天路国机中洋公馆2号楼4楼3A3室</w:t>
      </w:r>
    </w:p>
    <w:p w:rsidR="00AB0169" w:rsidRDefault="003F5274">
      <w:pPr>
        <w:tabs>
          <w:tab w:val="left" w:pos="8460"/>
        </w:tabs>
        <w:autoSpaceDE w:val="0"/>
        <w:autoSpaceDN w:val="0"/>
        <w:spacing w:line="360" w:lineRule="auto"/>
        <w:ind w:firstLineChars="300" w:firstLine="720"/>
        <w:jc w:val="left"/>
        <w:rPr>
          <w:rFonts w:ascii="宋体" w:hAnsi="宋体" w:cs="宋体" w:hint="default"/>
          <w:color w:val="000000"/>
          <w:sz w:val="24"/>
          <w:szCs w:val="24"/>
          <w:u w:val="single"/>
        </w:rPr>
      </w:pPr>
      <w:r>
        <w:rPr>
          <w:rFonts w:ascii="宋体" w:hAnsi="宋体" w:cs="宋体"/>
          <w:color w:val="000000"/>
          <w:sz w:val="24"/>
          <w:szCs w:val="24"/>
          <w:lang w:val="zh-CN"/>
        </w:rPr>
        <w:t>电话</w:t>
      </w:r>
      <w:r>
        <w:rPr>
          <w:rFonts w:ascii="宋体" w:hAnsi="宋体" w:cs="宋体"/>
          <w:color w:val="000000"/>
          <w:sz w:val="24"/>
          <w:szCs w:val="24"/>
        </w:rPr>
        <w:t xml:space="preserve">： </w:t>
      </w:r>
      <w:r>
        <w:rPr>
          <w:sz w:val="24"/>
          <w:szCs w:val="24"/>
        </w:rPr>
        <w:t>0898-66724708</w:t>
      </w:r>
    </w:p>
    <w:p w:rsidR="00AB0169" w:rsidRDefault="003F5274">
      <w:pPr>
        <w:autoSpaceDE w:val="0"/>
        <w:autoSpaceDN w:val="0"/>
        <w:spacing w:line="360" w:lineRule="auto"/>
        <w:ind w:firstLineChars="300" w:firstLine="720"/>
        <w:rPr>
          <w:rFonts w:ascii="宋体" w:hAnsi="宋体" w:cs="宋体" w:hint="default"/>
          <w:color w:val="000000"/>
          <w:sz w:val="24"/>
          <w:szCs w:val="24"/>
        </w:rPr>
      </w:pPr>
      <w:r>
        <w:rPr>
          <w:rFonts w:ascii="宋体" w:hAnsi="宋体" w:cs="宋体"/>
          <w:color w:val="000000"/>
          <w:sz w:val="24"/>
          <w:szCs w:val="24"/>
          <w:lang w:val="zh-CN"/>
        </w:rPr>
        <w:t>联系人：</w:t>
      </w:r>
      <w:r>
        <w:rPr>
          <w:rFonts w:ascii="宋体" w:hAnsi="宋体" w:cs="宋体"/>
          <w:color w:val="000000"/>
          <w:sz w:val="24"/>
          <w:szCs w:val="24"/>
        </w:rPr>
        <w:t xml:space="preserve"> 陈工</w:t>
      </w:r>
    </w:p>
    <w:p w:rsidR="00AB0169" w:rsidRDefault="003F5274">
      <w:pPr>
        <w:pStyle w:val="1"/>
        <w:ind w:firstLineChars="900" w:firstLine="2700"/>
        <w:jc w:val="both"/>
        <w:rPr>
          <w:rFonts w:ascii="宋体" w:eastAsia="宋体" w:hAnsi="宋体" w:cs="宋体" w:hint="default"/>
          <w:color w:val="000000"/>
        </w:rPr>
      </w:pPr>
      <w:bookmarkStart w:id="2" w:name="_Toc479318488"/>
      <w:r>
        <w:rPr>
          <w:rFonts w:ascii="宋体" w:eastAsia="宋体" w:hAnsi="宋体" w:cs="宋体" w:hint="default"/>
          <w:color w:val="000000"/>
        </w:rPr>
        <w:br w:type="page"/>
      </w:r>
      <w:bookmarkStart w:id="3" w:name="_Toc529269069"/>
      <w:r>
        <w:rPr>
          <w:rFonts w:ascii="宋体" w:eastAsia="宋体" w:hAnsi="宋体" w:cs="宋体"/>
          <w:color w:val="000000"/>
        </w:rPr>
        <w:lastRenderedPageBreak/>
        <w:t>第二章  投标人须知</w:t>
      </w:r>
      <w:bookmarkEnd w:id="2"/>
      <w:bookmarkEnd w:id="3"/>
    </w:p>
    <w:p w:rsidR="00AB0169" w:rsidRDefault="00AB0169">
      <w:pPr>
        <w:jc w:val="center"/>
        <w:rPr>
          <w:rFonts w:ascii="宋体" w:hAnsi="宋体" w:cs="宋体" w:hint="default"/>
          <w:color w:val="000000"/>
        </w:rPr>
      </w:pPr>
    </w:p>
    <w:p w:rsidR="00AB0169" w:rsidRDefault="003F5274">
      <w:pPr>
        <w:autoSpaceDE w:val="0"/>
        <w:autoSpaceDN w:val="0"/>
        <w:spacing w:line="360" w:lineRule="auto"/>
        <w:outlineLvl w:val="1"/>
        <w:rPr>
          <w:rFonts w:ascii="宋体" w:hAnsi="宋体" w:cs="宋体" w:hint="default"/>
          <w:color w:val="000000"/>
          <w:sz w:val="28"/>
          <w:szCs w:val="28"/>
          <w:lang w:val="zh-CN"/>
        </w:rPr>
      </w:pPr>
      <w:bookmarkStart w:id="4" w:name="_Toc479318489"/>
      <w:bookmarkStart w:id="5" w:name="_Toc529269070"/>
      <w:r>
        <w:rPr>
          <w:rFonts w:ascii="宋体" w:hAnsi="宋体" w:cs="宋体"/>
          <w:color w:val="000000"/>
          <w:sz w:val="28"/>
          <w:szCs w:val="28"/>
          <w:lang w:val="zh-CN"/>
        </w:rPr>
        <w:t>2.1 总则</w:t>
      </w:r>
      <w:bookmarkEnd w:id="4"/>
      <w:bookmarkEnd w:id="5"/>
    </w:p>
    <w:p w:rsidR="00AB0169" w:rsidRDefault="003F5274">
      <w:pPr>
        <w:keepNext/>
        <w:keepLines/>
        <w:autoSpaceDE w:val="0"/>
        <w:autoSpaceDN w:val="0"/>
        <w:adjustRightInd w:val="0"/>
        <w:spacing w:line="360" w:lineRule="auto"/>
        <w:ind w:firstLineChars="200" w:firstLine="480"/>
        <w:rPr>
          <w:rFonts w:ascii="宋体" w:hAnsi="宋体" w:cs="宋体" w:hint="default"/>
          <w:color w:val="000000"/>
          <w:sz w:val="24"/>
        </w:rPr>
      </w:pPr>
      <w:r>
        <w:rPr>
          <w:rFonts w:ascii="宋体" w:hAnsi="宋体" w:cs="宋体"/>
          <w:color w:val="000000"/>
          <w:sz w:val="24"/>
          <w:lang w:val="zh-CN"/>
        </w:rPr>
        <w:t>投标人应仔细阅读本招标文件的所有内容（包括答疑、补充、澄清以及修改等），按照招标文件要求以及格式编制投标文件，并保证其真实性，否则一切后果自负。</w:t>
      </w:r>
    </w:p>
    <w:p w:rsidR="00AB0169" w:rsidRDefault="003F5274">
      <w:pPr>
        <w:autoSpaceDE w:val="0"/>
        <w:autoSpaceDN w:val="0"/>
        <w:adjustRightInd w:val="0"/>
        <w:spacing w:line="360" w:lineRule="auto"/>
        <w:ind w:firstLineChars="200" w:firstLine="480"/>
        <w:rPr>
          <w:rFonts w:ascii="宋体" w:hAnsi="宋体" w:cs="宋体" w:hint="default"/>
          <w:color w:val="000000"/>
          <w:sz w:val="24"/>
          <w:lang w:val="zh-CN"/>
        </w:rPr>
      </w:pPr>
      <w:r>
        <w:rPr>
          <w:rFonts w:ascii="宋体" w:hAnsi="宋体" w:cs="宋体"/>
          <w:color w:val="000000"/>
          <w:sz w:val="24"/>
          <w:lang w:val="zh-CN"/>
        </w:rPr>
        <w:t>本次政府采购方式为公开招标，指招标人或者招标代理机构以招标公告的方式邀请不特定的法人或其他组织参加投标，以能够最大限度地满足招标文件中规定的各项综合评价标准、满足招标文件的实质性要求，按照本招标文件的评标办法确定中标人或者推荐中标候选人的采购方式。</w:t>
      </w:r>
    </w:p>
    <w:p w:rsidR="00AB0169" w:rsidRDefault="003F5274">
      <w:pPr>
        <w:adjustRightInd w:val="0"/>
        <w:spacing w:line="360" w:lineRule="auto"/>
        <w:ind w:firstLineChars="200" w:firstLine="480"/>
        <w:rPr>
          <w:rFonts w:ascii="宋体" w:hAnsi="宋体" w:cs="宋体" w:hint="default"/>
          <w:color w:val="000000"/>
          <w:sz w:val="24"/>
          <w:lang w:val="en-GB"/>
        </w:rPr>
      </w:pPr>
      <w:r>
        <w:rPr>
          <w:rFonts w:ascii="宋体" w:hAnsi="宋体" w:cs="宋体"/>
          <w:color w:val="000000"/>
          <w:sz w:val="24"/>
          <w:lang w:val="en-GB"/>
        </w:rPr>
        <w:t>本招标文件所称服务</w:t>
      </w:r>
      <w:r>
        <w:rPr>
          <w:rFonts w:ascii="宋体" w:hAnsi="宋体" w:cs="宋体"/>
          <w:color w:val="000000"/>
          <w:sz w:val="24"/>
          <w:lang w:val="zh-CN"/>
        </w:rPr>
        <w:t>，是指除货物和工程以外的其他政府采购对象，包括各类专业服务、信息网络开发服务、金融保险服务、运输服务，以及维修与维护服务等。</w:t>
      </w:r>
    </w:p>
    <w:p w:rsidR="00AB0169" w:rsidRDefault="003F5274">
      <w:pPr>
        <w:autoSpaceDE w:val="0"/>
        <w:autoSpaceDN w:val="0"/>
        <w:spacing w:line="360" w:lineRule="auto"/>
        <w:rPr>
          <w:rFonts w:ascii="宋体" w:hAnsi="宋体" w:cs="宋体" w:hint="default"/>
          <w:color w:val="000000"/>
          <w:sz w:val="24"/>
          <w:szCs w:val="24"/>
          <w:lang w:val="zh-CN"/>
        </w:rPr>
      </w:pPr>
      <w:r>
        <w:rPr>
          <w:rFonts w:ascii="宋体" w:hAnsi="宋体" w:cs="宋体"/>
          <w:color w:val="000000"/>
          <w:sz w:val="24"/>
          <w:szCs w:val="24"/>
          <w:lang w:val="zh-CN"/>
        </w:rPr>
        <w:t>2.1.1 前附表</w:t>
      </w:r>
    </w:p>
    <w:tbl>
      <w:tblPr>
        <w:tblW w:w="8755" w:type="dxa"/>
        <w:tblLayout w:type="fixed"/>
        <w:tblLook w:val="04A0"/>
      </w:tblPr>
      <w:tblGrid>
        <w:gridCol w:w="825"/>
        <w:gridCol w:w="1977"/>
        <w:gridCol w:w="5953"/>
      </w:tblGrid>
      <w:tr w:rsidR="00AB0169">
        <w:trPr>
          <w:trHeight w:val="618"/>
        </w:trPr>
        <w:tc>
          <w:tcPr>
            <w:tcW w:w="825" w:type="dxa"/>
            <w:tcBorders>
              <w:top w:val="single" w:sz="6" w:space="0" w:color="auto"/>
              <w:left w:val="single" w:sz="6" w:space="0" w:color="auto"/>
              <w:bottom w:val="single" w:sz="6" w:space="0" w:color="auto"/>
              <w:right w:val="single" w:sz="6" w:space="0" w:color="auto"/>
            </w:tcBorders>
            <w:vAlign w:val="center"/>
          </w:tcPr>
          <w:p w:rsidR="00AB0169" w:rsidRDefault="003F5274">
            <w:pPr>
              <w:tabs>
                <w:tab w:val="left" w:pos="7665"/>
              </w:tabs>
              <w:autoSpaceDE w:val="0"/>
              <w:autoSpaceDN w:val="0"/>
              <w:jc w:val="center"/>
              <w:rPr>
                <w:rFonts w:ascii="宋体" w:hAnsi="宋体" w:cs="宋体" w:hint="default"/>
                <w:color w:val="000000"/>
                <w:sz w:val="24"/>
                <w:szCs w:val="24"/>
                <w:lang w:val="zh-CN"/>
              </w:rPr>
            </w:pPr>
            <w:r>
              <w:rPr>
                <w:rFonts w:ascii="宋体" w:hAnsi="宋体" w:cs="宋体"/>
                <w:color w:val="000000"/>
                <w:sz w:val="24"/>
                <w:szCs w:val="24"/>
                <w:lang w:val="zh-CN"/>
              </w:rPr>
              <w:t>序号</w:t>
            </w:r>
          </w:p>
        </w:tc>
        <w:tc>
          <w:tcPr>
            <w:tcW w:w="1977" w:type="dxa"/>
            <w:tcBorders>
              <w:top w:val="single" w:sz="6" w:space="0" w:color="auto"/>
              <w:left w:val="single" w:sz="6" w:space="0" w:color="auto"/>
              <w:bottom w:val="single" w:sz="6" w:space="0" w:color="auto"/>
              <w:right w:val="single" w:sz="6" w:space="0" w:color="auto"/>
            </w:tcBorders>
            <w:vAlign w:val="center"/>
          </w:tcPr>
          <w:p w:rsidR="00AB0169" w:rsidRDefault="003F5274">
            <w:pPr>
              <w:tabs>
                <w:tab w:val="left" w:pos="7665"/>
              </w:tabs>
              <w:autoSpaceDE w:val="0"/>
              <w:autoSpaceDN w:val="0"/>
              <w:jc w:val="center"/>
              <w:rPr>
                <w:rFonts w:ascii="宋体" w:hAnsi="宋体" w:cs="宋体" w:hint="default"/>
                <w:color w:val="000000"/>
                <w:sz w:val="24"/>
                <w:szCs w:val="24"/>
                <w:lang w:val="zh-CN"/>
              </w:rPr>
            </w:pPr>
            <w:r>
              <w:rPr>
                <w:rFonts w:ascii="宋体" w:hAnsi="宋体" w:cs="宋体"/>
                <w:color w:val="000000"/>
                <w:sz w:val="24"/>
                <w:szCs w:val="24"/>
                <w:lang w:val="zh-CN"/>
              </w:rPr>
              <w:t>条款名称</w:t>
            </w:r>
          </w:p>
        </w:tc>
        <w:tc>
          <w:tcPr>
            <w:tcW w:w="5953" w:type="dxa"/>
            <w:tcBorders>
              <w:top w:val="single" w:sz="6" w:space="0" w:color="auto"/>
              <w:left w:val="single" w:sz="6" w:space="0" w:color="auto"/>
              <w:bottom w:val="single" w:sz="6" w:space="0" w:color="auto"/>
              <w:right w:val="single" w:sz="6" w:space="0" w:color="auto"/>
            </w:tcBorders>
            <w:vAlign w:val="center"/>
          </w:tcPr>
          <w:p w:rsidR="00AB0169" w:rsidRDefault="003F5274">
            <w:pPr>
              <w:tabs>
                <w:tab w:val="left" w:pos="7665"/>
              </w:tabs>
              <w:autoSpaceDE w:val="0"/>
              <w:autoSpaceDN w:val="0"/>
              <w:jc w:val="center"/>
              <w:rPr>
                <w:rFonts w:ascii="宋体" w:hAnsi="宋体" w:cs="宋体" w:hint="default"/>
                <w:color w:val="000000"/>
                <w:sz w:val="24"/>
                <w:szCs w:val="24"/>
                <w:lang w:val="zh-CN"/>
              </w:rPr>
            </w:pPr>
            <w:r>
              <w:rPr>
                <w:rFonts w:ascii="宋体" w:hAnsi="宋体" w:cs="宋体"/>
                <w:color w:val="000000"/>
                <w:sz w:val="24"/>
                <w:szCs w:val="24"/>
                <w:lang w:val="zh-CN"/>
              </w:rPr>
              <w:t>内容及要求</w:t>
            </w:r>
          </w:p>
        </w:tc>
      </w:tr>
      <w:tr w:rsidR="00AB0169">
        <w:trPr>
          <w:trHeight w:val="652"/>
        </w:trPr>
        <w:tc>
          <w:tcPr>
            <w:tcW w:w="825" w:type="dxa"/>
            <w:tcBorders>
              <w:top w:val="single" w:sz="6" w:space="0" w:color="auto"/>
              <w:left w:val="single" w:sz="6" w:space="0" w:color="auto"/>
              <w:bottom w:val="single" w:sz="6" w:space="0" w:color="auto"/>
              <w:right w:val="single" w:sz="6" w:space="0" w:color="auto"/>
            </w:tcBorders>
            <w:vAlign w:val="center"/>
          </w:tcPr>
          <w:p w:rsidR="00AB0169" w:rsidRDefault="003F5274">
            <w:pPr>
              <w:autoSpaceDE w:val="0"/>
              <w:autoSpaceDN w:val="0"/>
              <w:jc w:val="center"/>
              <w:rPr>
                <w:rFonts w:ascii="宋体" w:hAnsi="宋体" w:cs="宋体" w:hint="default"/>
                <w:color w:val="000000"/>
                <w:sz w:val="24"/>
                <w:szCs w:val="24"/>
                <w:lang w:val="zh-CN"/>
              </w:rPr>
            </w:pPr>
            <w:r>
              <w:rPr>
                <w:rFonts w:ascii="宋体" w:hAnsi="宋体" w:cs="宋体"/>
                <w:color w:val="000000"/>
                <w:sz w:val="24"/>
                <w:szCs w:val="24"/>
                <w:lang w:val="zh-CN"/>
              </w:rPr>
              <w:t>1</w:t>
            </w:r>
          </w:p>
        </w:tc>
        <w:tc>
          <w:tcPr>
            <w:tcW w:w="1977" w:type="dxa"/>
            <w:tcBorders>
              <w:top w:val="single" w:sz="6" w:space="0" w:color="auto"/>
              <w:left w:val="single" w:sz="6" w:space="0" w:color="auto"/>
              <w:bottom w:val="single" w:sz="6" w:space="0" w:color="auto"/>
              <w:right w:val="single" w:sz="6" w:space="0" w:color="auto"/>
            </w:tcBorders>
            <w:vAlign w:val="center"/>
          </w:tcPr>
          <w:p w:rsidR="00AB0169" w:rsidRDefault="003F5274">
            <w:pPr>
              <w:autoSpaceDE w:val="0"/>
              <w:autoSpaceDN w:val="0"/>
              <w:jc w:val="center"/>
              <w:rPr>
                <w:rFonts w:ascii="宋体" w:hAnsi="宋体" w:cs="宋体" w:hint="default"/>
                <w:color w:val="000000"/>
                <w:sz w:val="24"/>
                <w:szCs w:val="24"/>
                <w:lang w:val="zh-CN"/>
              </w:rPr>
            </w:pPr>
            <w:r>
              <w:rPr>
                <w:rFonts w:ascii="宋体" w:hAnsi="宋体" w:cs="宋体"/>
                <w:color w:val="000000"/>
                <w:sz w:val="24"/>
                <w:szCs w:val="24"/>
                <w:lang w:val="zh-CN"/>
              </w:rPr>
              <w:t>招标人</w:t>
            </w:r>
          </w:p>
        </w:tc>
        <w:tc>
          <w:tcPr>
            <w:tcW w:w="5953" w:type="dxa"/>
            <w:tcBorders>
              <w:top w:val="single" w:sz="6" w:space="0" w:color="auto"/>
              <w:left w:val="single" w:sz="6" w:space="0" w:color="auto"/>
              <w:bottom w:val="single" w:sz="6" w:space="0" w:color="auto"/>
              <w:right w:val="single" w:sz="6" w:space="0" w:color="auto"/>
            </w:tcBorders>
            <w:vAlign w:val="center"/>
          </w:tcPr>
          <w:p w:rsidR="00AB0169" w:rsidRDefault="00AB0169">
            <w:pPr>
              <w:autoSpaceDE w:val="0"/>
              <w:autoSpaceDN w:val="0"/>
              <w:rPr>
                <w:rFonts w:ascii="宋体" w:hAnsi="宋体" w:cs="宋体" w:hint="default"/>
                <w:color w:val="000000"/>
                <w:sz w:val="24"/>
                <w:szCs w:val="24"/>
              </w:rPr>
            </w:pPr>
          </w:p>
          <w:p w:rsidR="00AB0169" w:rsidRDefault="003F5274">
            <w:pPr>
              <w:autoSpaceDE w:val="0"/>
              <w:autoSpaceDN w:val="0"/>
              <w:rPr>
                <w:rFonts w:ascii="宋体" w:hAnsi="宋体" w:cs="宋体" w:hint="default"/>
                <w:color w:val="000000"/>
                <w:sz w:val="24"/>
                <w:szCs w:val="24"/>
              </w:rPr>
            </w:pPr>
            <w:r>
              <w:rPr>
                <w:rFonts w:ascii="宋体" w:hAnsi="宋体" w:cs="宋体"/>
                <w:color w:val="000000"/>
                <w:sz w:val="24"/>
                <w:szCs w:val="24"/>
              </w:rPr>
              <w:t>万宁市机关事务管理局</w:t>
            </w:r>
          </w:p>
          <w:p w:rsidR="00AB0169" w:rsidRDefault="00AB0169">
            <w:pPr>
              <w:autoSpaceDE w:val="0"/>
              <w:autoSpaceDN w:val="0"/>
              <w:rPr>
                <w:rFonts w:ascii="宋体" w:hAnsi="宋体" w:cs="宋体" w:hint="default"/>
                <w:color w:val="000000"/>
                <w:sz w:val="24"/>
                <w:szCs w:val="24"/>
                <w:lang w:val="zh-CN"/>
              </w:rPr>
            </w:pPr>
          </w:p>
        </w:tc>
      </w:tr>
      <w:tr w:rsidR="00AB0169">
        <w:trPr>
          <w:trHeight w:val="459"/>
        </w:trPr>
        <w:tc>
          <w:tcPr>
            <w:tcW w:w="825" w:type="dxa"/>
            <w:tcBorders>
              <w:top w:val="single" w:sz="6" w:space="0" w:color="auto"/>
              <w:left w:val="single" w:sz="6" w:space="0" w:color="auto"/>
              <w:bottom w:val="single" w:sz="6" w:space="0" w:color="auto"/>
              <w:right w:val="single" w:sz="6" w:space="0" w:color="auto"/>
            </w:tcBorders>
            <w:vAlign w:val="center"/>
          </w:tcPr>
          <w:p w:rsidR="00AB0169" w:rsidRDefault="003F5274">
            <w:pPr>
              <w:autoSpaceDE w:val="0"/>
              <w:autoSpaceDN w:val="0"/>
              <w:jc w:val="center"/>
              <w:rPr>
                <w:rFonts w:ascii="宋体" w:hAnsi="宋体" w:cs="宋体" w:hint="default"/>
                <w:color w:val="000000"/>
                <w:sz w:val="24"/>
                <w:szCs w:val="24"/>
                <w:lang w:val="zh-CN"/>
              </w:rPr>
            </w:pPr>
            <w:r>
              <w:rPr>
                <w:rFonts w:ascii="宋体" w:hAnsi="宋体" w:cs="宋体"/>
                <w:color w:val="000000"/>
                <w:sz w:val="24"/>
                <w:szCs w:val="24"/>
                <w:lang w:val="zh-CN"/>
              </w:rPr>
              <w:t>2</w:t>
            </w:r>
          </w:p>
        </w:tc>
        <w:tc>
          <w:tcPr>
            <w:tcW w:w="1977" w:type="dxa"/>
            <w:tcBorders>
              <w:top w:val="single" w:sz="6" w:space="0" w:color="auto"/>
              <w:left w:val="single" w:sz="6" w:space="0" w:color="auto"/>
              <w:bottom w:val="single" w:sz="6" w:space="0" w:color="auto"/>
              <w:right w:val="single" w:sz="6" w:space="0" w:color="auto"/>
            </w:tcBorders>
            <w:vAlign w:val="center"/>
          </w:tcPr>
          <w:p w:rsidR="00AB0169" w:rsidRDefault="003F5274">
            <w:pPr>
              <w:autoSpaceDE w:val="0"/>
              <w:autoSpaceDN w:val="0"/>
              <w:jc w:val="center"/>
              <w:rPr>
                <w:rFonts w:ascii="宋体" w:hAnsi="宋体" w:cs="宋体" w:hint="default"/>
                <w:color w:val="000000"/>
                <w:sz w:val="24"/>
                <w:szCs w:val="24"/>
                <w:lang w:val="zh-CN"/>
              </w:rPr>
            </w:pPr>
            <w:r>
              <w:rPr>
                <w:rFonts w:ascii="宋体" w:hAnsi="宋体" w:cs="宋体"/>
                <w:color w:val="000000"/>
                <w:sz w:val="24"/>
                <w:szCs w:val="24"/>
                <w:lang w:val="zh-CN"/>
              </w:rPr>
              <w:t>招标代理机构</w:t>
            </w:r>
          </w:p>
        </w:tc>
        <w:tc>
          <w:tcPr>
            <w:tcW w:w="5953" w:type="dxa"/>
            <w:tcBorders>
              <w:top w:val="single" w:sz="6" w:space="0" w:color="auto"/>
              <w:left w:val="single" w:sz="6" w:space="0" w:color="auto"/>
              <w:bottom w:val="single" w:sz="6" w:space="0" w:color="auto"/>
              <w:right w:val="single" w:sz="6" w:space="0" w:color="auto"/>
            </w:tcBorders>
            <w:vAlign w:val="center"/>
          </w:tcPr>
          <w:p w:rsidR="00AB0169" w:rsidRDefault="003F5274">
            <w:pPr>
              <w:autoSpaceDE w:val="0"/>
              <w:autoSpaceDN w:val="0"/>
              <w:rPr>
                <w:rFonts w:ascii="宋体" w:hAnsi="宋体" w:cs="宋体" w:hint="default"/>
                <w:color w:val="000000"/>
                <w:sz w:val="24"/>
                <w:szCs w:val="24"/>
                <w:lang w:val="zh-CN"/>
              </w:rPr>
            </w:pPr>
            <w:r>
              <w:rPr>
                <w:sz w:val="24"/>
                <w:szCs w:val="24"/>
              </w:rPr>
              <w:t>法正项目管理集团有限公司</w:t>
            </w:r>
          </w:p>
        </w:tc>
      </w:tr>
      <w:tr w:rsidR="00AB0169">
        <w:trPr>
          <w:trHeight w:val="624"/>
        </w:trPr>
        <w:tc>
          <w:tcPr>
            <w:tcW w:w="825" w:type="dxa"/>
            <w:tcBorders>
              <w:top w:val="single" w:sz="6" w:space="0" w:color="auto"/>
              <w:left w:val="single" w:sz="6" w:space="0" w:color="auto"/>
              <w:bottom w:val="single" w:sz="6" w:space="0" w:color="auto"/>
              <w:right w:val="single" w:sz="6" w:space="0" w:color="auto"/>
            </w:tcBorders>
            <w:vAlign w:val="center"/>
          </w:tcPr>
          <w:p w:rsidR="00AB0169" w:rsidRDefault="003F5274">
            <w:pPr>
              <w:autoSpaceDE w:val="0"/>
              <w:autoSpaceDN w:val="0"/>
              <w:jc w:val="center"/>
              <w:rPr>
                <w:rFonts w:ascii="宋体" w:hAnsi="宋体" w:cs="宋体" w:hint="default"/>
                <w:color w:val="000000"/>
                <w:sz w:val="24"/>
                <w:szCs w:val="24"/>
                <w:lang w:val="zh-CN"/>
              </w:rPr>
            </w:pPr>
            <w:r>
              <w:rPr>
                <w:rFonts w:ascii="宋体" w:hAnsi="宋体" w:cs="宋体"/>
                <w:color w:val="000000"/>
                <w:sz w:val="24"/>
                <w:szCs w:val="24"/>
                <w:lang w:val="zh-CN"/>
              </w:rPr>
              <w:t>3</w:t>
            </w:r>
          </w:p>
        </w:tc>
        <w:tc>
          <w:tcPr>
            <w:tcW w:w="1977" w:type="dxa"/>
            <w:tcBorders>
              <w:top w:val="single" w:sz="6" w:space="0" w:color="auto"/>
              <w:left w:val="single" w:sz="6" w:space="0" w:color="auto"/>
              <w:bottom w:val="single" w:sz="6" w:space="0" w:color="auto"/>
              <w:right w:val="single" w:sz="6" w:space="0" w:color="auto"/>
            </w:tcBorders>
            <w:vAlign w:val="center"/>
          </w:tcPr>
          <w:p w:rsidR="00AB0169" w:rsidRDefault="003F5274">
            <w:pPr>
              <w:autoSpaceDE w:val="0"/>
              <w:autoSpaceDN w:val="0"/>
              <w:jc w:val="center"/>
              <w:rPr>
                <w:rFonts w:ascii="宋体" w:hAnsi="宋体" w:cs="宋体" w:hint="default"/>
                <w:color w:val="000000"/>
                <w:sz w:val="24"/>
                <w:szCs w:val="24"/>
                <w:lang w:val="zh-CN"/>
              </w:rPr>
            </w:pPr>
            <w:r>
              <w:rPr>
                <w:rFonts w:ascii="宋体" w:hAnsi="宋体" w:cs="宋体"/>
                <w:color w:val="000000"/>
                <w:sz w:val="24"/>
                <w:szCs w:val="24"/>
                <w:lang w:val="zh-CN"/>
              </w:rPr>
              <w:t>项目名称</w:t>
            </w:r>
          </w:p>
        </w:tc>
        <w:tc>
          <w:tcPr>
            <w:tcW w:w="5953" w:type="dxa"/>
            <w:tcBorders>
              <w:top w:val="single" w:sz="6" w:space="0" w:color="auto"/>
              <w:left w:val="single" w:sz="6" w:space="0" w:color="auto"/>
              <w:bottom w:val="single" w:sz="6" w:space="0" w:color="auto"/>
              <w:right w:val="single" w:sz="6" w:space="0" w:color="auto"/>
            </w:tcBorders>
            <w:vAlign w:val="center"/>
          </w:tcPr>
          <w:p w:rsidR="00AB0169" w:rsidRDefault="003F5274">
            <w:pPr>
              <w:autoSpaceDE w:val="0"/>
              <w:autoSpaceDN w:val="0"/>
              <w:rPr>
                <w:rFonts w:ascii="宋体" w:hAnsi="宋体" w:cs="宋体" w:hint="default"/>
                <w:color w:val="000000"/>
                <w:sz w:val="24"/>
                <w:szCs w:val="24"/>
                <w:lang w:val="zh-CN"/>
              </w:rPr>
            </w:pPr>
            <w:r>
              <w:rPr>
                <w:rFonts w:ascii="宋体" w:hAnsi="宋体" w:cs="宋体"/>
                <w:color w:val="000000"/>
                <w:sz w:val="24"/>
                <w:szCs w:val="24"/>
              </w:rPr>
              <w:t>万宁市公务用车调度管理系统平台项目</w:t>
            </w:r>
          </w:p>
        </w:tc>
      </w:tr>
      <w:tr w:rsidR="00AB0169">
        <w:trPr>
          <w:trHeight w:val="611"/>
        </w:trPr>
        <w:tc>
          <w:tcPr>
            <w:tcW w:w="825" w:type="dxa"/>
            <w:tcBorders>
              <w:top w:val="single" w:sz="6" w:space="0" w:color="auto"/>
              <w:left w:val="single" w:sz="6" w:space="0" w:color="auto"/>
              <w:bottom w:val="single" w:sz="6" w:space="0" w:color="auto"/>
              <w:right w:val="single" w:sz="6" w:space="0" w:color="auto"/>
            </w:tcBorders>
            <w:vAlign w:val="center"/>
          </w:tcPr>
          <w:p w:rsidR="00AB0169" w:rsidRDefault="003F5274">
            <w:pPr>
              <w:autoSpaceDE w:val="0"/>
              <w:autoSpaceDN w:val="0"/>
              <w:jc w:val="center"/>
              <w:rPr>
                <w:rFonts w:ascii="宋体" w:hAnsi="宋体" w:cs="宋体" w:hint="default"/>
                <w:color w:val="000000"/>
                <w:sz w:val="24"/>
                <w:szCs w:val="24"/>
                <w:lang w:val="zh-CN"/>
              </w:rPr>
            </w:pPr>
            <w:r>
              <w:rPr>
                <w:rFonts w:ascii="宋体" w:hAnsi="宋体" w:cs="宋体"/>
                <w:color w:val="000000"/>
                <w:sz w:val="24"/>
                <w:szCs w:val="24"/>
                <w:lang w:val="zh-CN"/>
              </w:rPr>
              <w:t>4</w:t>
            </w:r>
          </w:p>
        </w:tc>
        <w:tc>
          <w:tcPr>
            <w:tcW w:w="1977" w:type="dxa"/>
            <w:tcBorders>
              <w:top w:val="single" w:sz="6" w:space="0" w:color="auto"/>
              <w:left w:val="single" w:sz="6" w:space="0" w:color="auto"/>
              <w:bottom w:val="single" w:sz="6" w:space="0" w:color="auto"/>
              <w:right w:val="single" w:sz="6" w:space="0" w:color="auto"/>
            </w:tcBorders>
            <w:vAlign w:val="center"/>
          </w:tcPr>
          <w:p w:rsidR="00AB0169" w:rsidRDefault="003F5274">
            <w:pPr>
              <w:autoSpaceDE w:val="0"/>
              <w:autoSpaceDN w:val="0"/>
              <w:jc w:val="center"/>
              <w:rPr>
                <w:rFonts w:ascii="宋体" w:hAnsi="宋体" w:cs="宋体" w:hint="default"/>
                <w:color w:val="000000"/>
                <w:sz w:val="24"/>
                <w:szCs w:val="24"/>
                <w:lang w:val="zh-CN"/>
              </w:rPr>
            </w:pPr>
            <w:r>
              <w:rPr>
                <w:rFonts w:ascii="宋体" w:hAnsi="宋体" w:cs="宋体"/>
                <w:color w:val="000000"/>
                <w:sz w:val="24"/>
                <w:szCs w:val="24"/>
                <w:lang w:val="zh-CN"/>
              </w:rPr>
              <w:t>标段名称</w:t>
            </w:r>
          </w:p>
        </w:tc>
        <w:tc>
          <w:tcPr>
            <w:tcW w:w="5953" w:type="dxa"/>
            <w:tcBorders>
              <w:top w:val="single" w:sz="6" w:space="0" w:color="auto"/>
              <w:left w:val="single" w:sz="6" w:space="0" w:color="auto"/>
              <w:bottom w:val="single" w:sz="6" w:space="0" w:color="auto"/>
              <w:right w:val="single" w:sz="6" w:space="0" w:color="auto"/>
            </w:tcBorders>
            <w:vAlign w:val="center"/>
          </w:tcPr>
          <w:p w:rsidR="00AB0169" w:rsidRDefault="003F5274">
            <w:pPr>
              <w:autoSpaceDE w:val="0"/>
              <w:autoSpaceDN w:val="0"/>
              <w:rPr>
                <w:rFonts w:ascii="宋体" w:hAnsi="宋体" w:cs="宋体" w:hint="default"/>
                <w:color w:val="000000"/>
                <w:sz w:val="24"/>
                <w:szCs w:val="24"/>
                <w:lang w:val="zh-CN"/>
              </w:rPr>
            </w:pPr>
            <w:r>
              <w:rPr>
                <w:rFonts w:ascii="宋体" w:hAnsi="宋体" w:cs="宋体"/>
                <w:color w:val="000000"/>
                <w:sz w:val="24"/>
                <w:szCs w:val="24"/>
              </w:rPr>
              <w:t>本项目不分标段。</w:t>
            </w:r>
          </w:p>
        </w:tc>
      </w:tr>
      <w:tr w:rsidR="00AB0169">
        <w:trPr>
          <w:trHeight w:val="419"/>
        </w:trPr>
        <w:tc>
          <w:tcPr>
            <w:tcW w:w="825" w:type="dxa"/>
            <w:tcBorders>
              <w:top w:val="single" w:sz="6" w:space="0" w:color="auto"/>
              <w:left w:val="single" w:sz="6" w:space="0" w:color="auto"/>
              <w:bottom w:val="single" w:sz="6" w:space="0" w:color="auto"/>
              <w:right w:val="single" w:sz="6" w:space="0" w:color="auto"/>
            </w:tcBorders>
            <w:vAlign w:val="center"/>
          </w:tcPr>
          <w:p w:rsidR="00AB0169" w:rsidRDefault="003F5274">
            <w:pPr>
              <w:autoSpaceDE w:val="0"/>
              <w:autoSpaceDN w:val="0"/>
              <w:jc w:val="center"/>
              <w:rPr>
                <w:rFonts w:ascii="宋体" w:hAnsi="宋体" w:cs="宋体" w:hint="default"/>
                <w:color w:val="000000"/>
                <w:sz w:val="24"/>
                <w:szCs w:val="24"/>
                <w:lang w:val="zh-CN"/>
              </w:rPr>
            </w:pPr>
            <w:r>
              <w:rPr>
                <w:rFonts w:ascii="宋体" w:hAnsi="宋体" w:cs="宋体"/>
                <w:color w:val="000000"/>
                <w:sz w:val="24"/>
                <w:szCs w:val="24"/>
                <w:lang w:val="zh-CN"/>
              </w:rPr>
              <w:t>5</w:t>
            </w:r>
          </w:p>
        </w:tc>
        <w:tc>
          <w:tcPr>
            <w:tcW w:w="1977" w:type="dxa"/>
            <w:tcBorders>
              <w:top w:val="single" w:sz="6" w:space="0" w:color="auto"/>
              <w:left w:val="single" w:sz="6" w:space="0" w:color="auto"/>
              <w:bottom w:val="single" w:sz="6" w:space="0" w:color="auto"/>
              <w:right w:val="single" w:sz="6" w:space="0" w:color="auto"/>
            </w:tcBorders>
            <w:vAlign w:val="center"/>
          </w:tcPr>
          <w:p w:rsidR="00AB0169" w:rsidRDefault="003F5274">
            <w:pPr>
              <w:autoSpaceDE w:val="0"/>
              <w:autoSpaceDN w:val="0"/>
              <w:jc w:val="center"/>
              <w:rPr>
                <w:rFonts w:ascii="宋体" w:hAnsi="宋体" w:cs="宋体" w:hint="default"/>
                <w:color w:val="000000"/>
                <w:sz w:val="24"/>
                <w:szCs w:val="24"/>
                <w:lang w:val="zh-CN"/>
              </w:rPr>
            </w:pPr>
            <w:r>
              <w:rPr>
                <w:rFonts w:ascii="宋体" w:hAnsi="宋体" w:cs="宋体"/>
                <w:color w:val="000000"/>
                <w:sz w:val="24"/>
                <w:szCs w:val="24"/>
                <w:lang w:val="zh-CN"/>
              </w:rPr>
              <w:t>项目内容</w:t>
            </w:r>
          </w:p>
        </w:tc>
        <w:tc>
          <w:tcPr>
            <w:tcW w:w="5953" w:type="dxa"/>
            <w:tcBorders>
              <w:top w:val="single" w:sz="6" w:space="0" w:color="auto"/>
              <w:left w:val="single" w:sz="6" w:space="0" w:color="auto"/>
              <w:bottom w:val="single" w:sz="6" w:space="0" w:color="auto"/>
              <w:right w:val="single" w:sz="6" w:space="0" w:color="auto"/>
            </w:tcBorders>
            <w:vAlign w:val="center"/>
          </w:tcPr>
          <w:p w:rsidR="00AB0169" w:rsidRDefault="003F5274">
            <w:pPr>
              <w:autoSpaceDE w:val="0"/>
              <w:autoSpaceDN w:val="0"/>
              <w:rPr>
                <w:rFonts w:ascii="宋体" w:hAnsi="宋体" w:cs="宋体" w:hint="default"/>
                <w:color w:val="000000"/>
                <w:sz w:val="24"/>
                <w:szCs w:val="24"/>
                <w:lang w:val="zh-CN"/>
              </w:rPr>
            </w:pPr>
            <w:r>
              <w:rPr>
                <w:rFonts w:ascii="宋体" w:hAnsi="宋体" w:cs="宋体"/>
                <w:color w:val="000000"/>
                <w:sz w:val="24"/>
                <w:szCs w:val="24"/>
              </w:rPr>
              <w:t>万宁市公务用车调度管理系统平台</w:t>
            </w:r>
            <w:r>
              <w:rPr>
                <w:rFonts w:ascii="宋体" w:hAnsi="宋体" w:cs="宋体"/>
                <w:color w:val="000000"/>
                <w:kern w:val="0"/>
                <w:sz w:val="24"/>
                <w:szCs w:val="24"/>
              </w:rPr>
              <w:t>（含软硬件）：1）北斗定位车载终端，2）软件平台，3）数据通讯及技术服务费，（具体内容及技术要求详见第三章采购需求）。</w:t>
            </w:r>
          </w:p>
        </w:tc>
      </w:tr>
      <w:tr w:rsidR="00AB0169">
        <w:trPr>
          <w:trHeight w:val="419"/>
        </w:trPr>
        <w:tc>
          <w:tcPr>
            <w:tcW w:w="825" w:type="dxa"/>
            <w:tcBorders>
              <w:top w:val="single" w:sz="6" w:space="0" w:color="auto"/>
              <w:left w:val="single" w:sz="6" w:space="0" w:color="auto"/>
              <w:bottom w:val="single" w:sz="6" w:space="0" w:color="auto"/>
              <w:right w:val="single" w:sz="6" w:space="0" w:color="auto"/>
            </w:tcBorders>
            <w:vAlign w:val="center"/>
          </w:tcPr>
          <w:p w:rsidR="00AB0169" w:rsidRDefault="003F5274">
            <w:pPr>
              <w:autoSpaceDE w:val="0"/>
              <w:autoSpaceDN w:val="0"/>
              <w:jc w:val="center"/>
              <w:rPr>
                <w:rFonts w:ascii="宋体" w:hAnsi="宋体" w:cs="宋体" w:hint="default"/>
                <w:color w:val="000000"/>
                <w:sz w:val="24"/>
                <w:szCs w:val="24"/>
                <w:lang w:val="zh-CN"/>
              </w:rPr>
            </w:pPr>
            <w:r>
              <w:rPr>
                <w:rFonts w:ascii="宋体" w:hAnsi="宋体" w:cs="宋体"/>
                <w:color w:val="000000"/>
                <w:sz w:val="24"/>
                <w:szCs w:val="24"/>
                <w:lang w:val="zh-CN"/>
              </w:rPr>
              <w:t>6</w:t>
            </w:r>
          </w:p>
        </w:tc>
        <w:tc>
          <w:tcPr>
            <w:tcW w:w="1977" w:type="dxa"/>
            <w:tcBorders>
              <w:top w:val="single" w:sz="6" w:space="0" w:color="auto"/>
              <w:left w:val="single" w:sz="6" w:space="0" w:color="auto"/>
              <w:bottom w:val="single" w:sz="6" w:space="0" w:color="auto"/>
              <w:right w:val="single" w:sz="6" w:space="0" w:color="auto"/>
            </w:tcBorders>
            <w:vAlign w:val="center"/>
          </w:tcPr>
          <w:p w:rsidR="00AB0169" w:rsidRDefault="003F5274">
            <w:pPr>
              <w:autoSpaceDE w:val="0"/>
              <w:autoSpaceDN w:val="0"/>
              <w:jc w:val="center"/>
              <w:rPr>
                <w:rFonts w:ascii="宋体" w:hAnsi="宋体" w:cs="宋体" w:hint="default"/>
                <w:color w:val="000000"/>
                <w:sz w:val="24"/>
                <w:szCs w:val="24"/>
                <w:lang w:val="zh-CN"/>
              </w:rPr>
            </w:pPr>
            <w:r>
              <w:rPr>
                <w:rFonts w:ascii="宋体" w:hAnsi="宋体" w:cs="宋体"/>
                <w:color w:val="000000"/>
                <w:sz w:val="24"/>
                <w:szCs w:val="24"/>
                <w:lang w:val="zh-CN"/>
              </w:rPr>
              <w:t>预算金额</w:t>
            </w:r>
          </w:p>
        </w:tc>
        <w:tc>
          <w:tcPr>
            <w:tcW w:w="5953" w:type="dxa"/>
            <w:tcBorders>
              <w:top w:val="single" w:sz="6" w:space="0" w:color="auto"/>
              <w:left w:val="single" w:sz="6" w:space="0" w:color="auto"/>
              <w:bottom w:val="single" w:sz="6" w:space="0" w:color="auto"/>
              <w:right w:val="single" w:sz="6" w:space="0" w:color="auto"/>
            </w:tcBorders>
            <w:vAlign w:val="center"/>
          </w:tcPr>
          <w:p w:rsidR="00AB0169" w:rsidRDefault="003F5274">
            <w:pPr>
              <w:autoSpaceDE w:val="0"/>
              <w:autoSpaceDN w:val="0"/>
              <w:rPr>
                <w:rFonts w:ascii="宋体" w:hAnsi="宋体" w:cs="宋体" w:hint="default"/>
                <w:color w:val="000000"/>
                <w:sz w:val="24"/>
                <w:szCs w:val="24"/>
              </w:rPr>
            </w:pPr>
            <w:r>
              <w:rPr>
                <w:rFonts w:ascii="宋体" w:hAnsi="宋体" w:cs="宋体"/>
                <w:color w:val="000000"/>
                <w:sz w:val="24"/>
                <w:szCs w:val="24"/>
              </w:rPr>
              <w:t>本项目预算金额为72.51万元。</w:t>
            </w:r>
            <w:r>
              <w:rPr>
                <w:rFonts w:ascii="宋体" w:hAnsi="宋体" w:cs="宋体"/>
                <w:color w:val="000000"/>
                <w:sz w:val="24"/>
                <w:szCs w:val="24"/>
                <w:lang w:val="zh-CN"/>
              </w:rPr>
              <w:t>投标报价（即开标报价）不得有选择性报价和附有条件的报价，且不得等于或者高于预算金额，否则其投标无效。</w:t>
            </w:r>
          </w:p>
        </w:tc>
      </w:tr>
      <w:tr w:rsidR="00AB0169">
        <w:trPr>
          <w:trHeight w:val="546"/>
        </w:trPr>
        <w:tc>
          <w:tcPr>
            <w:tcW w:w="825" w:type="dxa"/>
            <w:tcBorders>
              <w:top w:val="single" w:sz="6" w:space="0" w:color="auto"/>
              <w:left w:val="single" w:sz="6" w:space="0" w:color="auto"/>
              <w:bottom w:val="single" w:sz="6" w:space="0" w:color="auto"/>
              <w:right w:val="single" w:sz="6" w:space="0" w:color="auto"/>
            </w:tcBorders>
            <w:vAlign w:val="center"/>
          </w:tcPr>
          <w:p w:rsidR="00AB0169" w:rsidRDefault="003F5274">
            <w:pPr>
              <w:autoSpaceDE w:val="0"/>
              <w:autoSpaceDN w:val="0"/>
              <w:jc w:val="center"/>
              <w:rPr>
                <w:rFonts w:ascii="宋体" w:hAnsi="宋体" w:cs="宋体" w:hint="default"/>
                <w:color w:val="000000"/>
                <w:sz w:val="24"/>
                <w:szCs w:val="24"/>
                <w:lang w:val="zh-CN"/>
              </w:rPr>
            </w:pPr>
            <w:r>
              <w:rPr>
                <w:rFonts w:ascii="宋体" w:hAnsi="宋体" w:cs="宋体"/>
                <w:color w:val="000000"/>
                <w:sz w:val="24"/>
                <w:szCs w:val="24"/>
                <w:lang w:val="zh-CN"/>
              </w:rPr>
              <w:t>7</w:t>
            </w:r>
          </w:p>
        </w:tc>
        <w:tc>
          <w:tcPr>
            <w:tcW w:w="1977" w:type="dxa"/>
            <w:tcBorders>
              <w:top w:val="single" w:sz="6" w:space="0" w:color="auto"/>
              <w:left w:val="single" w:sz="6" w:space="0" w:color="auto"/>
              <w:bottom w:val="single" w:sz="6" w:space="0" w:color="auto"/>
              <w:right w:val="single" w:sz="6" w:space="0" w:color="auto"/>
            </w:tcBorders>
            <w:vAlign w:val="center"/>
          </w:tcPr>
          <w:p w:rsidR="00AB0169" w:rsidRDefault="003F5274">
            <w:pPr>
              <w:autoSpaceDE w:val="0"/>
              <w:autoSpaceDN w:val="0"/>
              <w:jc w:val="center"/>
              <w:rPr>
                <w:rFonts w:ascii="宋体" w:hAnsi="宋体" w:cs="宋体" w:hint="default"/>
                <w:color w:val="000000"/>
                <w:sz w:val="24"/>
                <w:szCs w:val="24"/>
                <w:lang w:val="zh-CN"/>
              </w:rPr>
            </w:pPr>
            <w:r>
              <w:rPr>
                <w:rFonts w:ascii="宋体" w:hAnsi="宋体" w:cs="宋体"/>
                <w:color w:val="000000"/>
                <w:sz w:val="24"/>
                <w:szCs w:val="24"/>
                <w:lang w:val="zh-CN"/>
              </w:rPr>
              <w:t>投标人资质资格要求的证明材料和情况说明</w:t>
            </w:r>
          </w:p>
        </w:tc>
        <w:tc>
          <w:tcPr>
            <w:tcW w:w="5953" w:type="dxa"/>
            <w:tcBorders>
              <w:top w:val="single" w:sz="6" w:space="0" w:color="auto"/>
              <w:left w:val="single" w:sz="6" w:space="0" w:color="auto"/>
              <w:bottom w:val="single" w:sz="6" w:space="0" w:color="auto"/>
              <w:right w:val="single" w:sz="6" w:space="0" w:color="auto"/>
            </w:tcBorders>
            <w:vAlign w:val="center"/>
          </w:tcPr>
          <w:p w:rsidR="00AB0169" w:rsidRDefault="003F5274">
            <w:pPr>
              <w:snapToGrid w:val="0"/>
              <w:spacing w:line="360" w:lineRule="exact"/>
              <w:rPr>
                <w:rFonts w:ascii="宋体" w:hAnsi="宋体" w:cs="宋体" w:hint="default"/>
                <w:color w:val="000000"/>
                <w:kern w:val="0"/>
                <w:sz w:val="24"/>
                <w:szCs w:val="24"/>
              </w:rPr>
            </w:pPr>
            <w:r>
              <w:rPr>
                <w:rFonts w:ascii="宋体" w:hAnsi="宋体" w:cs="宋体"/>
                <w:color w:val="000000"/>
                <w:kern w:val="0"/>
                <w:sz w:val="24"/>
                <w:szCs w:val="24"/>
              </w:rPr>
              <w:t>7.1 在中华人民共和国注册，具有独立承担民事责任能力的法人；（证明材料：营业执照副本复印件加盖公章。）</w:t>
            </w:r>
          </w:p>
          <w:p w:rsidR="00AB0169" w:rsidRDefault="003F5274">
            <w:pPr>
              <w:snapToGrid w:val="0"/>
              <w:spacing w:line="360" w:lineRule="exact"/>
              <w:rPr>
                <w:rFonts w:ascii="宋体" w:hAnsi="宋体" w:cs="宋体" w:hint="default"/>
                <w:color w:val="000000"/>
                <w:kern w:val="0"/>
                <w:sz w:val="24"/>
                <w:szCs w:val="24"/>
              </w:rPr>
            </w:pPr>
            <w:r>
              <w:rPr>
                <w:rFonts w:ascii="宋体" w:hAnsi="宋体" w:cs="宋体"/>
                <w:color w:val="000000"/>
                <w:kern w:val="0"/>
                <w:sz w:val="24"/>
                <w:szCs w:val="24"/>
              </w:rPr>
              <w:t>7.2具有良好的商业信誉和健全的财务会计制度；</w:t>
            </w:r>
            <w:r>
              <w:rPr>
                <w:rFonts w:ascii="宋体" w:hAnsi="宋体"/>
                <w:color w:val="000000"/>
                <w:sz w:val="24"/>
              </w:rPr>
              <w:t>（证明材料2017年度</w:t>
            </w:r>
            <w:r>
              <w:rPr>
                <w:rFonts w:ascii="宋体" w:hAnsi="宋体" w:cs="宋体"/>
                <w:color w:val="000000"/>
                <w:kern w:val="0"/>
                <w:sz w:val="24"/>
                <w:szCs w:val="24"/>
              </w:rPr>
              <w:t>经会计师事务所或审计机构审计的财务会计报表，包括资产负债表、现金流量表、利润表和</w:t>
            </w:r>
            <w:r>
              <w:rPr>
                <w:rFonts w:ascii="宋体" w:hAnsi="宋体" w:cs="宋体"/>
                <w:color w:val="000000"/>
                <w:kern w:val="0"/>
                <w:sz w:val="24"/>
                <w:szCs w:val="24"/>
              </w:rPr>
              <w:lastRenderedPageBreak/>
              <w:t>财务情况说明书的复印件</w:t>
            </w:r>
            <w:r>
              <w:rPr>
                <w:rFonts w:ascii="宋体" w:hAnsi="宋体"/>
                <w:color w:val="000000"/>
                <w:sz w:val="24"/>
              </w:rPr>
              <w:t>并加盖公章）</w:t>
            </w:r>
          </w:p>
          <w:p w:rsidR="00AB0169" w:rsidRDefault="003F5274">
            <w:pPr>
              <w:snapToGrid w:val="0"/>
              <w:spacing w:line="360" w:lineRule="exact"/>
              <w:rPr>
                <w:rFonts w:ascii="宋体" w:hAnsi="宋体" w:cs="宋体" w:hint="default"/>
                <w:color w:val="000000"/>
                <w:kern w:val="0"/>
                <w:sz w:val="24"/>
                <w:szCs w:val="24"/>
              </w:rPr>
            </w:pPr>
            <w:r>
              <w:rPr>
                <w:rFonts w:ascii="宋体" w:hAnsi="宋体" w:cs="宋体"/>
                <w:color w:val="000000"/>
                <w:kern w:val="0"/>
                <w:sz w:val="24"/>
                <w:szCs w:val="24"/>
              </w:rPr>
              <w:t>7.3 具有依法缴纳税收和社会保障资金的良好记录；</w:t>
            </w:r>
            <w:r>
              <w:rPr>
                <w:sz w:val="24"/>
              </w:rPr>
              <w:t>（提供</w:t>
            </w:r>
            <w:r w:rsidRPr="003A7011">
              <w:rPr>
                <w:sz w:val="24"/>
              </w:rPr>
              <w:t>2018</w:t>
            </w:r>
            <w:r w:rsidRPr="003A7011">
              <w:rPr>
                <w:sz w:val="24"/>
              </w:rPr>
              <w:t>年</w:t>
            </w:r>
            <w:r w:rsidRPr="003A7011">
              <w:rPr>
                <w:rFonts w:hAnsi="宋体" w:cs="Arial"/>
                <w:sz w:val="24"/>
              </w:rPr>
              <w:t>第三季度</w:t>
            </w:r>
            <w:r>
              <w:rPr>
                <w:sz w:val="24"/>
              </w:rPr>
              <w:t>的缴纳税收记录和社保缴纳记录凭证复印件）</w:t>
            </w:r>
          </w:p>
          <w:p w:rsidR="00AB0169" w:rsidRDefault="003F5274">
            <w:pPr>
              <w:snapToGrid w:val="0"/>
              <w:spacing w:line="360" w:lineRule="exact"/>
              <w:rPr>
                <w:rFonts w:ascii="宋体" w:hAnsi="宋体" w:cs="宋体" w:hint="default"/>
                <w:color w:val="000000"/>
                <w:kern w:val="0"/>
                <w:sz w:val="24"/>
                <w:szCs w:val="24"/>
              </w:rPr>
            </w:pPr>
            <w:r>
              <w:rPr>
                <w:rFonts w:ascii="宋体" w:hAnsi="宋体" w:cs="宋体"/>
                <w:color w:val="000000"/>
                <w:kern w:val="0"/>
                <w:sz w:val="24"/>
                <w:szCs w:val="24"/>
              </w:rPr>
              <w:t>7.4</w:t>
            </w:r>
            <w:r>
              <w:rPr>
                <w:sz w:val="24"/>
              </w:rPr>
              <w:t>参加本次采购近三年内（成立不足三年的从成立之日起算），在经营活动中没有重大违法记录的声明函原件；</w:t>
            </w:r>
            <w:r>
              <w:rPr>
                <w:rFonts w:ascii="宋体" w:hAnsi="宋体" w:cs="宋体"/>
                <w:color w:val="000000"/>
                <w:kern w:val="0"/>
                <w:sz w:val="24"/>
                <w:szCs w:val="24"/>
              </w:rPr>
              <w:t>（证明材料:承诺函）</w:t>
            </w:r>
          </w:p>
          <w:p w:rsidR="00AB0169" w:rsidRDefault="003F5274">
            <w:pPr>
              <w:snapToGrid w:val="0"/>
              <w:spacing w:line="360" w:lineRule="exact"/>
              <w:rPr>
                <w:rFonts w:ascii="宋体" w:hAnsi="宋体" w:cs="宋体" w:hint="default"/>
                <w:color w:val="000000"/>
                <w:kern w:val="0"/>
                <w:sz w:val="24"/>
                <w:szCs w:val="24"/>
              </w:rPr>
            </w:pPr>
            <w:r>
              <w:rPr>
                <w:rFonts w:ascii="宋体" w:hAnsi="宋体" w:cs="宋体"/>
                <w:color w:val="000000"/>
                <w:kern w:val="0"/>
                <w:sz w:val="24"/>
                <w:szCs w:val="24"/>
              </w:rPr>
              <w:t>7.5 购买本项目招标文件并按要求缴纳投标保证金； （证明材料：基本账户开户许可证复印件加盖投标人公章，保证金缴纳凭证，复印件加盖投标</w:t>
            </w:r>
            <w:r w:rsidRPr="004C386F">
              <w:rPr>
                <w:rFonts w:ascii="宋体" w:hAnsi="宋体" w:cs="宋体"/>
                <w:color w:val="000000"/>
                <w:kern w:val="0"/>
                <w:sz w:val="24"/>
                <w:szCs w:val="24"/>
              </w:rPr>
              <w:t>人公章、财务章</w:t>
            </w:r>
            <w:r>
              <w:rPr>
                <w:rFonts w:ascii="宋体" w:hAnsi="宋体" w:cs="宋体"/>
                <w:color w:val="000000"/>
                <w:kern w:val="0"/>
                <w:sz w:val="24"/>
                <w:szCs w:val="24"/>
              </w:rPr>
              <w:t xml:space="preserve">） </w:t>
            </w:r>
          </w:p>
          <w:p w:rsidR="00AB0169" w:rsidRDefault="003F5274">
            <w:pPr>
              <w:snapToGrid w:val="0"/>
              <w:spacing w:line="360" w:lineRule="exact"/>
              <w:rPr>
                <w:rFonts w:ascii="宋体" w:hAnsi="宋体" w:cs="宋体" w:hint="default"/>
                <w:color w:val="000000"/>
                <w:sz w:val="24"/>
                <w:szCs w:val="24"/>
                <w:lang w:val="zh-CN"/>
              </w:rPr>
            </w:pPr>
            <w:r>
              <w:rPr>
                <w:rFonts w:ascii="宋体" w:hAnsi="宋体" w:cs="宋体"/>
                <w:color w:val="000000"/>
                <w:sz w:val="24"/>
                <w:szCs w:val="24"/>
              </w:rPr>
              <w:t xml:space="preserve">7.6 </w:t>
            </w:r>
            <w:r>
              <w:rPr>
                <w:rFonts w:ascii="宋体" w:hAnsi="宋体" w:cs="宋体"/>
                <w:color w:val="000000"/>
                <w:sz w:val="24"/>
                <w:szCs w:val="24"/>
                <w:lang w:val="zh-CN"/>
              </w:rPr>
              <w:t>投标人信用查询无不良信用记录</w:t>
            </w:r>
            <w:r>
              <w:rPr>
                <w:rFonts w:ascii="宋体" w:hAnsi="宋体" w:cs="宋体"/>
                <w:color w:val="000000"/>
                <w:sz w:val="24"/>
                <w:szCs w:val="24"/>
              </w:rPr>
              <w:t>；（</w:t>
            </w:r>
            <w:r>
              <w:rPr>
                <w:rFonts w:ascii="宋体" w:hAnsi="宋体" w:cs="宋体"/>
                <w:color w:val="000000"/>
                <w:sz w:val="24"/>
                <w:szCs w:val="24"/>
                <w:lang w:val="zh-CN"/>
              </w:rPr>
              <w:t>证明材料</w:t>
            </w:r>
            <w:r>
              <w:rPr>
                <w:rFonts w:ascii="宋体" w:hAnsi="宋体" w:cs="宋体"/>
                <w:color w:val="000000"/>
                <w:sz w:val="24"/>
                <w:szCs w:val="24"/>
              </w:rPr>
              <w:t>：</w:t>
            </w:r>
            <w:r>
              <w:rPr>
                <w:rFonts w:ascii="宋体" w:hAnsi="宋体" w:cs="宋体"/>
                <w:color w:val="000000"/>
                <w:sz w:val="24"/>
                <w:szCs w:val="24"/>
                <w:lang w:val="zh-CN"/>
              </w:rPr>
              <w:t>提供招标公告发布后企业在</w:t>
            </w:r>
            <w:r>
              <w:rPr>
                <w:rFonts w:ascii="宋体" w:hAnsi="宋体" w:cs="宋体"/>
                <w:color w:val="000000"/>
                <w:sz w:val="24"/>
                <w:szCs w:val="24"/>
              </w:rPr>
              <w:t>“</w:t>
            </w:r>
            <w:r>
              <w:rPr>
                <w:rFonts w:ascii="宋体" w:hAnsi="宋体" w:cs="宋体"/>
                <w:color w:val="000000"/>
                <w:sz w:val="24"/>
                <w:szCs w:val="24"/>
                <w:lang w:val="zh-CN"/>
              </w:rPr>
              <w:t>信用中国</w:t>
            </w:r>
            <w:r>
              <w:rPr>
                <w:rFonts w:ascii="宋体" w:hAnsi="宋体" w:cs="宋体"/>
                <w:color w:val="000000"/>
                <w:sz w:val="24"/>
                <w:szCs w:val="24"/>
              </w:rPr>
              <w:t>”（http://www.creditchina.gov.cn/）</w:t>
            </w:r>
            <w:r>
              <w:rPr>
                <w:rFonts w:ascii="宋体" w:hAnsi="宋体" w:cs="宋体"/>
                <w:color w:val="000000"/>
                <w:sz w:val="24"/>
                <w:szCs w:val="24"/>
                <w:lang w:val="zh-CN"/>
              </w:rPr>
              <w:t>网站上的</w:t>
            </w:r>
            <w:r>
              <w:rPr>
                <w:rFonts w:ascii="宋体" w:hAnsi="宋体" w:cs="宋体"/>
                <w:color w:val="000000"/>
                <w:sz w:val="24"/>
                <w:szCs w:val="24"/>
              </w:rPr>
              <w:t>“</w:t>
            </w:r>
            <w:r>
              <w:rPr>
                <w:rFonts w:ascii="宋体" w:hAnsi="宋体" w:cs="宋体"/>
                <w:color w:val="000000"/>
                <w:sz w:val="24"/>
                <w:szCs w:val="24"/>
                <w:lang w:val="zh-CN"/>
              </w:rPr>
              <w:t>信用信息</w:t>
            </w:r>
            <w:r>
              <w:rPr>
                <w:rFonts w:ascii="宋体" w:hAnsi="宋体" w:cs="宋体"/>
                <w:color w:val="000000"/>
                <w:sz w:val="24"/>
                <w:szCs w:val="24"/>
              </w:rPr>
              <w:t>”</w:t>
            </w:r>
            <w:r>
              <w:rPr>
                <w:rFonts w:ascii="宋体" w:hAnsi="宋体" w:cs="宋体"/>
                <w:color w:val="000000"/>
                <w:sz w:val="24"/>
                <w:szCs w:val="24"/>
                <w:lang w:val="zh-CN"/>
              </w:rPr>
              <w:t>处查询结果网页截图。提供招标公告发布后企业在“中国政府采购网”（http://www.ccgp.gov.cn/）网站上的“严重违法失信行为记录名单”处查询结果网页截图，复印件加盖公章）</w:t>
            </w:r>
          </w:p>
        </w:tc>
      </w:tr>
      <w:tr w:rsidR="00AB0169">
        <w:trPr>
          <w:trHeight w:val="454"/>
        </w:trPr>
        <w:tc>
          <w:tcPr>
            <w:tcW w:w="825" w:type="dxa"/>
            <w:tcBorders>
              <w:top w:val="single" w:sz="6" w:space="0" w:color="auto"/>
              <w:left w:val="single" w:sz="6" w:space="0" w:color="auto"/>
              <w:bottom w:val="single" w:sz="6" w:space="0" w:color="auto"/>
              <w:right w:val="single" w:sz="6" w:space="0" w:color="auto"/>
            </w:tcBorders>
            <w:vAlign w:val="center"/>
          </w:tcPr>
          <w:p w:rsidR="00AB0169" w:rsidRDefault="003F5274">
            <w:pPr>
              <w:autoSpaceDE w:val="0"/>
              <w:autoSpaceDN w:val="0"/>
              <w:jc w:val="center"/>
              <w:rPr>
                <w:rFonts w:ascii="宋体" w:hAnsi="宋体" w:cs="宋体" w:hint="default"/>
                <w:color w:val="000000"/>
                <w:sz w:val="24"/>
                <w:szCs w:val="24"/>
                <w:lang w:val="zh-CN"/>
              </w:rPr>
            </w:pPr>
            <w:r>
              <w:rPr>
                <w:rFonts w:ascii="宋体" w:hAnsi="宋体" w:cs="宋体"/>
                <w:color w:val="000000"/>
                <w:sz w:val="24"/>
                <w:szCs w:val="24"/>
                <w:lang w:val="zh-CN"/>
              </w:rPr>
              <w:lastRenderedPageBreak/>
              <w:t>8</w:t>
            </w:r>
          </w:p>
        </w:tc>
        <w:tc>
          <w:tcPr>
            <w:tcW w:w="1977" w:type="dxa"/>
            <w:tcBorders>
              <w:top w:val="single" w:sz="6" w:space="0" w:color="auto"/>
              <w:left w:val="single" w:sz="6" w:space="0" w:color="auto"/>
              <w:bottom w:val="single" w:sz="6" w:space="0" w:color="auto"/>
              <w:right w:val="single" w:sz="6" w:space="0" w:color="auto"/>
            </w:tcBorders>
            <w:vAlign w:val="center"/>
          </w:tcPr>
          <w:p w:rsidR="00AB0169" w:rsidRDefault="003F5274">
            <w:pPr>
              <w:autoSpaceDE w:val="0"/>
              <w:autoSpaceDN w:val="0"/>
              <w:jc w:val="center"/>
              <w:rPr>
                <w:rFonts w:ascii="宋体" w:hAnsi="宋体" w:cs="宋体" w:hint="default"/>
                <w:color w:val="000000"/>
                <w:sz w:val="24"/>
                <w:szCs w:val="24"/>
                <w:lang w:val="zh-CN"/>
              </w:rPr>
            </w:pPr>
            <w:r>
              <w:rPr>
                <w:rFonts w:ascii="宋体" w:hAnsi="宋体" w:cs="宋体"/>
                <w:color w:val="000000"/>
                <w:sz w:val="24"/>
                <w:szCs w:val="24"/>
                <w:lang w:val="zh-CN"/>
              </w:rPr>
              <w:t>踏勘现场</w:t>
            </w:r>
          </w:p>
        </w:tc>
        <w:tc>
          <w:tcPr>
            <w:tcW w:w="5953" w:type="dxa"/>
            <w:tcBorders>
              <w:top w:val="single" w:sz="6" w:space="0" w:color="auto"/>
              <w:left w:val="single" w:sz="6" w:space="0" w:color="auto"/>
              <w:bottom w:val="single" w:sz="6" w:space="0" w:color="auto"/>
              <w:right w:val="single" w:sz="6" w:space="0" w:color="auto"/>
            </w:tcBorders>
            <w:vAlign w:val="center"/>
          </w:tcPr>
          <w:p w:rsidR="00AB0169" w:rsidRDefault="00F36AAC">
            <w:pPr>
              <w:autoSpaceDE w:val="0"/>
              <w:autoSpaceDN w:val="0"/>
              <w:rPr>
                <w:rFonts w:ascii="宋体" w:hAnsi="宋体" w:cs="宋体" w:hint="default"/>
                <w:color w:val="000000"/>
                <w:sz w:val="24"/>
                <w:szCs w:val="24"/>
                <w:lang w:val="zh-CN"/>
              </w:rPr>
            </w:pPr>
            <w:r>
              <w:rPr>
                <w:rFonts w:ascii="宋体" w:hAnsi="宋体" w:cs="宋体"/>
                <w:color w:val="000000"/>
                <w:sz w:val="24"/>
                <w:szCs w:val="24"/>
              </w:rPr>
              <w:fldChar w:fldCharType="begin"/>
            </w:r>
            <w:r w:rsidR="003F5274">
              <w:rPr>
                <w:rFonts w:ascii="宋体" w:hAnsi="宋体" w:cs="宋体"/>
                <w:color w:val="000000"/>
                <w:sz w:val="24"/>
                <w:szCs w:val="24"/>
              </w:rPr>
              <w:instrText xml:space="preserve"> eq \o\ac(□,√)</w:instrText>
            </w:r>
            <w:r>
              <w:rPr>
                <w:rFonts w:ascii="宋体" w:hAnsi="宋体" w:cs="宋体"/>
                <w:color w:val="000000"/>
                <w:sz w:val="24"/>
                <w:szCs w:val="24"/>
              </w:rPr>
              <w:fldChar w:fldCharType="end"/>
            </w:r>
            <w:r w:rsidR="003F5274">
              <w:rPr>
                <w:rFonts w:ascii="宋体" w:hAnsi="宋体" w:cs="宋体"/>
                <w:color w:val="000000"/>
                <w:sz w:val="24"/>
                <w:szCs w:val="24"/>
                <w:lang w:val="zh-CN"/>
              </w:rPr>
              <w:t>不组织，自行踏勘。</w:t>
            </w:r>
          </w:p>
          <w:p w:rsidR="00AB0169" w:rsidRDefault="003F5274">
            <w:pPr>
              <w:tabs>
                <w:tab w:val="left" w:pos="7665"/>
              </w:tabs>
              <w:autoSpaceDE w:val="0"/>
              <w:autoSpaceDN w:val="0"/>
              <w:rPr>
                <w:rFonts w:ascii="宋体" w:hAnsi="宋体" w:cs="宋体" w:hint="default"/>
                <w:color w:val="000000"/>
                <w:sz w:val="24"/>
                <w:szCs w:val="24"/>
                <w:lang w:val="zh-CN"/>
              </w:rPr>
            </w:pPr>
            <w:r>
              <w:rPr>
                <w:rFonts w:ascii="宋体" w:hAnsi="宋体" w:cs="宋体"/>
                <w:color w:val="000000"/>
                <w:sz w:val="24"/>
                <w:szCs w:val="24"/>
                <w:lang w:val="zh-CN"/>
              </w:rPr>
              <w:t>□ 组织，踏勘时间：       集中踏勘地点：</w:t>
            </w:r>
          </w:p>
        </w:tc>
      </w:tr>
      <w:tr w:rsidR="00AB0169">
        <w:trPr>
          <w:trHeight w:val="454"/>
        </w:trPr>
        <w:tc>
          <w:tcPr>
            <w:tcW w:w="825" w:type="dxa"/>
            <w:tcBorders>
              <w:top w:val="single" w:sz="6" w:space="0" w:color="auto"/>
              <w:left w:val="single" w:sz="6" w:space="0" w:color="auto"/>
              <w:bottom w:val="single" w:sz="6" w:space="0" w:color="auto"/>
              <w:right w:val="single" w:sz="6" w:space="0" w:color="auto"/>
            </w:tcBorders>
            <w:vAlign w:val="center"/>
          </w:tcPr>
          <w:p w:rsidR="00AB0169" w:rsidRDefault="003F5274">
            <w:pPr>
              <w:autoSpaceDE w:val="0"/>
              <w:autoSpaceDN w:val="0"/>
              <w:jc w:val="center"/>
              <w:rPr>
                <w:rFonts w:ascii="宋体" w:hAnsi="宋体" w:cs="宋体" w:hint="default"/>
                <w:color w:val="000000"/>
                <w:sz w:val="24"/>
                <w:szCs w:val="24"/>
                <w:lang w:val="zh-CN"/>
              </w:rPr>
            </w:pPr>
            <w:r>
              <w:rPr>
                <w:rFonts w:ascii="宋体" w:hAnsi="宋体" w:cs="宋体"/>
                <w:color w:val="000000"/>
                <w:sz w:val="24"/>
                <w:szCs w:val="24"/>
                <w:lang w:val="zh-CN"/>
              </w:rPr>
              <w:t>9</w:t>
            </w:r>
          </w:p>
        </w:tc>
        <w:tc>
          <w:tcPr>
            <w:tcW w:w="1977" w:type="dxa"/>
            <w:tcBorders>
              <w:top w:val="single" w:sz="6" w:space="0" w:color="auto"/>
              <w:left w:val="single" w:sz="6" w:space="0" w:color="auto"/>
              <w:bottom w:val="single" w:sz="6" w:space="0" w:color="auto"/>
              <w:right w:val="single" w:sz="6" w:space="0" w:color="auto"/>
            </w:tcBorders>
            <w:vAlign w:val="center"/>
          </w:tcPr>
          <w:p w:rsidR="00AB0169" w:rsidRDefault="003F5274">
            <w:pPr>
              <w:autoSpaceDE w:val="0"/>
              <w:autoSpaceDN w:val="0"/>
              <w:jc w:val="center"/>
              <w:rPr>
                <w:rFonts w:ascii="宋体" w:hAnsi="宋体" w:cs="宋体" w:hint="default"/>
                <w:color w:val="000000"/>
                <w:sz w:val="24"/>
                <w:szCs w:val="24"/>
                <w:lang w:val="zh-CN"/>
              </w:rPr>
            </w:pPr>
            <w:r>
              <w:rPr>
                <w:rFonts w:ascii="宋体" w:hAnsi="宋体" w:cs="宋体"/>
                <w:color w:val="000000"/>
                <w:sz w:val="24"/>
                <w:szCs w:val="24"/>
                <w:lang w:val="zh-CN"/>
              </w:rPr>
              <w:t>投标人提出问题截止时间</w:t>
            </w:r>
          </w:p>
        </w:tc>
        <w:tc>
          <w:tcPr>
            <w:tcW w:w="5953" w:type="dxa"/>
            <w:tcBorders>
              <w:top w:val="single" w:sz="6" w:space="0" w:color="auto"/>
              <w:left w:val="single" w:sz="6" w:space="0" w:color="auto"/>
              <w:bottom w:val="single" w:sz="6" w:space="0" w:color="auto"/>
              <w:right w:val="single" w:sz="6" w:space="0" w:color="auto"/>
            </w:tcBorders>
            <w:vAlign w:val="center"/>
          </w:tcPr>
          <w:p w:rsidR="00AB0169" w:rsidRPr="00F223B0" w:rsidRDefault="00A41ED6">
            <w:pPr>
              <w:autoSpaceDE w:val="0"/>
              <w:autoSpaceDN w:val="0"/>
              <w:rPr>
                <w:rFonts w:ascii="宋体" w:hAnsi="宋体" w:cs="宋体" w:hint="default"/>
                <w:sz w:val="24"/>
                <w:szCs w:val="24"/>
              </w:rPr>
            </w:pPr>
            <w:r w:rsidRPr="00A41ED6">
              <w:rPr>
                <w:rFonts w:ascii="宋体" w:hAnsi="宋体" w:cs="宋体"/>
                <w:sz w:val="24"/>
                <w:szCs w:val="24"/>
              </w:rPr>
              <w:t>投标截止时间</w:t>
            </w:r>
            <w:r w:rsidRPr="00A41ED6">
              <w:rPr>
                <w:rFonts w:ascii="宋体" w:hAnsi="宋体" w:cs="宋体" w:hint="default"/>
                <w:sz w:val="24"/>
                <w:szCs w:val="24"/>
              </w:rPr>
              <w:t>10天</w:t>
            </w:r>
            <w:r w:rsidRPr="00A41ED6">
              <w:rPr>
                <w:rFonts w:ascii="宋体" w:hAnsi="宋体" w:cs="宋体"/>
                <w:sz w:val="24"/>
                <w:szCs w:val="24"/>
                <w:lang w:val="zh-CN"/>
              </w:rPr>
              <w:t>前。</w:t>
            </w:r>
          </w:p>
        </w:tc>
      </w:tr>
      <w:tr w:rsidR="00AB0169">
        <w:trPr>
          <w:trHeight w:val="454"/>
        </w:trPr>
        <w:tc>
          <w:tcPr>
            <w:tcW w:w="825" w:type="dxa"/>
            <w:tcBorders>
              <w:top w:val="single" w:sz="6" w:space="0" w:color="auto"/>
              <w:left w:val="single" w:sz="6" w:space="0" w:color="auto"/>
              <w:bottom w:val="single" w:sz="6" w:space="0" w:color="auto"/>
              <w:right w:val="single" w:sz="6" w:space="0" w:color="auto"/>
            </w:tcBorders>
            <w:vAlign w:val="center"/>
          </w:tcPr>
          <w:p w:rsidR="00AB0169" w:rsidRDefault="003F5274">
            <w:pPr>
              <w:autoSpaceDE w:val="0"/>
              <w:autoSpaceDN w:val="0"/>
              <w:jc w:val="center"/>
              <w:rPr>
                <w:rFonts w:ascii="宋体" w:hAnsi="宋体" w:cs="宋体" w:hint="default"/>
                <w:color w:val="000000"/>
                <w:sz w:val="24"/>
                <w:szCs w:val="24"/>
                <w:lang w:val="zh-CN"/>
              </w:rPr>
            </w:pPr>
            <w:r>
              <w:rPr>
                <w:rFonts w:ascii="宋体" w:hAnsi="宋体" w:cs="宋体"/>
                <w:color w:val="000000"/>
                <w:sz w:val="24"/>
                <w:szCs w:val="24"/>
                <w:lang w:val="zh-CN"/>
              </w:rPr>
              <w:t>10</w:t>
            </w:r>
          </w:p>
        </w:tc>
        <w:tc>
          <w:tcPr>
            <w:tcW w:w="1977" w:type="dxa"/>
            <w:tcBorders>
              <w:top w:val="single" w:sz="6" w:space="0" w:color="auto"/>
              <w:left w:val="single" w:sz="6" w:space="0" w:color="auto"/>
              <w:bottom w:val="single" w:sz="6" w:space="0" w:color="auto"/>
              <w:right w:val="single" w:sz="6" w:space="0" w:color="auto"/>
            </w:tcBorders>
            <w:vAlign w:val="center"/>
          </w:tcPr>
          <w:p w:rsidR="00AB0169" w:rsidRDefault="003F5274">
            <w:pPr>
              <w:autoSpaceDE w:val="0"/>
              <w:autoSpaceDN w:val="0"/>
              <w:jc w:val="center"/>
              <w:rPr>
                <w:rFonts w:ascii="宋体" w:hAnsi="宋体" w:cs="宋体" w:hint="default"/>
                <w:color w:val="000000"/>
                <w:sz w:val="24"/>
                <w:szCs w:val="24"/>
                <w:lang w:val="zh-CN"/>
              </w:rPr>
            </w:pPr>
            <w:r>
              <w:rPr>
                <w:rFonts w:ascii="宋体" w:hAnsi="宋体" w:cs="宋体"/>
                <w:color w:val="000000"/>
                <w:sz w:val="24"/>
                <w:szCs w:val="24"/>
                <w:lang w:val="zh-CN"/>
              </w:rPr>
              <w:t>招标文件澄清、修改截止时间</w:t>
            </w:r>
          </w:p>
        </w:tc>
        <w:tc>
          <w:tcPr>
            <w:tcW w:w="5953" w:type="dxa"/>
            <w:tcBorders>
              <w:top w:val="single" w:sz="6" w:space="0" w:color="auto"/>
              <w:left w:val="single" w:sz="6" w:space="0" w:color="auto"/>
              <w:bottom w:val="single" w:sz="6" w:space="0" w:color="auto"/>
              <w:right w:val="single" w:sz="6" w:space="0" w:color="auto"/>
            </w:tcBorders>
            <w:vAlign w:val="center"/>
          </w:tcPr>
          <w:p w:rsidR="00AB0169" w:rsidRPr="00F223B0" w:rsidRDefault="00A41ED6">
            <w:pPr>
              <w:autoSpaceDE w:val="0"/>
              <w:autoSpaceDN w:val="0"/>
              <w:rPr>
                <w:rFonts w:ascii="宋体" w:hAnsi="宋体" w:cs="宋体" w:hint="default"/>
                <w:sz w:val="24"/>
                <w:szCs w:val="24"/>
                <w:lang w:val="zh-CN"/>
              </w:rPr>
            </w:pPr>
            <w:r w:rsidRPr="00A41ED6">
              <w:rPr>
                <w:rFonts w:ascii="宋体" w:hAnsi="宋体" w:cs="宋体"/>
                <w:sz w:val="24"/>
                <w:szCs w:val="24"/>
              </w:rPr>
              <w:t>投标截止时间</w:t>
            </w:r>
            <w:r w:rsidRPr="00A41ED6">
              <w:rPr>
                <w:rFonts w:ascii="宋体" w:hAnsi="宋体" w:cs="宋体" w:hint="default"/>
                <w:sz w:val="24"/>
                <w:szCs w:val="24"/>
              </w:rPr>
              <w:t>10天</w:t>
            </w:r>
            <w:r w:rsidRPr="00A41ED6">
              <w:rPr>
                <w:rFonts w:ascii="宋体" w:hAnsi="宋体" w:cs="宋体"/>
                <w:sz w:val="24"/>
                <w:szCs w:val="24"/>
                <w:lang w:val="zh-CN"/>
              </w:rPr>
              <w:t>前。</w:t>
            </w:r>
          </w:p>
        </w:tc>
      </w:tr>
      <w:tr w:rsidR="00AB0169">
        <w:trPr>
          <w:trHeight w:val="90"/>
        </w:trPr>
        <w:tc>
          <w:tcPr>
            <w:tcW w:w="825" w:type="dxa"/>
            <w:tcBorders>
              <w:top w:val="single" w:sz="6" w:space="0" w:color="auto"/>
              <w:left w:val="single" w:sz="6" w:space="0" w:color="auto"/>
              <w:bottom w:val="single" w:sz="6" w:space="0" w:color="auto"/>
              <w:right w:val="single" w:sz="6" w:space="0" w:color="auto"/>
            </w:tcBorders>
            <w:vAlign w:val="center"/>
          </w:tcPr>
          <w:p w:rsidR="00AB0169" w:rsidRDefault="003F5274">
            <w:pPr>
              <w:autoSpaceDE w:val="0"/>
              <w:autoSpaceDN w:val="0"/>
              <w:jc w:val="center"/>
              <w:rPr>
                <w:rFonts w:ascii="宋体" w:hAnsi="宋体" w:cs="宋体" w:hint="default"/>
                <w:color w:val="000000"/>
                <w:sz w:val="24"/>
                <w:szCs w:val="24"/>
                <w:lang w:val="zh-CN"/>
              </w:rPr>
            </w:pPr>
            <w:r>
              <w:rPr>
                <w:rFonts w:ascii="宋体" w:hAnsi="宋体" w:cs="宋体"/>
                <w:color w:val="000000"/>
                <w:sz w:val="24"/>
                <w:szCs w:val="24"/>
                <w:lang w:val="zh-CN"/>
              </w:rPr>
              <w:t>11</w:t>
            </w:r>
          </w:p>
        </w:tc>
        <w:tc>
          <w:tcPr>
            <w:tcW w:w="1977" w:type="dxa"/>
            <w:tcBorders>
              <w:top w:val="single" w:sz="6" w:space="0" w:color="auto"/>
              <w:left w:val="single" w:sz="6" w:space="0" w:color="auto"/>
              <w:bottom w:val="single" w:sz="6" w:space="0" w:color="auto"/>
              <w:right w:val="single" w:sz="6" w:space="0" w:color="auto"/>
            </w:tcBorders>
            <w:vAlign w:val="center"/>
          </w:tcPr>
          <w:p w:rsidR="00AB0169" w:rsidRDefault="003F5274">
            <w:pPr>
              <w:autoSpaceDE w:val="0"/>
              <w:autoSpaceDN w:val="0"/>
              <w:jc w:val="center"/>
              <w:rPr>
                <w:rFonts w:ascii="宋体" w:hAnsi="宋体" w:cs="宋体" w:hint="default"/>
                <w:color w:val="000000"/>
                <w:sz w:val="24"/>
                <w:szCs w:val="24"/>
                <w:lang w:val="zh-CN"/>
              </w:rPr>
            </w:pPr>
            <w:r>
              <w:rPr>
                <w:rFonts w:ascii="宋体" w:hAnsi="宋体" w:cs="宋体"/>
                <w:color w:val="000000"/>
                <w:sz w:val="24"/>
                <w:szCs w:val="24"/>
                <w:lang w:val="zh-CN"/>
              </w:rPr>
              <w:t>投标人确认收到招标文件澄清、修改的时间</w:t>
            </w:r>
          </w:p>
        </w:tc>
        <w:tc>
          <w:tcPr>
            <w:tcW w:w="5953" w:type="dxa"/>
            <w:tcBorders>
              <w:top w:val="single" w:sz="6" w:space="0" w:color="auto"/>
              <w:left w:val="single" w:sz="6" w:space="0" w:color="auto"/>
              <w:bottom w:val="single" w:sz="6" w:space="0" w:color="auto"/>
              <w:right w:val="single" w:sz="6" w:space="0" w:color="auto"/>
            </w:tcBorders>
            <w:vAlign w:val="center"/>
          </w:tcPr>
          <w:p w:rsidR="00AB0169" w:rsidRDefault="003F5274">
            <w:pPr>
              <w:autoSpaceDE w:val="0"/>
              <w:autoSpaceDN w:val="0"/>
              <w:rPr>
                <w:rFonts w:ascii="宋体" w:hAnsi="宋体" w:cs="宋体" w:hint="default"/>
                <w:color w:val="000000"/>
                <w:sz w:val="24"/>
                <w:szCs w:val="24"/>
                <w:lang w:val="zh-CN"/>
              </w:rPr>
            </w:pPr>
            <w:r>
              <w:rPr>
                <w:rFonts w:ascii="宋体" w:hAnsi="宋体" w:cs="宋体"/>
                <w:color w:val="000000"/>
                <w:sz w:val="24"/>
                <w:szCs w:val="24"/>
                <w:lang w:val="zh-CN"/>
              </w:rPr>
              <w:t>自澄清、修改公告发布时间起24小时内。</w:t>
            </w:r>
          </w:p>
        </w:tc>
      </w:tr>
      <w:tr w:rsidR="00AB0169">
        <w:trPr>
          <w:trHeight w:val="454"/>
        </w:trPr>
        <w:tc>
          <w:tcPr>
            <w:tcW w:w="825" w:type="dxa"/>
            <w:tcBorders>
              <w:top w:val="single" w:sz="6" w:space="0" w:color="auto"/>
              <w:left w:val="single" w:sz="6" w:space="0" w:color="auto"/>
              <w:bottom w:val="single" w:sz="6" w:space="0" w:color="auto"/>
              <w:right w:val="single" w:sz="6" w:space="0" w:color="auto"/>
            </w:tcBorders>
            <w:vAlign w:val="center"/>
          </w:tcPr>
          <w:p w:rsidR="00AB0169" w:rsidRDefault="003F5274">
            <w:pPr>
              <w:autoSpaceDE w:val="0"/>
              <w:autoSpaceDN w:val="0"/>
              <w:jc w:val="center"/>
              <w:rPr>
                <w:rFonts w:ascii="宋体" w:hAnsi="宋体" w:cs="宋体" w:hint="default"/>
                <w:color w:val="000000"/>
                <w:sz w:val="24"/>
                <w:szCs w:val="24"/>
                <w:lang w:val="zh-CN"/>
              </w:rPr>
            </w:pPr>
            <w:r>
              <w:rPr>
                <w:rFonts w:ascii="宋体" w:hAnsi="宋体" w:cs="宋体"/>
                <w:color w:val="000000"/>
                <w:sz w:val="24"/>
                <w:szCs w:val="24"/>
                <w:lang w:val="zh-CN"/>
              </w:rPr>
              <w:t>12</w:t>
            </w:r>
          </w:p>
        </w:tc>
        <w:tc>
          <w:tcPr>
            <w:tcW w:w="1977" w:type="dxa"/>
            <w:tcBorders>
              <w:top w:val="single" w:sz="6" w:space="0" w:color="auto"/>
              <w:left w:val="single" w:sz="6" w:space="0" w:color="auto"/>
              <w:bottom w:val="single" w:sz="6" w:space="0" w:color="auto"/>
              <w:right w:val="single" w:sz="6" w:space="0" w:color="auto"/>
            </w:tcBorders>
            <w:vAlign w:val="center"/>
          </w:tcPr>
          <w:p w:rsidR="00AB0169" w:rsidRDefault="003F5274">
            <w:pPr>
              <w:autoSpaceDE w:val="0"/>
              <w:autoSpaceDN w:val="0"/>
              <w:jc w:val="center"/>
              <w:rPr>
                <w:rFonts w:ascii="宋体" w:hAnsi="宋体" w:cs="宋体" w:hint="default"/>
                <w:color w:val="000000"/>
                <w:sz w:val="24"/>
                <w:szCs w:val="24"/>
                <w:lang w:val="zh-CN"/>
              </w:rPr>
            </w:pPr>
            <w:r>
              <w:rPr>
                <w:rFonts w:ascii="宋体" w:hAnsi="宋体" w:cs="宋体"/>
                <w:color w:val="000000"/>
                <w:sz w:val="24"/>
                <w:szCs w:val="24"/>
                <w:lang w:val="zh-CN"/>
              </w:rPr>
              <w:t>投标有效期</w:t>
            </w:r>
          </w:p>
        </w:tc>
        <w:tc>
          <w:tcPr>
            <w:tcW w:w="5953" w:type="dxa"/>
            <w:tcBorders>
              <w:top w:val="single" w:sz="6" w:space="0" w:color="auto"/>
              <w:left w:val="single" w:sz="6" w:space="0" w:color="auto"/>
              <w:bottom w:val="single" w:sz="6" w:space="0" w:color="auto"/>
              <w:right w:val="single" w:sz="6" w:space="0" w:color="auto"/>
            </w:tcBorders>
            <w:vAlign w:val="center"/>
          </w:tcPr>
          <w:p w:rsidR="00AB0169" w:rsidRDefault="003F5274">
            <w:pPr>
              <w:autoSpaceDE w:val="0"/>
              <w:autoSpaceDN w:val="0"/>
              <w:rPr>
                <w:rFonts w:ascii="宋体" w:hAnsi="宋体" w:cs="宋体" w:hint="default"/>
                <w:color w:val="000000"/>
                <w:sz w:val="24"/>
                <w:szCs w:val="24"/>
                <w:lang w:val="zh-CN"/>
              </w:rPr>
            </w:pPr>
            <w:r>
              <w:rPr>
                <w:rFonts w:ascii="宋体" w:hAnsi="宋体" w:cs="宋体"/>
                <w:color w:val="000000"/>
                <w:sz w:val="24"/>
                <w:szCs w:val="24"/>
                <w:lang w:val="zh-CN"/>
              </w:rPr>
              <w:t>自投标截止之日起90日历天。</w:t>
            </w:r>
          </w:p>
        </w:tc>
      </w:tr>
      <w:tr w:rsidR="00AB0169">
        <w:trPr>
          <w:trHeight w:val="454"/>
        </w:trPr>
        <w:tc>
          <w:tcPr>
            <w:tcW w:w="825" w:type="dxa"/>
            <w:tcBorders>
              <w:top w:val="single" w:sz="6" w:space="0" w:color="auto"/>
              <w:left w:val="single" w:sz="6" w:space="0" w:color="auto"/>
              <w:bottom w:val="single" w:sz="6" w:space="0" w:color="auto"/>
              <w:right w:val="single" w:sz="6" w:space="0" w:color="auto"/>
            </w:tcBorders>
            <w:vAlign w:val="center"/>
          </w:tcPr>
          <w:p w:rsidR="00AB0169" w:rsidRDefault="003F5274">
            <w:pPr>
              <w:autoSpaceDE w:val="0"/>
              <w:autoSpaceDN w:val="0"/>
              <w:jc w:val="center"/>
              <w:rPr>
                <w:rFonts w:ascii="宋体" w:hAnsi="宋体" w:cs="宋体" w:hint="default"/>
                <w:color w:val="000000"/>
                <w:sz w:val="24"/>
                <w:szCs w:val="24"/>
                <w:lang w:val="zh-CN"/>
              </w:rPr>
            </w:pPr>
            <w:r>
              <w:rPr>
                <w:rFonts w:ascii="宋体" w:hAnsi="宋体" w:cs="宋体"/>
                <w:color w:val="000000"/>
                <w:sz w:val="24"/>
                <w:szCs w:val="24"/>
                <w:lang w:val="zh-CN"/>
              </w:rPr>
              <w:t>13</w:t>
            </w:r>
          </w:p>
        </w:tc>
        <w:tc>
          <w:tcPr>
            <w:tcW w:w="1977" w:type="dxa"/>
            <w:tcBorders>
              <w:top w:val="single" w:sz="6" w:space="0" w:color="auto"/>
              <w:left w:val="single" w:sz="6" w:space="0" w:color="auto"/>
              <w:bottom w:val="single" w:sz="6" w:space="0" w:color="auto"/>
              <w:right w:val="single" w:sz="6" w:space="0" w:color="auto"/>
            </w:tcBorders>
            <w:vAlign w:val="center"/>
          </w:tcPr>
          <w:p w:rsidR="00AB0169" w:rsidRDefault="003F5274">
            <w:pPr>
              <w:autoSpaceDE w:val="0"/>
              <w:autoSpaceDN w:val="0"/>
              <w:jc w:val="center"/>
              <w:rPr>
                <w:rFonts w:ascii="宋体" w:hAnsi="宋体" w:cs="宋体" w:hint="default"/>
                <w:color w:val="000000"/>
                <w:sz w:val="24"/>
                <w:szCs w:val="24"/>
                <w:lang w:val="zh-CN"/>
              </w:rPr>
            </w:pPr>
            <w:r>
              <w:rPr>
                <w:rFonts w:ascii="宋体" w:hAnsi="宋体" w:cs="宋体"/>
                <w:color w:val="000000"/>
                <w:sz w:val="24"/>
                <w:szCs w:val="24"/>
                <w:lang w:val="zh-CN"/>
              </w:rPr>
              <w:t>投标保证金</w:t>
            </w:r>
          </w:p>
        </w:tc>
        <w:tc>
          <w:tcPr>
            <w:tcW w:w="5953" w:type="dxa"/>
            <w:tcBorders>
              <w:top w:val="single" w:sz="6" w:space="0" w:color="auto"/>
              <w:left w:val="single" w:sz="6" w:space="0" w:color="auto"/>
              <w:bottom w:val="single" w:sz="6" w:space="0" w:color="auto"/>
              <w:right w:val="single" w:sz="6" w:space="0" w:color="auto"/>
            </w:tcBorders>
            <w:vAlign w:val="center"/>
          </w:tcPr>
          <w:p w:rsidR="00AB0169" w:rsidRDefault="003F5274">
            <w:pPr>
              <w:adjustRightInd w:val="0"/>
              <w:snapToGrid w:val="0"/>
              <w:spacing w:line="320" w:lineRule="exact"/>
              <w:jc w:val="left"/>
              <w:rPr>
                <w:rFonts w:ascii="宋体" w:hAnsi="宋体" w:cs="宋体" w:hint="default"/>
                <w:color w:val="000000"/>
                <w:sz w:val="24"/>
                <w:szCs w:val="24"/>
              </w:rPr>
            </w:pPr>
            <w:r>
              <w:rPr>
                <w:rFonts w:ascii="宋体" w:hAnsi="宋体" w:cs="宋体"/>
                <w:color w:val="000000"/>
                <w:sz w:val="24"/>
                <w:szCs w:val="24"/>
              </w:rPr>
              <w:t>1、保证金金额：壹万元整（￥10000.00）</w:t>
            </w:r>
          </w:p>
          <w:p w:rsidR="00AB0169" w:rsidRDefault="003F5274">
            <w:pPr>
              <w:adjustRightInd w:val="0"/>
              <w:snapToGrid w:val="0"/>
              <w:spacing w:line="320" w:lineRule="exact"/>
              <w:jc w:val="left"/>
              <w:rPr>
                <w:rFonts w:ascii="宋体" w:hAnsi="宋体" w:cs="宋体" w:hint="default"/>
                <w:color w:val="000000"/>
                <w:sz w:val="24"/>
                <w:szCs w:val="24"/>
              </w:rPr>
            </w:pPr>
            <w:r>
              <w:rPr>
                <w:rFonts w:ascii="宋体" w:hAnsi="宋体" w:cs="宋体"/>
                <w:color w:val="000000"/>
                <w:sz w:val="24"/>
                <w:szCs w:val="24"/>
              </w:rPr>
              <w:t>2、保证金缴纳形式：采用银行转账、电汇等形式缴纳。</w:t>
            </w:r>
          </w:p>
          <w:p w:rsidR="00AB0169" w:rsidRDefault="003F5274">
            <w:pPr>
              <w:adjustRightInd w:val="0"/>
              <w:snapToGrid w:val="0"/>
              <w:spacing w:line="320" w:lineRule="exact"/>
              <w:jc w:val="left"/>
              <w:rPr>
                <w:rFonts w:ascii="宋体" w:hAnsi="宋体" w:cs="宋体" w:hint="default"/>
                <w:color w:val="000000"/>
                <w:sz w:val="24"/>
                <w:szCs w:val="24"/>
              </w:rPr>
            </w:pPr>
            <w:r>
              <w:rPr>
                <w:rFonts w:ascii="宋体" w:hAnsi="宋体" w:cs="宋体"/>
                <w:color w:val="000000"/>
                <w:sz w:val="24"/>
                <w:szCs w:val="24"/>
              </w:rPr>
              <w:t>3、缴纳方式：投标保证金必须以投标人名义办理，不得以个人或其它名义办理；投标人须将保证金从其企业基本账户划转到招标文件指定的投标保证金收取账户，否则视为未按要求缴纳投标保证金。</w:t>
            </w:r>
          </w:p>
          <w:p w:rsidR="00AB0169" w:rsidRDefault="003F5274">
            <w:pPr>
              <w:rPr>
                <w:rFonts w:ascii="Arial" w:hAnsi="Arial" w:cs="Arial" w:hint="default"/>
                <w:color w:val="000000"/>
                <w:kern w:val="0"/>
                <w:szCs w:val="21"/>
              </w:rPr>
            </w:pPr>
            <w:r>
              <w:rPr>
                <w:rFonts w:ascii="宋体" w:hAnsi="宋体" w:cs="宋体"/>
                <w:color w:val="000000"/>
                <w:sz w:val="24"/>
                <w:szCs w:val="24"/>
              </w:rPr>
              <w:t>4、缴纳投标保证金银行账户：</w:t>
            </w:r>
          </w:p>
          <w:p w:rsidR="00AB0169" w:rsidRDefault="003F5274">
            <w:pPr>
              <w:spacing w:line="360" w:lineRule="auto"/>
              <w:rPr>
                <w:rFonts w:ascii="宋体" w:hAnsi="宋体" w:cs="宋体" w:hint="default"/>
                <w:color w:val="000000"/>
                <w:sz w:val="24"/>
              </w:rPr>
            </w:pPr>
            <w:r>
              <w:rPr>
                <w:rFonts w:ascii="宋体" w:hAnsi="宋体" w:cs="宋体"/>
                <w:color w:val="000000"/>
                <w:sz w:val="24"/>
              </w:rPr>
              <w:t>户  名：法正项目管理集团有限公司</w:t>
            </w:r>
          </w:p>
          <w:p w:rsidR="00AB0169" w:rsidRDefault="003F5274">
            <w:pPr>
              <w:spacing w:line="360" w:lineRule="auto"/>
              <w:rPr>
                <w:rFonts w:ascii="宋体" w:hAnsi="宋体" w:cs="宋体" w:hint="default"/>
                <w:color w:val="000000"/>
                <w:sz w:val="24"/>
              </w:rPr>
            </w:pPr>
            <w:r>
              <w:rPr>
                <w:rFonts w:ascii="宋体" w:hAnsi="宋体" w:cs="宋体"/>
                <w:color w:val="000000"/>
                <w:sz w:val="24"/>
              </w:rPr>
              <w:t>开户行：建设银行海口蓝天路支行</w:t>
            </w:r>
          </w:p>
          <w:p w:rsidR="00AB0169" w:rsidRDefault="003F5274">
            <w:pPr>
              <w:adjustRightInd w:val="0"/>
              <w:snapToGrid w:val="0"/>
              <w:spacing w:line="320" w:lineRule="exact"/>
              <w:jc w:val="left"/>
              <w:rPr>
                <w:rFonts w:ascii="宋体" w:hAnsi="宋体" w:cs="宋体" w:hint="default"/>
                <w:color w:val="000000"/>
                <w:sz w:val="24"/>
                <w:szCs w:val="24"/>
              </w:rPr>
            </w:pPr>
            <w:r>
              <w:rPr>
                <w:rFonts w:ascii="宋体" w:hAnsi="宋体" w:cs="宋体"/>
                <w:color w:val="000000"/>
                <w:sz w:val="24"/>
              </w:rPr>
              <w:t>账  户：46050100463600000007</w:t>
            </w:r>
            <w:r>
              <w:rPr>
                <w:rFonts w:ascii="宋体" w:hAnsi="宋体" w:cs="宋体"/>
                <w:color w:val="000000"/>
                <w:sz w:val="24"/>
                <w:szCs w:val="24"/>
              </w:rPr>
              <w:t>4</w:t>
            </w:r>
          </w:p>
          <w:p w:rsidR="00AB0169" w:rsidRDefault="003F5274">
            <w:pPr>
              <w:adjustRightInd w:val="0"/>
              <w:snapToGrid w:val="0"/>
              <w:spacing w:line="320" w:lineRule="exact"/>
              <w:jc w:val="left"/>
              <w:rPr>
                <w:rFonts w:ascii="宋体" w:hAnsi="宋体" w:cs="宋体" w:hint="default"/>
                <w:color w:val="000000"/>
                <w:sz w:val="24"/>
                <w:szCs w:val="24"/>
              </w:rPr>
            </w:pPr>
            <w:r>
              <w:rPr>
                <w:rFonts w:ascii="宋体" w:hAnsi="宋体" w:cs="宋体"/>
                <w:color w:val="000000"/>
                <w:sz w:val="24"/>
                <w:szCs w:val="24"/>
              </w:rPr>
              <w:t>注明用</w:t>
            </w:r>
            <w:r w:rsidRPr="004C386F">
              <w:rPr>
                <w:rFonts w:ascii="宋体" w:hAnsi="宋体" w:cs="宋体"/>
                <w:color w:val="000000"/>
                <w:sz w:val="24"/>
              </w:rPr>
              <w:t>途：FZJTHN-CG-2018043投标保证金。</w:t>
            </w:r>
          </w:p>
          <w:p w:rsidR="00AB0169" w:rsidRDefault="003F5274">
            <w:pPr>
              <w:adjustRightInd w:val="0"/>
              <w:snapToGrid w:val="0"/>
              <w:spacing w:line="320" w:lineRule="exact"/>
              <w:jc w:val="left"/>
              <w:rPr>
                <w:rFonts w:ascii="宋体" w:hAnsi="宋体" w:cs="宋体" w:hint="default"/>
                <w:color w:val="000000"/>
                <w:sz w:val="24"/>
                <w:szCs w:val="24"/>
              </w:rPr>
            </w:pPr>
            <w:r>
              <w:rPr>
                <w:rFonts w:ascii="宋体" w:hAnsi="宋体" w:cs="宋体"/>
                <w:color w:val="000000"/>
                <w:sz w:val="24"/>
                <w:szCs w:val="24"/>
              </w:rPr>
              <w:t>5、保证金缴纳截止时间：同投标文件递交截止时间（以实际到账时间为准）</w:t>
            </w:r>
          </w:p>
        </w:tc>
      </w:tr>
      <w:tr w:rsidR="00AB0169">
        <w:trPr>
          <w:trHeight w:val="454"/>
        </w:trPr>
        <w:tc>
          <w:tcPr>
            <w:tcW w:w="825" w:type="dxa"/>
            <w:tcBorders>
              <w:top w:val="single" w:sz="6" w:space="0" w:color="auto"/>
              <w:left w:val="single" w:sz="6" w:space="0" w:color="auto"/>
              <w:bottom w:val="single" w:sz="6" w:space="0" w:color="auto"/>
              <w:right w:val="single" w:sz="6" w:space="0" w:color="auto"/>
            </w:tcBorders>
            <w:vAlign w:val="center"/>
          </w:tcPr>
          <w:p w:rsidR="00AB0169" w:rsidRDefault="003F5274">
            <w:pPr>
              <w:autoSpaceDE w:val="0"/>
              <w:autoSpaceDN w:val="0"/>
              <w:jc w:val="center"/>
              <w:rPr>
                <w:rFonts w:ascii="宋体" w:hAnsi="宋体" w:cs="宋体" w:hint="default"/>
                <w:color w:val="000000"/>
                <w:sz w:val="24"/>
                <w:szCs w:val="24"/>
                <w:lang w:val="zh-CN"/>
              </w:rPr>
            </w:pPr>
            <w:r>
              <w:rPr>
                <w:rFonts w:ascii="宋体" w:hAnsi="宋体" w:cs="宋体"/>
                <w:color w:val="000000"/>
                <w:sz w:val="24"/>
                <w:szCs w:val="24"/>
                <w:lang w:val="zh-CN"/>
              </w:rPr>
              <w:lastRenderedPageBreak/>
              <w:t>14</w:t>
            </w:r>
          </w:p>
        </w:tc>
        <w:tc>
          <w:tcPr>
            <w:tcW w:w="1977" w:type="dxa"/>
            <w:tcBorders>
              <w:top w:val="single" w:sz="6" w:space="0" w:color="auto"/>
              <w:left w:val="single" w:sz="6" w:space="0" w:color="auto"/>
              <w:bottom w:val="single" w:sz="6" w:space="0" w:color="auto"/>
              <w:right w:val="single" w:sz="6" w:space="0" w:color="auto"/>
            </w:tcBorders>
            <w:vAlign w:val="center"/>
          </w:tcPr>
          <w:p w:rsidR="00AB0169" w:rsidRDefault="003F5274">
            <w:pPr>
              <w:autoSpaceDE w:val="0"/>
              <w:autoSpaceDN w:val="0"/>
              <w:jc w:val="center"/>
              <w:rPr>
                <w:rFonts w:ascii="宋体" w:hAnsi="宋体" w:cs="宋体" w:hint="default"/>
                <w:color w:val="000000"/>
                <w:sz w:val="24"/>
                <w:szCs w:val="24"/>
                <w:lang w:val="zh-CN"/>
              </w:rPr>
            </w:pPr>
            <w:r>
              <w:rPr>
                <w:rFonts w:ascii="宋体" w:hAnsi="宋体" w:cs="宋体"/>
                <w:color w:val="000000"/>
                <w:sz w:val="24"/>
                <w:szCs w:val="24"/>
                <w:lang w:val="zh-CN"/>
              </w:rPr>
              <w:t>投标报价范围</w:t>
            </w:r>
          </w:p>
        </w:tc>
        <w:tc>
          <w:tcPr>
            <w:tcW w:w="5953" w:type="dxa"/>
            <w:tcBorders>
              <w:top w:val="single" w:sz="6" w:space="0" w:color="auto"/>
              <w:left w:val="single" w:sz="6" w:space="0" w:color="auto"/>
              <w:bottom w:val="single" w:sz="6" w:space="0" w:color="auto"/>
              <w:right w:val="single" w:sz="6" w:space="0" w:color="auto"/>
            </w:tcBorders>
            <w:vAlign w:val="center"/>
          </w:tcPr>
          <w:p w:rsidR="00AB0169" w:rsidRDefault="003F5274">
            <w:pPr>
              <w:autoSpaceDE w:val="0"/>
              <w:autoSpaceDN w:val="0"/>
              <w:rPr>
                <w:rFonts w:ascii="宋体" w:hAnsi="宋体" w:cs="宋体" w:hint="default"/>
                <w:color w:val="000000"/>
                <w:sz w:val="24"/>
                <w:szCs w:val="24"/>
                <w:lang w:val="zh-CN"/>
              </w:rPr>
            </w:pPr>
            <w:r>
              <w:rPr>
                <w:rFonts w:ascii="宋体" w:hAnsi="宋体" w:cs="宋体"/>
                <w:color w:val="000000"/>
                <w:sz w:val="24"/>
                <w:szCs w:val="24"/>
                <w:lang w:val="zh-CN"/>
              </w:rPr>
              <w:t>投标人的报价应为完成本项目的所有费用，包括全部货物、服务的价格及相关税费、运输到指定地点的装运费用、安装调试、培训、售后服务等其他有关的所有费用</w:t>
            </w:r>
          </w:p>
        </w:tc>
      </w:tr>
      <w:tr w:rsidR="00AB0169">
        <w:trPr>
          <w:trHeight w:val="454"/>
        </w:trPr>
        <w:tc>
          <w:tcPr>
            <w:tcW w:w="825" w:type="dxa"/>
            <w:tcBorders>
              <w:top w:val="single" w:sz="6" w:space="0" w:color="auto"/>
              <w:left w:val="single" w:sz="6" w:space="0" w:color="auto"/>
              <w:bottom w:val="single" w:sz="6" w:space="0" w:color="auto"/>
              <w:right w:val="single" w:sz="6" w:space="0" w:color="auto"/>
            </w:tcBorders>
            <w:vAlign w:val="center"/>
          </w:tcPr>
          <w:p w:rsidR="00AB0169" w:rsidRDefault="003F5274">
            <w:pPr>
              <w:autoSpaceDE w:val="0"/>
              <w:autoSpaceDN w:val="0"/>
              <w:jc w:val="center"/>
              <w:rPr>
                <w:rFonts w:ascii="宋体" w:hAnsi="宋体" w:cs="宋体" w:hint="default"/>
                <w:color w:val="000000"/>
                <w:sz w:val="24"/>
                <w:szCs w:val="24"/>
                <w:lang w:val="zh-CN"/>
              </w:rPr>
            </w:pPr>
            <w:r>
              <w:rPr>
                <w:rFonts w:ascii="宋体" w:hAnsi="宋体" w:cs="宋体"/>
                <w:color w:val="000000"/>
                <w:sz w:val="24"/>
                <w:szCs w:val="24"/>
                <w:lang w:val="zh-CN"/>
              </w:rPr>
              <w:t>15</w:t>
            </w:r>
          </w:p>
        </w:tc>
        <w:tc>
          <w:tcPr>
            <w:tcW w:w="1977" w:type="dxa"/>
            <w:tcBorders>
              <w:top w:val="single" w:sz="6" w:space="0" w:color="auto"/>
              <w:left w:val="single" w:sz="6" w:space="0" w:color="auto"/>
              <w:bottom w:val="single" w:sz="6" w:space="0" w:color="auto"/>
              <w:right w:val="single" w:sz="6" w:space="0" w:color="auto"/>
            </w:tcBorders>
            <w:vAlign w:val="center"/>
          </w:tcPr>
          <w:p w:rsidR="00AB0169" w:rsidRDefault="003F5274">
            <w:pPr>
              <w:autoSpaceDE w:val="0"/>
              <w:autoSpaceDN w:val="0"/>
              <w:jc w:val="center"/>
              <w:rPr>
                <w:rFonts w:ascii="宋体" w:hAnsi="宋体" w:cs="宋体" w:hint="default"/>
                <w:color w:val="000000"/>
                <w:sz w:val="24"/>
                <w:szCs w:val="24"/>
                <w:u w:val="single"/>
                <w:lang w:val="zh-CN"/>
              </w:rPr>
            </w:pPr>
            <w:r>
              <w:rPr>
                <w:rFonts w:ascii="宋体" w:hAnsi="宋体" w:cs="宋体"/>
                <w:color w:val="000000"/>
                <w:sz w:val="24"/>
                <w:szCs w:val="24"/>
                <w:u w:val="single"/>
                <w:lang w:val="zh-CN"/>
              </w:rPr>
              <w:t>是否允许递交备选投标方案</w:t>
            </w:r>
          </w:p>
        </w:tc>
        <w:tc>
          <w:tcPr>
            <w:tcW w:w="5953" w:type="dxa"/>
            <w:tcBorders>
              <w:top w:val="single" w:sz="6" w:space="0" w:color="auto"/>
              <w:left w:val="single" w:sz="6" w:space="0" w:color="auto"/>
              <w:bottom w:val="single" w:sz="6" w:space="0" w:color="auto"/>
              <w:right w:val="single" w:sz="6" w:space="0" w:color="auto"/>
            </w:tcBorders>
            <w:vAlign w:val="center"/>
          </w:tcPr>
          <w:p w:rsidR="00AB0169" w:rsidRDefault="00F36AAC">
            <w:pPr>
              <w:autoSpaceDE w:val="0"/>
              <w:autoSpaceDN w:val="0"/>
              <w:rPr>
                <w:rFonts w:ascii="宋体" w:hAnsi="宋体" w:cs="宋体" w:hint="default"/>
                <w:color w:val="000000"/>
                <w:sz w:val="24"/>
                <w:szCs w:val="24"/>
                <w:u w:val="single"/>
                <w:lang w:val="zh-CN"/>
              </w:rPr>
            </w:pPr>
            <w:r>
              <w:rPr>
                <w:rFonts w:ascii="宋体" w:hAnsi="宋体" w:cs="宋体"/>
                <w:color w:val="000000"/>
                <w:sz w:val="24"/>
                <w:szCs w:val="24"/>
                <w:u w:val="single"/>
              </w:rPr>
              <w:fldChar w:fldCharType="begin"/>
            </w:r>
            <w:r w:rsidR="003F5274">
              <w:rPr>
                <w:rFonts w:ascii="宋体" w:hAnsi="宋体" w:cs="宋体"/>
                <w:color w:val="000000"/>
                <w:sz w:val="24"/>
                <w:szCs w:val="24"/>
                <w:u w:val="single"/>
              </w:rPr>
              <w:instrText xml:space="preserve"> eq \o\ac(□,√)</w:instrText>
            </w:r>
            <w:r>
              <w:rPr>
                <w:rFonts w:ascii="宋体" w:hAnsi="宋体" w:cs="宋体"/>
                <w:color w:val="000000"/>
                <w:sz w:val="24"/>
                <w:szCs w:val="24"/>
                <w:u w:val="single"/>
              </w:rPr>
              <w:fldChar w:fldCharType="end"/>
            </w:r>
            <w:r w:rsidR="003F5274">
              <w:rPr>
                <w:rFonts w:ascii="宋体" w:hAnsi="宋体" w:cs="宋体"/>
                <w:color w:val="000000"/>
                <w:sz w:val="24"/>
                <w:szCs w:val="24"/>
                <w:u w:val="single"/>
                <w:lang w:val="zh-CN"/>
              </w:rPr>
              <w:t>不允许。</w:t>
            </w:r>
          </w:p>
          <w:p w:rsidR="00AB0169" w:rsidRDefault="003F5274">
            <w:pPr>
              <w:autoSpaceDE w:val="0"/>
              <w:autoSpaceDN w:val="0"/>
              <w:rPr>
                <w:rFonts w:ascii="宋体" w:hAnsi="宋体" w:cs="宋体" w:hint="default"/>
                <w:color w:val="000000"/>
                <w:sz w:val="24"/>
                <w:szCs w:val="24"/>
                <w:u w:val="single"/>
                <w:lang w:val="zh-CN"/>
              </w:rPr>
            </w:pPr>
            <w:r>
              <w:rPr>
                <w:rFonts w:ascii="宋体" w:hAnsi="宋体" w:cs="宋体"/>
                <w:color w:val="000000"/>
                <w:sz w:val="24"/>
                <w:szCs w:val="24"/>
                <w:u w:val="single"/>
                <w:lang w:val="zh-CN"/>
              </w:rPr>
              <w:t>□允许，应满足下列要求：           。</w:t>
            </w:r>
          </w:p>
        </w:tc>
      </w:tr>
      <w:tr w:rsidR="00AB0169">
        <w:trPr>
          <w:trHeight w:val="454"/>
        </w:trPr>
        <w:tc>
          <w:tcPr>
            <w:tcW w:w="825" w:type="dxa"/>
            <w:tcBorders>
              <w:top w:val="single" w:sz="6" w:space="0" w:color="auto"/>
              <w:left w:val="single" w:sz="6" w:space="0" w:color="auto"/>
              <w:bottom w:val="single" w:sz="6" w:space="0" w:color="auto"/>
              <w:right w:val="single" w:sz="6" w:space="0" w:color="auto"/>
            </w:tcBorders>
            <w:vAlign w:val="center"/>
          </w:tcPr>
          <w:p w:rsidR="00AB0169" w:rsidRDefault="003F5274">
            <w:pPr>
              <w:autoSpaceDE w:val="0"/>
              <w:autoSpaceDN w:val="0"/>
              <w:jc w:val="center"/>
              <w:rPr>
                <w:rFonts w:ascii="宋体" w:hAnsi="宋体" w:cs="宋体" w:hint="default"/>
                <w:color w:val="000000"/>
                <w:sz w:val="24"/>
                <w:szCs w:val="24"/>
                <w:lang w:val="zh-CN"/>
              </w:rPr>
            </w:pPr>
            <w:r>
              <w:rPr>
                <w:rFonts w:ascii="宋体" w:hAnsi="宋体" w:cs="宋体"/>
                <w:color w:val="000000"/>
                <w:sz w:val="24"/>
                <w:szCs w:val="24"/>
                <w:lang w:val="zh-CN"/>
              </w:rPr>
              <w:t>16</w:t>
            </w:r>
          </w:p>
        </w:tc>
        <w:tc>
          <w:tcPr>
            <w:tcW w:w="1977" w:type="dxa"/>
            <w:tcBorders>
              <w:top w:val="single" w:sz="6" w:space="0" w:color="auto"/>
              <w:left w:val="single" w:sz="6" w:space="0" w:color="auto"/>
              <w:bottom w:val="single" w:sz="6" w:space="0" w:color="auto"/>
              <w:right w:val="single" w:sz="6" w:space="0" w:color="auto"/>
            </w:tcBorders>
            <w:vAlign w:val="center"/>
          </w:tcPr>
          <w:p w:rsidR="00AB0169" w:rsidRDefault="003F5274">
            <w:pPr>
              <w:autoSpaceDE w:val="0"/>
              <w:autoSpaceDN w:val="0"/>
              <w:jc w:val="center"/>
              <w:rPr>
                <w:rFonts w:ascii="宋体" w:hAnsi="宋体" w:cs="宋体" w:hint="default"/>
                <w:color w:val="000000"/>
                <w:sz w:val="24"/>
                <w:szCs w:val="24"/>
                <w:lang w:val="zh-CN"/>
              </w:rPr>
            </w:pPr>
            <w:r>
              <w:rPr>
                <w:rFonts w:ascii="宋体" w:hAnsi="宋体" w:cs="宋体"/>
                <w:color w:val="000000"/>
                <w:sz w:val="24"/>
                <w:szCs w:val="24"/>
                <w:lang w:val="zh-CN"/>
              </w:rPr>
              <w:t>投标文件电子 版</w:t>
            </w:r>
          </w:p>
        </w:tc>
        <w:tc>
          <w:tcPr>
            <w:tcW w:w="5953" w:type="dxa"/>
            <w:tcBorders>
              <w:top w:val="single" w:sz="6" w:space="0" w:color="auto"/>
              <w:left w:val="single" w:sz="6" w:space="0" w:color="auto"/>
              <w:bottom w:val="single" w:sz="6" w:space="0" w:color="auto"/>
              <w:right w:val="single" w:sz="6" w:space="0" w:color="auto"/>
            </w:tcBorders>
            <w:vAlign w:val="center"/>
          </w:tcPr>
          <w:p w:rsidR="00AB0169" w:rsidRDefault="003F5274">
            <w:pPr>
              <w:autoSpaceDE w:val="0"/>
              <w:autoSpaceDN w:val="0"/>
              <w:adjustRightInd w:val="0"/>
              <w:rPr>
                <w:rFonts w:ascii="宋体" w:hAnsi="宋体" w:cs="宋体" w:hint="default"/>
                <w:color w:val="000000"/>
                <w:sz w:val="24"/>
                <w:szCs w:val="24"/>
                <w:lang w:val="zh-CN"/>
              </w:rPr>
            </w:pPr>
            <w:r>
              <w:rPr>
                <w:rFonts w:ascii="宋体" w:hAnsi="宋体" w:cs="宋体"/>
                <w:color w:val="000000"/>
                <w:sz w:val="24"/>
                <w:szCs w:val="24"/>
                <w:lang w:val="zh-CN"/>
              </w:rPr>
              <w:t>内容：投标文件；</w:t>
            </w:r>
          </w:p>
          <w:p w:rsidR="00AB0169" w:rsidRDefault="003F5274">
            <w:pPr>
              <w:autoSpaceDE w:val="0"/>
              <w:autoSpaceDN w:val="0"/>
              <w:adjustRightInd w:val="0"/>
              <w:rPr>
                <w:rFonts w:ascii="宋体" w:hAnsi="宋体" w:cs="宋体" w:hint="default"/>
                <w:color w:val="000000"/>
                <w:sz w:val="24"/>
                <w:szCs w:val="24"/>
                <w:lang w:val="zh-CN"/>
              </w:rPr>
            </w:pPr>
            <w:r>
              <w:rPr>
                <w:rFonts w:ascii="宋体" w:hAnsi="宋体" w:cs="宋体"/>
                <w:color w:val="000000"/>
                <w:sz w:val="24"/>
                <w:szCs w:val="24"/>
                <w:lang w:val="zh-CN"/>
              </w:rPr>
              <w:t>份数：1份；</w:t>
            </w:r>
          </w:p>
          <w:p w:rsidR="00AB0169" w:rsidRDefault="003F5274">
            <w:pPr>
              <w:autoSpaceDE w:val="0"/>
              <w:autoSpaceDN w:val="0"/>
              <w:adjustRightInd w:val="0"/>
              <w:rPr>
                <w:rFonts w:ascii="宋体" w:hAnsi="宋体" w:cs="宋体" w:hint="default"/>
                <w:color w:val="000000"/>
                <w:sz w:val="24"/>
                <w:szCs w:val="24"/>
                <w:lang w:val="zh-CN"/>
              </w:rPr>
            </w:pPr>
            <w:r>
              <w:rPr>
                <w:rFonts w:ascii="宋体" w:hAnsi="宋体" w:cs="宋体"/>
                <w:color w:val="000000"/>
                <w:sz w:val="24"/>
                <w:szCs w:val="24"/>
                <w:lang w:val="zh-CN"/>
              </w:rPr>
              <w:t>介质：U盘；</w:t>
            </w:r>
          </w:p>
          <w:p w:rsidR="00AB0169" w:rsidRDefault="003F5274">
            <w:pPr>
              <w:autoSpaceDE w:val="0"/>
              <w:autoSpaceDN w:val="0"/>
              <w:adjustRightInd w:val="0"/>
              <w:rPr>
                <w:rFonts w:ascii="宋体" w:hAnsi="宋体" w:cs="宋体" w:hint="default"/>
                <w:color w:val="000000"/>
                <w:sz w:val="24"/>
                <w:szCs w:val="24"/>
                <w:lang w:val="zh-CN"/>
              </w:rPr>
            </w:pPr>
            <w:r>
              <w:rPr>
                <w:rFonts w:ascii="宋体" w:hAnsi="宋体" w:cs="宋体"/>
                <w:color w:val="000000"/>
                <w:sz w:val="24"/>
                <w:szCs w:val="24"/>
                <w:lang w:val="zh-CN"/>
              </w:rPr>
              <w:t>递交：电子版投标文件与纸质投标文件正本密封在同一包装袋递交。</w:t>
            </w:r>
          </w:p>
        </w:tc>
      </w:tr>
      <w:tr w:rsidR="00AB0169">
        <w:trPr>
          <w:trHeight w:val="729"/>
        </w:trPr>
        <w:tc>
          <w:tcPr>
            <w:tcW w:w="825" w:type="dxa"/>
            <w:tcBorders>
              <w:top w:val="single" w:sz="6" w:space="0" w:color="auto"/>
              <w:left w:val="single" w:sz="6" w:space="0" w:color="auto"/>
              <w:bottom w:val="single" w:sz="6" w:space="0" w:color="auto"/>
              <w:right w:val="single" w:sz="6" w:space="0" w:color="auto"/>
            </w:tcBorders>
            <w:vAlign w:val="center"/>
          </w:tcPr>
          <w:p w:rsidR="00AB0169" w:rsidRDefault="003F5274">
            <w:pPr>
              <w:autoSpaceDE w:val="0"/>
              <w:autoSpaceDN w:val="0"/>
              <w:jc w:val="center"/>
              <w:rPr>
                <w:rFonts w:ascii="宋体" w:hAnsi="宋体" w:cs="宋体" w:hint="default"/>
                <w:color w:val="000000"/>
                <w:sz w:val="24"/>
                <w:szCs w:val="24"/>
                <w:lang w:val="zh-CN"/>
              </w:rPr>
            </w:pPr>
            <w:r>
              <w:rPr>
                <w:rFonts w:ascii="宋体" w:hAnsi="宋体" w:cs="宋体"/>
                <w:color w:val="000000"/>
                <w:sz w:val="24"/>
                <w:szCs w:val="24"/>
                <w:lang w:val="zh-CN"/>
              </w:rPr>
              <w:t>17</w:t>
            </w:r>
          </w:p>
        </w:tc>
        <w:tc>
          <w:tcPr>
            <w:tcW w:w="1977" w:type="dxa"/>
            <w:tcBorders>
              <w:top w:val="single" w:sz="6" w:space="0" w:color="auto"/>
              <w:left w:val="single" w:sz="6" w:space="0" w:color="auto"/>
              <w:bottom w:val="single" w:sz="6" w:space="0" w:color="auto"/>
              <w:right w:val="single" w:sz="6" w:space="0" w:color="auto"/>
            </w:tcBorders>
            <w:vAlign w:val="center"/>
          </w:tcPr>
          <w:p w:rsidR="00AB0169" w:rsidRDefault="003F5274">
            <w:pPr>
              <w:autoSpaceDE w:val="0"/>
              <w:autoSpaceDN w:val="0"/>
              <w:jc w:val="center"/>
              <w:rPr>
                <w:rFonts w:ascii="宋体" w:hAnsi="宋体" w:cs="宋体" w:hint="default"/>
                <w:color w:val="000000"/>
                <w:sz w:val="24"/>
                <w:szCs w:val="24"/>
                <w:lang w:val="zh-CN"/>
              </w:rPr>
            </w:pPr>
            <w:r>
              <w:rPr>
                <w:rFonts w:ascii="宋体" w:hAnsi="宋体" w:cs="宋体"/>
                <w:color w:val="000000"/>
                <w:sz w:val="24"/>
                <w:szCs w:val="24"/>
                <w:lang w:val="zh-CN"/>
              </w:rPr>
              <w:t>是否接受联合体投标</w:t>
            </w:r>
          </w:p>
        </w:tc>
        <w:tc>
          <w:tcPr>
            <w:tcW w:w="5953" w:type="dxa"/>
            <w:tcBorders>
              <w:top w:val="single" w:sz="6" w:space="0" w:color="auto"/>
              <w:left w:val="single" w:sz="6" w:space="0" w:color="auto"/>
              <w:bottom w:val="single" w:sz="6" w:space="0" w:color="auto"/>
              <w:right w:val="single" w:sz="6" w:space="0" w:color="auto"/>
            </w:tcBorders>
            <w:vAlign w:val="center"/>
          </w:tcPr>
          <w:p w:rsidR="00AB0169" w:rsidRDefault="00F36AAC">
            <w:pPr>
              <w:autoSpaceDE w:val="0"/>
              <w:autoSpaceDN w:val="0"/>
              <w:rPr>
                <w:rFonts w:ascii="宋体" w:hAnsi="宋体" w:cs="宋体" w:hint="default"/>
                <w:color w:val="000000"/>
                <w:sz w:val="24"/>
                <w:szCs w:val="24"/>
                <w:lang w:val="zh-CN"/>
              </w:rPr>
            </w:pPr>
            <w:r>
              <w:rPr>
                <w:rFonts w:ascii="宋体" w:hAnsi="宋体" w:cs="宋体"/>
                <w:color w:val="000000"/>
                <w:sz w:val="24"/>
                <w:szCs w:val="24"/>
              </w:rPr>
              <w:fldChar w:fldCharType="begin"/>
            </w:r>
            <w:r w:rsidR="003F5274">
              <w:rPr>
                <w:rFonts w:ascii="宋体" w:hAnsi="宋体" w:cs="宋体"/>
                <w:color w:val="000000"/>
                <w:sz w:val="24"/>
                <w:szCs w:val="24"/>
              </w:rPr>
              <w:instrText xml:space="preserve"> eq \o\ac(□,√)</w:instrText>
            </w:r>
            <w:r>
              <w:rPr>
                <w:rFonts w:ascii="宋体" w:hAnsi="宋体" w:cs="宋体"/>
                <w:color w:val="000000"/>
                <w:sz w:val="24"/>
                <w:szCs w:val="24"/>
              </w:rPr>
              <w:fldChar w:fldCharType="end"/>
            </w:r>
            <w:r w:rsidR="003F5274">
              <w:rPr>
                <w:rFonts w:ascii="宋体" w:hAnsi="宋体" w:cs="宋体"/>
                <w:color w:val="000000"/>
                <w:sz w:val="24"/>
                <w:szCs w:val="24"/>
                <w:lang w:val="zh-CN"/>
              </w:rPr>
              <w:t>不接受。</w:t>
            </w:r>
          </w:p>
          <w:p w:rsidR="00AB0169" w:rsidRDefault="003F5274">
            <w:pPr>
              <w:autoSpaceDE w:val="0"/>
              <w:autoSpaceDN w:val="0"/>
              <w:rPr>
                <w:rFonts w:ascii="宋体" w:hAnsi="宋体" w:cs="宋体" w:hint="default"/>
                <w:color w:val="000000"/>
                <w:sz w:val="24"/>
                <w:szCs w:val="24"/>
                <w:lang w:val="zh-CN"/>
              </w:rPr>
            </w:pPr>
            <w:r>
              <w:rPr>
                <w:rFonts w:ascii="宋体" w:hAnsi="宋体" w:cs="宋体"/>
                <w:color w:val="000000"/>
                <w:sz w:val="24"/>
                <w:szCs w:val="24"/>
                <w:lang w:val="zh-CN"/>
              </w:rPr>
              <w:t>□接受，应满足下列要求：。</w:t>
            </w:r>
          </w:p>
        </w:tc>
      </w:tr>
      <w:tr w:rsidR="00AB0169">
        <w:trPr>
          <w:trHeight w:val="982"/>
        </w:trPr>
        <w:tc>
          <w:tcPr>
            <w:tcW w:w="825" w:type="dxa"/>
            <w:tcBorders>
              <w:top w:val="single" w:sz="6" w:space="0" w:color="auto"/>
              <w:left w:val="single" w:sz="6" w:space="0" w:color="auto"/>
              <w:bottom w:val="single" w:sz="6" w:space="0" w:color="auto"/>
              <w:right w:val="single" w:sz="6" w:space="0" w:color="auto"/>
            </w:tcBorders>
            <w:vAlign w:val="center"/>
          </w:tcPr>
          <w:p w:rsidR="00AB0169" w:rsidRDefault="003F5274">
            <w:pPr>
              <w:autoSpaceDE w:val="0"/>
              <w:autoSpaceDN w:val="0"/>
              <w:jc w:val="center"/>
              <w:rPr>
                <w:rFonts w:ascii="宋体" w:hAnsi="宋体" w:cs="宋体" w:hint="default"/>
                <w:color w:val="000000"/>
                <w:sz w:val="24"/>
                <w:szCs w:val="24"/>
                <w:lang w:val="zh-CN"/>
              </w:rPr>
            </w:pPr>
            <w:r>
              <w:rPr>
                <w:rFonts w:ascii="宋体" w:hAnsi="宋体" w:cs="宋体"/>
                <w:color w:val="000000"/>
                <w:sz w:val="24"/>
                <w:szCs w:val="24"/>
                <w:lang w:val="zh-CN"/>
              </w:rPr>
              <w:t>18</w:t>
            </w:r>
          </w:p>
        </w:tc>
        <w:tc>
          <w:tcPr>
            <w:tcW w:w="1977" w:type="dxa"/>
            <w:tcBorders>
              <w:top w:val="single" w:sz="6" w:space="0" w:color="auto"/>
              <w:left w:val="single" w:sz="6" w:space="0" w:color="auto"/>
              <w:bottom w:val="single" w:sz="6" w:space="0" w:color="auto"/>
              <w:right w:val="single" w:sz="6" w:space="0" w:color="auto"/>
            </w:tcBorders>
            <w:vAlign w:val="center"/>
          </w:tcPr>
          <w:p w:rsidR="00AB0169" w:rsidRDefault="003F5274">
            <w:pPr>
              <w:autoSpaceDE w:val="0"/>
              <w:autoSpaceDN w:val="0"/>
              <w:jc w:val="center"/>
              <w:rPr>
                <w:rFonts w:ascii="宋体" w:hAnsi="宋体" w:cs="宋体" w:hint="default"/>
                <w:color w:val="000000"/>
                <w:sz w:val="24"/>
                <w:szCs w:val="24"/>
                <w:lang w:val="zh-CN"/>
              </w:rPr>
            </w:pPr>
            <w:r>
              <w:rPr>
                <w:rFonts w:ascii="宋体" w:hAnsi="宋体" w:cs="宋体"/>
                <w:color w:val="000000"/>
                <w:sz w:val="24"/>
                <w:szCs w:val="24"/>
                <w:lang w:val="zh-CN"/>
              </w:rPr>
              <w:t>投标文件装订及密封要求</w:t>
            </w:r>
          </w:p>
        </w:tc>
        <w:tc>
          <w:tcPr>
            <w:tcW w:w="5953" w:type="dxa"/>
            <w:tcBorders>
              <w:top w:val="single" w:sz="6" w:space="0" w:color="auto"/>
              <w:left w:val="single" w:sz="6" w:space="0" w:color="auto"/>
              <w:bottom w:val="single" w:sz="6" w:space="0" w:color="auto"/>
              <w:right w:val="single" w:sz="6" w:space="0" w:color="auto"/>
            </w:tcBorders>
            <w:vAlign w:val="center"/>
          </w:tcPr>
          <w:p w:rsidR="00AB0169" w:rsidRDefault="003F5274">
            <w:pPr>
              <w:autoSpaceDE w:val="0"/>
              <w:autoSpaceDN w:val="0"/>
              <w:rPr>
                <w:rFonts w:ascii="宋体" w:hAnsi="宋体" w:cs="宋体" w:hint="default"/>
                <w:color w:val="000000"/>
                <w:sz w:val="24"/>
                <w:szCs w:val="24"/>
                <w:lang w:val="zh-CN"/>
              </w:rPr>
            </w:pPr>
            <w:r>
              <w:rPr>
                <w:rFonts w:ascii="宋体" w:hAnsi="宋体" w:cs="宋体"/>
                <w:color w:val="000000"/>
                <w:sz w:val="24"/>
                <w:szCs w:val="24"/>
                <w:lang w:val="zh-CN"/>
              </w:rPr>
              <w:t>1、正本一份、副本四份</w:t>
            </w:r>
          </w:p>
          <w:p w:rsidR="00AB0169" w:rsidRDefault="003F5274">
            <w:pPr>
              <w:autoSpaceDE w:val="0"/>
              <w:autoSpaceDN w:val="0"/>
              <w:rPr>
                <w:rFonts w:ascii="宋体" w:hAnsi="宋体" w:cs="宋体" w:hint="default"/>
                <w:color w:val="000000"/>
                <w:sz w:val="24"/>
                <w:szCs w:val="24"/>
                <w:lang w:val="zh-CN"/>
              </w:rPr>
            </w:pPr>
            <w:r>
              <w:rPr>
                <w:rFonts w:ascii="宋体" w:hAnsi="宋体" w:cs="宋体"/>
                <w:color w:val="000000"/>
                <w:sz w:val="24"/>
                <w:szCs w:val="24"/>
                <w:lang w:val="zh-CN"/>
              </w:rPr>
              <w:t>2、投标文件为A4幅面，胶装成册，否则其投标无效。</w:t>
            </w:r>
          </w:p>
          <w:p w:rsidR="00AB0169" w:rsidRDefault="003F5274">
            <w:pPr>
              <w:autoSpaceDE w:val="0"/>
              <w:autoSpaceDN w:val="0"/>
              <w:rPr>
                <w:rFonts w:ascii="宋体" w:hAnsi="宋体" w:cs="宋体" w:hint="default"/>
                <w:color w:val="000000"/>
                <w:kern w:val="0"/>
                <w:sz w:val="24"/>
                <w:szCs w:val="24"/>
                <w:lang w:val="zh-CN"/>
              </w:rPr>
            </w:pPr>
            <w:r>
              <w:rPr>
                <w:rFonts w:ascii="宋体" w:hAnsi="宋体" w:cs="宋体"/>
                <w:color w:val="000000"/>
                <w:sz w:val="24"/>
                <w:szCs w:val="24"/>
                <w:lang w:val="zh-CN"/>
              </w:rPr>
              <w:t>3、</w:t>
            </w:r>
            <w:r>
              <w:rPr>
                <w:rFonts w:ascii="宋体" w:hAnsi="宋体"/>
                <w:color w:val="000000"/>
                <w:kern w:val="0"/>
                <w:sz w:val="24"/>
              </w:rPr>
              <w:t>投标人应将投标文件正本和所有副本分别密封在两个投标专用袋（箱）中（正本一包，副本一包），并在投标专用袋（箱）上标明“正本”、“副本”字样，封口处应加盖骑缝章</w:t>
            </w:r>
            <w:r>
              <w:rPr>
                <w:rFonts w:ascii="宋体" w:hAnsi="宋体" w:cs="宋体"/>
                <w:color w:val="000000"/>
                <w:sz w:val="24"/>
                <w:szCs w:val="24"/>
                <w:lang w:val="zh-CN"/>
              </w:rPr>
              <w:t>。</w:t>
            </w:r>
          </w:p>
        </w:tc>
      </w:tr>
      <w:tr w:rsidR="00AB0169">
        <w:trPr>
          <w:trHeight w:val="560"/>
        </w:trPr>
        <w:tc>
          <w:tcPr>
            <w:tcW w:w="825" w:type="dxa"/>
            <w:tcBorders>
              <w:top w:val="single" w:sz="6" w:space="0" w:color="auto"/>
              <w:left w:val="single" w:sz="6" w:space="0" w:color="auto"/>
              <w:bottom w:val="single" w:sz="6" w:space="0" w:color="auto"/>
              <w:right w:val="single" w:sz="6" w:space="0" w:color="auto"/>
            </w:tcBorders>
            <w:vAlign w:val="center"/>
          </w:tcPr>
          <w:p w:rsidR="00AB0169" w:rsidRDefault="003F5274">
            <w:pPr>
              <w:autoSpaceDE w:val="0"/>
              <w:autoSpaceDN w:val="0"/>
              <w:jc w:val="center"/>
              <w:rPr>
                <w:rFonts w:ascii="宋体" w:hAnsi="宋体" w:cs="宋体" w:hint="default"/>
                <w:color w:val="000000"/>
                <w:sz w:val="24"/>
                <w:szCs w:val="24"/>
                <w:lang w:val="zh-CN"/>
              </w:rPr>
            </w:pPr>
            <w:r>
              <w:rPr>
                <w:rFonts w:ascii="宋体" w:hAnsi="宋体" w:cs="宋体"/>
                <w:color w:val="000000"/>
                <w:sz w:val="24"/>
                <w:szCs w:val="24"/>
                <w:lang w:val="zh-CN"/>
              </w:rPr>
              <w:t>19</w:t>
            </w:r>
          </w:p>
        </w:tc>
        <w:tc>
          <w:tcPr>
            <w:tcW w:w="1977" w:type="dxa"/>
            <w:tcBorders>
              <w:top w:val="single" w:sz="6" w:space="0" w:color="auto"/>
              <w:left w:val="single" w:sz="6" w:space="0" w:color="auto"/>
              <w:bottom w:val="single" w:sz="6" w:space="0" w:color="auto"/>
              <w:right w:val="single" w:sz="6" w:space="0" w:color="auto"/>
            </w:tcBorders>
            <w:vAlign w:val="center"/>
          </w:tcPr>
          <w:p w:rsidR="00AB0169" w:rsidRDefault="003F5274">
            <w:pPr>
              <w:autoSpaceDE w:val="0"/>
              <w:autoSpaceDN w:val="0"/>
              <w:jc w:val="center"/>
              <w:rPr>
                <w:rFonts w:ascii="宋体" w:hAnsi="宋体" w:cs="宋体" w:hint="default"/>
                <w:color w:val="000000"/>
                <w:sz w:val="24"/>
                <w:szCs w:val="24"/>
                <w:lang w:val="zh-CN"/>
              </w:rPr>
            </w:pPr>
            <w:r>
              <w:rPr>
                <w:rFonts w:ascii="宋体" w:hAnsi="宋体" w:cs="宋体"/>
                <w:color w:val="000000"/>
                <w:sz w:val="24"/>
                <w:szCs w:val="24"/>
                <w:lang w:val="zh-CN"/>
              </w:rPr>
              <w:t>投标文件份数</w:t>
            </w:r>
          </w:p>
        </w:tc>
        <w:tc>
          <w:tcPr>
            <w:tcW w:w="5953" w:type="dxa"/>
            <w:tcBorders>
              <w:top w:val="single" w:sz="6" w:space="0" w:color="auto"/>
              <w:left w:val="single" w:sz="6" w:space="0" w:color="auto"/>
              <w:bottom w:val="single" w:sz="6" w:space="0" w:color="auto"/>
              <w:right w:val="single" w:sz="6" w:space="0" w:color="auto"/>
            </w:tcBorders>
            <w:vAlign w:val="center"/>
          </w:tcPr>
          <w:p w:rsidR="00AB0169" w:rsidRDefault="003F5274">
            <w:pPr>
              <w:autoSpaceDE w:val="0"/>
              <w:autoSpaceDN w:val="0"/>
              <w:rPr>
                <w:rFonts w:ascii="宋体" w:hAnsi="宋体" w:cs="宋体" w:hint="default"/>
                <w:color w:val="000000"/>
                <w:sz w:val="24"/>
                <w:szCs w:val="24"/>
                <w:lang w:val="zh-CN"/>
              </w:rPr>
            </w:pPr>
            <w:r>
              <w:rPr>
                <w:rFonts w:ascii="宋体" w:hAnsi="宋体" w:cs="宋体"/>
                <w:color w:val="000000"/>
                <w:sz w:val="24"/>
                <w:szCs w:val="24"/>
                <w:lang w:val="zh-CN"/>
              </w:rPr>
              <w:t>正本一份，副本四份。</w:t>
            </w:r>
          </w:p>
        </w:tc>
      </w:tr>
      <w:tr w:rsidR="00AB0169">
        <w:trPr>
          <w:trHeight w:val="802"/>
        </w:trPr>
        <w:tc>
          <w:tcPr>
            <w:tcW w:w="825" w:type="dxa"/>
            <w:tcBorders>
              <w:top w:val="single" w:sz="6" w:space="0" w:color="auto"/>
              <w:left w:val="single" w:sz="6" w:space="0" w:color="auto"/>
              <w:bottom w:val="single" w:sz="6" w:space="0" w:color="auto"/>
              <w:right w:val="single" w:sz="6" w:space="0" w:color="auto"/>
            </w:tcBorders>
            <w:vAlign w:val="center"/>
          </w:tcPr>
          <w:p w:rsidR="00AB0169" w:rsidRDefault="003F5274">
            <w:pPr>
              <w:autoSpaceDE w:val="0"/>
              <w:autoSpaceDN w:val="0"/>
              <w:jc w:val="center"/>
              <w:rPr>
                <w:rFonts w:ascii="宋体" w:hAnsi="宋体" w:cs="宋体" w:hint="default"/>
                <w:color w:val="000000"/>
                <w:sz w:val="24"/>
                <w:szCs w:val="24"/>
                <w:lang w:val="zh-CN"/>
              </w:rPr>
            </w:pPr>
            <w:r>
              <w:rPr>
                <w:rFonts w:ascii="宋体" w:hAnsi="宋体" w:cs="宋体"/>
                <w:color w:val="000000"/>
                <w:sz w:val="24"/>
                <w:szCs w:val="24"/>
                <w:lang w:val="zh-CN"/>
              </w:rPr>
              <w:t>20</w:t>
            </w:r>
          </w:p>
        </w:tc>
        <w:tc>
          <w:tcPr>
            <w:tcW w:w="1977" w:type="dxa"/>
            <w:tcBorders>
              <w:top w:val="single" w:sz="6" w:space="0" w:color="auto"/>
              <w:left w:val="single" w:sz="6" w:space="0" w:color="auto"/>
              <w:bottom w:val="single" w:sz="6" w:space="0" w:color="auto"/>
              <w:right w:val="single" w:sz="6" w:space="0" w:color="auto"/>
            </w:tcBorders>
            <w:vAlign w:val="center"/>
          </w:tcPr>
          <w:p w:rsidR="00AB0169" w:rsidRDefault="003F5274">
            <w:pPr>
              <w:autoSpaceDE w:val="0"/>
              <w:autoSpaceDN w:val="0"/>
              <w:jc w:val="center"/>
              <w:rPr>
                <w:rFonts w:ascii="宋体" w:hAnsi="宋体" w:cs="宋体" w:hint="default"/>
                <w:color w:val="000000"/>
                <w:sz w:val="24"/>
                <w:szCs w:val="24"/>
                <w:lang w:val="zh-CN"/>
              </w:rPr>
            </w:pPr>
            <w:r>
              <w:rPr>
                <w:rFonts w:ascii="宋体" w:hAnsi="宋体" w:cs="宋体"/>
                <w:color w:val="000000"/>
                <w:sz w:val="24"/>
                <w:szCs w:val="24"/>
                <w:lang w:val="zh-CN"/>
              </w:rPr>
              <w:t>递交投标文件截止时间、地点</w:t>
            </w:r>
          </w:p>
        </w:tc>
        <w:tc>
          <w:tcPr>
            <w:tcW w:w="5953" w:type="dxa"/>
            <w:tcBorders>
              <w:top w:val="single" w:sz="6" w:space="0" w:color="auto"/>
              <w:left w:val="single" w:sz="6" w:space="0" w:color="auto"/>
              <w:bottom w:val="single" w:sz="6" w:space="0" w:color="auto"/>
              <w:right w:val="single" w:sz="6" w:space="0" w:color="auto"/>
            </w:tcBorders>
            <w:vAlign w:val="center"/>
          </w:tcPr>
          <w:p w:rsidR="00AB0169" w:rsidRPr="004C386F" w:rsidRDefault="003F5274">
            <w:pPr>
              <w:autoSpaceDE w:val="0"/>
              <w:autoSpaceDN w:val="0"/>
              <w:rPr>
                <w:rFonts w:ascii="宋体" w:hAnsi="宋体" w:hint="default"/>
                <w:color w:val="000000"/>
                <w:kern w:val="0"/>
                <w:sz w:val="24"/>
              </w:rPr>
            </w:pPr>
            <w:r w:rsidRPr="004C386F">
              <w:rPr>
                <w:rFonts w:ascii="宋体" w:hAnsi="宋体"/>
                <w:color w:val="000000"/>
                <w:kern w:val="0"/>
                <w:sz w:val="24"/>
              </w:rPr>
              <w:t>递交截止时间：2018年11月2</w:t>
            </w:r>
            <w:r w:rsidR="00610870">
              <w:rPr>
                <w:rFonts w:ascii="宋体" w:hAnsi="宋体"/>
                <w:color w:val="000000"/>
                <w:kern w:val="0"/>
                <w:sz w:val="24"/>
              </w:rPr>
              <w:t>7</w:t>
            </w:r>
            <w:r w:rsidRPr="004C386F">
              <w:rPr>
                <w:rFonts w:ascii="宋体" w:hAnsi="宋体"/>
                <w:color w:val="000000"/>
                <w:kern w:val="0"/>
                <w:sz w:val="24"/>
              </w:rPr>
              <w:t>日</w:t>
            </w:r>
            <w:r w:rsidR="00D202CA" w:rsidRPr="004C386F">
              <w:rPr>
                <w:rFonts w:ascii="宋体" w:hAnsi="宋体"/>
                <w:color w:val="000000"/>
                <w:kern w:val="0"/>
                <w:sz w:val="24"/>
              </w:rPr>
              <w:t>14</w:t>
            </w:r>
            <w:r w:rsidRPr="004C386F">
              <w:rPr>
                <w:rFonts w:ascii="宋体" w:hAnsi="宋体"/>
                <w:color w:val="000000"/>
                <w:kern w:val="0"/>
                <w:sz w:val="24"/>
              </w:rPr>
              <w:t>时</w:t>
            </w:r>
            <w:r w:rsidR="00D202CA" w:rsidRPr="004C386F">
              <w:rPr>
                <w:rFonts w:ascii="宋体" w:hAnsi="宋体"/>
                <w:color w:val="000000"/>
                <w:kern w:val="0"/>
                <w:sz w:val="24"/>
              </w:rPr>
              <w:t>40</w:t>
            </w:r>
            <w:r w:rsidRPr="004C386F">
              <w:rPr>
                <w:rFonts w:ascii="宋体" w:hAnsi="宋体"/>
                <w:color w:val="000000"/>
                <w:kern w:val="0"/>
                <w:sz w:val="24"/>
              </w:rPr>
              <w:t>分；</w:t>
            </w:r>
          </w:p>
          <w:p w:rsidR="00AB0169" w:rsidRPr="004C386F" w:rsidRDefault="003F5274" w:rsidP="00AD1B96">
            <w:pPr>
              <w:autoSpaceDE w:val="0"/>
              <w:autoSpaceDN w:val="0"/>
              <w:rPr>
                <w:rFonts w:ascii="宋体" w:hAnsi="宋体" w:hint="default"/>
                <w:color w:val="000000"/>
                <w:kern w:val="0"/>
                <w:sz w:val="24"/>
              </w:rPr>
            </w:pPr>
            <w:r w:rsidRPr="004C386F">
              <w:rPr>
                <w:rFonts w:ascii="宋体" w:hAnsi="宋体"/>
                <w:color w:val="000000"/>
                <w:kern w:val="0"/>
                <w:sz w:val="24"/>
              </w:rPr>
              <w:t>地点：海口市海秀东路74号鸿泰大厦14楼</w:t>
            </w:r>
            <w:r w:rsidR="00AD1B96">
              <w:rPr>
                <w:rFonts w:ascii="宋体" w:hAnsi="宋体"/>
                <w:color w:val="000000"/>
                <w:kern w:val="0"/>
                <w:sz w:val="24"/>
              </w:rPr>
              <w:t>2号</w:t>
            </w:r>
            <w:r w:rsidRPr="004C386F">
              <w:rPr>
                <w:rFonts w:ascii="宋体" w:hAnsi="宋体"/>
                <w:color w:val="000000"/>
                <w:kern w:val="0"/>
                <w:sz w:val="24"/>
              </w:rPr>
              <w:t>开标室；</w:t>
            </w:r>
          </w:p>
        </w:tc>
      </w:tr>
      <w:tr w:rsidR="00AB0169">
        <w:trPr>
          <w:trHeight w:val="782"/>
        </w:trPr>
        <w:tc>
          <w:tcPr>
            <w:tcW w:w="825" w:type="dxa"/>
            <w:tcBorders>
              <w:top w:val="single" w:sz="6" w:space="0" w:color="auto"/>
              <w:left w:val="single" w:sz="6" w:space="0" w:color="auto"/>
              <w:bottom w:val="single" w:sz="6" w:space="0" w:color="auto"/>
              <w:right w:val="single" w:sz="6" w:space="0" w:color="auto"/>
            </w:tcBorders>
            <w:vAlign w:val="center"/>
          </w:tcPr>
          <w:p w:rsidR="00AB0169" w:rsidRDefault="003F5274">
            <w:pPr>
              <w:autoSpaceDE w:val="0"/>
              <w:autoSpaceDN w:val="0"/>
              <w:jc w:val="center"/>
              <w:rPr>
                <w:rFonts w:ascii="宋体" w:hAnsi="宋体" w:cs="宋体" w:hint="default"/>
                <w:color w:val="000000"/>
                <w:sz w:val="24"/>
                <w:szCs w:val="24"/>
                <w:lang w:val="zh-CN"/>
              </w:rPr>
            </w:pPr>
            <w:r>
              <w:rPr>
                <w:rFonts w:ascii="宋体" w:hAnsi="宋体" w:cs="宋体"/>
                <w:color w:val="000000"/>
                <w:sz w:val="24"/>
                <w:szCs w:val="24"/>
                <w:lang w:val="zh-CN"/>
              </w:rPr>
              <w:t>21</w:t>
            </w:r>
          </w:p>
        </w:tc>
        <w:tc>
          <w:tcPr>
            <w:tcW w:w="1977" w:type="dxa"/>
            <w:tcBorders>
              <w:top w:val="single" w:sz="6" w:space="0" w:color="auto"/>
              <w:left w:val="single" w:sz="6" w:space="0" w:color="auto"/>
              <w:bottom w:val="single" w:sz="6" w:space="0" w:color="auto"/>
              <w:right w:val="single" w:sz="6" w:space="0" w:color="auto"/>
            </w:tcBorders>
            <w:vAlign w:val="center"/>
          </w:tcPr>
          <w:p w:rsidR="00AB0169" w:rsidRDefault="003F5274">
            <w:pPr>
              <w:autoSpaceDE w:val="0"/>
              <w:autoSpaceDN w:val="0"/>
              <w:jc w:val="center"/>
              <w:rPr>
                <w:rFonts w:ascii="宋体" w:hAnsi="宋体" w:cs="宋体" w:hint="default"/>
                <w:color w:val="000000"/>
                <w:sz w:val="24"/>
                <w:szCs w:val="24"/>
                <w:lang w:val="zh-CN"/>
              </w:rPr>
            </w:pPr>
            <w:r>
              <w:rPr>
                <w:rFonts w:ascii="宋体" w:hAnsi="宋体" w:cs="宋体"/>
                <w:color w:val="000000"/>
                <w:sz w:val="24"/>
                <w:szCs w:val="24"/>
                <w:lang w:val="zh-CN"/>
              </w:rPr>
              <w:t>投标文件是否退还</w:t>
            </w:r>
          </w:p>
        </w:tc>
        <w:tc>
          <w:tcPr>
            <w:tcW w:w="5953" w:type="dxa"/>
            <w:tcBorders>
              <w:top w:val="single" w:sz="6" w:space="0" w:color="auto"/>
              <w:left w:val="single" w:sz="6" w:space="0" w:color="auto"/>
              <w:bottom w:val="single" w:sz="6" w:space="0" w:color="auto"/>
              <w:right w:val="single" w:sz="6" w:space="0" w:color="auto"/>
            </w:tcBorders>
            <w:vAlign w:val="center"/>
          </w:tcPr>
          <w:p w:rsidR="00AB0169" w:rsidRPr="004C386F" w:rsidRDefault="003F5274">
            <w:pPr>
              <w:autoSpaceDE w:val="0"/>
              <w:autoSpaceDN w:val="0"/>
              <w:rPr>
                <w:rFonts w:ascii="宋体" w:hAnsi="宋体" w:hint="default"/>
                <w:color w:val="000000"/>
                <w:kern w:val="0"/>
                <w:sz w:val="24"/>
              </w:rPr>
            </w:pPr>
            <w:r w:rsidRPr="004C386F">
              <w:rPr>
                <w:rFonts w:ascii="宋体" w:hAnsi="宋体"/>
                <w:color w:val="000000"/>
                <w:kern w:val="0"/>
                <w:sz w:val="24"/>
              </w:rPr>
              <w:t>不退还。</w:t>
            </w:r>
          </w:p>
        </w:tc>
      </w:tr>
      <w:tr w:rsidR="00AB0169">
        <w:trPr>
          <w:trHeight w:val="453"/>
        </w:trPr>
        <w:tc>
          <w:tcPr>
            <w:tcW w:w="825" w:type="dxa"/>
            <w:tcBorders>
              <w:top w:val="single" w:sz="6" w:space="0" w:color="auto"/>
              <w:left w:val="single" w:sz="6" w:space="0" w:color="auto"/>
              <w:bottom w:val="single" w:sz="6" w:space="0" w:color="auto"/>
              <w:right w:val="single" w:sz="6" w:space="0" w:color="auto"/>
            </w:tcBorders>
            <w:vAlign w:val="center"/>
          </w:tcPr>
          <w:p w:rsidR="00AB0169" w:rsidRDefault="003F5274">
            <w:pPr>
              <w:autoSpaceDE w:val="0"/>
              <w:autoSpaceDN w:val="0"/>
              <w:jc w:val="center"/>
              <w:rPr>
                <w:rFonts w:ascii="宋体" w:hAnsi="宋体" w:cs="宋体" w:hint="default"/>
                <w:color w:val="000000"/>
                <w:sz w:val="24"/>
                <w:szCs w:val="24"/>
                <w:lang w:val="zh-CN"/>
              </w:rPr>
            </w:pPr>
            <w:r>
              <w:rPr>
                <w:rFonts w:ascii="宋体" w:hAnsi="宋体" w:cs="宋体"/>
                <w:color w:val="000000"/>
                <w:sz w:val="24"/>
                <w:szCs w:val="24"/>
                <w:lang w:val="zh-CN"/>
              </w:rPr>
              <w:t>22</w:t>
            </w:r>
          </w:p>
        </w:tc>
        <w:tc>
          <w:tcPr>
            <w:tcW w:w="1977" w:type="dxa"/>
            <w:tcBorders>
              <w:top w:val="single" w:sz="6" w:space="0" w:color="auto"/>
              <w:left w:val="single" w:sz="6" w:space="0" w:color="auto"/>
              <w:bottom w:val="single" w:sz="6" w:space="0" w:color="auto"/>
              <w:right w:val="single" w:sz="6" w:space="0" w:color="auto"/>
            </w:tcBorders>
            <w:vAlign w:val="center"/>
          </w:tcPr>
          <w:p w:rsidR="00AB0169" w:rsidRDefault="003F5274">
            <w:pPr>
              <w:autoSpaceDE w:val="0"/>
              <w:autoSpaceDN w:val="0"/>
              <w:jc w:val="center"/>
              <w:rPr>
                <w:rFonts w:ascii="宋体" w:hAnsi="宋体" w:cs="宋体" w:hint="default"/>
                <w:color w:val="000000"/>
                <w:sz w:val="24"/>
                <w:szCs w:val="24"/>
                <w:lang w:val="zh-CN"/>
              </w:rPr>
            </w:pPr>
            <w:r>
              <w:rPr>
                <w:rFonts w:ascii="宋体" w:hAnsi="宋体" w:cs="宋体"/>
                <w:color w:val="000000"/>
                <w:sz w:val="24"/>
                <w:szCs w:val="24"/>
                <w:lang w:val="zh-CN"/>
              </w:rPr>
              <w:t>开标时间、地点</w:t>
            </w:r>
          </w:p>
        </w:tc>
        <w:tc>
          <w:tcPr>
            <w:tcW w:w="5953" w:type="dxa"/>
            <w:tcBorders>
              <w:top w:val="single" w:sz="6" w:space="0" w:color="auto"/>
              <w:left w:val="single" w:sz="6" w:space="0" w:color="auto"/>
              <w:bottom w:val="single" w:sz="6" w:space="0" w:color="auto"/>
              <w:right w:val="single" w:sz="6" w:space="0" w:color="auto"/>
            </w:tcBorders>
            <w:vAlign w:val="center"/>
          </w:tcPr>
          <w:p w:rsidR="00AB0169" w:rsidRPr="004C386F" w:rsidRDefault="003F5274">
            <w:pPr>
              <w:autoSpaceDE w:val="0"/>
              <w:autoSpaceDN w:val="0"/>
              <w:rPr>
                <w:rFonts w:ascii="宋体" w:hAnsi="宋体" w:hint="default"/>
                <w:color w:val="000000"/>
                <w:kern w:val="0"/>
                <w:sz w:val="24"/>
              </w:rPr>
            </w:pPr>
            <w:r w:rsidRPr="004C386F">
              <w:rPr>
                <w:rFonts w:ascii="宋体" w:hAnsi="宋体"/>
                <w:color w:val="000000"/>
                <w:kern w:val="0"/>
                <w:sz w:val="24"/>
              </w:rPr>
              <w:t>开标时间2018年11月2</w:t>
            </w:r>
            <w:r w:rsidR="00610870">
              <w:rPr>
                <w:rFonts w:ascii="宋体" w:hAnsi="宋体"/>
                <w:color w:val="000000"/>
                <w:kern w:val="0"/>
                <w:sz w:val="24"/>
              </w:rPr>
              <w:t>7</w:t>
            </w:r>
            <w:r w:rsidRPr="004C386F">
              <w:rPr>
                <w:rFonts w:ascii="宋体" w:hAnsi="宋体"/>
                <w:color w:val="000000"/>
                <w:kern w:val="0"/>
                <w:sz w:val="24"/>
              </w:rPr>
              <w:t>日</w:t>
            </w:r>
            <w:r w:rsidR="00D202CA" w:rsidRPr="004C386F">
              <w:rPr>
                <w:rFonts w:ascii="宋体" w:hAnsi="宋体"/>
                <w:color w:val="000000"/>
                <w:kern w:val="0"/>
                <w:sz w:val="24"/>
              </w:rPr>
              <w:t>14</w:t>
            </w:r>
            <w:r w:rsidRPr="004C386F">
              <w:rPr>
                <w:rFonts w:ascii="宋体" w:hAnsi="宋体"/>
                <w:color w:val="000000"/>
                <w:kern w:val="0"/>
                <w:sz w:val="24"/>
              </w:rPr>
              <w:t>时</w:t>
            </w:r>
            <w:r w:rsidR="00D202CA" w:rsidRPr="004C386F">
              <w:rPr>
                <w:rFonts w:ascii="宋体" w:hAnsi="宋体"/>
                <w:color w:val="000000"/>
                <w:kern w:val="0"/>
                <w:sz w:val="24"/>
              </w:rPr>
              <w:t>4</w:t>
            </w:r>
            <w:r w:rsidRPr="004C386F">
              <w:rPr>
                <w:rFonts w:ascii="宋体" w:hAnsi="宋体"/>
                <w:color w:val="000000"/>
                <w:kern w:val="0"/>
                <w:sz w:val="24"/>
              </w:rPr>
              <w:t>0分；</w:t>
            </w:r>
          </w:p>
          <w:p w:rsidR="00AB0169" w:rsidRPr="004C386F" w:rsidRDefault="003F5274" w:rsidP="007F3B23">
            <w:pPr>
              <w:autoSpaceDE w:val="0"/>
              <w:autoSpaceDN w:val="0"/>
              <w:rPr>
                <w:rFonts w:ascii="宋体" w:hAnsi="宋体" w:hint="default"/>
                <w:color w:val="000000"/>
                <w:kern w:val="0"/>
                <w:sz w:val="24"/>
              </w:rPr>
            </w:pPr>
            <w:r w:rsidRPr="004C386F">
              <w:rPr>
                <w:rFonts w:ascii="宋体" w:hAnsi="宋体"/>
                <w:color w:val="000000"/>
                <w:kern w:val="0"/>
                <w:sz w:val="24"/>
              </w:rPr>
              <w:t>开标地点：海口市海秀东路74号鸿泰大厦14楼</w:t>
            </w:r>
            <w:r w:rsidR="007F3B23">
              <w:rPr>
                <w:rFonts w:ascii="宋体" w:hAnsi="宋体"/>
                <w:color w:val="000000"/>
                <w:kern w:val="0"/>
                <w:sz w:val="24"/>
              </w:rPr>
              <w:t>2号</w:t>
            </w:r>
            <w:r w:rsidRPr="004C386F">
              <w:rPr>
                <w:rFonts w:ascii="宋体" w:hAnsi="宋体"/>
                <w:color w:val="000000"/>
                <w:kern w:val="0"/>
                <w:sz w:val="24"/>
              </w:rPr>
              <w:t>开标室。</w:t>
            </w:r>
          </w:p>
        </w:tc>
      </w:tr>
      <w:tr w:rsidR="00AB0169">
        <w:trPr>
          <w:trHeight w:val="453"/>
        </w:trPr>
        <w:tc>
          <w:tcPr>
            <w:tcW w:w="825" w:type="dxa"/>
            <w:tcBorders>
              <w:top w:val="single" w:sz="6" w:space="0" w:color="auto"/>
              <w:left w:val="single" w:sz="6" w:space="0" w:color="auto"/>
              <w:bottom w:val="single" w:sz="6" w:space="0" w:color="auto"/>
              <w:right w:val="single" w:sz="6" w:space="0" w:color="auto"/>
            </w:tcBorders>
            <w:vAlign w:val="center"/>
          </w:tcPr>
          <w:p w:rsidR="00AB0169" w:rsidRDefault="003F5274">
            <w:pPr>
              <w:autoSpaceDE w:val="0"/>
              <w:autoSpaceDN w:val="0"/>
              <w:jc w:val="center"/>
              <w:rPr>
                <w:rFonts w:ascii="宋体" w:hAnsi="宋体" w:cs="宋体" w:hint="default"/>
                <w:color w:val="000000"/>
                <w:sz w:val="24"/>
                <w:szCs w:val="24"/>
                <w:lang w:val="zh-CN"/>
              </w:rPr>
            </w:pPr>
            <w:r>
              <w:rPr>
                <w:rFonts w:ascii="宋体" w:hAnsi="宋体" w:cs="宋体"/>
                <w:color w:val="000000"/>
                <w:sz w:val="24"/>
                <w:szCs w:val="24"/>
                <w:lang w:val="zh-CN"/>
              </w:rPr>
              <w:t>23</w:t>
            </w:r>
          </w:p>
        </w:tc>
        <w:tc>
          <w:tcPr>
            <w:tcW w:w="1977" w:type="dxa"/>
            <w:tcBorders>
              <w:top w:val="single" w:sz="6" w:space="0" w:color="auto"/>
              <w:left w:val="single" w:sz="6" w:space="0" w:color="auto"/>
              <w:bottom w:val="single" w:sz="6" w:space="0" w:color="auto"/>
              <w:right w:val="single" w:sz="6" w:space="0" w:color="auto"/>
            </w:tcBorders>
            <w:vAlign w:val="center"/>
          </w:tcPr>
          <w:p w:rsidR="00AB0169" w:rsidRDefault="003F5274">
            <w:pPr>
              <w:autoSpaceDE w:val="0"/>
              <w:autoSpaceDN w:val="0"/>
              <w:jc w:val="center"/>
              <w:rPr>
                <w:rFonts w:ascii="宋体" w:hAnsi="宋体" w:cs="宋体" w:hint="default"/>
                <w:color w:val="000000"/>
                <w:sz w:val="24"/>
                <w:szCs w:val="24"/>
                <w:lang w:val="zh-CN"/>
              </w:rPr>
            </w:pPr>
            <w:r>
              <w:rPr>
                <w:rFonts w:ascii="宋体" w:hAnsi="宋体" w:cs="宋体"/>
                <w:color w:val="000000"/>
                <w:sz w:val="24"/>
                <w:szCs w:val="24"/>
                <w:lang w:val="zh-CN"/>
              </w:rPr>
              <w:t>投标文件密封性检查</w:t>
            </w:r>
          </w:p>
        </w:tc>
        <w:tc>
          <w:tcPr>
            <w:tcW w:w="5953" w:type="dxa"/>
            <w:tcBorders>
              <w:top w:val="single" w:sz="6" w:space="0" w:color="auto"/>
              <w:left w:val="single" w:sz="6" w:space="0" w:color="auto"/>
              <w:bottom w:val="single" w:sz="6" w:space="0" w:color="auto"/>
              <w:right w:val="single" w:sz="6" w:space="0" w:color="auto"/>
            </w:tcBorders>
            <w:vAlign w:val="center"/>
          </w:tcPr>
          <w:p w:rsidR="00AB0169" w:rsidRDefault="003F5274">
            <w:pPr>
              <w:autoSpaceDE w:val="0"/>
              <w:autoSpaceDN w:val="0"/>
              <w:rPr>
                <w:rFonts w:ascii="宋体" w:hAnsi="宋体" w:cs="宋体" w:hint="default"/>
                <w:color w:val="000000"/>
                <w:sz w:val="24"/>
                <w:szCs w:val="24"/>
                <w:lang w:val="zh-CN"/>
              </w:rPr>
            </w:pPr>
            <w:r>
              <w:rPr>
                <w:rFonts w:ascii="宋体" w:hAnsi="宋体" w:cs="宋体"/>
                <w:color w:val="000000"/>
                <w:sz w:val="24"/>
                <w:szCs w:val="24"/>
                <w:lang w:val="zh-CN"/>
              </w:rPr>
              <w:t>由投标人或者其推选的代表检查所有投标文件的密封情况。</w:t>
            </w:r>
          </w:p>
        </w:tc>
      </w:tr>
      <w:tr w:rsidR="00AB0169">
        <w:trPr>
          <w:trHeight w:val="453"/>
        </w:trPr>
        <w:tc>
          <w:tcPr>
            <w:tcW w:w="825" w:type="dxa"/>
            <w:tcBorders>
              <w:top w:val="single" w:sz="6" w:space="0" w:color="auto"/>
              <w:left w:val="single" w:sz="6" w:space="0" w:color="auto"/>
              <w:bottom w:val="single" w:sz="6" w:space="0" w:color="auto"/>
              <w:right w:val="single" w:sz="6" w:space="0" w:color="auto"/>
            </w:tcBorders>
            <w:vAlign w:val="center"/>
          </w:tcPr>
          <w:p w:rsidR="00AB0169" w:rsidRDefault="003F5274">
            <w:pPr>
              <w:autoSpaceDE w:val="0"/>
              <w:autoSpaceDN w:val="0"/>
              <w:jc w:val="center"/>
              <w:rPr>
                <w:rFonts w:ascii="宋体" w:hAnsi="宋体" w:cs="宋体" w:hint="default"/>
                <w:color w:val="000000"/>
                <w:sz w:val="24"/>
                <w:szCs w:val="24"/>
                <w:lang w:val="zh-CN"/>
              </w:rPr>
            </w:pPr>
            <w:r>
              <w:rPr>
                <w:rFonts w:ascii="宋体" w:hAnsi="宋体" w:cs="宋体"/>
                <w:color w:val="000000"/>
                <w:sz w:val="24"/>
                <w:szCs w:val="24"/>
                <w:lang w:val="zh-CN"/>
              </w:rPr>
              <w:t>24</w:t>
            </w:r>
          </w:p>
        </w:tc>
        <w:tc>
          <w:tcPr>
            <w:tcW w:w="1977" w:type="dxa"/>
            <w:tcBorders>
              <w:top w:val="single" w:sz="6" w:space="0" w:color="auto"/>
              <w:left w:val="single" w:sz="6" w:space="0" w:color="auto"/>
              <w:bottom w:val="single" w:sz="6" w:space="0" w:color="auto"/>
              <w:right w:val="single" w:sz="6" w:space="0" w:color="auto"/>
            </w:tcBorders>
            <w:vAlign w:val="center"/>
          </w:tcPr>
          <w:p w:rsidR="00AB0169" w:rsidRDefault="003F5274">
            <w:pPr>
              <w:autoSpaceDE w:val="0"/>
              <w:autoSpaceDN w:val="0"/>
              <w:jc w:val="center"/>
              <w:rPr>
                <w:rFonts w:ascii="宋体" w:hAnsi="宋体" w:cs="宋体" w:hint="default"/>
                <w:color w:val="000000"/>
                <w:sz w:val="24"/>
                <w:szCs w:val="24"/>
                <w:lang w:val="zh-CN"/>
              </w:rPr>
            </w:pPr>
            <w:r>
              <w:rPr>
                <w:rFonts w:ascii="宋体" w:hAnsi="宋体" w:cs="宋体"/>
                <w:color w:val="000000"/>
                <w:sz w:val="24"/>
                <w:szCs w:val="24"/>
                <w:lang w:val="zh-CN"/>
              </w:rPr>
              <w:t>唱标顺序</w:t>
            </w:r>
          </w:p>
        </w:tc>
        <w:tc>
          <w:tcPr>
            <w:tcW w:w="5953" w:type="dxa"/>
            <w:tcBorders>
              <w:top w:val="single" w:sz="6" w:space="0" w:color="auto"/>
              <w:left w:val="single" w:sz="6" w:space="0" w:color="auto"/>
              <w:bottom w:val="single" w:sz="6" w:space="0" w:color="auto"/>
              <w:right w:val="single" w:sz="6" w:space="0" w:color="auto"/>
            </w:tcBorders>
            <w:vAlign w:val="center"/>
          </w:tcPr>
          <w:p w:rsidR="00AB0169" w:rsidRDefault="003F5274">
            <w:pPr>
              <w:autoSpaceDE w:val="0"/>
              <w:autoSpaceDN w:val="0"/>
              <w:rPr>
                <w:rFonts w:ascii="宋体" w:hAnsi="宋体" w:cs="宋体" w:hint="default"/>
                <w:color w:val="000000"/>
                <w:sz w:val="24"/>
                <w:szCs w:val="24"/>
                <w:lang w:val="zh-CN"/>
              </w:rPr>
            </w:pPr>
            <w:r>
              <w:rPr>
                <w:rFonts w:ascii="宋体" w:hAnsi="宋体" w:cs="宋体"/>
                <w:color w:val="000000"/>
                <w:sz w:val="24"/>
                <w:szCs w:val="24"/>
                <w:lang w:val="zh-CN"/>
              </w:rPr>
              <w:t>随机</w:t>
            </w:r>
          </w:p>
        </w:tc>
      </w:tr>
      <w:tr w:rsidR="00AB0169">
        <w:trPr>
          <w:trHeight w:val="453"/>
        </w:trPr>
        <w:tc>
          <w:tcPr>
            <w:tcW w:w="825" w:type="dxa"/>
            <w:tcBorders>
              <w:top w:val="single" w:sz="6" w:space="0" w:color="auto"/>
              <w:left w:val="single" w:sz="6" w:space="0" w:color="auto"/>
              <w:bottom w:val="single" w:sz="6" w:space="0" w:color="auto"/>
              <w:right w:val="single" w:sz="6" w:space="0" w:color="auto"/>
            </w:tcBorders>
            <w:vAlign w:val="center"/>
          </w:tcPr>
          <w:p w:rsidR="00AB0169" w:rsidRDefault="003F5274">
            <w:pPr>
              <w:autoSpaceDE w:val="0"/>
              <w:autoSpaceDN w:val="0"/>
              <w:jc w:val="center"/>
              <w:rPr>
                <w:rFonts w:ascii="宋体" w:hAnsi="宋体" w:cs="宋体" w:hint="default"/>
                <w:color w:val="000000"/>
                <w:sz w:val="24"/>
                <w:szCs w:val="24"/>
                <w:lang w:val="zh-CN"/>
              </w:rPr>
            </w:pPr>
            <w:r>
              <w:rPr>
                <w:rFonts w:ascii="宋体" w:hAnsi="宋体" w:cs="宋体"/>
                <w:color w:val="000000"/>
                <w:sz w:val="24"/>
                <w:szCs w:val="24"/>
                <w:lang w:val="zh-CN"/>
              </w:rPr>
              <w:t>25</w:t>
            </w:r>
          </w:p>
        </w:tc>
        <w:tc>
          <w:tcPr>
            <w:tcW w:w="1977" w:type="dxa"/>
            <w:tcBorders>
              <w:top w:val="single" w:sz="6" w:space="0" w:color="auto"/>
              <w:left w:val="single" w:sz="6" w:space="0" w:color="auto"/>
              <w:bottom w:val="single" w:sz="6" w:space="0" w:color="auto"/>
              <w:right w:val="single" w:sz="6" w:space="0" w:color="auto"/>
            </w:tcBorders>
            <w:vAlign w:val="center"/>
          </w:tcPr>
          <w:p w:rsidR="00AB0169" w:rsidRDefault="003F5274">
            <w:pPr>
              <w:autoSpaceDE w:val="0"/>
              <w:autoSpaceDN w:val="0"/>
              <w:jc w:val="center"/>
              <w:rPr>
                <w:rFonts w:ascii="宋体" w:hAnsi="宋体" w:cs="宋体" w:hint="default"/>
                <w:color w:val="000000"/>
                <w:sz w:val="24"/>
                <w:szCs w:val="24"/>
                <w:lang w:val="zh-CN"/>
              </w:rPr>
            </w:pPr>
            <w:r>
              <w:rPr>
                <w:rFonts w:ascii="宋体" w:hAnsi="宋体" w:cs="宋体"/>
                <w:color w:val="000000"/>
                <w:sz w:val="24"/>
                <w:szCs w:val="24"/>
                <w:lang w:val="zh-CN"/>
              </w:rPr>
              <w:t>评标委员会</w:t>
            </w:r>
          </w:p>
        </w:tc>
        <w:tc>
          <w:tcPr>
            <w:tcW w:w="5953" w:type="dxa"/>
            <w:tcBorders>
              <w:top w:val="single" w:sz="6" w:space="0" w:color="auto"/>
              <w:left w:val="single" w:sz="6" w:space="0" w:color="auto"/>
              <w:bottom w:val="single" w:sz="6" w:space="0" w:color="auto"/>
              <w:right w:val="single" w:sz="6" w:space="0" w:color="auto"/>
            </w:tcBorders>
            <w:vAlign w:val="center"/>
          </w:tcPr>
          <w:p w:rsidR="00AB0169" w:rsidRDefault="003F5274">
            <w:pPr>
              <w:autoSpaceDE w:val="0"/>
              <w:autoSpaceDN w:val="0"/>
              <w:rPr>
                <w:rFonts w:ascii="宋体" w:hAnsi="宋体" w:cs="宋体" w:hint="default"/>
                <w:color w:val="000000"/>
                <w:sz w:val="24"/>
                <w:szCs w:val="24"/>
                <w:lang w:val="zh-CN"/>
              </w:rPr>
            </w:pPr>
            <w:r>
              <w:rPr>
                <w:rFonts w:ascii="宋体" w:hAnsi="宋体" w:cs="宋体"/>
                <w:color w:val="000000"/>
                <w:sz w:val="24"/>
                <w:szCs w:val="24"/>
                <w:lang w:val="zh-CN"/>
              </w:rPr>
              <w:t>评标委员会构成：</w:t>
            </w:r>
            <w:r>
              <w:rPr>
                <w:rFonts w:ascii="宋体" w:hAnsi="宋体" w:cs="宋体"/>
                <w:color w:val="000000"/>
                <w:sz w:val="24"/>
                <w:szCs w:val="24"/>
                <w:u w:val="single"/>
              </w:rPr>
              <w:t>5</w:t>
            </w:r>
            <w:r>
              <w:rPr>
                <w:rFonts w:ascii="宋体" w:hAnsi="宋体" w:cs="宋体"/>
                <w:color w:val="000000"/>
                <w:sz w:val="24"/>
                <w:szCs w:val="24"/>
                <w:lang w:val="zh-CN"/>
              </w:rPr>
              <w:t>人，</w:t>
            </w:r>
            <w:r>
              <w:rPr>
                <w:rFonts w:ascii="宋体" w:hAnsi="宋体" w:cs="宋体"/>
                <w:color w:val="000000"/>
                <w:sz w:val="24"/>
                <w:szCs w:val="24"/>
                <w:u w:val="single"/>
              </w:rPr>
              <w:t>5</w:t>
            </w:r>
            <w:r>
              <w:rPr>
                <w:rFonts w:ascii="宋体" w:hAnsi="宋体" w:cs="宋体"/>
                <w:color w:val="000000"/>
                <w:sz w:val="24"/>
                <w:szCs w:val="24"/>
              </w:rPr>
              <w:t>人从海南省综合评标专家库</w:t>
            </w:r>
            <w:r>
              <w:rPr>
                <w:rFonts w:ascii="宋体" w:hAnsi="宋体" w:cs="宋体"/>
                <w:color w:val="000000"/>
                <w:sz w:val="24"/>
                <w:szCs w:val="24"/>
                <w:lang w:val="zh-CN"/>
              </w:rPr>
              <w:t>随机抽取。</w:t>
            </w:r>
          </w:p>
        </w:tc>
      </w:tr>
      <w:tr w:rsidR="00AB0169">
        <w:trPr>
          <w:trHeight w:val="453"/>
        </w:trPr>
        <w:tc>
          <w:tcPr>
            <w:tcW w:w="825" w:type="dxa"/>
            <w:tcBorders>
              <w:top w:val="single" w:sz="6" w:space="0" w:color="auto"/>
              <w:left w:val="single" w:sz="6" w:space="0" w:color="auto"/>
              <w:bottom w:val="single" w:sz="6" w:space="0" w:color="auto"/>
              <w:right w:val="single" w:sz="6" w:space="0" w:color="auto"/>
            </w:tcBorders>
            <w:vAlign w:val="center"/>
          </w:tcPr>
          <w:p w:rsidR="00AB0169" w:rsidRDefault="003F5274">
            <w:pPr>
              <w:autoSpaceDE w:val="0"/>
              <w:autoSpaceDN w:val="0"/>
              <w:jc w:val="center"/>
              <w:rPr>
                <w:rFonts w:ascii="宋体" w:hAnsi="宋体" w:cs="宋体" w:hint="default"/>
                <w:color w:val="000000"/>
                <w:sz w:val="24"/>
                <w:szCs w:val="24"/>
                <w:lang w:val="zh-CN"/>
              </w:rPr>
            </w:pPr>
            <w:r>
              <w:rPr>
                <w:rFonts w:ascii="宋体" w:hAnsi="宋体" w:cs="宋体"/>
                <w:color w:val="000000"/>
                <w:sz w:val="24"/>
                <w:szCs w:val="24"/>
                <w:lang w:val="zh-CN"/>
              </w:rPr>
              <w:t>26</w:t>
            </w:r>
          </w:p>
        </w:tc>
        <w:tc>
          <w:tcPr>
            <w:tcW w:w="1977" w:type="dxa"/>
            <w:tcBorders>
              <w:top w:val="single" w:sz="6" w:space="0" w:color="auto"/>
              <w:left w:val="single" w:sz="6" w:space="0" w:color="auto"/>
              <w:bottom w:val="single" w:sz="6" w:space="0" w:color="auto"/>
              <w:right w:val="single" w:sz="6" w:space="0" w:color="auto"/>
            </w:tcBorders>
            <w:vAlign w:val="center"/>
          </w:tcPr>
          <w:p w:rsidR="00AB0169" w:rsidRDefault="003F5274">
            <w:pPr>
              <w:autoSpaceDE w:val="0"/>
              <w:autoSpaceDN w:val="0"/>
              <w:jc w:val="center"/>
              <w:rPr>
                <w:rFonts w:ascii="宋体" w:hAnsi="宋体" w:cs="宋体" w:hint="default"/>
                <w:color w:val="000000"/>
                <w:sz w:val="24"/>
                <w:szCs w:val="24"/>
                <w:lang w:val="zh-CN"/>
              </w:rPr>
            </w:pPr>
            <w:r>
              <w:rPr>
                <w:rFonts w:ascii="宋体" w:hAnsi="宋体" w:cs="宋体"/>
                <w:color w:val="000000"/>
                <w:sz w:val="24"/>
                <w:szCs w:val="24"/>
                <w:lang w:val="zh-CN"/>
              </w:rPr>
              <w:t>评标办法</w:t>
            </w:r>
          </w:p>
        </w:tc>
        <w:tc>
          <w:tcPr>
            <w:tcW w:w="5953" w:type="dxa"/>
            <w:tcBorders>
              <w:top w:val="single" w:sz="6" w:space="0" w:color="auto"/>
              <w:left w:val="single" w:sz="6" w:space="0" w:color="auto"/>
              <w:bottom w:val="single" w:sz="6" w:space="0" w:color="auto"/>
              <w:right w:val="single" w:sz="6" w:space="0" w:color="auto"/>
            </w:tcBorders>
            <w:vAlign w:val="center"/>
          </w:tcPr>
          <w:p w:rsidR="00AB0169" w:rsidRDefault="003F5274">
            <w:pPr>
              <w:autoSpaceDE w:val="0"/>
              <w:autoSpaceDN w:val="0"/>
              <w:rPr>
                <w:rFonts w:ascii="宋体" w:hAnsi="宋体" w:cs="宋体" w:hint="default"/>
                <w:color w:val="000000"/>
                <w:sz w:val="24"/>
                <w:szCs w:val="24"/>
                <w:lang w:val="zh-CN"/>
              </w:rPr>
            </w:pPr>
            <w:r>
              <w:rPr>
                <w:rFonts w:ascii="宋体" w:hAnsi="宋体" w:cs="宋体"/>
                <w:color w:val="000000"/>
                <w:sz w:val="24"/>
                <w:szCs w:val="24"/>
                <w:lang w:val="zh-CN"/>
              </w:rPr>
              <w:t xml:space="preserve">□最低评标价法     </w:t>
            </w:r>
            <w:r w:rsidR="00F36AAC">
              <w:rPr>
                <w:rFonts w:ascii="宋体" w:hAnsi="宋体" w:cs="宋体"/>
                <w:color w:val="000000"/>
                <w:sz w:val="24"/>
                <w:szCs w:val="24"/>
              </w:rPr>
              <w:fldChar w:fldCharType="begin"/>
            </w:r>
            <w:r>
              <w:rPr>
                <w:rFonts w:ascii="宋体" w:hAnsi="宋体" w:cs="宋体"/>
                <w:color w:val="000000"/>
                <w:sz w:val="24"/>
                <w:szCs w:val="24"/>
              </w:rPr>
              <w:instrText xml:space="preserve"> eq \o\ac(□,√)</w:instrText>
            </w:r>
            <w:r w:rsidR="00F36AAC">
              <w:rPr>
                <w:rFonts w:ascii="宋体" w:hAnsi="宋体" w:cs="宋体"/>
                <w:color w:val="000000"/>
                <w:sz w:val="24"/>
                <w:szCs w:val="24"/>
              </w:rPr>
              <w:fldChar w:fldCharType="end"/>
            </w:r>
            <w:r>
              <w:rPr>
                <w:rFonts w:ascii="宋体" w:hAnsi="宋体" w:cs="宋体"/>
                <w:color w:val="000000"/>
                <w:sz w:val="24"/>
                <w:szCs w:val="24"/>
                <w:lang w:val="zh-CN"/>
              </w:rPr>
              <w:t>综合评分法</w:t>
            </w:r>
          </w:p>
        </w:tc>
      </w:tr>
      <w:tr w:rsidR="00AB0169">
        <w:trPr>
          <w:trHeight w:val="679"/>
        </w:trPr>
        <w:tc>
          <w:tcPr>
            <w:tcW w:w="825" w:type="dxa"/>
            <w:tcBorders>
              <w:top w:val="single" w:sz="6" w:space="0" w:color="auto"/>
              <w:left w:val="single" w:sz="6" w:space="0" w:color="auto"/>
              <w:bottom w:val="single" w:sz="6" w:space="0" w:color="auto"/>
              <w:right w:val="single" w:sz="6" w:space="0" w:color="auto"/>
            </w:tcBorders>
            <w:vAlign w:val="center"/>
          </w:tcPr>
          <w:p w:rsidR="00AB0169" w:rsidRDefault="003F5274">
            <w:pPr>
              <w:autoSpaceDE w:val="0"/>
              <w:autoSpaceDN w:val="0"/>
              <w:jc w:val="center"/>
              <w:rPr>
                <w:rFonts w:ascii="宋体" w:hAnsi="宋体" w:cs="宋体" w:hint="default"/>
                <w:color w:val="000000"/>
                <w:sz w:val="24"/>
                <w:szCs w:val="24"/>
                <w:lang w:val="zh-CN"/>
              </w:rPr>
            </w:pPr>
            <w:r>
              <w:rPr>
                <w:rFonts w:ascii="宋体" w:hAnsi="宋体" w:cs="宋体"/>
                <w:color w:val="000000"/>
                <w:sz w:val="24"/>
                <w:szCs w:val="24"/>
              </w:rPr>
              <w:t>27</w:t>
            </w:r>
          </w:p>
        </w:tc>
        <w:tc>
          <w:tcPr>
            <w:tcW w:w="1977" w:type="dxa"/>
            <w:tcBorders>
              <w:top w:val="single" w:sz="6" w:space="0" w:color="auto"/>
              <w:left w:val="single" w:sz="6" w:space="0" w:color="auto"/>
              <w:bottom w:val="single" w:sz="6" w:space="0" w:color="auto"/>
              <w:right w:val="single" w:sz="6" w:space="0" w:color="auto"/>
            </w:tcBorders>
            <w:vAlign w:val="center"/>
          </w:tcPr>
          <w:p w:rsidR="00AB0169" w:rsidRDefault="003F5274">
            <w:pPr>
              <w:autoSpaceDE w:val="0"/>
              <w:autoSpaceDN w:val="0"/>
              <w:jc w:val="center"/>
              <w:rPr>
                <w:rFonts w:ascii="宋体" w:hAnsi="宋体" w:cs="宋体" w:hint="default"/>
                <w:color w:val="000000"/>
                <w:sz w:val="24"/>
                <w:szCs w:val="24"/>
                <w:lang w:val="zh-CN"/>
              </w:rPr>
            </w:pPr>
            <w:r>
              <w:rPr>
                <w:rFonts w:ascii="宋体" w:hAnsi="宋体" w:cs="宋体"/>
                <w:color w:val="000000"/>
                <w:sz w:val="24"/>
                <w:szCs w:val="24"/>
                <w:lang w:val="zh-CN"/>
              </w:rPr>
              <w:t>信用记录</w:t>
            </w:r>
          </w:p>
        </w:tc>
        <w:tc>
          <w:tcPr>
            <w:tcW w:w="5953" w:type="dxa"/>
            <w:tcBorders>
              <w:top w:val="single" w:sz="6" w:space="0" w:color="auto"/>
              <w:left w:val="single" w:sz="6" w:space="0" w:color="auto"/>
              <w:bottom w:val="single" w:sz="6" w:space="0" w:color="auto"/>
              <w:right w:val="single" w:sz="6" w:space="0" w:color="auto"/>
            </w:tcBorders>
            <w:vAlign w:val="center"/>
          </w:tcPr>
          <w:p w:rsidR="00AB0169" w:rsidRDefault="003F5274">
            <w:pPr>
              <w:autoSpaceDE w:val="0"/>
              <w:autoSpaceDN w:val="0"/>
              <w:rPr>
                <w:rFonts w:ascii="宋体" w:hAnsi="宋体" w:cs="宋体" w:hint="default"/>
                <w:color w:val="000000"/>
                <w:sz w:val="24"/>
                <w:szCs w:val="24"/>
                <w:lang w:val="zh-CN"/>
              </w:rPr>
            </w:pPr>
            <w:r>
              <w:rPr>
                <w:rFonts w:ascii="宋体" w:hAnsi="宋体" w:cs="宋体"/>
                <w:color w:val="000000"/>
                <w:sz w:val="24"/>
                <w:szCs w:val="24"/>
                <w:lang w:val="zh-CN"/>
              </w:rPr>
              <w:t>满足投标人须知前附表第7.6项要求。</w:t>
            </w:r>
          </w:p>
        </w:tc>
      </w:tr>
      <w:tr w:rsidR="00AB0169">
        <w:trPr>
          <w:trHeight w:val="733"/>
        </w:trPr>
        <w:tc>
          <w:tcPr>
            <w:tcW w:w="825" w:type="dxa"/>
            <w:tcBorders>
              <w:top w:val="single" w:sz="6" w:space="0" w:color="auto"/>
              <w:left w:val="single" w:sz="6" w:space="0" w:color="auto"/>
              <w:bottom w:val="single" w:sz="6" w:space="0" w:color="auto"/>
              <w:right w:val="single" w:sz="6" w:space="0" w:color="auto"/>
            </w:tcBorders>
            <w:vAlign w:val="center"/>
          </w:tcPr>
          <w:p w:rsidR="00AB0169" w:rsidRDefault="003F5274">
            <w:pPr>
              <w:autoSpaceDE w:val="0"/>
              <w:autoSpaceDN w:val="0"/>
              <w:jc w:val="center"/>
              <w:rPr>
                <w:rFonts w:ascii="宋体" w:hAnsi="宋体" w:cs="宋体" w:hint="default"/>
                <w:color w:val="000000"/>
                <w:sz w:val="24"/>
                <w:szCs w:val="24"/>
                <w:lang w:val="zh-CN"/>
              </w:rPr>
            </w:pPr>
            <w:r>
              <w:rPr>
                <w:rFonts w:ascii="宋体" w:hAnsi="宋体" w:cs="宋体"/>
                <w:color w:val="000000"/>
                <w:sz w:val="24"/>
                <w:szCs w:val="24"/>
              </w:rPr>
              <w:t>28</w:t>
            </w:r>
          </w:p>
        </w:tc>
        <w:tc>
          <w:tcPr>
            <w:tcW w:w="1977" w:type="dxa"/>
            <w:tcBorders>
              <w:top w:val="single" w:sz="6" w:space="0" w:color="auto"/>
              <w:left w:val="single" w:sz="6" w:space="0" w:color="auto"/>
              <w:bottom w:val="single" w:sz="6" w:space="0" w:color="auto"/>
              <w:right w:val="single" w:sz="6" w:space="0" w:color="auto"/>
            </w:tcBorders>
            <w:vAlign w:val="center"/>
          </w:tcPr>
          <w:p w:rsidR="00AB0169" w:rsidRDefault="003F5274">
            <w:pPr>
              <w:autoSpaceDE w:val="0"/>
              <w:autoSpaceDN w:val="0"/>
              <w:jc w:val="center"/>
              <w:rPr>
                <w:rFonts w:ascii="宋体" w:hAnsi="宋体" w:cs="宋体" w:hint="default"/>
                <w:color w:val="000000"/>
                <w:sz w:val="24"/>
                <w:szCs w:val="24"/>
                <w:lang w:val="zh-CN"/>
              </w:rPr>
            </w:pPr>
            <w:r>
              <w:rPr>
                <w:rFonts w:ascii="宋体" w:hAnsi="宋体" w:cs="宋体"/>
                <w:color w:val="000000"/>
                <w:sz w:val="24"/>
                <w:szCs w:val="24"/>
                <w:lang w:val="zh-CN"/>
              </w:rPr>
              <w:t>监督</w:t>
            </w:r>
          </w:p>
        </w:tc>
        <w:tc>
          <w:tcPr>
            <w:tcW w:w="5953" w:type="dxa"/>
            <w:tcBorders>
              <w:top w:val="single" w:sz="6" w:space="0" w:color="auto"/>
              <w:left w:val="single" w:sz="6" w:space="0" w:color="auto"/>
              <w:bottom w:val="single" w:sz="6" w:space="0" w:color="auto"/>
              <w:right w:val="single" w:sz="6" w:space="0" w:color="auto"/>
            </w:tcBorders>
            <w:vAlign w:val="center"/>
          </w:tcPr>
          <w:p w:rsidR="00AB0169" w:rsidRDefault="003F5274">
            <w:pPr>
              <w:autoSpaceDE w:val="0"/>
              <w:autoSpaceDN w:val="0"/>
              <w:rPr>
                <w:rFonts w:ascii="宋体" w:hAnsi="宋体" w:cs="宋体" w:hint="default"/>
                <w:color w:val="000000"/>
                <w:sz w:val="24"/>
                <w:szCs w:val="24"/>
                <w:lang w:val="zh-CN"/>
              </w:rPr>
            </w:pPr>
            <w:r>
              <w:rPr>
                <w:rFonts w:ascii="宋体" w:hAnsi="宋体" w:cs="宋体"/>
                <w:color w:val="000000"/>
                <w:sz w:val="24"/>
                <w:szCs w:val="24"/>
                <w:lang w:val="zh-CN"/>
              </w:rPr>
              <w:t>本项目的招标投标活动以及相关当事人应当接受财政监督部门依法实施的监督。</w:t>
            </w:r>
          </w:p>
        </w:tc>
      </w:tr>
      <w:tr w:rsidR="00AB0169">
        <w:trPr>
          <w:trHeight w:val="585"/>
        </w:trPr>
        <w:tc>
          <w:tcPr>
            <w:tcW w:w="825" w:type="dxa"/>
            <w:tcBorders>
              <w:top w:val="single" w:sz="6" w:space="0" w:color="auto"/>
              <w:left w:val="single" w:sz="6" w:space="0" w:color="auto"/>
              <w:bottom w:val="single" w:sz="6" w:space="0" w:color="auto"/>
              <w:right w:val="single" w:sz="6" w:space="0" w:color="auto"/>
            </w:tcBorders>
            <w:vAlign w:val="center"/>
          </w:tcPr>
          <w:p w:rsidR="00AB0169" w:rsidRDefault="003F5274">
            <w:pPr>
              <w:autoSpaceDE w:val="0"/>
              <w:autoSpaceDN w:val="0"/>
              <w:jc w:val="center"/>
              <w:rPr>
                <w:rFonts w:ascii="宋体" w:hAnsi="宋体" w:cs="宋体" w:hint="default"/>
                <w:color w:val="000000"/>
                <w:sz w:val="24"/>
                <w:szCs w:val="24"/>
                <w:lang w:val="zh-CN"/>
              </w:rPr>
            </w:pPr>
            <w:r>
              <w:rPr>
                <w:rFonts w:ascii="宋体" w:hAnsi="宋体" w:cs="宋体"/>
                <w:color w:val="000000"/>
                <w:sz w:val="24"/>
                <w:szCs w:val="24"/>
                <w:lang w:val="zh-CN"/>
              </w:rPr>
              <w:t>29</w:t>
            </w:r>
          </w:p>
        </w:tc>
        <w:tc>
          <w:tcPr>
            <w:tcW w:w="1977" w:type="dxa"/>
            <w:tcBorders>
              <w:top w:val="single" w:sz="6" w:space="0" w:color="auto"/>
              <w:left w:val="single" w:sz="6" w:space="0" w:color="auto"/>
              <w:bottom w:val="single" w:sz="6" w:space="0" w:color="auto"/>
              <w:right w:val="single" w:sz="6" w:space="0" w:color="auto"/>
            </w:tcBorders>
            <w:vAlign w:val="center"/>
          </w:tcPr>
          <w:p w:rsidR="00AB0169" w:rsidRDefault="003F5274">
            <w:pPr>
              <w:autoSpaceDE w:val="0"/>
              <w:autoSpaceDN w:val="0"/>
              <w:jc w:val="center"/>
              <w:rPr>
                <w:rFonts w:ascii="宋体" w:hAnsi="宋体" w:cs="宋体" w:hint="default"/>
                <w:color w:val="000000"/>
                <w:sz w:val="24"/>
                <w:szCs w:val="24"/>
                <w:lang w:val="zh-CN"/>
              </w:rPr>
            </w:pPr>
            <w:r>
              <w:rPr>
                <w:rFonts w:ascii="宋体" w:hAnsi="宋体" w:cs="宋体"/>
                <w:color w:val="000000"/>
                <w:sz w:val="24"/>
                <w:szCs w:val="24"/>
                <w:lang w:val="zh-CN"/>
              </w:rPr>
              <w:t>交货期</w:t>
            </w:r>
          </w:p>
        </w:tc>
        <w:tc>
          <w:tcPr>
            <w:tcW w:w="5953" w:type="dxa"/>
            <w:tcBorders>
              <w:top w:val="single" w:sz="6" w:space="0" w:color="auto"/>
              <w:left w:val="single" w:sz="6" w:space="0" w:color="auto"/>
              <w:bottom w:val="single" w:sz="6" w:space="0" w:color="auto"/>
              <w:right w:val="single" w:sz="6" w:space="0" w:color="auto"/>
            </w:tcBorders>
            <w:vAlign w:val="center"/>
          </w:tcPr>
          <w:p w:rsidR="00AB0169" w:rsidRDefault="003F5274">
            <w:pPr>
              <w:autoSpaceDE w:val="0"/>
              <w:autoSpaceDN w:val="0"/>
              <w:rPr>
                <w:rFonts w:ascii="宋体" w:hAnsi="宋体" w:cs="宋体" w:hint="default"/>
                <w:color w:val="000000"/>
                <w:sz w:val="24"/>
                <w:szCs w:val="24"/>
              </w:rPr>
            </w:pPr>
            <w:r>
              <w:rPr>
                <w:rFonts w:ascii="宋体" w:hAnsi="宋体" w:cs="宋体"/>
                <w:color w:val="000000"/>
                <w:sz w:val="24"/>
                <w:szCs w:val="24"/>
              </w:rPr>
              <w:t>自合同签订之日起</w:t>
            </w:r>
            <w:r>
              <w:rPr>
                <w:rFonts w:ascii="宋体" w:hAnsi="宋体" w:cs="宋体"/>
                <w:color w:val="000000"/>
                <w:sz w:val="24"/>
                <w:szCs w:val="24"/>
                <w:u w:val="single"/>
              </w:rPr>
              <w:t>30</w:t>
            </w:r>
            <w:r>
              <w:rPr>
                <w:rFonts w:ascii="宋体" w:hAnsi="宋体" w:cs="宋体"/>
                <w:color w:val="000000"/>
                <w:sz w:val="24"/>
                <w:szCs w:val="24"/>
              </w:rPr>
              <w:t>日历天内。</w:t>
            </w:r>
          </w:p>
        </w:tc>
      </w:tr>
      <w:tr w:rsidR="00AB0169">
        <w:trPr>
          <w:trHeight w:val="585"/>
        </w:trPr>
        <w:tc>
          <w:tcPr>
            <w:tcW w:w="825" w:type="dxa"/>
            <w:tcBorders>
              <w:top w:val="single" w:sz="6" w:space="0" w:color="auto"/>
              <w:left w:val="single" w:sz="6" w:space="0" w:color="auto"/>
              <w:bottom w:val="single" w:sz="6" w:space="0" w:color="auto"/>
              <w:right w:val="single" w:sz="6" w:space="0" w:color="auto"/>
            </w:tcBorders>
            <w:vAlign w:val="center"/>
          </w:tcPr>
          <w:p w:rsidR="00AB0169" w:rsidRDefault="003F5274">
            <w:pPr>
              <w:autoSpaceDE w:val="0"/>
              <w:autoSpaceDN w:val="0"/>
              <w:jc w:val="center"/>
              <w:rPr>
                <w:rFonts w:ascii="宋体" w:hAnsi="宋体" w:cs="宋体" w:hint="default"/>
                <w:color w:val="000000"/>
                <w:sz w:val="24"/>
                <w:szCs w:val="24"/>
                <w:lang w:val="zh-CN"/>
              </w:rPr>
            </w:pPr>
            <w:r>
              <w:rPr>
                <w:rFonts w:ascii="宋体" w:hAnsi="宋体" w:cs="宋体"/>
                <w:color w:val="000000"/>
                <w:sz w:val="24"/>
                <w:szCs w:val="24"/>
                <w:lang w:val="zh-CN"/>
              </w:rPr>
              <w:t>30</w:t>
            </w:r>
          </w:p>
        </w:tc>
        <w:tc>
          <w:tcPr>
            <w:tcW w:w="1977" w:type="dxa"/>
            <w:tcBorders>
              <w:top w:val="single" w:sz="6" w:space="0" w:color="auto"/>
              <w:left w:val="single" w:sz="6" w:space="0" w:color="auto"/>
              <w:bottom w:val="single" w:sz="6" w:space="0" w:color="auto"/>
              <w:right w:val="single" w:sz="6" w:space="0" w:color="auto"/>
            </w:tcBorders>
            <w:vAlign w:val="center"/>
          </w:tcPr>
          <w:p w:rsidR="00AB0169" w:rsidRDefault="003F5274">
            <w:pPr>
              <w:autoSpaceDE w:val="0"/>
              <w:autoSpaceDN w:val="0"/>
              <w:jc w:val="center"/>
              <w:rPr>
                <w:rFonts w:ascii="宋体" w:hAnsi="宋体" w:cs="宋体" w:hint="default"/>
                <w:color w:val="000000"/>
                <w:sz w:val="24"/>
                <w:szCs w:val="24"/>
                <w:lang w:val="zh-CN"/>
              </w:rPr>
            </w:pPr>
            <w:r>
              <w:rPr>
                <w:rFonts w:ascii="宋体" w:hAnsi="宋体" w:cs="宋体"/>
                <w:color w:val="000000"/>
                <w:sz w:val="24"/>
                <w:szCs w:val="24"/>
                <w:lang w:val="zh-CN"/>
              </w:rPr>
              <w:t>履约保证金</w:t>
            </w:r>
          </w:p>
        </w:tc>
        <w:tc>
          <w:tcPr>
            <w:tcW w:w="5953" w:type="dxa"/>
            <w:tcBorders>
              <w:top w:val="single" w:sz="6" w:space="0" w:color="auto"/>
              <w:left w:val="single" w:sz="6" w:space="0" w:color="auto"/>
              <w:bottom w:val="single" w:sz="6" w:space="0" w:color="auto"/>
              <w:right w:val="single" w:sz="6" w:space="0" w:color="auto"/>
            </w:tcBorders>
            <w:vAlign w:val="center"/>
          </w:tcPr>
          <w:p w:rsidR="00AB0169" w:rsidRDefault="003F5274">
            <w:pPr>
              <w:snapToGrid w:val="0"/>
              <w:spacing w:line="360" w:lineRule="exact"/>
              <w:rPr>
                <w:rFonts w:ascii="宋体" w:hAnsi="宋体" w:cs="宋体" w:hint="default"/>
                <w:color w:val="000000"/>
                <w:kern w:val="0"/>
                <w:sz w:val="24"/>
                <w:szCs w:val="24"/>
              </w:rPr>
            </w:pPr>
            <w:r>
              <w:rPr>
                <w:rFonts w:hAnsi="宋体"/>
                <w:color w:val="000000"/>
                <w:sz w:val="24"/>
                <w:szCs w:val="24"/>
              </w:rPr>
              <w:t>履约保证金的数额为签约合同价的</w:t>
            </w:r>
            <w:r>
              <w:rPr>
                <w:rFonts w:hAnsi="宋体"/>
                <w:color w:val="000000"/>
                <w:sz w:val="24"/>
                <w:szCs w:val="24"/>
              </w:rPr>
              <w:t>5%</w:t>
            </w:r>
            <w:r>
              <w:rPr>
                <w:rFonts w:hAnsi="宋体"/>
                <w:color w:val="000000"/>
                <w:sz w:val="24"/>
                <w:szCs w:val="24"/>
              </w:rPr>
              <w:t>；在签订合同前，乙方向甲方提交现金（支票或转账）或甲方认可的银行</w:t>
            </w:r>
            <w:r>
              <w:rPr>
                <w:rFonts w:hAnsi="宋体"/>
                <w:color w:val="000000"/>
                <w:sz w:val="24"/>
                <w:szCs w:val="24"/>
              </w:rPr>
              <w:lastRenderedPageBreak/>
              <w:t>出具的保函。</w:t>
            </w:r>
          </w:p>
        </w:tc>
      </w:tr>
      <w:tr w:rsidR="00AB0169">
        <w:trPr>
          <w:trHeight w:val="585"/>
        </w:trPr>
        <w:tc>
          <w:tcPr>
            <w:tcW w:w="825" w:type="dxa"/>
            <w:tcBorders>
              <w:top w:val="single" w:sz="6" w:space="0" w:color="auto"/>
              <w:left w:val="single" w:sz="6" w:space="0" w:color="auto"/>
              <w:bottom w:val="single" w:sz="6" w:space="0" w:color="auto"/>
              <w:right w:val="single" w:sz="6" w:space="0" w:color="auto"/>
            </w:tcBorders>
            <w:vAlign w:val="center"/>
          </w:tcPr>
          <w:p w:rsidR="00AB0169" w:rsidRDefault="003F5274">
            <w:pPr>
              <w:autoSpaceDE w:val="0"/>
              <w:autoSpaceDN w:val="0"/>
              <w:jc w:val="center"/>
              <w:rPr>
                <w:rFonts w:ascii="宋体" w:hAnsi="宋体" w:cs="宋体" w:hint="default"/>
                <w:color w:val="000000"/>
                <w:sz w:val="24"/>
                <w:szCs w:val="24"/>
                <w:lang w:val="zh-CN"/>
              </w:rPr>
            </w:pPr>
            <w:r>
              <w:rPr>
                <w:rFonts w:ascii="宋体" w:hAnsi="宋体" w:cs="宋体"/>
                <w:color w:val="000000"/>
                <w:sz w:val="24"/>
                <w:szCs w:val="24"/>
                <w:lang w:val="zh-CN"/>
              </w:rPr>
              <w:lastRenderedPageBreak/>
              <w:t>31</w:t>
            </w:r>
          </w:p>
        </w:tc>
        <w:tc>
          <w:tcPr>
            <w:tcW w:w="1977" w:type="dxa"/>
            <w:tcBorders>
              <w:top w:val="single" w:sz="6" w:space="0" w:color="auto"/>
              <w:left w:val="single" w:sz="6" w:space="0" w:color="auto"/>
              <w:bottom w:val="single" w:sz="6" w:space="0" w:color="auto"/>
              <w:right w:val="single" w:sz="6" w:space="0" w:color="auto"/>
            </w:tcBorders>
            <w:vAlign w:val="center"/>
          </w:tcPr>
          <w:p w:rsidR="00AB0169" w:rsidRDefault="003F5274">
            <w:pPr>
              <w:autoSpaceDE w:val="0"/>
              <w:autoSpaceDN w:val="0"/>
              <w:jc w:val="center"/>
              <w:rPr>
                <w:rFonts w:ascii="宋体" w:hAnsi="宋体" w:cs="宋体" w:hint="default"/>
                <w:color w:val="000000"/>
                <w:sz w:val="24"/>
                <w:szCs w:val="24"/>
                <w:lang w:val="zh-CN"/>
              </w:rPr>
            </w:pPr>
            <w:r>
              <w:rPr>
                <w:rFonts w:hAnsi="宋体"/>
                <w:color w:val="000000"/>
                <w:sz w:val="24"/>
                <w:szCs w:val="24"/>
              </w:rPr>
              <w:t>招标代理服务费</w:t>
            </w:r>
          </w:p>
        </w:tc>
        <w:tc>
          <w:tcPr>
            <w:tcW w:w="5953" w:type="dxa"/>
            <w:tcBorders>
              <w:top w:val="single" w:sz="6" w:space="0" w:color="auto"/>
              <w:left w:val="single" w:sz="6" w:space="0" w:color="auto"/>
              <w:bottom w:val="single" w:sz="6" w:space="0" w:color="auto"/>
              <w:right w:val="single" w:sz="6" w:space="0" w:color="auto"/>
            </w:tcBorders>
            <w:vAlign w:val="center"/>
          </w:tcPr>
          <w:p w:rsidR="00AB0169" w:rsidRDefault="003F5274">
            <w:pPr>
              <w:snapToGrid w:val="0"/>
              <w:spacing w:line="360" w:lineRule="exact"/>
              <w:rPr>
                <w:rFonts w:hAnsi="宋体" w:hint="default"/>
                <w:color w:val="000000"/>
                <w:sz w:val="24"/>
                <w:szCs w:val="24"/>
              </w:rPr>
            </w:pPr>
            <w:r>
              <w:rPr>
                <w:rFonts w:hAnsi="宋体"/>
                <w:color w:val="000000"/>
                <w:sz w:val="24"/>
                <w:szCs w:val="24"/>
                <w:shd w:val="clear" w:color="auto" w:fill="FFFFFF"/>
              </w:rPr>
              <w:t>根据招标代理合同向招标人收取。</w:t>
            </w:r>
          </w:p>
        </w:tc>
      </w:tr>
    </w:tbl>
    <w:p w:rsidR="00AB0169" w:rsidRDefault="003F5274">
      <w:pPr>
        <w:autoSpaceDE w:val="0"/>
        <w:autoSpaceDN w:val="0"/>
        <w:spacing w:line="360" w:lineRule="auto"/>
        <w:rPr>
          <w:rFonts w:ascii="宋体" w:hAnsi="宋体" w:cs="宋体" w:hint="default"/>
          <w:color w:val="000000"/>
          <w:sz w:val="24"/>
          <w:szCs w:val="24"/>
          <w:lang w:val="zh-CN"/>
        </w:rPr>
      </w:pPr>
      <w:r>
        <w:rPr>
          <w:rFonts w:ascii="宋体" w:hAnsi="宋体" w:cs="宋体" w:hint="default"/>
          <w:color w:val="000000"/>
          <w:sz w:val="24"/>
          <w:szCs w:val="24"/>
          <w:lang w:val="zh-CN"/>
        </w:rPr>
        <w:br w:type="page"/>
      </w:r>
      <w:r>
        <w:rPr>
          <w:rFonts w:ascii="宋体" w:hAnsi="宋体" w:cs="宋体"/>
          <w:color w:val="000000"/>
          <w:sz w:val="24"/>
          <w:szCs w:val="24"/>
          <w:lang w:val="zh-CN"/>
        </w:rPr>
        <w:lastRenderedPageBreak/>
        <w:t>2.1.2 当事人</w:t>
      </w:r>
    </w:p>
    <w:p w:rsidR="00AB0169" w:rsidRDefault="003F5274">
      <w:pPr>
        <w:tabs>
          <w:tab w:val="left" w:pos="7088"/>
        </w:tabs>
        <w:autoSpaceDE w:val="0"/>
        <w:autoSpaceDN w:val="0"/>
        <w:spacing w:line="360" w:lineRule="auto"/>
        <w:ind w:firstLine="480"/>
        <w:rPr>
          <w:rFonts w:ascii="宋体" w:hAnsi="宋体" w:cs="宋体" w:hint="default"/>
          <w:color w:val="000000"/>
          <w:sz w:val="24"/>
          <w:lang w:val="zh-CN"/>
        </w:rPr>
      </w:pPr>
      <w:r>
        <w:rPr>
          <w:rFonts w:ascii="宋体" w:hAnsi="宋体" w:cs="宋体"/>
          <w:color w:val="000000"/>
          <w:sz w:val="24"/>
          <w:lang w:val="zh-CN"/>
        </w:rPr>
        <w:t>2.1.2.1招标人：万宁市机关事务管理局</w:t>
      </w:r>
    </w:p>
    <w:p w:rsidR="00AB0169" w:rsidRDefault="003F5274">
      <w:pPr>
        <w:autoSpaceDE w:val="0"/>
        <w:autoSpaceDN w:val="0"/>
        <w:spacing w:line="360" w:lineRule="auto"/>
        <w:ind w:firstLineChars="200" w:firstLine="480"/>
        <w:rPr>
          <w:rFonts w:ascii="宋体" w:hAnsi="宋体" w:cs="宋体" w:hint="default"/>
          <w:color w:val="000000"/>
          <w:sz w:val="24"/>
          <w:lang w:val="zh-CN"/>
        </w:rPr>
      </w:pPr>
      <w:r>
        <w:rPr>
          <w:rFonts w:ascii="宋体" w:hAnsi="宋体" w:cs="宋体"/>
          <w:color w:val="000000"/>
          <w:sz w:val="24"/>
          <w:lang w:val="zh-CN"/>
        </w:rPr>
        <w:t>2.1.2.2投标人：是指</w:t>
      </w:r>
      <w:r>
        <w:rPr>
          <w:rFonts w:ascii="宋体" w:hAnsi="宋体" w:cs="宋体"/>
          <w:color w:val="000000"/>
          <w:sz w:val="24"/>
        </w:rPr>
        <w:t>响应招标且符合招标文件规定的资格条件和参加投标竞争的法人、其他组织或者自然人。</w:t>
      </w:r>
    </w:p>
    <w:p w:rsidR="00AB0169" w:rsidRDefault="003F5274">
      <w:pPr>
        <w:autoSpaceDE w:val="0"/>
        <w:autoSpaceDN w:val="0"/>
        <w:spacing w:line="360" w:lineRule="auto"/>
        <w:ind w:firstLine="482"/>
        <w:rPr>
          <w:rFonts w:ascii="宋体" w:hAnsi="宋体" w:cs="宋体" w:hint="default"/>
          <w:color w:val="000000"/>
          <w:sz w:val="24"/>
          <w:lang w:val="zh-CN"/>
        </w:rPr>
      </w:pPr>
      <w:r>
        <w:rPr>
          <w:rFonts w:ascii="宋体" w:hAnsi="宋体" w:cs="宋体"/>
          <w:color w:val="000000"/>
          <w:sz w:val="24"/>
          <w:lang w:val="zh-CN"/>
        </w:rPr>
        <w:t>2.1.2.3评标委员会：系指根据《中华人民共和国政府采购法》等法律法规规定，由招标人代表和有关专家组成以确定中标人或者推荐中标候选人的临时组织。</w:t>
      </w:r>
    </w:p>
    <w:p w:rsidR="00AB0169" w:rsidRDefault="003F5274">
      <w:pPr>
        <w:autoSpaceDE w:val="0"/>
        <w:autoSpaceDN w:val="0"/>
        <w:spacing w:line="360" w:lineRule="auto"/>
        <w:ind w:firstLine="482"/>
        <w:rPr>
          <w:rFonts w:ascii="宋体" w:hAnsi="宋体" w:cs="宋体" w:hint="default"/>
          <w:color w:val="000000"/>
          <w:sz w:val="24"/>
          <w:lang w:val="zh-CN"/>
        </w:rPr>
      </w:pPr>
      <w:r>
        <w:rPr>
          <w:rFonts w:ascii="宋体" w:hAnsi="宋体" w:cs="宋体"/>
          <w:color w:val="000000"/>
          <w:sz w:val="24"/>
          <w:lang w:val="zh-CN"/>
        </w:rPr>
        <w:t>2.1.2.4中标人：系指通过公开招标，经评标委员会评审确定的符合采购需求、质量和服务要求，并对招标文件做出实质性响应，取得与招标人签订合同资格的投标人。</w:t>
      </w:r>
    </w:p>
    <w:p w:rsidR="00AB0169" w:rsidRDefault="003F5274">
      <w:pPr>
        <w:autoSpaceDE w:val="0"/>
        <w:autoSpaceDN w:val="0"/>
        <w:spacing w:line="360" w:lineRule="auto"/>
        <w:ind w:firstLine="482"/>
        <w:rPr>
          <w:rFonts w:ascii="宋体" w:hAnsi="宋体" w:cs="宋体" w:hint="default"/>
          <w:color w:val="000000"/>
          <w:sz w:val="24"/>
          <w:lang w:val="zh-CN"/>
        </w:rPr>
      </w:pPr>
      <w:r>
        <w:rPr>
          <w:rFonts w:ascii="宋体" w:hAnsi="宋体" w:cs="宋体"/>
          <w:color w:val="000000"/>
          <w:sz w:val="24"/>
          <w:lang w:val="zh-CN"/>
        </w:rPr>
        <w:t>2.1.2.5招标代理机构：</w:t>
      </w:r>
      <w:r>
        <w:rPr>
          <w:sz w:val="24"/>
          <w:szCs w:val="24"/>
        </w:rPr>
        <w:t>法正项目管理集团有限公司</w:t>
      </w:r>
    </w:p>
    <w:p w:rsidR="00AB0169" w:rsidRDefault="003F5274">
      <w:pPr>
        <w:autoSpaceDE w:val="0"/>
        <w:autoSpaceDN w:val="0"/>
        <w:spacing w:line="360" w:lineRule="auto"/>
        <w:ind w:firstLineChars="200" w:firstLine="480"/>
        <w:rPr>
          <w:rFonts w:ascii="宋体" w:hAnsi="宋体" w:cs="宋体" w:hint="default"/>
          <w:color w:val="000000"/>
          <w:sz w:val="24"/>
          <w:szCs w:val="24"/>
          <w:lang w:val="zh-CN"/>
        </w:rPr>
      </w:pPr>
      <w:r>
        <w:rPr>
          <w:rFonts w:ascii="宋体" w:hAnsi="宋体" w:cs="宋体"/>
          <w:color w:val="000000"/>
          <w:sz w:val="24"/>
          <w:szCs w:val="24"/>
          <w:lang w:val="zh-CN"/>
        </w:rPr>
        <w:t>2.1.3 招标依据及原则</w:t>
      </w:r>
    </w:p>
    <w:p w:rsidR="00AB0169" w:rsidRDefault="003F5274">
      <w:pPr>
        <w:autoSpaceDE w:val="0"/>
        <w:autoSpaceDN w:val="0"/>
        <w:spacing w:line="360" w:lineRule="auto"/>
        <w:ind w:firstLine="480"/>
        <w:rPr>
          <w:rFonts w:ascii="宋体" w:hAnsi="宋体" w:cs="宋体" w:hint="default"/>
          <w:color w:val="000000"/>
          <w:sz w:val="24"/>
          <w:lang w:val="zh-CN"/>
        </w:rPr>
      </w:pPr>
      <w:r>
        <w:rPr>
          <w:rFonts w:ascii="宋体" w:hAnsi="宋体" w:cs="宋体"/>
          <w:color w:val="000000"/>
          <w:sz w:val="24"/>
          <w:lang w:val="zh-CN"/>
        </w:rPr>
        <w:t xml:space="preserve">2.1.3.1《中华人民共和国政府采购法》； </w:t>
      </w:r>
    </w:p>
    <w:p w:rsidR="00AB0169" w:rsidRDefault="003F5274">
      <w:pPr>
        <w:autoSpaceDE w:val="0"/>
        <w:autoSpaceDN w:val="0"/>
        <w:spacing w:line="360" w:lineRule="auto"/>
        <w:ind w:firstLine="480"/>
        <w:rPr>
          <w:rFonts w:ascii="宋体" w:hAnsi="宋体" w:cs="宋体" w:hint="default"/>
          <w:color w:val="000000"/>
          <w:sz w:val="24"/>
          <w:lang w:val="zh-CN"/>
        </w:rPr>
      </w:pPr>
      <w:r>
        <w:rPr>
          <w:rFonts w:ascii="宋体" w:hAnsi="宋体" w:cs="宋体"/>
          <w:color w:val="000000"/>
          <w:sz w:val="24"/>
          <w:lang w:val="zh-CN"/>
        </w:rPr>
        <w:t>2.1.3.2《中华人民共和国政府采购法实施条例》；</w:t>
      </w:r>
    </w:p>
    <w:p w:rsidR="00AB0169" w:rsidRDefault="003F5274">
      <w:pPr>
        <w:autoSpaceDE w:val="0"/>
        <w:autoSpaceDN w:val="0"/>
        <w:spacing w:line="360" w:lineRule="auto"/>
        <w:ind w:firstLine="480"/>
        <w:rPr>
          <w:rFonts w:ascii="宋体" w:hAnsi="宋体" w:cs="宋体" w:hint="default"/>
          <w:color w:val="000000"/>
          <w:sz w:val="24"/>
          <w:lang w:val="zh-CN"/>
        </w:rPr>
      </w:pPr>
      <w:r>
        <w:rPr>
          <w:rFonts w:ascii="宋体" w:hAnsi="宋体" w:cs="宋体"/>
          <w:color w:val="000000"/>
          <w:sz w:val="24"/>
          <w:lang w:val="zh-CN"/>
        </w:rPr>
        <w:t>2.1.3.3《政府采购货物和服务招标投标管理办法》；</w:t>
      </w:r>
    </w:p>
    <w:p w:rsidR="00AB0169" w:rsidRDefault="003F5274">
      <w:pPr>
        <w:autoSpaceDE w:val="0"/>
        <w:autoSpaceDN w:val="0"/>
        <w:spacing w:line="360" w:lineRule="auto"/>
        <w:ind w:firstLine="480"/>
        <w:rPr>
          <w:rFonts w:ascii="宋体" w:hAnsi="宋体" w:cs="宋体" w:hint="default"/>
          <w:color w:val="000000"/>
          <w:sz w:val="24"/>
          <w:lang w:val="zh-CN"/>
        </w:rPr>
      </w:pPr>
      <w:r>
        <w:rPr>
          <w:rFonts w:ascii="宋体" w:hAnsi="宋体" w:cs="宋体"/>
          <w:color w:val="000000"/>
          <w:sz w:val="24"/>
          <w:lang w:val="zh-CN"/>
        </w:rPr>
        <w:t>2.1.3.4《中华人民共和国合同法》；</w:t>
      </w:r>
    </w:p>
    <w:p w:rsidR="00AB0169" w:rsidRDefault="003F5274">
      <w:pPr>
        <w:autoSpaceDE w:val="0"/>
        <w:autoSpaceDN w:val="0"/>
        <w:spacing w:line="360" w:lineRule="auto"/>
        <w:ind w:firstLine="480"/>
        <w:rPr>
          <w:rFonts w:ascii="宋体" w:hAnsi="宋体" w:cs="宋体" w:hint="default"/>
          <w:color w:val="000000"/>
          <w:sz w:val="24"/>
          <w:lang w:val="zh-CN"/>
        </w:rPr>
      </w:pPr>
      <w:r>
        <w:rPr>
          <w:rFonts w:ascii="宋体" w:hAnsi="宋体" w:cs="宋体"/>
          <w:color w:val="000000"/>
          <w:sz w:val="24"/>
          <w:lang w:val="zh-CN"/>
        </w:rPr>
        <w:t>2.1.3.5《政府采购供应商投诉处理办法》；</w:t>
      </w:r>
    </w:p>
    <w:p w:rsidR="00AB0169" w:rsidRDefault="003F5274">
      <w:pPr>
        <w:autoSpaceDE w:val="0"/>
        <w:autoSpaceDN w:val="0"/>
        <w:spacing w:line="360" w:lineRule="auto"/>
        <w:ind w:firstLine="480"/>
        <w:rPr>
          <w:rFonts w:ascii="宋体" w:hAnsi="宋体" w:cs="宋体" w:hint="default"/>
          <w:color w:val="000000"/>
          <w:sz w:val="24"/>
          <w:lang w:val="zh-CN"/>
        </w:rPr>
      </w:pPr>
      <w:r>
        <w:rPr>
          <w:rFonts w:ascii="宋体" w:hAnsi="宋体" w:cs="宋体"/>
          <w:color w:val="000000"/>
          <w:sz w:val="24"/>
          <w:lang w:val="zh-CN"/>
        </w:rPr>
        <w:t>2.1.3.6《政府采购质疑和投诉办法》（中华人民共和国财政部令第94号）；</w:t>
      </w:r>
    </w:p>
    <w:p w:rsidR="00AB0169" w:rsidRDefault="003F5274">
      <w:pPr>
        <w:autoSpaceDE w:val="0"/>
        <w:autoSpaceDN w:val="0"/>
        <w:spacing w:line="360" w:lineRule="auto"/>
        <w:ind w:firstLine="480"/>
        <w:rPr>
          <w:rFonts w:ascii="宋体" w:hAnsi="宋体" w:cs="宋体" w:hint="default"/>
          <w:color w:val="000000"/>
          <w:sz w:val="24"/>
          <w:lang w:val="zh-CN"/>
        </w:rPr>
      </w:pPr>
      <w:r>
        <w:rPr>
          <w:rFonts w:ascii="宋体" w:hAnsi="宋体" w:cs="宋体"/>
          <w:color w:val="000000"/>
          <w:sz w:val="24"/>
          <w:lang w:val="zh-CN"/>
        </w:rPr>
        <w:t>2.1.3.7其他有关法律、行政法规及省市规范性文件。</w:t>
      </w:r>
    </w:p>
    <w:p w:rsidR="00AB0169" w:rsidRDefault="003F5274">
      <w:pPr>
        <w:autoSpaceDE w:val="0"/>
        <w:autoSpaceDN w:val="0"/>
        <w:spacing w:line="360" w:lineRule="auto"/>
        <w:rPr>
          <w:rFonts w:ascii="宋体" w:hAnsi="宋体" w:cs="宋体" w:hint="default"/>
          <w:color w:val="000000"/>
          <w:sz w:val="24"/>
          <w:szCs w:val="24"/>
          <w:lang w:val="zh-CN"/>
        </w:rPr>
      </w:pPr>
      <w:r>
        <w:rPr>
          <w:rFonts w:ascii="宋体" w:hAnsi="宋体" w:cs="宋体"/>
          <w:color w:val="000000"/>
          <w:sz w:val="24"/>
          <w:szCs w:val="24"/>
          <w:lang w:val="zh-CN"/>
        </w:rPr>
        <w:t>2.1.4 投标人相关要求</w:t>
      </w:r>
    </w:p>
    <w:p w:rsidR="00AB0169" w:rsidRDefault="003F5274">
      <w:pPr>
        <w:autoSpaceDE w:val="0"/>
        <w:autoSpaceDN w:val="0"/>
        <w:spacing w:line="360" w:lineRule="auto"/>
        <w:ind w:firstLine="482"/>
        <w:rPr>
          <w:rFonts w:ascii="宋体" w:hAnsi="宋体" w:cs="宋体" w:hint="default"/>
          <w:color w:val="000000"/>
          <w:sz w:val="24"/>
          <w:lang w:val="zh-CN"/>
        </w:rPr>
      </w:pPr>
      <w:r>
        <w:rPr>
          <w:rFonts w:ascii="宋体" w:hAnsi="宋体" w:cs="宋体"/>
          <w:color w:val="000000"/>
          <w:sz w:val="24"/>
          <w:lang w:val="zh-CN"/>
        </w:rPr>
        <w:t>2.1.4.1符合本招标文件规定的资格要求，并按照要求提供相关证明材料；</w:t>
      </w:r>
    </w:p>
    <w:p w:rsidR="00AB0169" w:rsidRDefault="003F5274">
      <w:pPr>
        <w:autoSpaceDE w:val="0"/>
        <w:autoSpaceDN w:val="0"/>
        <w:spacing w:line="360" w:lineRule="auto"/>
        <w:ind w:firstLine="482"/>
        <w:rPr>
          <w:rFonts w:ascii="宋体" w:hAnsi="宋体" w:cs="宋体" w:hint="default"/>
          <w:color w:val="000000"/>
          <w:sz w:val="24"/>
          <w:lang w:val="zh-CN"/>
        </w:rPr>
      </w:pPr>
      <w:r>
        <w:rPr>
          <w:rFonts w:ascii="宋体" w:hAnsi="宋体" w:cs="宋体"/>
          <w:color w:val="000000"/>
          <w:sz w:val="24"/>
          <w:lang w:val="zh-CN"/>
        </w:rPr>
        <w:t xml:space="preserve">2.1.4.2法定代表人为同一个人的两个以及两个以上法人，母公司、全资子公司以及其控股公司或者存在管理关系的不同单位，都不得在同一标段或者未划分标段的同一招标项目同时投标； </w:t>
      </w:r>
    </w:p>
    <w:p w:rsidR="00AB0169" w:rsidRDefault="003F5274">
      <w:pPr>
        <w:autoSpaceDE w:val="0"/>
        <w:autoSpaceDN w:val="0"/>
        <w:spacing w:line="360" w:lineRule="auto"/>
        <w:ind w:firstLineChars="200" w:firstLine="480"/>
        <w:rPr>
          <w:rFonts w:ascii="宋体" w:hAnsi="宋体" w:cs="宋体" w:hint="default"/>
          <w:color w:val="000000"/>
          <w:sz w:val="24"/>
          <w:lang w:val="zh-CN"/>
        </w:rPr>
      </w:pPr>
      <w:r>
        <w:rPr>
          <w:rFonts w:ascii="宋体" w:hAnsi="宋体" w:cs="宋体"/>
          <w:color w:val="000000"/>
          <w:sz w:val="24"/>
          <w:lang w:val="zh-CN"/>
        </w:rPr>
        <w:t>2.1.4.</w:t>
      </w:r>
      <w:r>
        <w:rPr>
          <w:rFonts w:ascii="宋体" w:hAnsi="宋体" w:cs="宋体"/>
          <w:color w:val="000000"/>
          <w:sz w:val="24"/>
        </w:rPr>
        <w:t>3</w:t>
      </w:r>
      <w:r>
        <w:rPr>
          <w:rFonts w:ascii="宋体" w:hAnsi="宋体" w:cs="宋体"/>
          <w:color w:val="000000"/>
          <w:sz w:val="24"/>
          <w:lang w:val="zh-CN"/>
        </w:rPr>
        <w:t>招标文件“采购需求”中带“</w:t>
      </w:r>
      <w:r>
        <w:rPr>
          <w:rFonts w:ascii="宋体" w:hAnsi="宋体" w:cs="宋体"/>
          <w:color w:val="000000"/>
          <w:kern w:val="0"/>
          <w:sz w:val="24"/>
          <w:lang w:val="zh-CN"/>
        </w:rPr>
        <w:t>★</w:t>
      </w:r>
      <w:r>
        <w:rPr>
          <w:rFonts w:ascii="宋体" w:hAnsi="宋体" w:cs="宋体"/>
          <w:color w:val="000000"/>
          <w:sz w:val="24"/>
          <w:lang w:val="zh-CN"/>
        </w:rPr>
        <w:t>”条款为实质性条款，投标人必须按照招标文件的要求作出实质性响应，否则其投标无效。</w:t>
      </w:r>
    </w:p>
    <w:p w:rsidR="00AB0169" w:rsidRDefault="003F5274">
      <w:pPr>
        <w:autoSpaceDE w:val="0"/>
        <w:autoSpaceDN w:val="0"/>
        <w:spacing w:line="360" w:lineRule="auto"/>
        <w:ind w:firstLineChars="200" w:firstLine="480"/>
        <w:rPr>
          <w:rFonts w:ascii="宋体" w:hAnsi="宋体" w:cs="宋体" w:hint="default"/>
          <w:color w:val="000000"/>
          <w:sz w:val="24"/>
          <w:lang w:val="zh-CN"/>
        </w:rPr>
      </w:pPr>
      <w:r>
        <w:rPr>
          <w:rFonts w:ascii="宋体" w:hAnsi="宋体" w:cs="宋体"/>
          <w:color w:val="000000"/>
          <w:sz w:val="24"/>
          <w:lang w:val="zh-CN"/>
        </w:rPr>
        <w:t>2.1.4.</w:t>
      </w:r>
      <w:r>
        <w:rPr>
          <w:rFonts w:ascii="宋体" w:hAnsi="宋体" w:cs="宋体"/>
          <w:color w:val="000000"/>
          <w:sz w:val="24"/>
        </w:rPr>
        <w:t>4</w:t>
      </w:r>
      <w:r>
        <w:rPr>
          <w:rFonts w:ascii="宋体" w:hAnsi="宋体" w:cs="宋体"/>
          <w:color w:val="000000"/>
          <w:sz w:val="24"/>
          <w:lang w:val="zh-CN"/>
        </w:rPr>
        <w:t>投标人不得直接或者间接地与为本次招标的服务进行设计、编制规范等文件所委托的咨询公司或者其附属机构有任何关联。</w:t>
      </w:r>
    </w:p>
    <w:p w:rsidR="00AB0169" w:rsidRDefault="003F5274">
      <w:pPr>
        <w:autoSpaceDE w:val="0"/>
        <w:autoSpaceDN w:val="0"/>
        <w:spacing w:line="360" w:lineRule="auto"/>
        <w:ind w:firstLineChars="200" w:firstLine="480"/>
        <w:rPr>
          <w:rFonts w:ascii="宋体" w:hAnsi="宋体" w:cs="宋体" w:hint="default"/>
          <w:color w:val="000000"/>
          <w:sz w:val="24"/>
          <w:lang w:val="zh-CN"/>
        </w:rPr>
      </w:pPr>
      <w:r>
        <w:rPr>
          <w:rFonts w:ascii="宋体" w:hAnsi="宋体" w:cs="宋体"/>
          <w:color w:val="000000"/>
          <w:sz w:val="24"/>
          <w:lang w:val="zh-CN"/>
        </w:rPr>
        <w:t>2.1.</w:t>
      </w:r>
      <w:r>
        <w:rPr>
          <w:rFonts w:ascii="宋体" w:hAnsi="宋体" w:cs="宋体"/>
          <w:color w:val="000000"/>
          <w:sz w:val="24"/>
        </w:rPr>
        <w:t>4.5</w:t>
      </w:r>
      <w:r>
        <w:rPr>
          <w:rFonts w:ascii="宋体" w:hAnsi="宋体" w:cs="宋体"/>
          <w:color w:val="000000"/>
          <w:sz w:val="24"/>
          <w:lang w:val="zh-CN"/>
        </w:rPr>
        <w:t>投标人提供的证明材料内容必须真实、完整、有效。</w:t>
      </w:r>
    </w:p>
    <w:p w:rsidR="00AB0169" w:rsidRDefault="003F5274">
      <w:pPr>
        <w:autoSpaceDE w:val="0"/>
        <w:autoSpaceDN w:val="0"/>
        <w:spacing w:line="360" w:lineRule="auto"/>
        <w:rPr>
          <w:rFonts w:ascii="宋体" w:hAnsi="宋体" w:cs="宋体" w:hint="default"/>
          <w:color w:val="000000"/>
          <w:sz w:val="24"/>
          <w:szCs w:val="24"/>
          <w:lang w:val="zh-CN"/>
        </w:rPr>
      </w:pPr>
      <w:r>
        <w:rPr>
          <w:rFonts w:ascii="宋体" w:hAnsi="宋体" w:cs="宋体"/>
          <w:color w:val="000000"/>
          <w:sz w:val="24"/>
          <w:szCs w:val="24"/>
          <w:lang w:val="zh-CN"/>
        </w:rPr>
        <w:t>2.1.5 保密</w:t>
      </w:r>
    </w:p>
    <w:p w:rsidR="00AB0169" w:rsidRDefault="003F5274">
      <w:pPr>
        <w:autoSpaceDE w:val="0"/>
        <w:autoSpaceDN w:val="0"/>
        <w:spacing w:line="360" w:lineRule="auto"/>
        <w:ind w:firstLineChars="200" w:firstLine="480"/>
        <w:rPr>
          <w:rFonts w:ascii="宋体" w:hAnsi="宋体" w:cs="宋体" w:hint="default"/>
          <w:color w:val="000000"/>
          <w:sz w:val="24"/>
          <w:lang w:val="zh-CN"/>
        </w:rPr>
      </w:pPr>
      <w:r>
        <w:rPr>
          <w:rFonts w:ascii="宋体" w:hAnsi="宋体" w:cs="宋体"/>
          <w:color w:val="000000"/>
          <w:sz w:val="24"/>
          <w:lang w:val="zh-CN"/>
        </w:rPr>
        <w:lastRenderedPageBreak/>
        <w:t xml:space="preserve">参与招标投标活动的当事人应对招标文件和投标文件中的商业秘密、技术秘密和个人隐私等保密，违者应对由此造成的后果承担法律责任。 </w:t>
      </w:r>
    </w:p>
    <w:p w:rsidR="00AB0169" w:rsidRDefault="003F5274">
      <w:pPr>
        <w:autoSpaceDE w:val="0"/>
        <w:autoSpaceDN w:val="0"/>
        <w:spacing w:line="360" w:lineRule="auto"/>
        <w:rPr>
          <w:rFonts w:ascii="宋体" w:hAnsi="宋体" w:cs="宋体" w:hint="default"/>
          <w:color w:val="000000"/>
          <w:sz w:val="24"/>
          <w:szCs w:val="24"/>
          <w:lang w:val="zh-CN"/>
        </w:rPr>
      </w:pPr>
      <w:r>
        <w:rPr>
          <w:rFonts w:ascii="宋体" w:hAnsi="宋体" w:cs="宋体"/>
          <w:color w:val="000000"/>
          <w:sz w:val="24"/>
          <w:szCs w:val="24"/>
          <w:lang w:val="zh-CN"/>
        </w:rPr>
        <w:t>2.1.6 语言文字以及度量衡单位</w:t>
      </w:r>
    </w:p>
    <w:p w:rsidR="00AB0169" w:rsidRDefault="003F5274">
      <w:pPr>
        <w:autoSpaceDE w:val="0"/>
        <w:autoSpaceDN w:val="0"/>
        <w:spacing w:line="360" w:lineRule="auto"/>
        <w:ind w:firstLineChars="200" w:firstLine="480"/>
        <w:rPr>
          <w:rFonts w:ascii="宋体" w:hAnsi="宋体" w:cs="宋体" w:hint="default"/>
          <w:color w:val="000000"/>
          <w:sz w:val="24"/>
          <w:lang w:val="zh-CN"/>
        </w:rPr>
      </w:pPr>
      <w:r>
        <w:rPr>
          <w:rFonts w:ascii="宋体" w:hAnsi="宋体" w:cs="宋体"/>
          <w:color w:val="000000"/>
          <w:sz w:val="24"/>
          <w:lang w:val="zh-CN"/>
        </w:rPr>
        <w:t>2.1.6.1所有文件使用的语言文字为中文。专用术语使用外文的，应附有中文注释；</w:t>
      </w:r>
    </w:p>
    <w:p w:rsidR="00AB0169" w:rsidRDefault="003F5274">
      <w:pPr>
        <w:autoSpaceDE w:val="0"/>
        <w:autoSpaceDN w:val="0"/>
        <w:spacing w:line="360" w:lineRule="auto"/>
        <w:ind w:firstLineChars="200" w:firstLine="480"/>
        <w:rPr>
          <w:rFonts w:ascii="宋体" w:hAnsi="宋体" w:cs="宋体" w:hint="default"/>
          <w:color w:val="000000"/>
          <w:sz w:val="24"/>
          <w:lang w:val="zh-CN"/>
        </w:rPr>
      </w:pPr>
      <w:r>
        <w:rPr>
          <w:rFonts w:ascii="宋体" w:hAnsi="宋体" w:cs="宋体"/>
          <w:color w:val="000000"/>
          <w:sz w:val="24"/>
          <w:lang w:val="zh-CN"/>
        </w:rPr>
        <w:t>2.1.6.2所有计量均采用中华人民共和国法定的计量单位；</w:t>
      </w:r>
    </w:p>
    <w:p w:rsidR="00AB0169" w:rsidRDefault="003F5274">
      <w:pPr>
        <w:autoSpaceDE w:val="0"/>
        <w:autoSpaceDN w:val="0"/>
        <w:spacing w:line="360" w:lineRule="auto"/>
        <w:ind w:firstLineChars="200" w:firstLine="480"/>
        <w:rPr>
          <w:rFonts w:ascii="宋体" w:hAnsi="宋体" w:cs="宋体" w:hint="default"/>
          <w:color w:val="000000"/>
          <w:sz w:val="24"/>
          <w:lang w:val="zh-CN"/>
        </w:rPr>
      </w:pPr>
      <w:r>
        <w:rPr>
          <w:rFonts w:ascii="宋体" w:hAnsi="宋体" w:cs="宋体"/>
          <w:color w:val="000000"/>
          <w:sz w:val="24"/>
          <w:lang w:val="zh-CN"/>
        </w:rPr>
        <w:t>2.1.6.3所有报价一律使用人民币，货币单位：元。</w:t>
      </w:r>
    </w:p>
    <w:p w:rsidR="00AB0169" w:rsidRDefault="003F5274">
      <w:pPr>
        <w:autoSpaceDE w:val="0"/>
        <w:autoSpaceDN w:val="0"/>
        <w:spacing w:line="360" w:lineRule="auto"/>
        <w:rPr>
          <w:rFonts w:ascii="宋体" w:hAnsi="宋体" w:cs="宋体" w:hint="default"/>
          <w:color w:val="000000"/>
          <w:sz w:val="24"/>
          <w:szCs w:val="24"/>
          <w:lang w:val="zh-CN"/>
        </w:rPr>
      </w:pPr>
      <w:r>
        <w:rPr>
          <w:rFonts w:ascii="宋体" w:hAnsi="宋体" w:cs="宋体"/>
          <w:color w:val="000000"/>
          <w:sz w:val="24"/>
          <w:szCs w:val="24"/>
          <w:lang w:val="zh-CN"/>
        </w:rPr>
        <w:t>2.1.7 踏勘现场</w:t>
      </w:r>
    </w:p>
    <w:p w:rsidR="00AB0169" w:rsidRDefault="003F5274">
      <w:pPr>
        <w:autoSpaceDE w:val="0"/>
        <w:autoSpaceDN w:val="0"/>
        <w:spacing w:line="360" w:lineRule="auto"/>
        <w:ind w:firstLineChars="200" w:firstLine="480"/>
        <w:rPr>
          <w:rFonts w:ascii="宋体" w:hAnsi="宋体" w:cs="宋体" w:hint="default"/>
          <w:color w:val="000000"/>
          <w:sz w:val="24"/>
          <w:lang w:val="zh-CN"/>
        </w:rPr>
      </w:pPr>
      <w:r>
        <w:rPr>
          <w:rFonts w:ascii="宋体" w:hAnsi="宋体" w:cs="宋体"/>
          <w:color w:val="000000"/>
          <w:sz w:val="24"/>
          <w:lang w:val="zh-CN"/>
        </w:rPr>
        <w:t>2.1.7.1招标文件规定组织踏勘现场的，招标人必须按照规定时间、地点组织投标人踏勘项目现场，以获取有关编制投标文件和签署合同所涉及现场的资料。投标人承担踏勘现场所发生的自身费用、责任和风险。</w:t>
      </w:r>
    </w:p>
    <w:p w:rsidR="00AB0169" w:rsidRDefault="003F5274">
      <w:pPr>
        <w:autoSpaceDE w:val="0"/>
        <w:autoSpaceDN w:val="0"/>
        <w:spacing w:line="360" w:lineRule="auto"/>
        <w:ind w:firstLineChars="200" w:firstLine="480"/>
        <w:rPr>
          <w:rFonts w:ascii="宋体" w:hAnsi="宋体" w:cs="宋体" w:hint="default"/>
          <w:color w:val="000000"/>
          <w:sz w:val="24"/>
          <w:lang w:val="zh-CN"/>
        </w:rPr>
      </w:pPr>
      <w:r>
        <w:rPr>
          <w:rFonts w:ascii="宋体" w:hAnsi="宋体" w:cs="宋体"/>
          <w:color w:val="000000"/>
          <w:sz w:val="24"/>
          <w:lang w:val="zh-CN"/>
        </w:rPr>
        <w:t>2.1.7.2招标人向投标人提供的有关现场的资料和数据，是招标人现有的能被投标人利用的资料，招标人不对投标人由此而做出的推论、理解和结论负责。</w:t>
      </w:r>
    </w:p>
    <w:p w:rsidR="00AB0169" w:rsidRDefault="003F5274">
      <w:pPr>
        <w:autoSpaceDE w:val="0"/>
        <w:autoSpaceDN w:val="0"/>
        <w:spacing w:line="360" w:lineRule="auto"/>
        <w:ind w:firstLineChars="200" w:firstLine="480"/>
        <w:rPr>
          <w:rFonts w:ascii="宋体" w:hAnsi="宋体" w:cs="宋体" w:hint="default"/>
          <w:color w:val="000000"/>
          <w:sz w:val="24"/>
          <w:lang w:val="zh-CN"/>
        </w:rPr>
      </w:pPr>
      <w:r>
        <w:rPr>
          <w:rFonts w:ascii="宋体" w:hAnsi="宋体" w:cs="宋体"/>
          <w:color w:val="000000"/>
          <w:sz w:val="24"/>
          <w:lang w:val="zh-CN"/>
        </w:rPr>
        <w:t>2.1.7.3投标人经招标人允许，可进入项目现场踏勘，但不得因此使招标人承担有关责任和蒙受损失。除招标人原因外，投标人应对踏勘现场而造成的人员伤亡、财产损失以及由此引起的连带责任和费用负责。</w:t>
      </w:r>
    </w:p>
    <w:p w:rsidR="00AB0169" w:rsidRDefault="003F5274">
      <w:pPr>
        <w:autoSpaceDE w:val="0"/>
        <w:autoSpaceDN w:val="0"/>
        <w:spacing w:line="360" w:lineRule="auto"/>
        <w:rPr>
          <w:rFonts w:ascii="宋体" w:hAnsi="宋体" w:cs="宋体" w:hint="default"/>
          <w:color w:val="000000"/>
          <w:sz w:val="24"/>
          <w:szCs w:val="24"/>
          <w:lang w:val="zh-CN"/>
        </w:rPr>
      </w:pPr>
      <w:r>
        <w:rPr>
          <w:rFonts w:ascii="宋体" w:hAnsi="宋体" w:cs="宋体"/>
          <w:color w:val="000000"/>
          <w:sz w:val="24"/>
          <w:szCs w:val="24"/>
          <w:lang w:val="zh-CN"/>
        </w:rPr>
        <w:t>2.1.8 投标答疑</w:t>
      </w:r>
    </w:p>
    <w:p w:rsidR="00AB0169" w:rsidRDefault="003F5274">
      <w:pPr>
        <w:autoSpaceDE w:val="0"/>
        <w:autoSpaceDN w:val="0"/>
        <w:adjustRightInd w:val="0"/>
        <w:spacing w:line="360" w:lineRule="auto"/>
        <w:ind w:firstLineChars="200" w:firstLine="480"/>
        <w:rPr>
          <w:rFonts w:ascii="宋体" w:hAnsi="宋体" w:cs="宋体" w:hint="default"/>
          <w:color w:val="000000"/>
          <w:sz w:val="24"/>
          <w:lang w:val="zh-CN"/>
        </w:rPr>
      </w:pPr>
      <w:r>
        <w:rPr>
          <w:rFonts w:ascii="宋体" w:hAnsi="宋体" w:cs="宋体"/>
          <w:color w:val="000000"/>
          <w:sz w:val="24"/>
          <w:lang w:val="zh-CN"/>
        </w:rPr>
        <w:t>2.1.8.1投标人对招标文件、踏勘现场有询问或者疑问，需招标人解答或者答疑时，应于投标人须知前附表规定时间前，以加盖投标人单位公章的书面文件提出，采用信函、传真或者直接送达的形式通知招标代理机构，同时将电子版文件以电子邮件的形式发送至代理机构指定邮箱。招标人将对投标人提出的所有询问或者疑问进行综合答复，统一发给所有招标文件收受人并在</w:t>
      </w:r>
      <w:r>
        <w:rPr>
          <w:rFonts w:ascii="宋体" w:hAnsi="宋体" w:cs="宋体"/>
          <w:color w:val="000000"/>
          <w:sz w:val="24"/>
        </w:rPr>
        <w:t>中国海南</w:t>
      </w:r>
      <w:r>
        <w:rPr>
          <w:rFonts w:ascii="宋体" w:hAnsi="宋体" w:cs="宋体"/>
          <w:color w:val="000000"/>
          <w:sz w:val="24"/>
          <w:lang w:val="zh-CN"/>
        </w:rPr>
        <w:t>政府采购网上公告，解答或者答疑内容应在招标文件规定范围内，不得对招标文件实质性条款进行改动。</w:t>
      </w:r>
    </w:p>
    <w:p w:rsidR="00AB0169" w:rsidRDefault="003F5274">
      <w:pPr>
        <w:autoSpaceDE w:val="0"/>
        <w:autoSpaceDN w:val="0"/>
        <w:adjustRightInd w:val="0"/>
        <w:spacing w:line="360" w:lineRule="auto"/>
        <w:ind w:firstLineChars="200" w:firstLine="480"/>
        <w:rPr>
          <w:rFonts w:ascii="宋体" w:hAnsi="宋体" w:cs="宋体" w:hint="default"/>
          <w:color w:val="000000"/>
          <w:sz w:val="24"/>
          <w:lang w:val="zh-CN"/>
        </w:rPr>
      </w:pPr>
      <w:r>
        <w:rPr>
          <w:rFonts w:ascii="宋体" w:hAnsi="宋体" w:cs="宋体"/>
          <w:color w:val="000000"/>
          <w:sz w:val="24"/>
          <w:lang w:val="zh-CN"/>
        </w:rPr>
        <w:t>2.1.8.2投标人未在规定时间内提出询问或者疑问，视为认同招标文件以及答疑文件内的所有要求，投标人未按照招标文件、解答或者答疑要求投标的，后果自负。</w:t>
      </w:r>
    </w:p>
    <w:p w:rsidR="00AB0169" w:rsidRDefault="003F5274">
      <w:pPr>
        <w:autoSpaceDE w:val="0"/>
        <w:autoSpaceDN w:val="0"/>
        <w:spacing w:line="360" w:lineRule="auto"/>
        <w:rPr>
          <w:rFonts w:ascii="宋体" w:hAnsi="宋体" w:cs="宋体" w:hint="default"/>
          <w:color w:val="000000"/>
          <w:sz w:val="24"/>
          <w:szCs w:val="24"/>
          <w:lang w:val="zh-CN"/>
        </w:rPr>
      </w:pPr>
      <w:r>
        <w:rPr>
          <w:rFonts w:ascii="宋体" w:hAnsi="宋体" w:cs="宋体"/>
          <w:color w:val="000000"/>
          <w:sz w:val="24"/>
          <w:szCs w:val="24"/>
          <w:lang w:val="zh-CN"/>
        </w:rPr>
        <w:t>2.1.9 偏离</w:t>
      </w:r>
    </w:p>
    <w:p w:rsidR="00AB0169" w:rsidRDefault="003F5274">
      <w:pPr>
        <w:autoSpaceDE w:val="0"/>
        <w:autoSpaceDN w:val="0"/>
        <w:spacing w:line="360" w:lineRule="auto"/>
        <w:ind w:firstLineChars="200" w:firstLine="480"/>
        <w:rPr>
          <w:rFonts w:ascii="宋体" w:hAnsi="宋体" w:cs="宋体" w:hint="default"/>
          <w:color w:val="000000"/>
          <w:sz w:val="24"/>
          <w:lang w:val="zh-CN"/>
        </w:rPr>
      </w:pPr>
      <w:r>
        <w:rPr>
          <w:rFonts w:ascii="宋体" w:hAnsi="宋体" w:cs="宋体"/>
          <w:color w:val="000000"/>
          <w:sz w:val="24"/>
          <w:lang w:val="zh-CN"/>
        </w:rPr>
        <w:t>招标人允许投标文件偏离招标文件某些非实质性要求的，偏离应当符合招标</w:t>
      </w:r>
      <w:r>
        <w:rPr>
          <w:rFonts w:ascii="宋体" w:hAnsi="宋体" w:cs="宋体"/>
          <w:color w:val="000000"/>
          <w:sz w:val="24"/>
          <w:lang w:val="zh-CN"/>
        </w:rPr>
        <w:lastRenderedPageBreak/>
        <w:t>文件规定的偏离范围、幅度和项数。</w:t>
      </w:r>
    </w:p>
    <w:p w:rsidR="00AB0169" w:rsidRDefault="003F5274">
      <w:pPr>
        <w:keepNext/>
        <w:keepLines/>
        <w:autoSpaceDE w:val="0"/>
        <w:autoSpaceDN w:val="0"/>
        <w:spacing w:line="360" w:lineRule="auto"/>
        <w:rPr>
          <w:rFonts w:ascii="宋体" w:hAnsi="宋体" w:cs="宋体" w:hint="default"/>
          <w:color w:val="000000"/>
          <w:sz w:val="24"/>
          <w:szCs w:val="24"/>
          <w:lang w:val="zh-CN"/>
        </w:rPr>
      </w:pPr>
      <w:r>
        <w:rPr>
          <w:rFonts w:ascii="宋体" w:hAnsi="宋体" w:cs="宋体"/>
          <w:color w:val="000000"/>
          <w:sz w:val="24"/>
          <w:szCs w:val="24"/>
          <w:lang w:val="zh-CN"/>
        </w:rPr>
        <w:t>2.1.10  其他条款</w:t>
      </w:r>
    </w:p>
    <w:p w:rsidR="00AB0169" w:rsidRDefault="003F5274">
      <w:pPr>
        <w:autoSpaceDE w:val="0"/>
        <w:autoSpaceDN w:val="0"/>
        <w:spacing w:line="360" w:lineRule="auto"/>
        <w:ind w:firstLineChars="200" w:firstLine="480"/>
        <w:rPr>
          <w:rFonts w:ascii="宋体" w:hAnsi="宋体" w:cs="宋体" w:hint="default"/>
          <w:color w:val="000000"/>
          <w:sz w:val="24"/>
          <w:lang w:val="zh-CN"/>
        </w:rPr>
      </w:pPr>
      <w:r>
        <w:rPr>
          <w:rFonts w:ascii="宋体" w:hAnsi="宋体" w:cs="宋体"/>
          <w:color w:val="000000"/>
          <w:sz w:val="24"/>
          <w:lang w:val="zh-CN"/>
        </w:rPr>
        <w:t>2.1.10.1投标人中标后直至验收止，未经招标人同意，中标人不得以任何形式和理由转包或者分包，如出现上述情形，招标人向财政部门提出申请并经批准后，可取消其中标资格，并与其解除合同，由此引起的经济损失全部由中标人承担。</w:t>
      </w:r>
    </w:p>
    <w:p w:rsidR="00AB0169" w:rsidRDefault="003F5274">
      <w:pPr>
        <w:autoSpaceDE w:val="0"/>
        <w:autoSpaceDN w:val="0"/>
        <w:spacing w:line="360" w:lineRule="auto"/>
        <w:ind w:firstLineChars="200" w:firstLine="480"/>
        <w:rPr>
          <w:rFonts w:ascii="宋体" w:hAnsi="宋体" w:cs="宋体" w:hint="default"/>
          <w:color w:val="000000"/>
          <w:sz w:val="24"/>
          <w:lang w:val="zh-CN"/>
        </w:rPr>
      </w:pPr>
      <w:r>
        <w:rPr>
          <w:rFonts w:ascii="宋体" w:hAnsi="宋体" w:cs="宋体"/>
          <w:color w:val="000000"/>
          <w:sz w:val="24"/>
          <w:lang w:val="zh-CN"/>
        </w:rPr>
        <w:t>2.1.10.2招标文件载明转包或者分包的，投标人应当在投标文件中载明。中标后需要转包或者分包的，招标人向财政部门提出书面申请并经批准后，中标人可依法采取分包方式履行合同，但分包金额不得超出采购限额，超出采购限额的，招标人应重新组织招标。分包履行的，中标人和分包人与招标人共同签订分包合同，中标人和分包人就分包项目承担责任；分包履行合同实施前，招标人必须将分包情况和分包合同副本报同级财政部门和有关部门备案。</w:t>
      </w:r>
    </w:p>
    <w:p w:rsidR="00AB0169" w:rsidRDefault="003F5274">
      <w:pPr>
        <w:autoSpaceDE w:val="0"/>
        <w:autoSpaceDN w:val="0"/>
        <w:spacing w:line="360" w:lineRule="auto"/>
        <w:ind w:firstLineChars="200" w:firstLine="480"/>
        <w:rPr>
          <w:rFonts w:ascii="宋体" w:hAnsi="宋体" w:cs="宋体" w:hint="default"/>
          <w:color w:val="000000"/>
          <w:sz w:val="24"/>
          <w:lang w:val="zh-CN"/>
        </w:rPr>
      </w:pPr>
      <w:r>
        <w:rPr>
          <w:rFonts w:ascii="宋体" w:hAnsi="宋体" w:cs="宋体"/>
          <w:color w:val="000000"/>
          <w:sz w:val="24"/>
          <w:lang w:val="zh-CN"/>
        </w:rPr>
        <w:t>2.1.10.3不论招标过程和结果如何，投标人的投标文件均不退还。</w:t>
      </w:r>
    </w:p>
    <w:p w:rsidR="00AB0169" w:rsidRDefault="003F5274">
      <w:pPr>
        <w:autoSpaceDE w:val="0"/>
        <w:autoSpaceDN w:val="0"/>
        <w:spacing w:line="360" w:lineRule="auto"/>
        <w:ind w:firstLineChars="200" w:firstLine="480"/>
        <w:rPr>
          <w:rFonts w:ascii="宋体" w:hAnsi="宋体" w:cs="宋体" w:hint="default"/>
          <w:color w:val="000000"/>
          <w:sz w:val="24"/>
          <w:szCs w:val="24"/>
          <w:lang w:val="zh-CN"/>
        </w:rPr>
      </w:pPr>
      <w:r>
        <w:rPr>
          <w:rFonts w:ascii="宋体" w:hAnsi="宋体" w:cs="宋体"/>
          <w:color w:val="000000"/>
          <w:sz w:val="24"/>
          <w:lang w:val="zh-CN"/>
        </w:rPr>
        <w:t>2.1.10.4除非有特殊要求，招标文件不单独提供项目所在地的自然环境、气候条件、公用设施等情况，投标人被视为熟悉上述与履行合同有关的一切情况。</w:t>
      </w:r>
    </w:p>
    <w:p w:rsidR="00AB0169" w:rsidRDefault="003F5274">
      <w:pPr>
        <w:autoSpaceDE w:val="0"/>
        <w:autoSpaceDN w:val="0"/>
        <w:spacing w:line="360" w:lineRule="auto"/>
        <w:outlineLvl w:val="1"/>
        <w:rPr>
          <w:rFonts w:ascii="宋体" w:hAnsi="宋体" w:cs="宋体" w:hint="default"/>
          <w:color w:val="000000"/>
          <w:sz w:val="24"/>
          <w:lang w:val="zh-CN"/>
        </w:rPr>
      </w:pPr>
      <w:bookmarkStart w:id="6" w:name="_Toc479318491"/>
      <w:bookmarkStart w:id="7" w:name="_Toc529269071"/>
      <w:r>
        <w:rPr>
          <w:rFonts w:ascii="宋体" w:hAnsi="宋体" w:cs="宋体"/>
          <w:color w:val="000000"/>
          <w:sz w:val="24"/>
          <w:lang w:val="zh-CN"/>
        </w:rPr>
        <w:t>2.2 投标报价、投标文件编制以及投标保证金</w:t>
      </w:r>
      <w:bookmarkEnd w:id="6"/>
      <w:bookmarkEnd w:id="7"/>
    </w:p>
    <w:p w:rsidR="00AB0169" w:rsidRDefault="003F5274">
      <w:pPr>
        <w:keepNext/>
        <w:keepLines/>
        <w:autoSpaceDE w:val="0"/>
        <w:autoSpaceDN w:val="0"/>
        <w:spacing w:line="360" w:lineRule="auto"/>
        <w:rPr>
          <w:rFonts w:ascii="宋体" w:hAnsi="宋体" w:cs="宋体" w:hint="default"/>
          <w:color w:val="000000"/>
          <w:sz w:val="24"/>
          <w:szCs w:val="24"/>
          <w:lang w:val="zh-CN"/>
        </w:rPr>
      </w:pPr>
      <w:r>
        <w:rPr>
          <w:rFonts w:ascii="宋体" w:hAnsi="宋体" w:cs="宋体"/>
          <w:color w:val="000000"/>
          <w:sz w:val="24"/>
          <w:szCs w:val="24"/>
          <w:lang w:val="zh-CN"/>
        </w:rPr>
        <w:t>2.</w:t>
      </w:r>
      <w:r>
        <w:rPr>
          <w:rFonts w:ascii="宋体" w:hAnsi="宋体" w:cs="宋体"/>
          <w:color w:val="000000"/>
          <w:sz w:val="24"/>
          <w:szCs w:val="24"/>
        </w:rPr>
        <w:t>2</w:t>
      </w:r>
      <w:r>
        <w:rPr>
          <w:rFonts w:ascii="宋体" w:hAnsi="宋体" w:cs="宋体"/>
          <w:color w:val="000000"/>
          <w:sz w:val="24"/>
          <w:szCs w:val="24"/>
          <w:lang w:val="zh-CN"/>
        </w:rPr>
        <w:t>.1 投标报价</w:t>
      </w:r>
    </w:p>
    <w:p w:rsidR="00AB0169" w:rsidRDefault="003F5274">
      <w:pPr>
        <w:autoSpaceDE w:val="0"/>
        <w:autoSpaceDN w:val="0"/>
        <w:spacing w:line="360" w:lineRule="auto"/>
        <w:ind w:firstLineChars="200" w:firstLine="480"/>
        <w:rPr>
          <w:rFonts w:ascii="宋体" w:hAnsi="宋体" w:cs="宋体" w:hint="default"/>
          <w:color w:val="000000"/>
          <w:sz w:val="24"/>
          <w:szCs w:val="24"/>
          <w:lang w:val="zh-CN"/>
        </w:rPr>
      </w:pPr>
      <w:r>
        <w:rPr>
          <w:rFonts w:ascii="宋体" w:hAnsi="宋体" w:cs="宋体"/>
          <w:color w:val="000000"/>
          <w:sz w:val="24"/>
          <w:szCs w:val="24"/>
          <w:lang w:val="zh-CN"/>
        </w:rPr>
        <w:t>2.</w:t>
      </w:r>
      <w:r>
        <w:rPr>
          <w:rFonts w:ascii="宋体" w:hAnsi="宋体" w:cs="宋体"/>
          <w:color w:val="000000"/>
          <w:sz w:val="24"/>
          <w:szCs w:val="24"/>
        </w:rPr>
        <w:t>2</w:t>
      </w:r>
      <w:r>
        <w:rPr>
          <w:rFonts w:ascii="宋体" w:hAnsi="宋体" w:cs="宋体"/>
          <w:color w:val="000000"/>
          <w:sz w:val="24"/>
          <w:szCs w:val="24"/>
          <w:lang w:val="zh-CN"/>
        </w:rPr>
        <w:t>.1.1投标报价的范围：投标人的报价应为完成本项目的所有费用，包括全部货物、服务的价格及相关税费、运输到指定地点的装运费用、安装调试、培训、售后服务等其他有关的所有费用。</w:t>
      </w:r>
    </w:p>
    <w:p w:rsidR="00AB0169" w:rsidRDefault="003F5274">
      <w:pPr>
        <w:autoSpaceDE w:val="0"/>
        <w:autoSpaceDN w:val="0"/>
        <w:spacing w:line="360" w:lineRule="auto"/>
        <w:ind w:firstLineChars="200" w:firstLine="480"/>
        <w:rPr>
          <w:rFonts w:ascii="宋体" w:hAnsi="宋体" w:cs="宋体" w:hint="default"/>
          <w:color w:val="000000"/>
          <w:sz w:val="24"/>
          <w:szCs w:val="24"/>
          <w:lang w:val="zh-CN"/>
        </w:rPr>
      </w:pPr>
      <w:r>
        <w:rPr>
          <w:rFonts w:ascii="宋体" w:hAnsi="宋体" w:cs="宋体"/>
          <w:color w:val="000000"/>
          <w:sz w:val="24"/>
          <w:szCs w:val="24"/>
          <w:lang w:val="zh-CN"/>
        </w:rPr>
        <w:t>2.</w:t>
      </w:r>
      <w:r>
        <w:rPr>
          <w:rFonts w:ascii="宋体" w:hAnsi="宋体" w:cs="宋体"/>
          <w:color w:val="000000"/>
          <w:sz w:val="24"/>
          <w:szCs w:val="24"/>
        </w:rPr>
        <w:t>2</w:t>
      </w:r>
      <w:r>
        <w:rPr>
          <w:rFonts w:ascii="宋体" w:hAnsi="宋体" w:cs="宋体"/>
          <w:color w:val="000000"/>
          <w:sz w:val="24"/>
          <w:szCs w:val="24"/>
          <w:lang w:val="zh-CN"/>
        </w:rPr>
        <w:t>.1.2本次投标报价为一次不得更改报价，投标人只有一次报价机会。投标报价（即开标报价）不得有选择性报价和附有条件的报价，且不得等于或者高于预算金额。</w:t>
      </w:r>
    </w:p>
    <w:p w:rsidR="00AB0169" w:rsidRDefault="003F5274">
      <w:pPr>
        <w:autoSpaceDE w:val="0"/>
        <w:autoSpaceDN w:val="0"/>
        <w:spacing w:line="360" w:lineRule="auto"/>
        <w:ind w:firstLineChars="200" w:firstLine="480"/>
        <w:rPr>
          <w:rFonts w:ascii="宋体" w:hAnsi="宋体" w:cs="宋体" w:hint="default"/>
          <w:color w:val="000000"/>
          <w:sz w:val="24"/>
          <w:szCs w:val="24"/>
          <w:lang w:val="zh-CN"/>
        </w:rPr>
      </w:pPr>
      <w:r>
        <w:rPr>
          <w:rFonts w:ascii="宋体" w:hAnsi="宋体" w:cs="宋体"/>
          <w:color w:val="000000"/>
          <w:sz w:val="24"/>
          <w:szCs w:val="24"/>
          <w:lang w:val="zh-CN"/>
        </w:rPr>
        <w:t>2.</w:t>
      </w:r>
      <w:r>
        <w:rPr>
          <w:rFonts w:ascii="宋体" w:hAnsi="宋体" w:cs="宋体"/>
          <w:color w:val="000000"/>
          <w:sz w:val="24"/>
          <w:szCs w:val="24"/>
        </w:rPr>
        <w:t>2</w:t>
      </w:r>
      <w:r>
        <w:rPr>
          <w:rFonts w:ascii="宋体" w:hAnsi="宋体" w:cs="宋体"/>
          <w:color w:val="000000"/>
          <w:sz w:val="24"/>
          <w:szCs w:val="24"/>
          <w:lang w:val="zh-CN"/>
        </w:rPr>
        <w:t>.1.3投标人不得以任何方式或者方法提供投标内容以外的任何附赠条款。</w:t>
      </w:r>
    </w:p>
    <w:p w:rsidR="00AB0169" w:rsidRDefault="003F5274">
      <w:pPr>
        <w:autoSpaceDE w:val="0"/>
        <w:autoSpaceDN w:val="0"/>
        <w:spacing w:line="360" w:lineRule="auto"/>
        <w:ind w:firstLineChars="200" w:firstLine="480"/>
        <w:rPr>
          <w:rFonts w:ascii="宋体" w:hAnsi="宋体" w:cs="宋体" w:hint="default"/>
          <w:color w:val="000000"/>
          <w:sz w:val="24"/>
          <w:szCs w:val="24"/>
          <w:lang w:val="zh-CN"/>
        </w:rPr>
      </w:pPr>
      <w:r>
        <w:rPr>
          <w:rFonts w:ascii="宋体" w:hAnsi="宋体" w:cs="宋体"/>
          <w:color w:val="000000"/>
          <w:sz w:val="24"/>
          <w:szCs w:val="24"/>
          <w:lang w:val="zh-CN"/>
        </w:rPr>
        <w:t>2.</w:t>
      </w:r>
      <w:r>
        <w:rPr>
          <w:rFonts w:ascii="宋体" w:hAnsi="宋体" w:cs="宋体"/>
          <w:color w:val="000000"/>
          <w:sz w:val="24"/>
          <w:szCs w:val="24"/>
        </w:rPr>
        <w:t>2</w:t>
      </w:r>
      <w:r>
        <w:rPr>
          <w:rFonts w:ascii="宋体" w:hAnsi="宋体" w:cs="宋体"/>
          <w:color w:val="000000"/>
          <w:sz w:val="24"/>
          <w:szCs w:val="24"/>
          <w:lang w:val="zh-CN"/>
        </w:rPr>
        <w:t>.1.4投标人应按照招标文件要求的内容填写报价，并由法定代表人</w:t>
      </w:r>
      <w:r>
        <w:rPr>
          <w:rFonts w:ascii="宋体" w:hAnsi="宋体" w:cs="宋体"/>
          <w:color w:val="000000"/>
          <w:sz w:val="24"/>
          <w:szCs w:val="24"/>
        </w:rPr>
        <w:t>签章</w:t>
      </w:r>
      <w:r>
        <w:rPr>
          <w:rFonts w:ascii="宋体" w:hAnsi="宋体" w:cs="宋体"/>
          <w:color w:val="000000"/>
          <w:sz w:val="24"/>
          <w:szCs w:val="24"/>
          <w:lang w:val="zh-CN"/>
        </w:rPr>
        <w:t>。</w:t>
      </w:r>
    </w:p>
    <w:p w:rsidR="00AB0169" w:rsidRDefault="003F5274">
      <w:pPr>
        <w:autoSpaceDE w:val="0"/>
        <w:autoSpaceDN w:val="0"/>
        <w:spacing w:line="360" w:lineRule="auto"/>
        <w:ind w:firstLineChars="200" w:firstLine="480"/>
        <w:rPr>
          <w:rFonts w:ascii="宋体" w:hAnsi="宋体" w:cs="宋体" w:hint="default"/>
          <w:color w:val="000000"/>
          <w:sz w:val="24"/>
          <w:szCs w:val="24"/>
          <w:lang w:val="zh-CN"/>
        </w:rPr>
      </w:pPr>
      <w:r>
        <w:rPr>
          <w:rFonts w:ascii="宋体" w:hAnsi="宋体" w:cs="宋体"/>
          <w:color w:val="000000"/>
          <w:sz w:val="24"/>
          <w:szCs w:val="24"/>
          <w:lang w:val="zh-CN"/>
        </w:rPr>
        <w:t>2.</w:t>
      </w:r>
      <w:r>
        <w:rPr>
          <w:rFonts w:ascii="宋体" w:hAnsi="宋体" w:cs="宋体"/>
          <w:color w:val="000000"/>
          <w:sz w:val="24"/>
          <w:szCs w:val="24"/>
        </w:rPr>
        <w:t>2</w:t>
      </w:r>
      <w:r>
        <w:rPr>
          <w:rFonts w:ascii="宋体" w:hAnsi="宋体" w:cs="宋体"/>
          <w:color w:val="000000"/>
          <w:sz w:val="24"/>
          <w:szCs w:val="24"/>
          <w:lang w:val="zh-CN"/>
        </w:rPr>
        <w:t>.1.5投标人须按照附件格式表格要求填写。</w:t>
      </w:r>
    </w:p>
    <w:p w:rsidR="00AB0169" w:rsidRDefault="003F5274">
      <w:pPr>
        <w:autoSpaceDE w:val="0"/>
        <w:autoSpaceDN w:val="0"/>
        <w:spacing w:line="360" w:lineRule="auto"/>
        <w:ind w:firstLineChars="200" w:firstLine="480"/>
        <w:rPr>
          <w:rFonts w:ascii="宋体" w:hAnsi="宋体" w:cs="宋体" w:hint="default"/>
          <w:color w:val="000000"/>
          <w:sz w:val="24"/>
          <w:szCs w:val="24"/>
          <w:lang w:val="zh-CN"/>
        </w:rPr>
      </w:pPr>
      <w:r>
        <w:rPr>
          <w:rFonts w:ascii="宋体" w:hAnsi="宋体" w:cs="宋体"/>
          <w:color w:val="000000"/>
          <w:sz w:val="24"/>
          <w:szCs w:val="24"/>
          <w:lang w:val="zh-CN"/>
        </w:rPr>
        <w:t>2.</w:t>
      </w:r>
      <w:r>
        <w:rPr>
          <w:rFonts w:ascii="宋体" w:hAnsi="宋体" w:cs="宋体"/>
          <w:color w:val="000000"/>
          <w:sz w:val="24"/>
          <w:szCs w:val="24"/>
        </w:rPr>
        <w:t>2</w:t>
      </w:r>
      <w:r>
        <w:rPr>
          <w:rFonts w:ascii="宋体" w:hAnsi="宋体" w:cs="宋体"/>
          <w:color w:val="000000"/>
          <w:sz w:val="24"/>
          <w:szCs w:val="24"/>
          <w:lang w:val="zh-CN"/>
        </w:rPr>
        <w:t>.1.6开标时，投标文件以正本为准。投标文件中投标报价表（报价表）内容与投标文件中明细表内容不一致的，以投标报价表（报价表）为准；大写金额和小写金额不一致的，以大写金额为准；总价金额与按照单价汇总金额不一致的，</w:t>
      </w:r>
      <w:r>
        <w:rPr>
          <w:rFonts w:ascii="宋体" w:hAnsi="宋体" w:cs="宋体"/>
          <w:color w:val="000000"/>
          <w:sz w:val="24"/>
          <w:szCs w:val="24"/>
          <w:lang w:val="zh-CN"/>
        </w:rPr>
        <w:lastRenderedPageBreak/>
        <w:t>以单价金额计算结果为准；单价金额小数点有明显错位的，应以总价为准，并修正单价；对不同文字文本投标文件的解释发生异议的，以中文文本为准；</w:t>
      </w:r>
    </w:p>
    <w:p w:rsidR="00AB0169" w:rsidRDefault="003F5274">
      <w:pPr>
        <w:autoSpaceDE w:val="0"/>
        <w:autoSpaceDN w:val="0"/>
        <w:spacing w:line="360" w:lineRule="auto"/>
        <w:ind w:firstLineChars="200" w:firstLine="480"/>
        <w:rPr>
          <w:rFonts w:ascii="宋体" w:hAnsi="宋体" w:cs="宋体" w:hint="default"/>
          <w:color w:val="000000"/>
          <w:sz w:val="24"/>
          <w:szCs w:val="24"/>
          <w:lang w:val="zh-CN"/>
        </w:rPr>
      </w:pPr>
      <w:r>
        <w:rPr>
          <w:rFonts w:ascii="宋体" w:hAnsi="宋体" w:cs="宋体"/>
          <w:color w:val="000000"/>
          <w:sz w:val="24"/>
          <w:szCs w:val="24"/>
          <w:lang w:val="zh-CN"/>
        </w:rPr>
        <w:t>按照以上原则对错误报价的修正，投标人应签字确认。</w:t>
      </w:r>
    </w:p>
    <w:p w:rsidR="00AB0169" w:rsidRDefault="003F5274">
      <w:pPr>
        <w:autoSpaceDE w:val="0"/>
        <w:autoSpaceDN w:val="0"/>
        <w:spacing w:line="360" w:lineRule="auto"/>
        <w:ind w:firstLineChars="200" w:firstLine="480"/>
        <w:rPr>
          <w:rFonts w:ascii="宋体" w:hAnsi="宋体" w:cs="宋体" w:hint="default"/>
          <w:color w:val="000000"/>
          <w:sz w:val="24"/>
          <w:szCs w:val="24"/>
          <w:lang w:val="zh-CN"/>
        </w:rPr>
      </w:pPr>
      <w:r>
        <w:rPr>
          <w:rFonts w:ascii="宋体" w:hAnsi="宋体" w:cs="宋体"/>
          <w:color w:val="000000"/>
          <w:sz w:val="24"/>
          <w:szCs w:val="24"/>
          <w:lang w:val="zh-CN"/>
        </w:rPr>
        <w:t>2.</w:t>
      </w:r>
      <w:r>
        <w:rPr>
          <w:rFonts w:ascii="宋体" w:hAnsi="宋体" w:cs="宋体"/>
          <w:color w:val="000000"/>
          <w:sz w:val="24"/>
          <w:szCs w:val="24"/>
        </w:rPr>
        <w:t>2</w:t>
      </w:r>
      <w:r>
        <w:rPr>
          <w:rFonts w:ascii="宋体" w:hAnsi="宋体" w:cs="宋体"/>
          <w:color w:val="000000"/>
          <w:sz w:val="24"/>
          <w:szCs w:val="24"/>
          <w:lang w:val="zh-CN"/>
        </w:rPr>
        <w:t>.1.7投标人的中标价格在合同执行中是固定不变的，不得以任何理由予以变更。</w:t>
      </w:r>
    </w:p>
    <w:p w:rsidR="00AB0169" w:rsidRDefault="003F5274">
      <w:pPr>
        <w:keepNext/>
        <w:keepLines/>
        <w:autoSpaceDE w:val="0"/>
        <w:autoSpaceDN w:val="0"/>
        <w:spacing w:line="360" w:lineRule="auto"/>
        <w:rPr>
          <w:rFonts w:ascii="宋体" w:hAnsi="宋体" w:cs="宋体" w:hint="default"/>
          <w:color w:val="000000"/>
          <w:sz w:val="24"/>
          <w:szCs w:val="24"/>
          <w:lang w:val="zh-CN"/>
        </w:rPr>
      </w:pPr>
      <w:r>
        <w:rPr>
          <w:rFonts w:ascii="宋体" w:hAnsi="宋体" w:cs="宋体"/>
          <w:color w:val="000000"/>
          <w:sz w:val="24"/>
          <w:szCs w:val="24"/>
          <w:lang w:val="zh-CN"/>
        </w:rPr>
        <w:t>2.</w:t>
      </w:r>
      <w:r>
        <w:rPr>
          <w:rFonts w:ascii="宋体" w:hAnsi="宋体" w:cs="宋体"/>
          <w:color w:val="000000"/>
          <w:sz w:val="24"/>
          <w:szCs w:val="24"/>
        </w:rPr>
        <w:t>2</w:t>
      </w:r>
      <w:r>
        <w:rPr>
          <w:rFonts w:ascii="宋体" w:hAnsi="宋体" w:cs="宋体"/>
          <w:color w:val="000000"/>
          <w:sz w:val="24"/>
          <w:szCs w:val="24"/>
          <w:lang w:val="zh-CN"/>
        </w:rPr>
        <w:t>.2 投标文件的签署要求</w:t>
      </w:r>
    </w:p>
    <w:p w:rsidR="00AB0169" w:rsidRDefault="003F5274">
      <w:pPr>
        <w:tabs>
          <w:tab w:val="left" w:pos="360"/>
        </w:tabs>
        <w:autoSpaceDE w:val="0"/>
        <w:autoSpaceDN w:val="0"/>
        <w:spacing w:line="360" w:lineRule="auto"/>
        <w:ind w:firstLineChars="200" w:firstLine="480"/>
        <w:rPr>
          <w:rFonts w:ascii="宋体" w:hAnsi="宋体" w:cs="宋体" w:hint="default"/>
          <w:color w:val="000000"/>
          <w:sz w:val="24"/>
          <w:szCs w:val="24"/>
          <w:lang w:val="zh-CN"/>
        </w:rPr>
      </w:pPr>
      <w:r>
        <w:rPr>
          <w:rFonts w:ascii="宋体" w:hAnsi="宋体" w:cs="宋体"/>
          <w:color w:val="000000"/>
          <w:sz w:val="24"/>
          <w:szCs w:val="24"/>
          <w:lang w:val="zh-CN"/>
        </w:rPr>
        <w:t>招标文件要求投标人法定代表人或其授权代表签字或盖章处，签字的不得由他人代签。授权代表签字的，投标文件应附法定代表人授权委托书。</w:t>
      </w:r>
    </w:p>
    <w:p w:rsidR="00AB0169" w:rsidRDefault="003F5274">
      <w:pPr>
        <w:keepNext/>
        <w:keepLines/>
        <w:autoSpaceDE w:val="0"/>
        <w:autoSpaceDN w:val="0"/>
        <w:spacing w:line="360" w:lineRule="auto"/>
        <w:rPr>
          <w:rFonts w:ascii="宋体" w:hAnsi="宋体" w:cs="宋体" w:hint="default"/>
          <w:color w:val="000000"/>
          <w:sz w:val="24"/>
          <w:szCs w:val="24"/>
          <w:lang w:val="zh-CN"/>
        </w:rPr>
      </w:pPr>
      <w:r>
        <w:rPr>
          <w:rFonts w:ascii="宋体" w:hAnsi="宋体" w:cs="宋体"/>
          <w:color w:val="000000"/>
          <w:sz w:val="24"/>
          <w:szCs w:val="24"/>
          <w:lang w:val="zh-CN"/>
        </w:rPr>
        <w:t>2.</w:t>
      </w:r>
      <w:r>
        <w:rPr>
          <w:rFonts w:ascii="宋体" w:hAnsi="宋体" w:cs="宋体"/>
          <w:color w:val="000000"/>
          <w:sz w:val="24"/>
          <w:szCs w:val="24"/>
        </w:rPr>
        <w:t>2</w:t>
      </w:r>
      <w:r>
        <w:rPr>
          <w:rFonts w:ascii="宋体" w:hAnsi="宋体" w:cs="宋体"/>
          <w:color w:val="000000"/>
          <w:sz w:val="24"/>
          <w:szCs w:val="24"/>
          <w:lang w:val="zh-CN"/>
        </w:rPr>
        <w:t>.3 投标文件的盖章要求</w:t>
      </w:r>
    </w:p>
    <w:p w:rsidR="00AB0169" w:rsidRDefault="003F5274">
      <w:pPr>
        <w:tabs>
          <w:tab w:val="left" w:pos="360"/>
        </w:tabs>
        <w:autoSpaceDE w:val="0"/>
        <w:autoSpaceDN w:val="0"/>
        <w:spacing w:line="360" w:lineRule="auto"/>
        <w:ind w:firstLineChars="200" w:firstLine="480"/>
        <w:rPr>
          <w:rFonts w:ascii="宋体" w:hAnsi="宋体" w:cs="宋体" w:hint="default"/>
          <w:color w:val="000000"/>
          <w:sz w:val="24"/>
          <w:szCs w:val="24"/>
          <w:lang w:val="zh-CN"/>
        </w:rPr>
      </w:pPr>
      <w:r>
        <w:rPr>
          <w:rFonts w:ascii="宋体" w:hAnsi="宋体" w:cs="宋体"/>
          <w:color w:val="000000"/>
          <w:sz w:val="24"/>
          <w:szCs w:val="24"/>
          <w:lang w:val="zh-CN"/>
        </w:rPr>
        <w:t>投标人在投标文件以及相关书面文件中的单位盖章（包括印章、公章等）均指与投标人名称全称相一致的标准公章，不得使用其他形式（如带有“专用章”、“合同章”、“财务章”、“业务章”等）的印章。</w:t>
      </w:r>
    </w:p>
    <w:p w:rsidR="00AB0169" w:rsidRDefault="003F5274" w:rsidP="00B137E7">
      <w:pPr>
        <w:tabs>
          <w:tab w:val="left" w:pos="1095"/>
        </w:tabs>
        <w:spacing w:line="460" w:lineRule="exact"/>
        <w:ind w:firstLineChars="192" w:firstLine="461"/>
        <w:rPr>
          <w:rFonts w:ascii="宋体" w:hAnsi="宋体" w:cs="宋体" w:hint="default"/>
          <w:color w:val="000000"/>
          <w:sz w:val="24"/>
          <w:szCs w:val="24"/>
          <w:lang w:val="zh-CN"/>
        </w:rPr>
      </w:pPr>
      <w:r>
        <w:rPr>
          <w:rFonts w:ascii="宋体" w:hAnsi="宋体" w:cs="宋体"/>
          <w:color w:val="000000"/>
          <w:sz w:val="24"/>
        </w:rPr>
        <w:t>为保证投标文件存档的真实性和有效性，投标文件需逐页签字盖章。</w:t>
      </w:r>
    </w:p>
    <w:p w:rsidR="00AB0169" w:rsidRDefault="003F5274">
      <w:pPr>
        <w:keepNext/>
        <w:keepLines/>
        <w:autoSpaceDE w:val="0"/>
        <w:autoSpaceDN w:val="0"/>
        <w:spacing w:line="360" w:lineRule="auto"/>
        <w:rPr>
          <w:rFonts w:ascii="宋体" w:hAnsi="宋体" w:cs="宋体" w:hint="default"/>
          <w:color w:val="000000"/>
          <w:sz w:val="24"/>
          <w:szCs w:val="24"/>
          <w:lang w:val="zh-CN"/>
        </w:rPr>
      </w:pPr>
      <w:r>
        <w:rPr>
          <w:rFonts w:ascii="宋体" w:hAnsi="宋体" w:cs="宋体"/>
          <w:color w:val="000000"/>
          <w:sz w:val="24"/>
          <w:szCs w:val="24"/>
          <w:lang w:val="zh-CN"/>
        </w:rPr>
        <w:t>2.</w:t>
      </w:r>
      <w:r>
        <w:rPr>
          <w:rFonts w:ascii="宋体" w:hAnsi="宋体" w:cs="宋体"/>
          <w:color w:val="000000"/>
          <w:sz w:val="24"/>
          <w:szCs w:val="24"/>
        </w:rPr>
        <w:t>2</w:t>
      </w:r>
      <w:r>
        <w:rPr>
          <w:rFonts w:ascii="宋体" w:hAnsi="宋体" w:cs="宋体"/>
          <w:color w:val="000000"/>
          <w:sz w:val="24"/>
          <w:szCs w:val="24"/>
          <w:lang w:val="zh-CN"/>
        </w:rPr>
        <w:t>.4 投标文件的时间单位、有效期以及费用</w:t>
      </w:r>
    </w:p>
    <w:p w:rsidR="00AB0169" w:rsidRDefault="003F5274">
      <w:pPr>
        <w:tabs>
          <w:tab w:val="left" w:pos="360"/>
        </w:tabs>
        <w:autoSpaceDE w:val="0"/>
        <w:autoSpaceDN w:val="0"/>
        <w:spacing w:line="360" w:lineRule="auto"/>
        <w:ind w:firstLineChars="200" w:firstLine="480"/>
        <w:rPr>
          <w:rFonts w:ascii="宋体" w:hAnsi="宋体" w:cs="宋体" w:hint="default"/>
          <w:color w:val="000000"/>
          <w:sz w:val="24"/>
          <w:szCs w:val="24"/>
          <w:lang w:val="zh-CN"/>
        </w:rPr>
      </w:pPr>
      <w:r>
        <w:rPr>
          <w:rFonts w:ascii="宋体" w:hAnsi="宋体" w:cs="宋体"/>
          <w:color w:val="000000"/>
          <w:sz w:val="24"/>
          <w:szCs w:val="24"/>
          <w:lang w:val="zh-CN"/>
        </w:rPr>
        <w:t>2.</w:t>
      </w:r>
      <w:r>
        <w:rPr>
          <w:rFonts w:ascii="宋体" w:hAnsi="宋体" w:cs="宋体"/>
          <w:color w:val="000000"/>
          <w:sz w:val="24"/>
          <w:szCs w:val="24"/>
        </w:rPr>
        <w:t>2</w:t>
      </w:r>
      <w:r>
        <w:rPr>
          <w:rFonts w:ascii="宋体" w:hAnsi="宋体" w:cs="宋体"/>
          <w:color w:val="000000"/>
          <w:sz w:val="24"/>
          <w:szCs w:val="24"/>
          <w:lang w:val="zh-CN"/>
        </w:rPr>
        <w:t>.4.1除招标文件中另有规定外，投标文件所使用的“天”、“日”均指日历天，时、分均为北京时间。</w:t>
      </w:r>
    </w:p>
    <w:p w:rsidR="00AB0169" w:rsidRDefault="003F5274">
      <w:pPr>
        <w:tabs>
          <w:tab w:val="left" w:pos="360"/>
        </w:tabs>
        <w:autoSpaceDE w:val="0"/>
        <w:autoSpaceDN w:val="0"/>
        <w:spacing w:line="360" w:lineRule="auto"/>
        <w:ind w:firstLineChars="200" w:firstLine="480"/>
        <w:rPr>
          <w:rFonts w:ascii="宋体" w:hAnsi="宋体" w:cs="宋体" w:hint="default"/>
          <w:color w:val="000000"/>
          <w:sz w:val="24"/>
          <w:szCs w:val="24"/>
          <w:lang w:val="zh-CN"/>
        </w:rPr>
      </w:pPr>
      <w:r>
        <w:rPr>
          <w:rFonts w:ascii="宋体" w:hAnsi="宋体" w:cs="宋体"/>
          <w:color w:val="000000"/>
          <w:sz w:val="24"/>
          <w:szCs w:val="24"/>
          <w:lang w:val="zh-CN"/>
        </w:rPr>
        <w:t>2.</w:t>
      </w:r>
      <w:r>
        <w:rPr>
          <w:rFonts w:ascii="宋体" w:hAnsi="宋体" w:cs="宋体"/>
          <w:color w:val="000000"/>
          <w:sz w:val="24"/>
          <w:szCs w:val="24"/>
        </w:rPr>
        <w:t>2</w:t>
      </w:r>
      <w:r>
        <w:rPr>
          <w:rFonts w:ascii="宋体" w:hAnsi="宋体" w:cs="宋体"/>
          <w:color w:val="000000"/>
          <w:sz w:val="24"/>
          <w:szCs w:val="24"/>
          <w:lang w:val="zh-CN"/>
        </w:rPr>
        <w:t>.4.2投标有效期为90日历天，即自投标截止之日起90日历天，投标文件以及其补充、承诺等部分均保持有效。在招标文件规定的投标有效期满之前，如果出现特殊情况，招标人或者招标代理机构可在投标有效期内要求投标人延长投标有效期，要求与答复均以书面通知为准并作为招标文件和投标文件的组成部分；投标人可以拒绝上述要求而其投标保证金不被没收，拒绝延长投标有效期的，其投标失效；同意上述要求的，既不能要求也不允许其修改投标文件，有关退还和没收投标保证金的规定在投标有效期的延长期内继续有效。</w:t>
      </w:r>
    </w:p>
    <w:p w:rsidR="00AB0169" w:rsidRDefault="003F5274">
      <w:pPr>
        <w:tabs>
          <w:tab w:val="left" w:pos="360"/>
        </w:tabs>
        <w:autoSpaceDE w:val="0"/>
        <w:autoSpaceDN w:val="0"/>
        <w:spacing w:line="360" w:lineRule="auto"/>
        <w:ind w:firstLineChars="200" w:firstLine="480"/>
        <w:rPr>
          <w:rFonts w:ascii="宋体" w:hAnsi="宋体" w:cs="宋体" w:hint="default"/>
          <w:color w:val="000000"/>
          <w:sz w:val="24"/>
          <w:szCs w:val="24"/>
          <w:lang w:val="zh-CN"/>
        </w:rPr>
      </w:pPr>
      <w:r>
        <w:rPr>
          <w:rFonts w:ascii="宋体" w:hAnsi="宋体" w:cs="宋体"/>
          <w:color w:val="000000"/>
          <w:sz w:val="24"/>
          <w:szCs w:val="24"/>
          <w:lang w:val="zh-CN"/>
        </w:rPr>
        <w:t>2.</w:t>
      </w:r>
      <w:r>
        <w:rPr>
          <w:rFonts w:ascii="宋体" w:hAnsi="宋体" w:cs="宋体"/>
          <w:color w:val="000000"/>
          <w:sz w:val="24"/>
          <w:szCs w:val="24"/>
        </w:rPr>
        <w:t>2</w:t>
      </w:r>
      <w:r>
        <w:rPr>
          <w:rFonts w:ascii="宋体" w:hAnsi="宋体" w:cs="宋体"/>
          <w:color w:val="000000"/>
          <w:sz w:val="24"/>
          <w:szCs w:val="24"/>
          <w:lang w:val="zh-CN"/>
        </w:rPr>
        <w:t>.4.3投标人应自行承担其准备和参加投标活动发生的所有费用。不论投标结果如何，招标人或者招标代理机构不承担任何费用。</w:t>
      </w:r>
    </w:p>
    <w:p w:rsidR="00AB0169" w:rsidRDefault="003F5274">
      <w:pPr>
        <w:keepNext/>
        <w:keepLines/>
        <w:autoSpaceDE w:val="0"/>
        <w:autoSpaceDN w:val="0"/>
        <w:spacing w:line="360" w:lineRule="auto"/>
        <w:rPr>
          <w:rFonts w:ascii="宋体" w:hAnsi="宋体" w:cs="宋体" w:hint="default"/>
          <w:color w:val="000000"/>
          <w:sz w:val="24"/>
          <w:szCs w:val="24"/>
          <w:lang w:val="zh-CN"/>
        </w:rPr>
      </w:pPr>
      <w:r>
        <w:rPr>
          <w:rFonts w:ascii="宋体" w:hAnsi="宋体" w:cs="宋体"/>
          <w:color w:val="000000"/>
          <w:sz w:val="24"/>
          <w:szCs w:val="24"/>
          <w:lang w:val="zh-CN"/>
        </w:rPr>
        <w:t>2.</w:t>
      </w:r>
      <w:r>
        <w:rPr>
          <w:rFonts w:ascii="宋体" w:hAnsi="宋体" w:cs="宋体"/>
          <w:color w:val="000000"/>
          <w:sz w:val="24"/>
          <w:szCs w:val="24"/>
        </w:rPr>
        <w:t>2</w:t>
      </w:r>
      <w:r>
        <w:rPr>
          <w:rFonts w:ascii="宋体" w:hAnsi="宋体" w:cs="宋体"/>
          <w:color w:val="000000"/>
          <w:sz w:val="24"/>
          <w:szCs w:val="24"/>
          <w:lang w:val="zh-CN"/>
        </w:rPr>
        <w:t>.5 投标文件格式以及编制要求</w:t>
      </w:r>
    </w:p>
    <w:p w:rsidR="00AB0169" w:rsidRDefault="003F5274">
      <w:pPr>
        <w:autoSpaceDE w:val="0"/>
        <w:autoSpaceDN w:val="0"/>
        <w:adjustRightInd w:val="0"/>
        <w:spacing w:line="360" w:lineRule="auto"/>
        <w:ind w:firstLineChars="200" w:firstLine="480"/>
        <w:rPr>
          <w:rFonts w:ascii="宋体" w:hAnsi="宋体" w:cs="宋体" w:hint="default"/>
          <w:color w:val="000000"/>
          <w:sz w:val="24"/>
          <w:szCs w:val="24"/>
          <w:lang w:val="zh-CN"/>
        </w:rPr>
      </w:pPr>
      <w:r>
        <w:rPr>
          <w:rFonts w:ascii="宋体" w:hAnsi="宋体" w:cs="宋体"/>
          <w:color w:val="000000"/>
          <w:sz w:val="24"/>
          <w:szCs w:val="24"/>
          <w:lang w:val="zh-CN"/>
        </w:rPr>
        <w:t>根据有关规定，投标文件按照以下要求、格式统一编制：</w:t>
      </w:r>
    </w:p>
    <w:p w:rsidR="00AB0169" w:rsidRDefault="003F5274">
      <w:pPr>
        <w:autoSpaceDE w:val="0"/>
        <w:autoSpaceDN w:val="0"/>
        <w:adjustRightInd w:val="0"/>
        <w:spacing w:line="360" w:lineRule="auto"/>
        <w:ind w:firstLineChars="200" w:firstLine="480"/>
        <w:rPr>
          <w:rFonts w:ascii="宋体" w:hAnsi="宋体" w:cs="宋体" w:hint="default"/>
          <w:color w:val="000000"/>
          <w:sz w:val="24"/>
          <w:szCs w:val="24"/>
          <w:lang w:val="zh-CN"/>
        </w:rPr>
      </w:pPr>
      <w:r>
        <w:rPr>
          <w:rFonts w:ascii="宋体" w:hAnsi="宋体" w:cs="宋体"/>
          <w:color w:val="000000"/>
          <w:sz w:val="24"/>
          <w:szCs w:val="24"/>
          <w:lang w:val="zh-CN"/>
        </w:rPr>
        <w:t>2.</w:t>
      </w:r>
      <w:r>
        <w:rPr>
          <w:rFonts w:ascii="宋体" w:hAnsi="宋体" w:cs="宋体"/>
          <w:color w:val="000000"/>
          <w:sz w:val="24"/>
          <w:szCs w:val="24"/>
        </w:rPr>
        <w:t>2</w:t>
      </w:r>
      <w:r>
        <w:rPr>
          <w:rFonts w:ascii="宋体" w:hAnsi="宋体" w:cs="宋体"/>
          <w:color w:val="000000"/>
          <w:sz w:val="24"/>
          <w:szCs w:val="24"/>
          <w:lang w:val="zh-CN"/>
        </w:rPr>
        <w:t>.5.1封面设置。投标文件材料封面设置包括：投标文件、项目名称、项目编号、投标人全称和开标日期。</w:t>
      </w:r>
    </w:p>
    <w:p w:rsidR="00AB0169" w:rsidRDefault="003F5274">
      <w:pPr>
        <w:tabs>
          <w:tab w:val="left" w:pos="360"/>
        </w:tabs>
        <w:autoSpaceDE w:val="0"/>
        <w:autoSpaceDN w:val="0"/>
        <w:adjustRightInd w:val="0"/>
        <w:spacing w:line="360" w:lineRule="auto"/>
        <w:ind w:firstLineChars="200" w:firstLine="480"/>
        <w:rPr>
          <w:rFonts w:ascii="宋体" w:hAnsi="宋体" w:cs="宋体" w:hint="default"/>
          <w:color w:val="000000"/>
          <w:sz w:val="24"/>
          <w:szCs w:val="24"/>
          <w:lang w:val="zh-CN"/>
        </w:rPr>
      </w:pPr>
      <w:r>
        <w:rPr>
          <w:rFonts w:ascii="宋体" w:hAnsi="宋体" w:cs="宋体"/>
          <w:color w:val="000000"/>
          <w:sz w:val="24"/>
          <w:szCs w:val="24"/>
          <w:lang w:val="zh-CN"/>
        </w:rPr>
        <w:t>2.</w:t>
      </w:r>
      <w:r>
        <w:rPr>
          <w:rFonts w:ascii="宋体" w:hAnsi="宋体" w:cs="宋体"/>
          <w:color w:val="000000"/>
          <w:sz w:val="24"/>
          <w:szCs w:val="24"/>
        </w:rPr>
        <w:t>2</w:t>
      </w:r>
      <w:r>
        <w:rPr>
          <w:rFonts w:ascii="宋体" w:hAnsi="宋体" w:cs="宋体"/>
          <w:color w:val="000000"/>
          <w:sz w:val="24"/>
          <w:szCs w:val="24"/>
          <w:lang w:val="zh-CN"/>
        </w:rPr>
        <w:t>.5.2投标文件内容。投标人应按照招标文件的要求以及格式编写投标文件，</w:t>
      </w:r>
      <w:r>
        <w:rPr>
          <w:rFonts w:ascii="宋体" w:hAnsi="宋体" w:cs="宋体"/>
          <w:color w:val="000000"/>
          <w:sz w:val="24"/>
          <w:szCs w:val="24"/>
          <w:lang w:val="zh-CN"/>
        </w:rPr>
        <w:lastRenderedPageBreak/>
        <w:t>投标文件应尽量避免加行、涂改、插字或删除，如果出现上述情况，改动之处应加盖单位公章且由投标人的法定代表人或其授权代表签字确认。</w:t>
      </w:r>
    </w:p>
    <w:p w:rsidR="00AB0169" w:rsidRDefault="003F5274">
      <w:pPr>
        <w:autoSpaceDE w:val="0"/>
        <w:autoSpaceDN w:val="0"/>
        <w:ind w:firstLineChars="200" w:firstLine="480"/>
        <w:rPr>
          <w:rFonts w:ascii="宋体" w:hAnsi="宋体" w:cs="宋体" w:hint="default"/>
          <w:color w:val="000000"/>
          <w:sz w:val="24"/>
          <w:szCs w:val="24"/>
          <w:lang w:val="zh-CN"/>
        </w:rPr>
      </w:pPr>
      <w:r>
        <w:rPr>
          <w:rFonts w:ascii="宋体" w:hAnsi="宋体" w:cs="宋体"/>
          <w:color w:val="000000"/>
          <w:sz w:val="24"/>
          <w:szCs w:val="24"/>
          <w:lang w:val="zh-CN"/>
        </w:rPr>
        <w:t>2.</w:t>
      </w:r>
      <w:r>
        <w:rPr>
          <w:rFonts w:ascii="宋体" w:hAnsi="宋体" w:cs="宋体"/>
          <w:color w:val="000000"/>
          <w:sz w:val="24"/>
          <w:szCs w:val="24"/>
        </w:rPr>
        <w:t>2</w:t>
      </w:r>
      <w:r>
        <w:rPr>
          <w:rFonts w:ascii="宋体" w:hAnsi="宋体" w:cs="宋体"/>
          <w:color w:val="000000"/>
          <w:sz w:val="24"/>
          <w:szCs w:val="24"/>
          <w:lang w:val="zh-CN"/>
        </w:rPr>
        <w:t>.5.3投标文件装订。</w:t>
      </w:r>
    </w:p>
    <w:p w:rsidR="00AB0169" w:rsidRDefault="003F5274">
      <w:pPr>
        <w:autoSpaceDE w:val="0"/>
        <w:autoSpaceDN w:val="0"/>
        <w:ind w:firstLineChars="200" w:firstLine="480"/>
        <w:rPr>
          <w:rFonts w:ascii="宋体" w:hAnsi="宋体" w:cs="宋体" w:hint="default"/>
          <w:color w:val="000000"/>
          <w:sz w:val="24"/>
          <w:szCs w:val="24"/>
          <w:lang w:val="zh-CN"/>
        </w:rPr>
      </w:pPr>
      <w:r>
        <w:rPr>
          <w:rFonts w:ascii="宋体" w:hAnsi="宋体" w:cs="宋体"/>
          <w:color w:val="000000"/>
          <w:sz w:val="24"/>
          <w:szCs w:val="24"/>
          <w:lang w:val="zh-CN"/>
        </w:rPr>
        <w:t>投标文件为A4幅面，胶装成册，否则其投标无效。</w:t>
      </w:r>
    </w:p>
    <w:p w:rsidR="00AB0169" w:rsidRDefault="003F5274">
      <w:pPr>
        <w:autoSpaceDE w:val="0"/>
        <w:autoSpaceDN w:val="0"/>
        <w:adjustRightInd w:val="0"/>
        <w:spacing w:line="360" w:lineRule="auto"/>
        <w:ind w:firstLineChars="200" w:firstLine="480"/>
        <w:rPr>
          <w:rFonts w:ascii="宋体" w:hAnsi="宋体" w:cs="宋体" w:hint="default"/>
          <w:color w:val="000000"/>
          <w:sz w:val="24"/>
          <w:szCs w:val="24"/>
          <w:lang w:val="zh-CN"/>
        </w:rPr>
      </w:pPr>
      <w:r>
        <w:rPr>
          <w:rFonts w:ascii="宋体" w:hAnsi="宋体" w:cs="宋体"/>
          <w:color w:val="000000"/>
          <w:sz w:val="24"/>
          <w:szCs w:val="24"/>
          <w:lang w:val="zh-CN"/>
        </w:rPr>
        <w:t>2.</w:t>
      </w:r>
      <w:r>
        <w:rPr>
          <w:rFonts w:ascii="宋体" w:hAnsi="宋体" w:cs="宋体"/>
          <w:color w:val="000000"/>
          <w:sz w:val="24"/>
          <w:szCs w:val="24"/>
        </w:rPr>
        <w:t>2</w:t>
      </w:r>
      <w:r>
        <w:rPr>
          <w:rFonts w:ascii="宋体" w:hAnsi="宋体" w:cs="宋体"/>
          <w:color w:val="000000"/>
          <w:sz w:val="24"/>
          <w:szCs w:val="24"/>
          <w:lang w:val="zh-CN"/>
        </w:rPr>
        <w:t>.5.4投标文件密封。</w:t>
      </w:r>
    </w:p>
    <w:p w:rsidR="00AB0169" w:rsidRDefault="003F5274">
      <w:pPr>
        <w:autoSpaceDE w:val="0"/>
        <w:autoSpaceDN w:val="0"/>
        <w:adjustRightInd w:val="0"/>
        <w:spacing w:line="360" w:lineRule="auto"/>
        <w:ind w:firstLineChars="200" w:firstLine="480"/>
        <w:rPr>
          <w:rFonts w:ascii="宋体" w:hAnsi="宋体" w:hint="default"/>
          <w:color w:val="000000"/>
          <w:kern w:val="0"/>
          <w:sz w:val="24"/>
        </w:rPr>
      </w:pPr>
      <w:r>
        <w:rPr>
          <w:rFonts w:ascii="宋体" w:hAnsi="宋体"/>
          <w:color w:val="000000"/>
          <w:kern w:val="0"/>
          <w:sz w:val="24"/>
        </w:rPr>
        <w:t>投标人应将投标文件正本和所有副本分别密封在两个投标专用袋（箱）中（</w:t>
      </w:r>
      <w:r>
        <w:rPr>
          <w:rFonts w:ascii="宋体" w:hAnsi="宋体" w:cs="宋体"/>
          <w:color w:val="000000"/>
          <w:sz w:val="24"/>
          <w:szCs w:val="24"/>
          <w:lang w:val="zh-CN"/>
        </w:rPr>
        <w:t>电子版文档与</w:t>
      </w:r>
      <w:r>
        <w:rPr>
          <w:rFonts w:ascii="宋体" w:hAnsi="宋体"/>
          <w:color w:val="000000"/>
          <w:kern w:val="0"/>
          <w:sz w:val="24"/>
        </w:rPr>
        <w:t>正本一包，副本一包），并在投标专用袋（箱）上标明“正本”、“副本”字样</w:t>
      </w:r>
      <w:r>
        <w:rPr>
          <w:rFonts w:ascii="宋体" w:hAnsi="宋体" w:cs="宋体"/>
          <w:color w:val="000000"/>
          <w:sz w:val="24"/>
          <w:szCs w:val="24"/>
          <w:lang w:val="zh-CN"/>
        </w:rPr>
        <w:t>、，封口处应加盖骑缝章。</w:t>
      </w:r>
    </w:p>
    <w:p w:rsidR="00AB0169" w:rsidRDefault="003F5274">
      <w:pPr>
        <w:autoSpaceDE w:val="0"/>
        <w:autoSpaceDN w:val="0"/>
        <w:adjustRightInd w:val="0"/>
        <w:spacing w:line="360" w:lineRule="auto"/>
        <w:ind w:firstLineChars="200" w:firstLine="480"/>
        <w:rPr>
          <w:rFonts w:ascii="宋体" w:hAnsi="宋体" w:cs="宋体" w:hint="default"/>
          <w:color w:val="000000"/>
          <w:sz w:val="24"/>
          <w:szCs w:val="24"/>
          <w:lang w:val="zh-CN"/>
        </w:rPr>
      </w:pPr>
      <w:r>
        <w:rPr>
          <w:rFonts w:ascii="宋体" w:hAnsi="宋体" w:cs="宋体"/>
          <w:color w:val="000000"/>
          <w:sz w:val="24"/>
          <w:szCs w:val="24"/>
          <w:lang w:val="zh-CN"/>
        </w:rPr>
        <w:t>2.</w:t>
      </w:r>
      <w:r>
        <w:rPr>
          <w:rFonts w:ascii="宋体" w:hAnsi="宋体" w:cs="宋体"/>
          <w:color w:val="000000"/>
          <w:sz w:val="24"/>
          <w:szCs w:val="24"/>
        </w:rPr>
        <w:t>2</w:t>
      </w:r>
      <w:r>
        <w:rPr>
          <w:rFonts w:ascii="宋体" w:hAnsi="宋体" w:cs="宋体"/>
          <w:color w:val="000000"/>
          <w:sz w:val="24"/>
          <w:szCs w:val="24"/>
          <w:lang w:val="zh-CN"/>
        </w:rPr>
        <w:t>.5.5投标人编制投标文件时，若有偏离之处，请如实在商务条款偏离表中注明。</w:t>
      </w:r>
    </w:p>
    <w:p w:rsidR="00AB0169" w:rsidRDefault="003F5274">
      <w:pPr>
        <w:autoSpaceDE w:val="0"/>
        <w:autoSpaceDN w:val="0"/>
        <w:spacing w:line="360" w:lineRule="auto"/>
        <w:ind w:firstLineChars="200" w:firstLine="480"/>
        <w:rPr>
          <w:rFonts w:ascii="宋体" w:hAnsi="宋体" w:cs="宋体" w:hint="default"/>
          <w:color w:val="000000"/>
          <w:sz w:val="24"/>
          <w:szCs w:val="24"/>
          <w:lang w:val="zh-CN"/>
        </w:rPr>
      </w:pPr>
      <w:r>
        <w:rPr>
          <w:rFonts w:ascii="宋体" w:hAnsi="宋体" w:cs="宋体"/>
          <w:color w:val="000000"/>
          <w:sz w:val="24"/>
          <w:szCs w:val="24"/>
          <w:lang w:val="zh-CN"/>
        </w:rPr>
        <w:t>2.</w:t>
      </w:r>
      <w:r>
        <w:rPr>
          <w:rFonts w:ascii="宋体" w:hAnsi="宋体" w:cs="宋体"/>
          <w:color w:val="000000"/>
          <w:sz w:val="24"/>
          <w:szCs w:val="24"/>
        </w:rPr>
        <w:t>2</w:t>
      </w:r>
      <w:r>
        <w:rPr>
          <w:rFonts w:ascii="宋体" w:hAnsi="宋体" w:cs="宋体"/>
          <w:color w:val="000000"/>
          <w:sz w:val="24"/>
          <w:szCs w:val="24"/>
          <w:lang w:val="zh-CN"/>
        </w:rPr>
        <w:t>.5.6投标文件数量以及要求。包括一份电子版投标文件和五份纸质投标文件。纸质投标文件包括正本一份和副本四份，每份纸质投标文件上明确注明“正本”或者“副本”字样；正本和副本不一致时，以正本为准。正本和副本按要求装订。</w:t>
      </w:r>
    </w:p>
    <w:p w:rsidR="00AB0169" w:rsidRDefault="003F5274">
      <w:pPr>
        <w:keepNext/>
        <w:keepLines/>
        <w:autoSpaceDE w:val="0"/>
        <w:autoSpaceDN w:val="0"/>
        <w:spacing w:line="360" w:lineRule="auto"/>
        <w:rPr>
          <w:rFonts w:ascii="宋体" w:hAnsi="宋体" w:cs="宋体" w:hint="default"/>
          <w:color w:val="000000"/>
          <w:sz w:val="24"/>
          <w:szCs w:val="24"/>
          <w:lang w:val="zh-CN"/>
        </w:rPr>
      </w:pPr>
      <w:r>
        <w:rPr>
          <w:rFonts w:ascii="宋体" w:hAnsi="宋体" w:cs="宋体"/>
          <w:color w:val="000000"/>
          <w:sz w:val="24"/>
          <w:szCs w:val="24"/>
          <w:lang w:val="zh-CN"/>
        </w:rPr>
        <w:t>2.</w:t>
      </w:r>
      <w:r>
        <w:rPr>
          <w:rFonts w:ascii="宋体" w:hAnsi="宋体" w:cs="宋体"/>
          <w:color w:val="000000"/>
          <w:sz w:val="24"/>
          <w:szCs w:val="24"/>
        </w:rPr>
        <w:t>2</w:t>
      </w:r>
      <w:r>
        <w:rPr>
          <w:rFonts w:ascii="宋体" w:hAnsi="宋体" w:cs="宋体"/>
          <w:color w:val="000000"/>
          <w:sz w:val="24"/>
          <w:szCs w:val="24"/>
          <w:lang w:val="zh-CN"/>
        </w:rPr>
        <w:t>.6 投标文件的组成</w:t>
      </w:r>
    </w:p>
    <w:p w:rsidR="00AB0169" w:rsidRDefault="003F5274">
      <w:pPr>
        <w:autoSpaceDE w:val="0"/>
        <w:autoSpaceDN w:val="0"/>
        <w:adjustRightInd w:val="0"/>
        <w:spacing w:line="360" w:lineRule="auto"/>
        <w:ind w:firstLineChars="200" w:firstLine="480"/>
        <w:rPr>
          <w:rFonts w:ascii="宋体" w:hAnsi="宋体" w:cs="宋体" w:hint="default"/>
          <w:color w:val="000000"/>
          <w:sz w:val="24"/>
          <w:szCs w:val="24"/>
          <w:lang w:val="zh-CN"/>
        </w:rPr>
      </w:pPr>
      <w:r>
        <w:rPr>
          <w:rFonts w:ascii="宋体" w:hAnsi="宋体" w:cs="宋体"/>
          <w:color w:val="000000"/>
          <w:sz w:val="24"/>
          <w:szCs w:val="24"/>
          <w:lang w:val="zh-CN"/>
        </w:rPr>
        <w:t>投标人应按照招标文件的要求以及格式编制投标文件并实质性响应，保证其所提交全部资料真实、准确以及完整。</w:t>
      </w:r>
    </w:p>
    <w:p w:rsidR="00AB0169" w:rsidRDefault="003F5274">
      <w:pPr>
        <w:autoSpaceDE w:val="0"/>
        <w:autoSpaceDN w:val="0"/>
        <w:adjustRightInd w:val="0"/>
        <w:spacing w:line="360" w:lineRule="auto"/>
        <w:ind w:firstLineChars="200" w:firstLine="480"/>
        <w:rPr>
          <w:rFonts w:ascii="宋体" w:hAnsi="宋体" w:cs="宋体" w:hint="default"/>
          <w:color w:val="000000"/>
          <w:sz w:val="24"/>
          <w:szCs w:val="24"/>
          <w:lang w:val="zh-CN"/>
        </w:rPr>
      </w:pPr>
      <w:r>
        <w:rPr>
          <w:rFonts w:ascii="宋体" w:hAnsi="宋体" w:cs="宋体"/>
          <w:color w:val="000000"/>
          <w:sz w:val="24"/>
          <w:szCs w:val="24"/>
          <w:lang w:val="zh-CN"/>
        </w:rPr>
        <w:t>2.</w:t>
      </w:r>
      <w:r>
        <w:rPr>
          <w:rFonts w:ascii="宋体" w:hAnsi="宋体" w:cs="宋体"/>
          <w:color w:val="000000"/>
          <w:sz w:val="24"/>
          <w:szCs w:val="24"/>
        </w:rPr>
        <w:t>2</w:t>
      </w:r>
      <w:r>
        <w:rPr>
          <w:rFonts w:ascii="宋体" w:hAnsi="宋体" w:cs="宋体"/>
          <w:color w:val="000000"/>
          <w:sz w:val="24"/>
          <w:szCs w:val="24"/>
          <w:lang w:val="zh-CN"/>
        </w:rPr>
        <w:t>.6.1投标文件的组成</w:t>
      </w:r>
    </w:p>
    <w:p w:rsidR="00AB0169" w:rsidRDefault="003F5274">
      <w:pPr>
        <w:autoSpaceDE w:val="0"/>
        <w:autoSpaceDN w:val="0"/>
        <w:adjustRightInd w:val="0"/>
        <w:spacing w:line="360" w:lineRule="auto"/>
        <w:ind w:firstLineChars="200" w:firstLine="480"/>
        <w:rPr>
          <w:rFonts w:ascii="宋体" w:hAnsi="宋体" w:cs="宋体" w:hint="default"/>
          <w:color w:val="000000"/>
          <w:sz w:val="24"/>
          <w:szCs w:val="24"/>
        </w:rPr>
      </w:pPr>
      <w:r>
        <w:rPr>
          <w:rFonts w:ascii="宋体" w:hAnsi="宋体" w:cs="宋体"/>
          <w:color w:val="000000"/>
          <w:sz w:val="24"/>
          <w:szCs w:val="24"/>
          <w:lang w:val="zh-CN"/>
        </w:rPr>
        <w:t>投标文件组成：</w:t>
      </w:r>
    </w:p>
    <w:p w:rsidR="00AB0169" w:rsidRDefault="003F5274">
      <w:pPr>
        <w:tabs>
          <w:tab w:val="center" w:pos="4662"/>
        </w:tabs>
        <w:autoSpaceDE w:val="0"/>
        <w:autoSpaceDN w:val="0"/>
        <w:adjustRightInd w:val="0"/>
        <w:snapToGrid w:val="0"/>
        <w:spacing w:line="360" w:lineRule="auto"/>
        <w:ind w:firstLineChars="200" w:firstLine="480"/>
        <w:rPr>
          <w:rFonts w:ascii="宋体" w:hAnsi="宋体" w:cs="宋体" w:hint="default"/>
          <w:color w:val="000000"/>
          <w:sz w:val="24"/>
          <w:szCs w:val="24"/>
          <w:lang w:val="zh-CN"/>
        </w:rPr>
      </w:pPr>
      <w:r>
        <w:rPr>
          <w:rFonts w:ascii="宋体" w:hAnsi="宋体" w:cs="宋体"/>
          <w:color w:val="000000"/>
          <w:sz w:val="24"/>
          <w:szCs w:val="24"/>
          <w:lang w:val="zh-CN"/>
        </w:rPr>
        <w:t>1、投标函</w:t>
      </w:r>
    </w:p>
    <w:p w:rsidR="00AB0169" w:rsidRDefault="003F5274">
      <w:pPr>
        <w:tabs>
          <w:tab w:val="center" w:pos="4662"/>
        </w:tabs>
        <w:autoSpaceDE w:val="0"/>
        <w:autoSpaceDN w:val="0"/>
        <w:adjustRightInd w:val="0"/>
        <w:snapToGrid w:val="0"/>
        <w:spacing w:line="360" w:lineRule="auto"/>
        <w:ind w:firstLineChars="200" w:firstLine="480"/>
        <w:rPr>
          <w:rFonts w:ascii="宋体" w:hAnsi="宋体" w:cs="宋体" w:hint="default"/>
          <w:color w:val="000000"/>
          <w:sz w:val="24"/>
          <w:szCs w:val="24"/>
          <w:lang w:val="zh-CN"/>
        </w:rPr>
      </w:pPr>
      <w:r>
        <w:rPr>
          <w:rFonts w:ascii="宋体" w:hAnsi="宋体" w:cs="宋体"/>
          <w:color w:val="000000"/>
          <w:sz w:val="24"/>
          <w:szCs w:val="24"/>
          <w:lang w:val="zh-CN"/>
        </w:rPr>
        <w:t>2、法定代表人资格证明</w:t>
      </w:r>
    </w:p>
    <w:p w:rsidR="00AB0169" w:rsidRDefault="003F5274">
      <w:pPr>
        <w:tabs>
          <w:tab w:val="center" w:pos="4662"/>
        </w:tabs>
        <w:autoSpaceDE w:val="0"/>
        <w:autoSpaceDN w:val="0"/>
        <w:adjustRightInd w:val="0"/>
        <w:snapToGrid w:val="0"/>
        <w:spacing w:line="360" w:lineRule="auto"/>
        <w:ind w:firstLineChars="200" w:firstLine="480"/>
        <w:rPr>
          <w:rFonts w:ascii="宋体" w:hAnsi="宋体" w:cs="宋体" w:hint="default"/>
          <w:color w:val="000000"/>
          <w:sz w:val="24"/>
          <w:szCs w:val="24"/>
          <w:lang w:val="zh-CN"/>
        </w:rPr>
      </w:pPr>
      <w:r>
        <w:rPr>
          <w:rFonts w:ascii="宋体" w:hAnsi="宋体" w:cs="宋体"/>
          <w:color w:val="000000"/>
          <w:sz w:val="24"/>
          <w:szCs w:val="24"/>
          <w:lang w:val="zh-CN"/>
        </w:rPr>
        <w:t>3、法人授权函</w:t>
      </w:r>
    </w:p>
    <w:p w:rsidR="00AB0169" w:rsidRDefault="003F5274">
      <w:pPr>
        <w:tabs>
          <w:tab w:val="center" w:pos="4662"/>
        </w:tabs>
        <w:autoSpaceDE w:val="0"/>
        <w:autoSpaceDN w:val="0"/>
        <w:adjustRightInd w:val="0"/>
        <w:snapToGrid w:val="0"/>
        <w:spacing w:line="360" w:lineRule="auto"/>
        <w:ind w:firstLineChars="200" w:firstLine="480"/>
        <w:rPr>
          <w:rFonts w:ascii="宋体" w:hAnsi="宋体" w:cs="宋体" w:hint="default"/>
          <w:color w:val="000000"/>
          <w:sz w:val="24"/>
          <w:szCs w:val="24"/>
          <w:lang w:val="zh-CN"/>
        </w:rPr>
      </w:pPr>
      <w:r>
        <w:rPr>
          <w:rFonts w:ascii="宋体" w:hAnsi="宋体" w:cs="宋体"/>
          <w:color w:val="000000"/>
          <w:sz w:val="24"/>
          <w:szCs w:val="24"/>
          <w:lang w:val="zh-CN"/>
        </w:rPr>
        <w:t>4、商务条款偏离表</w:t>
      </w:r>
    </w:p>
    <w:p w:rsidR="00AB0169" w:rsidRDefault="003F5274">
      <w:pPr>
        <w:tabs>
          <w:tab w:val="center" w:pos="4662"/>
        </w:tabs>
        <w:autoSpaceDE w:val="0"/>
        <w:autoSpaceDN w:val="0"/>
        <w:adjustRightInd w:val="0"/>
        <w:snapToGrid w:val="0"/>
        <w:spacing w:line="360" w:lineRule="auto"/>
        <w:ind w:firstLineChars="200" w:firstLine="480"/>
        <w:rPr>
          <w:rFonts w:ascii="宋体" w:hAnsi="宋体" w:cs="宋体" w:hint="default"/>
          <w:color w:val="000000"/>
          <w:sz w:val="24"/>
          <w:szCs w:val="24"/>
          <w:lang w:val="zh-CN"/>
        </w:rPr>
      </w:pPr>
      <w:r>
        <w:rPr>
          <w:rFonts w:ascii="宋体" w:hAnsi="宋体" w:cs="宋体"/>
          <w:color w:val="000000"/>
          <w:sz w:val="24"/>
          <w:szCs w:val="24"/>
          <w:lang w:val="zh-CN"/>
        </w:rPr>
        <w:t>5、投标人同类项目实施情况一览表声明函</w:t>
      </w:r>
    </w:p>
    <w:p w:rsidR="00AB0169" w:rsidRDefault="003F5274">
      <w:pPr>
        <w:tabs>
          <w:tab w:val="center" w:pos="4662"/>
        </w:tabs>
        <w:autoSpaceDE w:val="0"/>
        <w:autoSpaceDN w:val="0"/>
        <w:adjustRightInd w:val="0"/>
        <w:snapToGrid w:val="0"/>
        <w:spacing w:line="360" w:lineRule="auto"/>
        <w:ind w:firstLineChars="200" w:firstLine="480"/>
        <w:rPr>
          <w:rFonts w:ascii="宋体" w:hAnsi="宋体" w:cs="宋体" w:hint="default"/>
          <w:color w:val="000000"/>
          <w:sz w:val="24"/>
          <w:szCs w:val="24"/>
          <w:lang w:val="zh-CN"/>
        </w:rPr>
      </w:pPr>
      <w:r>
        <w:rPr>
          <w:rFonts w:ascii="宋体" w:hAnsi="宋体" w:cs="宋体"/>
          <w:color w:val="000000"/>
          <w:sz w:val="24"/>
          <w:szCs w:val="24"/>
          <w:lang w:val="zh-CN"/>
        </w:rPr>
        <w:t>6、声明函</w:t>
      </w:r>
    </w:p>
    <w:p w:rsidR="00AB0169" w:rsidRDefault="003F5274">
      <w:pPr>
        <w:tabs>
          <w:tab w:val="center" w:pos="4662"/>
        </w:tabs>
        <w:autoSpaceDE w:val="0"/>
        <w:autoSpaceDN w:val="0"/>
        <w:adjustRightInd w:val="0"/>
        <w:snapToGrid w:val="0"/>
        <w:spacing w:line="360" w:lineRule="auto"/>
        <w:ind w:firstLineChars="200" w:firstLine="480"/>
        <w:rPr>
          <w:rFonts w:ascii="宋体" w:hAnsi="宋体" w:cs="宋体" w:hint="default"/>
          <w:color w:val="000000"/>
          <w:sz w:val="24"/>
          <w:szCs w:val="24"/>
          <w:lang w:val="zh-CN"/>
        </w:rPr>
      </w:pPr>
      <w:r>
        <w:rPr>
          <w:rFonts w:ascii="宋体" w:hAnsi="宋体" w:cs="宋体"/>
          <w:color w:val="000000"/>
          <w:sz w:val="24"/>
          <w:szCs w:val="24"/>
          <w:lang w:val="zh-CN"/>
        </w:rPr>
        <w:t>7、供应商一般情况表</w:t>
      </w:r>
    </w:p>
    <w:p w:rsidR="00AB0169" w:rsidRDefault="003F5274">
      <w:pPr>
        <w:tabs>
          <w:tab w:val="center" w:pos="4662"/>
        </w:tabs>
        <w:autoSpaceDE w:val="0"/>
        <w:autoSpaceDN w:val="0"/>
        <w:adjustRightInd w:val="0"/>
        <w:snapToGrid w:val="0"/>
        <w:spacing w:line="360" w:lineRule="auto"/>
        <w:ind w:firstLineChars="200" w:firstLine="480"/>
        <w:rPr>
          <w:rFonts w:ascii="宋体" w:hAnsi="宋体" w:cs="宋体" w:hint="default"/>
          <w:color w:val="000000"/>
          <w:sz w:val="24"/>
          <w:szCs w:val="24"/>
          <w:lang w:val="zh-CN"/>
        </w:rPr>
      </w:pPr>
      <w:r>
        <w:rPr>
          <w:rFonts w:ascii="宋体" w:hAnsi="宋体" w:cs="宋体"/>
          <w:color w:val="000000"/>
          <w:sz w:val="24"/>
          <w:szCs w:val="24"/>
          <w:lang w:val="zh-CN"/>
        </w:rPr>
        <w:t>8、项目主要实施人员技术资格一览表</w:t>
      </w:r>
    </w:p>
    <w:p w:rsidR="00AB0169" w:rsidRDefault="003F5274">
      <w:pPr>
        <w:tabs>
          <w:tab w:val="center" w:pos="4662"/>
        </w:tabs>
        <w:autoSpaceDE w:val="0"/>
        <w:autoSpaceDN w:val="0"/>
        <w:adjustRightInd w:val="0"/>
        <w:snapToGrid w:val="0"/>
        <w:spacing w:line="360" w:lineRule="auto"/>
        <w:ind w:firstLineChars="200" w:firstLine="480"/>
        <w:rPr>
          <w:rFonts w:ascii="宋体" w:hAnsi="宋体" w:cs="宋体" w:hint="default"/>
          <w:color w:val="000000"/>
          <w:sz w:val="24"/>
          <w:szCs w:val="24"/>
          <w:lang w:val="zh-CN"/>
        </w:rPr>
      </w:pPr>
      <w:r>
        <w:rPr>
          <w:rFonts w:ascii="宋体" w:hAnsi="宋体" w:cs="宋体"/>
          <w:color w:val="000000"/>
          <w:sz w:val="24"/>
          <w:szCs w:val="24"/>
          <w:lang w:val="zh-CN"/>
        </w:rPr>
        <w:t>9、服务响应表</w:t>
      </w:r>
    </w:p>
    <w:p w:rsidR="00AB0169" w:rsidRDefault="003F5274">
      <w:pPr>
        <w:tabs>
          <w:tab w:val="center" w:pos="4662"/>
        </w:tabs>
        <w:autoSpaceDE w:val="0"/>
        <w:autoSpaceDN w:val="0"/>
        <w:adjustRightInd w:val="0"/>
        <w:snapToGrid w:val="0"/>
        <w:spacing w:line="360" w:lineRule="auto"/>
        <w:ind w:firstLineChars="200" w:firstLine="480"/>
        <w:rPr>
          <w:rFonts w:ascii="宋体" w:hAnsi="宋体" w:cs="宋体" w:hint="default"/>
          <w:color w:val="000000"/>
          <w:sz w:val="24"/>
          <w:szCs w:val="24"/>
          <w:lang w:val="zh-CN"/>
        </w:rPr>
      </w:pPr>
      <w:r>
        <w:rPr>
          <w:rFonts w:ascii="宋体" w:hAnsi="宋体" w:cs="宋体"/>
          <w:color w:val="000000"/>
          <w:sz w:val="24"/>
          <w:szCs w:val="24"/>
          <w:lang w:val="zh-CN"/>
        </w:rPr>
        <w:t>10、提供服务所需设施、设备一览表</w:t>
      </w:r>
    </w:p>
    <w:p w:rsidR="00AB0169" w:rsidRDefault="003F5274">
      <w:pPr>
        <w:tabs>
          <w:tab w:val="center" w:pos="4662"/>
        </w:tabs>
        <w:autoSpaceDE w:val="0"/>
        <w:autoSpaceDN w:val="0"/>
        <w:adjustRightInd w:val="0"/>
        <w:snapToGrid w:val="0"/>
        <w:spacing w:line="360" w:lineRule="auto"/>
        <w:ind w:firstLineChars="200" w:firstLine="480"/>
        <w:rPr>
          <w:rFonts w:ascii="宋体" w:hAnsi="宋体" w:cs="宋体" w:hint="default"/>
          <w:color w:val="000000"/>
          <w:sz w:val="24"/>
          <w:szCs w:val="24"/>
          <w:lang w:val="zh-CN"/>
        </w:rPr>
      </w:pPr>
      <w:r>
        <w:rPr>
          <w:rFonts w:ascii="宋体" w:hAnsi="宋体" w:cs="宋体"/>
          <w:color w:val="000000"/>
          <w:sz w:val="24"/>
          <w:szCs w:val="24"/>
          <w:lang w:val="zh-CN"/>
        </w:rPr>
        <w:t>11、投标报价表</w:t>
      </w:r>
    </w:p>
    <w:p w:rsidR="00AB0169" w:rsidRDefault="003F5274">
      <w:pPr>
        <w:tabs>
          <w:tab w:val="center" w:pos="4662"/>
        </w:tabs>
        <w:autoSpaceDE w:val="0"/>
        <w:autoSpaceDN w:val="0"/>
        <w:adjustRightInd w:val="0"/>
        <w:snapToGrid w:val="0"/>
        <w:spacing w:line="360" w:lineRule="auto"/>
        <w:ind w:firstLineChars="200" w:firstLine="480"/>
        <w:rPr>
          <w:rFonts w:ascii="宋体" w:hAnsi="宋体" w:cs="宋体" w:hint="default"/>
          <w:color w:val="000000"/>
          <w:sz w:val="24"/>
          <w:szCs w:val="24"/>
          <w:lang w:val="zh-CN"/>
        </w:rPr>
      </w:pPr>
      <w:r>
        <w:rPr>
          <w:rFonts w:ascii="宋体" w:hAnsi="宋体" w:cs="宋体"/>
          <w:color w:val="000000"/>
          <w:sz w:val="24"/>
          <w:szCs w:val="24"/>
          <w:lang w:val="zh-CN"/>
        </w:rPr>
        <w:lastRenderedPageBreak/>
        <w:t>12、分项价格表</w:t>
      </w:r>
    </w:p>
    <w:p w:rsidR="00AB0169" w:rsidRDefault="003F5274">
      <w:pPr>
        <w:tabs>
          <w:tab w:val="center" w:pos="4662"/>
        </w:tabs>
        <w:autoSpaceDE w:val="0"/>
        <w:autoSpaceDN w:val="0"/>
        <w:adjustRightInd w:val="0"/>
        <w:snapToGrid w:val="0"/>
        <w:spacing w:line="360" w:lineRule="auto"/>
        <w:ind w:firstLineChars="200" w:firstLine="480"/>
        <w:rPr>
          <w:rFonts w:ascii="宋体" w:hAnsi="宋体" w:cs="宋体" w:hint="default"/>
          <w:color w:val="000000"/>
          <w:sz w:val="24"/>
          <w:szCs w:val="24"/>
          <w:lang w:val="zh-CN"/>
        </w:rPr>
      </w:pPr>
      <w:r>
        <w:rPr>
          <w:rFonts w:ascii="宋体" w:hAnsi="宋体" w:cs="宋体"/>
          <w:color w:val="000000"/>
          <w:sz w:val="24"/>
          <w:szCs w:val="24"/>
          <w:lang w:val="zh-CN"/>
        </w:rPr>
        <w:t>13、其他</w:t>
      </w:r>
    </w:p>
    <w:p w:rsidR="00AB0169" w:rsidRDefault="003F5274">
      <w:pPr>
        <w:keepNext/>
        <w:keepLines/>
        <w:autoSpaceDE w:val="0"/>
        <w:autoSpaceDN w:val="0"/>
        <w:spacing w:line="360" w:lineRule="auto"/>
        <w:rPr>
          <w:rFonts w:ascii="宋体" w:hAnsi="宋体" w:cs="宋体" w:hint="default"/>
          <w:color w:val="000000"/>
          <w:sz w:val="24"/>
          <w:szCs w:val="24"/>
          <w:lang w:val="zh-CN"/>
        </w:rPr>
      </w:pPr>
      <w:r>
        <w:rPr>
          <w:rFonts w:ascii="宋体" w:hAnsi="宋体" w:cs="宋体"/>
          <w:color w:val="000000"/>
          <w:sz w:val="24"/>
          <w:szCs w:val="24"/>
          <w:lang w:val="zh-CN"/>
        </w:rPr>
        <w:t>2.</w:t>
      </w:r>
      <w:r>
        <w:rPr>
          <w:rFonts w:ascii="宋体" w:hAnsi="宋体" w:cs="宋体"/>
          <w:color w:val="000000"/>
          <w:sz w:val="24"/>
          <w:szCs w:val="24"/>
        </w:rPr>
        <w:t>2</w:t>
      </w:r>
      <w:r>
        <w:rPr>
          <w:rFonts w:ascii="宋体" w:hAnsi="宋体" w:cs="宋体"/>
          <w:color w:val="000000"/>
          <w:sz w:val="24"/>
          <w:szCs w:val="24"/>
          <w:lang w:val="zh-CN"/>
        </w:rPr>
        <w:t>.7 投标保证金缴纳以及退还</w:t>
      </w:r>
    </w:p>
    <w:p w:rsidR="00AB0169" w:rsidRDefault="003F5274">
      <w:pPr>
        <w:autoSpaceDE w:val="0"/>
        <w:autoSpaceDN w:val="0"/>
        <w:adjustRightInd w:val="0"/>
        <w:spacing w:line="360" w:lineRule="auto"/>
        <w:ind w:firstLineChars="200" w:firstLine="480"/>
        <w:jc w:val="left"/>
        <w:rPr>
          <w:rFonts w:ascii="宋体" w:hAnsi="宋体" w:cs="宋体" w:hint="default"/>
          <w:color w:val="000000"/>
          <w:sz w:val="24"/>
          <w:szCs w:val="24"/>
          <w:lang w:val="zh-CN"/>
        </w:rPr>
      </w:pPr>
      <w:r>
        <w:rPr>
          <w:rFonts w:ascii="宋体" w:hAnsi="宋体" w:cs="宋体"/>
          <w:color w:val="000000"/>
          <w:kern w:val="0"/>
          <w:sz w:val="24"/>
          <w:szCs w:val="24"/>
          <w:lang w:val="zh-CN"/>
        </w:rPr>
        <w:t>2.</w:t>
      </w:r>
      <w:r>
        <w:rPr>
          <w:rFonts w:ascii="宋体" w:hAnsi="宋体" w:cs="宋体"/>
          <w:color w:val="000000"/>
          <w:kern w:val="0"/>
          <w:sz w:val="24"/>
          <w:szCs w:val="24"/>
        </w:rPr>
        <w:t>2</w:t>
      </w:r>
      <w:r>
        <w:rPr>
          <w:rFonts w:ascii="宋体" w:hAnsi="宋体" w:cs="宋体"/>
          <w:color w:val="000000"/>
          <w:kern w:val="0"/>
          <w:sz w:val="24"/>
          <w:szCs w:val="24"/>
          <w:lang w:val="zh-CN"/>
        </w:rPr>
        <w:t>.7.1保证金缴纳金额及方式：同招标文件投标人须知前附表。</w:t>
      </w:r>
    </w:p>
    <w:p w:rsidR="00AB0169" w:rsidRDefault="003F5274">
      <w:pPr>
        <w:autoSpaceDE w:val="0"/>
        <w:autoSpaceDN w:val="0"/>
        <w:adjustRightInd w:val="0"/>
        <w:spacing w:line="360" w:lineRule="auto"/>
        <w:ind w:firstLineChars="200" w:firstLine="480"/>
        <w:rPr>
          <w:rFonts w:ascii="宋体" w:hAnsi="宋体" w:cs="宋体" w:hint="default"/>
          <w:color w:val="000000"/>
          <w:sz w:val="24"/>
          <w:szCs w:val="24"/>
          <w:lang w:val="zh-CN"/>
        </w:rPr>
      </w:pPr>
      <w:r>
        <w:rPr>
          <w:rFonts w:ascii="宋体" w:hAnsi="宋体" w:cs="宋体"/>
          <w:color w:val="000000"/>
          <w:kern w:val="0"/>
          <w:sz w:val="24"/>
          <w:szCs w:val="24"/>
          <w:lang w:val="zh-CN"/>
        </w:rPr>
        <w:t>2.</w:t>
      </w:r>
      <w:r>
        <w:rPr>
          <w:rFonts w:ascii="宋体" w:hAnsi="宋体" w:cs="宋体"/>
          <w:color w:val="000000"/>
          <w:kern w:val="0"/>
          <w:sz w:val="24"/>
          <w:szCs w:val="24"/>
        </w:rPr>
        <w:t>2</w:t>
      </w:r>
      <w:r>
        <w:rPr>
          <w:rFonts w:ascii="宋体" w:hAnsi="宋体" w:cs="宋体"/>
          <w:color w:val="000000"/>
          <w:kern w:val="0"/>
          <w:sz w:val="24"/>
          <w:szCs w:val="24"/>
          <w:lang w:val="zh-CN"/>
        </w:rPr>
        <w:t>.7.2</w:t>
      </w:r>
      <w:r>
        <w:rPr>
          <w:rFonts w:ascii="宋体" w:hAnsi="宋体" w:cs="宋体"/>
          <w:color w:val="000000"/>
          <w:sz w:val="24"/>
          <w:szCs w:val="24"/>
          <w:lang w:val="zh-CN"/>
        </w:rPr>
        <w:t>投标保证金的退还</w:t>
      </w:r>
    </w:p>
    <w:p w:rsidR="00AB0169" w:rsidRDefault="003F5274">
      <w:pPr>
        <w:autoSpaceDE w:val="0"/>
        <w:autoSpaceDN w:val="0"/>
        <w:adjustRightInd w:val="0"/>
        <w:spacing w:line="360" w:lineRule="auto"/>
        <w:ind w:firstLineChars="200" w:firstLine="480"/>
        <w:rPr>
          <w:rFonts w:ascii="宋体" w:hAnsi="宋体" w:cs="宋体" w:hint="default"/>
          <w:color w:val="000000"/>
          <w:sz w:val="24"/>
          <w:szCs w:val="24"/>
          <w:lang w:val="zh-CN"/>
        </w:rPr>
      </w:pPr>
      <w:r>
        <w:rPr>
          <w:rFonts w:ascii="宋体" w:hAnsi="宋体" w:cs="宋体"/>
          <w:color w:val="000000"/>
          <w:sz w:val="24"/>
          <w:szCs w:val="24"/>
          <w:lang w:val="zh-CN"/>
        </w:rPr>
        <w:t>（1）投标人在招标文件要求提交投标文件截止时间前书面要求撤回投标文件的，招标人或者招标代理机构自收到投标人书面撤回文件之日起五日内退还已收取的投标保证金。</w:t>
      </w:r>
    </w:p>
    <w:p w:rsidR="00AB0169" w:rsidRDefault="003F5274">
      <w:pPr>
        <w:autoSpaceDE w:val="0"/>
        <w:autoSpaceDN w:val="0"/>
        <w:adjustRightInd w:val="0"/>
        <w:spacing w:line="360" w:lineRule="auto"/>
        <w:ind w:firstLineChars="200" w:firstLine="480"/>
        <w:rPr>
          <w:rFonts w:ascii="宋体" w:hAnsi="宋体" w:cs="宋体" w:hint="default"/>
          <w:color w:val="000000"/>
          <w:sz w:val="24"/>
          <w:szCs w:val="24"/>
          <w:lang w:val="zh-CN"/>
        </w:rPr>
      </w:pPr>
      <w:r>
        <w:rPr>
          <w:rFonts w:ascii="宋体" w:hAnsi="宋体" w:cs="宋体"/>
          <w:color w:val="000000"/>
          <w:sz w:val="24"/>
          <w:szCs w:val="24"/>
          <w:lang w:val="zh-CN"/>
        </w:rPr>
        <w:t>（2）招标代理机构在中标通知书发出后五个工作日内退还未中标人的投标保证金，在采购合同签订后五个工作日内退还中标人的投标保证金；</w:t>
      </w:r>
    </w:p>
    <w:p w:rsidR="00AB0169" w:rsidRDefault="003F5274">
      <w:pPr>
        <w:autoSpaceDE w:val="0"/>
        <w:autoSpaceDN w:val="0"/>
        <w:adjustRightInd w:val="0"/>
        <w:spacing w:line="360" w:lineRule="auto"/>
        <w:ind w:firstLineChars="200" w:firstLine="480"/>
        <w:rPr>
          <w:rFonts w:ascii="宋体" w:hAnsi="宋体" w:cs="宋体" w:hint="default"/>
          <w:color w:val="000000"/>
          <w:sz w:val="24"/>
          <w:szCs w:val="24"/>
          <w:lang w:val="zh-CN"/>
        </w:rPr>
      </w:pPr>
      <w:r>
        <w:rPr>
          <w:rFonts w:ascii="宋体" w:hAnsi="宋体" w:cs="宋体"/>
          <w:color w:val="000000"/>
          <w:sz w:val="24"/>
          <w:szCs w:val="24"/>
          <w:lang w:val="zh-CN"/>
        </w:rPr>
        <w:t>（3）未按规定退还投标保证金的，退还投标保证金时，应退还所收取的投标保证金以及银行同期存款利息。</w:t>
      </w:r>
    </w:p>
    <w:p w:rsidR="00AB0169" w:rsidRDefault="003F5274">
      <w:pPr>
        <w:autoSpaceDE w:val="0"/>
        <w:autoSpaceDN w:val="0"/>
        <w:adjustRightInd w:val="0"/>
        <w:spacing w:line="360" w:lineRule="auto"/>
        <w:ind w:firstLineChars="200" w:firstLine="480"/>
        <w:rPr>
          <w:rFonts w:ascii="宋体" w:hAnsi="宋体" w:cs="宋体" w:hint="default"/>
          <w:color w:val="000000"/>
          <w:sz w:val="24"/>
          <w:szCs w:val="24"/>
          <w:lang w:val="zh-CN"/>
        </w:rPr>
      </w:pPr>
      <w:r>
        <w:rPr>
          <w:rFonts w:ascii="宋体" w:hAnsi="宋体" w:cs="宋体"/>
          <w:color w:val="000000"/>
          <w:kern w:val="0"/>
          <w:sz w:val="24"/>
          <w:szCs w:val="24"/>
          <w:lang w:val="zh-CN"/>
        </w:rPr>
        <w:t>2.</w:t>
      </w:r>
      <w:r>
        <w:rPr>
          <w:rFonts w:ascii="宋体" w:hAnsi="宋体" w:cs="宋体"/>
          <w:color w:val="000000"/>
          <w:kern w:val="0"/>
          <w:sz w:val="24"/>
          <w:szCs w:val="24"/>
        </w:rPr>
        <w:t>2</w:t>
      </w:r>
      <w:r>
        <w:rPr>
          <w:rFonts w:ascii="宋体" w:hAnsi="宋体" w:cs="宋体"/>
          <w:color w:val="000000"/>
          <w:kern w:val="0"/>
          <w:sz w:val="24"/>
          <w:szCs w:val="24"/>
          <w:lang w:val="zh-CN"/>
        </w:rPr>
        <w:t>.7.3</w:t>
      </w:r>
      <w:r>
        <w:rPr>
          <w:rFonts w:ascii="宋体" w:hAnsi="宋体" w:cs="宋体"/>
          <w:color w:val="000000"/>
          <w:sz w:val="24"/>
          <w:szCs w:val="24"/>
          <w:lang w:val="zh-CN"/>
        </w:rPr>
        <w:t>投标保证金的没收</w:t>
      </w:r>
    </w:p>
    <w:p w:rsidR="00AB0169" w:rsidRDefault="003F5274">
      <w:pPr>
        <w:autoSpaceDE w:val="0"/>
        <w:autoSpaceDN w:val="0"/>
        <w:adjustRightInd w:val="0"/>
        <w:spacing w:line="360" w:lineRule="auto"/>
        <w:ind w:firstLineChars="200" w:firstLine="480"/>
        <w:rPr>
          <w:rFonts w:ascii="宋体" w:hAnsi="宋体" w:cs="宋体" w:hint="default"/>
          <w:color w:val="000000"/>
          <w:sz w:val="24"/>
          <w:szCs w:val="24"/>
          <w:lang w:val="zh-CN"/>
        </w:rPr>
      </w:pPr>
      <w:r>
        <w:rPr>
          <w:rFonts w:ascii="宋体" w:hAnsi="宋体" w:cs="宋体"/>
          <w:color w:val="000000"/>
          <w:sz w:val="24"/>
          <w:szCs w:val="24"/>
          <w:lang w:val="zh-CN"/>
        </w:rPr>
        <w:t>发生下列情况之一，投标保证金将被没收：</w:t>
      </w:r>
    </w:p>
    <w:p w:rsidR="00AB0169" w:rsidRDefault="003F5274">
      <w:pPr>
        <w:autoSpaceDE w:val="0"/>
        <w:autoSpaceDN w:val="0"/>
        <w:adjustRightInd w:val="0"/>
        <w:spacing w:line="360" w:lineRule="auto"/>
        <w:ind w:firstLineChars="200" w:firstLine="480"/>
        <w:rPr>
          <w:rFonts w:ascii="宋体" w:hAnsi="宋体" w:cs="宋体" w:hint="default"/>
          <w:color w:val="000000"/>
          <w:sz w:val="24"/>
          <w:szCs w:val="24"/>
          <w:lang w:val="zh-CN"/>
        </w:rPr>
      </w:pPr>
      <w:r>
        <w:rPr>
          <w:rFonts w:ascii="宋体" w:hAnsi="宋体" w:cs="宋体"/>
          <w:color w:val="000000"/>
          <w:sz w:val="24"/>
          <w:szCs w:val="24"/>
          <w:lang w:val="zh-CN"/>
        </w:rPr>
        <w:t>（1）提供的有关资料不真实或者提供虚假材料的；</w:t>
      </w:r>
    </w:p>
    <w:p w:rsidR="00AB0169" w:rsidRDefault="003F5274">
      <w:pPr>
        <w:autoSpaceDE w:val="0"/>
        <w:autoSpaceDN w:val="0"/>
        <w:adjustRightInd w:val="0"/>
        <w:spacing w:line="360" w:lineRule="auto"/>
        <w:ind w:firstLineChars="200" w:firstLine="480"/>
        <w:rPr>
          <w:rFonts w:ascii="宋体" w:hAnsi="宋体" w:cs="宋体" w:hint="default"/>
          <w:color w:val="000000"/>
          <w:sz w:val="24"/>
          <w:szCs w:val="24"/>
          <w:lang w:val="zh-CN"/>
        </w:rPr>
      </w:pPr>
      <w:r>
        <w:rPr>
          <w:rFonts w:ascii="宋体" w:hAnsi="宋体" w:cs="宋体"/>
          <w:color w:val="000000"/>
          <w:sz w:val="24"/>
          <w:szCs w:val="24"/>
          <w:lang w:val="zh-CN"/>
        </w:rPr>
        <w:t>（2）开标后投标人撤回全部或者部分投标文件的；</w:t>
      </w:r>
    </w:p>
    <w:p w:rsidR="00AB0169" w:rsidRDefault="003F5274">
      <w:pPr>
        <w:autoSpaceDE w:val="0"/>
        <w:autoSpaceDN w:val="0"/>
        <w:adjustRightInd w:val="0"/>
        <w:spacing w:line="360" w:lineRule="auto"/>
        <w:ind w:firstLineChars="200" w:firstLine="480"/>
        <w:rPr>
          <w:rFonts w:ascii="宋体" w:hAnsi="宋体" w:cs="宋体" w:hint="default"/>
          <w:color w:val="000000"/>
          <w:sz w:val="24"/>
          <w:szCs w:val="24"/>
          <w:lang w:val="zh-CN"/>
        </w:rPr>
      </w:pPr>
      <w:r>
        <w:rPr>
          <w:rFonts w:ascii="宋体" w:hAnsi="宋体" w:cs="宋体"/>
          <w:color w:val="000000"/>
          <w:sz w:val="24"/>
          <w:szCs w:val="24"/>
          <w:lang w:val="zh-CN"/>
        </w:rPr>
        <w:t>（3）损害招标人或者招标代理机构合法权益的；</w:t>
      </w:r>
    </w:p>
    <w:p w:rsidR="00AB0169" w:rsidRDefault="003F5274">
      <w:pPr>
        <w:autoSpaceDE w:val="0"/>
        <w:autoSpaceDN w:val="0"/>
        <w:adjustRightInd w:val="0"/>
        <w:spacing w:line="360" w:lineRule="auto"/>
        <w:ind w:firstLineChars="200" w:firstLine="480"/>
        <w:rPr>
          <w:rFonts w:ascii="宋体" w:hAnsi="宋体" w:cs="宋体" w:hint="default"/>
          <w:color w:val="000000"/>
          <w:sz w:val="24"/>
          <w:szCs w:val="24"/>
          <w:lang w:val="zh-CN"/>
        </w:rPr>
      </w:pPr>
      <w:r>
        <w:rPr>
          <w:rFonts w:ascii="宋体" w:hAnsi="宋体" w:cs="宋体"/>
          <w:color w:val="000000"/>
          <w:sz w:val="24"/>
          <w:szCs w:val="24"/>
          <w:lang w:val="zh-CN"/>
        </w:rPr>
        <w:t>（4）投标人向招标代理机构、招标人、专家提供不正当利益的；</w:t>
      </w:r>
    </w:p>
    <w:p w:rsidR="00AB0169" w:rsidRDefault="003F5274">
      <w:pPr>
        <w:autoSpaceDE w:val="0"/>
        <w:autoSpaceDN w:val="0"/>
        <w:adjustRightInd w:val="0"/>
        <w:spacing w:line="360" w:lineRule="auto"/>
        <w:ind w:firstLineChars="200" w:firstLine="480"/>
        <w:rPr>
          <w:rFonts w:ascii="宋体" w:hAnsi="宋体" w:cs="宋体" w:hint="default"/>
          <w:color w:val="000000"/>
          <w:sz w:val="24"/>
          <w:szCs w:val="24"/>
          <w:lang w:val="zh-CN"/>
        </w:rPr>
      </w:pPr>
      <w:r>
        <w:rPr>
          <w:rFonts w:ascii="宋体" w:hAnsi="宋体" w:cs="宋体"/>
          <w:color w:val="000000"/>
          <w:sz w:val="24"/>
          <w:szCs w:val="24"/>
          <w:lang w:val="zh-CN"/>
        </w:rPr>
        <w:t>（5）经评标委员会认定有故意哄抬报价、串标或其他违法行为的;</w:t>
      </w:r>
    </w:p>
    <w:p w:rsidR="00AB0169" w:rsidRDefault="003F5274">
      <w:pPr>
        <w:autoSpaceDE w:val="0"/>
        <w:autoSpaceDN w:val="0"/>
        <w:adjustRightInd w:val="0"/>
        <w:spacing w:line="360" w:lineRule="auto"/>
        <w:ind w:firstLineChars="200" w:firstLine="480"/>
        <w:rPr>
          <w:rFonts w:ascii="宋体" w:hAnsi="宋体" w:cs="宋体" w:hint="default"/>
          <w:color w:val="000000"/>
          <w:sz w:val="24"/>
          <w:szCs w:val="24"/>
          <w:lang w:val="zh-CN"/>
        </w:rPr>
      </w:pPr>
      <w:r>
        <w:rPr>
          <w:rFonts w:ascii="宋体" w:hAnsi="宋体" w:cs="宋体"/>
          <w:color w:val="000000"/>
          <w:sz w:val="24"/>
          <w:szCs w:val="24"/>
          <w:lang w:val="zh-CN"/>
        </w:rPr>
        <w:t>（6）中标人未按照招标文件规定签订合同的；</w:t>
      </w:r>
    </w:p>
    <w:p w:rsidR="00AB0169" w:rsidRDefault="003F5274">
      <w:pPr>
        <w:autoSpaceDE w:val="0"/>
        <w:autoSpaceDN w:val="0"/>
        <w:adjustRightInd w:val="0"/>
        <w:spacing w:line="360" w:lineRule="auto"/>
        <w:ind w:firstLineChars="200" w:firstLine="480"/>
        <w:rPr>
          <w:rFonts w:ascii="宋体" w:hAnsi="宋体" w:cs="宋体" w:hint="default"/>
          <w:color w:val="000000"/>
          <w:sz w:val="24"/>
          <w:szCs w:val="24"/>
          <w:lang w:val="zh-CN"/>
        </w:rPr>
      </w:pPr>
      <w:r>
        <w:rPr>
          <w:rFonts w:ascii="宋体" w:hAnsi="宋体" w:cs="宋体"/>
          <w:color w:val="000000"/>
          <w:sz w:val="24"/>
          <w:szCs w:val="24"/>
          <w:lang w:val="zh-CN"/>
        </w:rPr>
        <w:t>（7）法律、行政法规以及有关规定的其他情形。</w:t>
      </w:r>
    </w:p>
    <w:p w:rsidR="00AB0169" w:rsidRDefault="003F5274">
      <w:pPr>
        <w:autoSpaceDE w:val="0"/>
        <w:autoSpaceDN w:val="0"/>
        <w:adjustRightInd w:val="0"/>
        <w:spacing w:line="360" w:lineRule="auto"/>
        <w:ind w:firstLineChars="200" w:firstLine="480"/>
        <w:rPr>
          <w:rFonts w:ascii="宋体" w:hAnsi="宋体" w:cs="宋体" w:hint="default"/>
          <w:color w:val="000000"/>
          <w:sz w:val="24"/>
          <w:szCs w:val="24"/>
          <w:lang w:val="zh-CN"/>
        </w:rPr>
      </w:pPr>
      <w:r>
        <w:rPr>
          <w:rFonts w:ascii="宋体" w:hAnsi="宋体" w:cs="宋体"/>
          <w:color w:val="000000"/>
          <w:kern w:val="0"/>
          <w:sz w:val="24"/>
          <w:szCs w:val="24"/>
          <w:lang w:val="zh-CN"/>
        </w:rPr>
        <w:t>2.</w:t>
      </w:r>
      <w:r>
        <w:rPr>
          <w:rFonts w:ascii="宋体" w:hAnsi="宋体" w:cs="宋体"/>
          <w:color w:val="000000"/>
          <w:kern w:val="0"/>
          <w:sz w:val="24"/>
          <w:szCs w:val="24"/>
        </w:rPr>
        <w:t>2</w:t>
      </w:r>
      <w:r>
        <w:rPr>
          <w:rFonts w:ascii="宋体" w:hAnsi="宋体" w:cs="宋体"/>
          <w:color w:val="000000"/>
          <w:kern w:val="0"/>
          <w:sz w:val="24"/>
          <w:szCs w:val="24"/>
          <w:lang w:val="zh-CN"/>
        </w:rPr>
        <w:t>.7.4</w:t>
      </w:r>
      <w:r>
        <w:rPr>
          <w:rFonts w:ascii="宋体" w:hAnsi="宋体" w:cs="宋体"/>
          <w:color w:val="000000"/>
          <w:sz w:val="24"/>
          <w:szCs w:val="24"/>
          <w:lang w:val="zh-CN"/>
        </w:rPr>
        <w:t>招标代理机构应在没收投标保证金后十个工作日内上缴同级国库。</w:t>
      </w:r>
    </w:p>
    <w:p w:rsidR="00AB0169" w:rsidRDefault="003F5274">
      <w:pPr>
        <w:autoSpaceDE w:val="0"/>
        <w:autoSpaceDN w:val="0"/>
        <w:adjustRightInd w:val="0"/>
        <w:spacing w:line="360" w:lineRule="auto"/>
        <w:ind w:firstLineChars="200" w:firstLine="480"/>
        <w:rPr>
          <w:rFonts w:ascii="宋体" w:hAnsi="宋体" w:cs="宋体" w:hint="default"/>
          <w:color w:val="000000"/>
          <w:sz w:val="24"/>
          <w:szCs w:val="24"/>
          <w:lang w:val="zh-CN"/>
        </w:rPr>
      </w:pPr>
      <w:r>
        <w:rPr>
          <w:rFonts w:ascii="宋体" w:hAnsi="宋体" w:cs="宋体"/>
          <w:color w:val="000000"/>
          <w:kern w:val="0"/>
          <w:sz w:val="24"/>
          <w:szCs w:val="24"/>
          <w:lang w:val="zh-CN"/>
        </w:rPr>
        <w:t>2.</w:t>
      </w:r>
      <w:r>
        <w:rPr>
          <w:rFonts w:ascii="宋体" w:hAnsi="宋体" w:cs="宋体"/>
          <w:color w:val="000000"/>
          <w:kern w:val="0"/>
          <w:sz w:val="24"/>
          <w:szCs w:val="24"/>
        </w:rPr>
        <w:t>2</w:t>
      </w:r>
      <w:r>
        <w:rPr>
          <w:rFonts w:ascii="宋体" w:hAnsi="宋体" w:cs="宋体"/>
          <w:color w:val="000000"/>
          <w:kern w:val="0"/>
          <w:sz w:val="24"/>
          <w:szCs w:val="24"/>
          <w:lang w:val="zh-CN"/>
        </w:rPr>
        <w:t>.7.5</w:t>
      </w:r>
      <w:r>
        <w:rPr>
          <w:rFonts w:ascii="宋体" w:hAnsi="宋体" w:cs="宋体"/>
          <w:color w:val="000000"/>
          <w:sz w:val="24"/>
          <w:szCs w:val="24"/>
          <w:lang w:val="zh-CN"/>
        </w:rPr>
        <w:t>在招投标过程中，由于投标人的原因给招标代理机构造成损失的，招标代理机构有索赔的权利；给招标人造成损失的，应予以赔偿。</w:t>
      </w:r>
    </w:p>
    <w:p w:rsidR="00AB0169" w:rsidRDefault="003F5274">
      <w:pPr>
        <w:autoSpaceDE w:val="0"/>
        <w:autoSpaceDN w:val="0"/>
        <w:spacing w:line="360" w:lineRule="auto"/>
        <w:outlineLvl w:val="1"/>
        <w:rPr>
          <w:rFonts w:ascii="宋体" w:hAnsi="宋体" w:cs="宋体" w:hint="default"/>
          <w:color w:val="000000"/>
          <w:sz w:val="28"/>
          <w:szCs w:val="28"/>
          <w:lang w:val="zh-CN"/>
        </w:rPr>
      </w:pPr>
      <w:bookmarkStart w:id="8" w:name="_Toc479318492"/>
      <w:bookmarkStart w:id="9" w:name="_Toc529269072"/>
      <w:r>
        <w:rPr>
          <w:rFonts w:ascii="宋体" w:hAnsi="宋体" w:cs="宋体"/>
          <w:color w:val="000000"/>
          <w:sz w:val="28"/>
          <w:szCs w:val="28"/>
          <w:lang w:val="zh-CN"/>
        </w:rPr>
        <w:t>2.</w:t>
      </w:r>
      <w:r>
        <w:rPr>
          <w:rFonts w:ascii="宋体" w:hAnsi="宋体" w:cs="宋体"/>
          <w:color w:val="000000"/>
          <w:sz w:val="28"/>
          <w:szCs w:val="28"/>
        </w:rPr>
        <w:t>3</w:t>
      </w:r>
      <w:r>
        <w:rPr>
          <w:rFonts w:ascii="宋体" w:hAnsi="宋体" w:cs="宋体"/>
          <w:color w:val="000000"/>
          <w:sz w:val="28"/>
          <w:szCs w:val="28"/>
          <w:lang w:val="zh-CN"/>
        </w:rPr>
        <w:t xml:space="preserve"> 投标人应当提交的资格证明文件</w:t>
      </w:r>
      <w:bookmarkEnd w:id="8"/>
      <w:bookmarkEnd w:id="9"/>
    </w:p>
    <w:p w:rsidR="00AB0169" w:rsidRDefault="003F5274">
      <w:pPr>
        <w:autoSpaceDE w:val="0"/>
        <w:autoSpaceDN w:val="0"/>
        <w:spacing w:line="360" w:lineRule="auto"/>
        <w:rPr>
          <w:rFonts w:ascii="宋体" w:hAnsi="宋体" w:cs="宋体" w:hint="default"/>
          <w:color w:val="000000"/>
          <w:sz w:val="24"/>
          <w:szCs w:val="24"/>
          <w:lang w:val="zh-CN"/>
        </w:rPr>
      </w:pPr>
      <w:r>
        <w:rPr>
          <w:rFonts w:ascii="宋体" w:hAnsi="宋体" w:cs="宋体"/>
          <w:color w:val="000000"/>
          <w:sz w:val="24"/>
          <w:szCs w:val="24"/>
          <w:lang w:val="zh-CN"/>
        </w:rPr>
        <w:t>2.</w:t>
      </w:r>
      <w:r>
        <w:rPr>
          <w:rFonts w:ascii="宋体" w:hAnsi="宋体" w:cs="宋体"/>
          <w:color w:val="000000"/>
          <w:sz w:val="24"/>
          <w:szCs w:val="24"/>
        </w:rPr>
        <w:t>3</w:t>
      </w:r>
      <w:r>
        <w:rPr>
          <w:rFonts w:ascii="宋体" w:hAnsi="宋体" w:cs="宋体"/>
          <w:color w:val="000000"/>
          <w:sz w:val="24"/>
          <w:szCs w:val="24"/>
          <w:lang w:val="zh-CN"/>
        </w:rPr>
        <w:t>.1 投标人按照投标文件制作要求提供相应的资格证明材料。投标人的资格证明材料必须真实、有效、完整，其中的字体、印章要清晰。</w:t>
      </w:r>
    </w:p>
    <w:p w:rsidR="00AB0169" w:rsidRDefault="003F5274">
      <w:pPr>
        <w:autoSpaceDE w:val="0"/>
        <w:autoSpaceDN w:val="0"/>
        <w:spacing w:line="360" w:lineRule="auto"/>
        <w:rPr>
          <w:rFonts w:ascii="宋体" w:hAnsi="宋体" w:cs="宋体" w:hint="default"/>
          <w:color w:val="000000"/>
          <w:sz w:val="24"/>
          <w:szCs w:val="24"/>
          <w:lang w:val="zh-CN"/>
        </w:rPr>
      </w:pPr>
      <w:r>
        <w:rPr>
          <w:rFonts w:ascii="宋体" w:hAnsi="宋体" w:cs="宋体"/>
          <w:color w:val="000000"/>
          <w:sz w:val="24"/>
          <w:szCs w:val="24"/>
          <w:lang w:val="zh-CN"/>
        </w:rPr>
        <w:t>2.</w:t>
      </w:r>
      <w:r>
        <w:rPr>
          <w:rFonts w:ascii="宋体" w:hAnsi="宋体" w:cs="宋体"/>
          <w:color w:val="000000"/>
          <w:sz w:val="24"/>
          <w:szCs w:val="24"/>
        </w:rPr>
        <w:t>3</w:t>
      </w:r>
      <w:r>
        <w:rPr>
          <w:rFonts w:ascii="宋体" w:hAnsi="宋体" w:cs="宋体"/>
          <w:color w:val="000000"/>
          <w:sz w:val="24"/>
          <w:szCs w:val="24"/>
          <w:lang w:val="zh-CN"/>
        </w:rPr>
        <w:t>.2招标文件中所要求的相关证明资料原件必须在开标会议结束前递交。</w:t>
      </w:r>
    </w:p>
    <w:p w:rsidR="00AB0169" w:rsidRDefault="003F5274">
      <w:pPr>
        <w:autoSpaceDE w:val="0"/>
        <w:autoSpaceDN w:val="0"/>
        <w:spacing w:line="360" w:lineRule="auto"/>
        <w:rPr>
          <w:rFonts w:ascii="宋体" w:hAnsi="宋体" w:cs="宋体" w:hint="default"/>
          <w:color w:val="000000"/>
          <w:sz w:val="24"/>
          <w:szCs w:val="24"/>
          <w:lang w:val="zh-CN"/>
        </w:rPr>
      </w:pPr>
      <w:r>
        <w:rPr>
          <w:rFonts w:ascii="宋体" w:hAnsi="宋体" w:cs="宋体"/>
          <w:color w:val="000000"/>
          <w:sz w:val="24"/>
          <w:szCs w:val="24"/>
          <w:lang w:val="zh-CN"/>
        </w:rPr>
        <w:t>2.</w:t>
      </w:r>
      <w:r>
        <w:rPr>
          <w:rFonts w:ascii="宋体" w:hAnsi="宋体" w:cs="宋体"/>
          <w:color w:val="000000"/>
          <w:sz w:val="24"/>
          <w:szCs w:val="24"/>
        </w:rPr>
        <w:t>3</w:t>
      </w:r>
      <w:r>
        <w:rPr>
          <w:rFonts w:ascii="宋体" w:hAnsi="宋体" w:cs="宋体"/>
          <w:color w:val="000000"/>
          <w:sz w:val="24"/>
          <w:szCs w:val="24"/>
          <w:lang w:val="zh-CN"/>
        </w:rPr>
        <w:t>.3相关证件原件在年检期间或者无法提供的，可提供由发证机关出具证明材料</w:t>
      </w:r>
      <w:r>
        <w:rPr>
          <w:rFonts w:ascii="宋体" w:hAnsi="宋体" w:cs="宋体"/>
          <w:color w:val="000000"/>
          <w:sz w:val="24"/>
          <w:szCs w:val="24"/>
          <w:lang w:val="zh-CN"/>
        </w:rPr>
        <w:lastRenderedPageBreak/>
        <w:t>原件或公证部门出具的公证件。</w:t>
      </w:r>
    </w:p>
    <w:p w:rsidR="00AB0169" w:rsidRDefault="003F5274">
      <w:pPr>
        <w:autoSpaceDE w:val="0"/>
        <w:autoSpaceDN w:val="0"/>
        <w:spacing w:line="360" w:lineRule="auto"/>
        <w:outlineLvl w:val="1"/>
        <w:rPr>
          <w:rFonts w:ascii="宋体" w:hAnsi="宋体" w:cs="宋体" w:hint="default"/>
          <w:color w:val="000000"/>
          <w:sz w:val="28"/>
          <w:szCs w:val="28"/>
          <w:lang w:val="zh-CN"/>
        </w:rPr>
      </w:pPr>
      <w:bookmarkStart w:id="10" w:name="_Toc479318493"/>
      <w:bookmarkStart w:id="11" w:name="_Toc529269073"/>
      <w:r>
        <w:rPr>
          <w:rFonts w:ascii="宋体" w:hAnsi="宋体" w:cs="宋体"/>
          <w:color w:val="000000"/>
          <w:sz w:val="28"/>
          <w:szCs w:val="28"/>
          <w:lang w:val="zh-CN"/>
        </w:rPr>
        <w:t>2.</w:t>
      </w:r>
      <w:r>
        <w:rPr>
          <w:rFonts w:ascii="宋体" w:hAnsi="宋体" w:cs="宋体"/>
          <w:color w:val="000000"/>
          <w:sz w:val="28"/>
          <w:szCs w:val="28"/>
        </w:rPr>
        <w:t>4</w:t>
      </w:r>
      <w:r>
        <w:rPr>
          <w:rFonts w:ascii="宋体" w:hAnsi="宋体" w:cs="宋体"/>
          <w:color w:val="000000"/>
          <w:sz w:val="28"/>
          <w:szCs w:val="28"/>
          <w:lang w:val="zh-CN"/>
        </w:rPr>
        <w:t xml:space="preserve"> 投标截止时间、开标时间以及地点</w:t>
      </w:r>
      <w:bookmarkEnd w:id="10"/>
      <w:bookmarkEnd w:id="11"/>
    </w:p>
    <w:p w:rsidR="00AB0169" w:rsidRDefault="003F5274">
      <w:pPr>
        <w:autoSpaceDE w:val="0"/>
        <w:autoSpaceDN w:val="0"/>
        <w:spacing w:line="360" w:lineRule="auto"/>
        <w:rPr>
          <w:rFonts w:ascii="宋体" w:hAnsi="宋体" w:cs="宋体" w:hint="default"/>
          <w:color w:val="000000"/>
          <w:sz w:val="24"/>
          <w:szCs w:val="24"/>
          <w:lang w:val="zh-CN"/>
        </w:rPr>
      </w:pPr>
      <w:r>
        <w:rPr>
          <w:rFonts w:ascii="宋体" w:hAnsi="宋体" w:cs="宋体"/>
          <w:color w:val="000000"/>
          <w:sz w:val="24"/>
          <w:szCs w:val="24"/>
          <w:lang w:val="zh-CN"/>
        </w:rPr>
        <w:t>2.</w:t>
      </w:r>
      <w:r>
        <w:rPr>
          <w:rFonts w:ascii="宋体" w:hAnsi="宋体" w:cs="宋体"/>
          <w:color w:val="000000"/>
          <w:sz w:val="24"/>
          <w:szCs w:val="24"/>
        </w:rPr>
        <w:t>4</w:t>
      </w:r>
      <w:r>
        <w:rPr>
          <w:rFonts w:ascii="宋体" w:hAnsi="宋体" w:cs="宋体"/>
          <w:color w:val="000000"/>
          <w:sz w:val="24"/>
          <w:szCs w:val="24"/>
          <w:lang w:val="zh-CN"/>
        </w:rPr>
        <w:t>.1 投标文件递交及截止时间</w:t>
      </w:r>
    </w:p>
    <w:p w:rsidR="00AB0169" w:rsidRDefault="003F5274">
      <w:pPr>
        <w:autoSpaceDE w:val="0"/>
        <w:autoSpaceDN w:val="0"/>
        <w:adjustRightInd w:val="0"/>
        <w:spacing w:line="360" w:lineRule="auto"/>
        <w:ind w:firstLineChars="200" w:firstLine="480"/>
        <w:rPr>
          <w:rFonts w:ascii="宋体" w:hAnsi="宋体" w:cs="宋体" w:hint="default"/>
          <w:color w:val="000000"/>
          <w:sz w:val="24"/>
          <w:lang w:val="zh-CN"/>
        </w:rPr>
      </w:pPr>
      <w:r>
        <w:rPr>
          <w:rFonts w:ascii="宋体" w:hAnsi="宋体" w:cs="宋体"/>
          <w:color w:val="000000"/>
          <w:sz w:val="24"/>
          <w:lang w:val="zh-CN"/>
        </w:rPr>
        <w:t>2.</w:t>
      </w:r>
      <w:r>
        <w:rPr>
          <w:rFonts w:ascii="宋体" w:hAnsi="宋体" w:cs="宋体"/>
          <w:color w:val="000000"/>
          <w:sz w:val="24"/>
        </w:rPr>
        <w:t>4</w:t>
      </w:r>
      <w:r>
        <w:rPr>
          <w:rFonts w:ascii="宋体" w:hAnsi="宋体" w:cs="宋体"/>
          <w:color w:val="000000"/>
          <w:sz w:val="24"/>
          <w:lang w:val="zh-CN"/>
        </w:rPr>
        <w:t>.1.1</w:t>
      </w:r>
      <w:r>
        <w:rPr>
          <w:rFonts w:ascii="宋体" w:hAnsi="宋体" w:cs="宋体"/>
          <w:color w:val="000000"/>
          <w:sz w:val="24"/>
          <w:szCs w:val="24"/>
          <w:lang w:val="zh-CN"/>
        </w:rPr>
        <w:t>投</w:t>
      </w:r>
      <w:r>
        <w:rPr>
          <w:rFonts w:ascii="宋体" w:hAnsi="宋体" w:cs="宋体"/>
          <w:color w:val="000000"/>
          <w:sz w:val="24"/>
          <w:lang w:val="zh-CN"/>
        </w:rPr>
        <w:t>标人应当在招标文件要求递交投标文件截止时间前，将投标文件密封送达指定地点。在招标文件要求递交投标文件的截止时间后送达的投标文件，招标人或者招标代理机构不予受理。</w:t>
      </w:r>
    </w:p>
    <w:p w:rsidR="00AB0169" w:rsidRDefault="003F5274">
      <w:pPr>
        <w:tabs>
          <w:tab w:val="left" w:pos="8460"/>
        </w:tabs>
        <w:autoSpaceDE w:val="0"/>
        <w:autoSpaceDN w:val="0"/>
        <w:adjustRightInd w:val="0"/>
        <w:spacing w:line="360" w:lineRule="auto"/>
        <w:ind w:firstLineChars="200" w:firstLine="480"/>
        <w:rPr>
          <w:rFonts w:ascii="宋体" w:hAnsi="宋体" w:cs="宋体" w:hint="default"/>
          <w:color w:val="000000"/>
          <w:sz w:val="24"/>
          <w:lang w:val="zh-CN"/>
        </w:rPr>
      </w:pPr>
      <w:r>
        <w:rPr>
          <w:rFonts w:ascii="宋体" w:hAnsi="宋体" w:cs="宋体"/>
          <w:color w:val="000000"/>
          <w:sz w:val="24"/>
          <w:lang w:val="zh-CN"/>
        </w:rPr>
        <w:t>2.</w:t>
      </w:r>
      <w:r>
        <w:rPr>
          <w:rFonts w:ascii="宋体" w:hAnsi="宋体" w:cs="宋体"/>
          <w:color w:val="000000"/>
          <w:sz w:val="24"/>
        </w:rPr>
        <w:t>4</w:t>
      </w:r>
      <w:r>
        <w:rPr>
          <w:rFonts w:ascii="宋体" w:hAnsi="宋体" w:cs="宋体"/>
          <w:color w:val="000000"/>
          <w:sz w:val="24"/>
          <w:lang w:val="zh-CN"/>
        </w:rPr>
        <w:t>.1.2</w:t>
      </w:r>
      <w:r>
        <w:rPr>
          <w:rFonts w:ascii="宋体" w:hAnsi="宋体" w:cs="宋体"/>
          <w:color w:val="000000"/>
          <w:sz w:val="24"/>
          <w:szCs w:val="24"/>
          <w:lang w:val="zh-CN"/>
        </w:rPr>
        <w:t>投</w:t>
      </w:r>
      <w:r>
        <w:rPr>
          <w:rFonts w:ascii="宋体" w:hAnsi="宋体" w:cs="宋体"/>
          <w:color w:val="000000"/>
          <w:sz w:val="24"/>
          <w:lang w:val="zh-CN"/>
        </w:rPr>
        <w:t>标人可对现场工作人员的资格和递交投标文件截止时间进行监督，如有异议，应保留相关证据向政府采购监督管理部门反映。</w:t>
      </w:r>
    </w:p>
    <w:p w:rsidR="00AB0169" w:rsidRDefault="003F5274">
      <w:pPr>
        <w:autoSpaceDE w:val="0"/>
        <w:autoSpaceDN w:val="0"/>
        <w:adjustRightInd w:val="0"/>
        <w:spacing w:line="360" w:lineRule="auto"/>
        <w:ind w:firstLineChars="200" w:firstLine="480"/>
        <w:rPr>
          <w:rFonts w:ascii="宋体" w:hAnsi="宋体" w:cs="宋体" w:hint="default"/>
          <w:color w:val="000000"/>
          <w:sz w:val="24"/>
          <w:lang w:val="zh-CN"/>
        </w:rPr>
      </w:pPr>
      <w:r>
        <w:rPr>
          <w:rFonts w:ascii="宋体" w:hAnsi="宋体" w:cs="宋体"/>
          <w:color w:val="000000"/>
          <w:sz w:val="24"/>
          <w:lang w:val="zh-CN"/>
        </w:rPr>
        <w:t>2.</w:t>
      </w:r>
      <w:r>
        <w:rPr>
          <w:rFonts w:ascii="宋体" w:hAnsi="宋体" w:cs="宋体"/>
          <w:color w:val="000000"/>
          <w:sz w:val="24"/>
        </w:rPr>
        <w:t>4</w:t>
      </w:r>
      <w:r>
        <w:rPr>
          <w:rFonts w:ascii="宋体" w:hAnsi="宋体" w:cs="宋体"/>
          <w:color w:val="000000"/>
          <w:sz w:val="24"/>
          <w:lang w:val="zh-CN"/>
        </w:rPr>
        <w:t>.1.3</w:t>
      </w:r>
      <w:r>
        <w:rPr>
          <w:rFonts w:ascii="宋体" w:hAnsi="宋体" w:cs="宋体"/>
          <w:color w:val="000000"/>
          <w:sz w:val="24"/>
          <w:szCs w:val="24"/>
          <w:lang w:val="zh-CN"/>
        </w:rPr>
        <w:t>投</w:t>
      </w:r>
      <w:r>
        <w:rPr>
          <w:rFonts w:ascii="宋体" w:hAnsi="宋体" w:cs="宋体"/>
          <w:color w:val="000000"/>
          <w:sz w:val="24"/>
          <w:lang w:val="zh-CN"/>
        </w:rPr>
        <w:t>标文件的递交截止时间：同招标文件投标人须知前附表。</w:t>
      </w:r>
    </w:p>
    <w:p w:rsidR="00AB0169" w:rsidRDefault="003F5274">
      <w:pPr>
        <w:autoSpaceDE w:val="0"/>
        <w:autoSpaceDN w:val="0"/>
        <w:spacing w:line="360" w:lineRule="auto"/>
        <w:rPr>
          <w:rFonts w:ascii="宋体" w:hAnsi="宋体" w:cs="宋体" w:hint="default"/>
          <w:color w:val="000000"/>
          <w:sz w:val="24"/>
          <w:szCs w:val="24"/>
          <w:lang w:val="zh-CN"/>
        </w:rPr>
      </w:pPr>
      <w:r>
        <w:rPr>
          <w:rFonts w:ascii="宋体" w:hAnsi="宋体" w:cs="宋体"/>
          <w:color w:val="000000"/>
          <w:sz w:val="24"/>
          <w:szCs w:val="24"/>
          <w:lang w:val="zh-CN"/>
        </w:rPr>
        <w:t>2.</w:t>
      </w:r>
      <w:r>
        <w:rPr>
          <w:rFonts w:ascii="宋体" w:hAnsi="宋体" w:cs="宋体"/>
          <w:color w:val="000000"/>
          <w:sz w:val="24"/>
          <w:szCs w:val="24"/>
        </w:rPr>
        <w:t>4</w:t>
      </w:r>
      <w:r>
        <w:rPr>
          <w:rFonts w:ascii="宋体" w:hAnsi="宋体" w:cs="宋体"/>
          <w:color w:val="000000"/>
          <w:sz w:val="24"/>
          <w:szCs w:val="24"/>
          <w:lang w:val="zh-CN"/>
        </w:rPr>
        <w:t>.2 投标文件的密封和标记</w:t>
      </w:r>
    </w:p>
    <w:p w:rsidR="00AB0169" w:rsidRDefault="003F5274">
      <w:pPr>
        <w:autoSpaceDE w:val="0"/>
        <w:autoSpaceDN w:val="0"/>
        <w:adjustRightInd w:val="0"/>
        <w:spacing w:line="360" w:lineRule="auto"/>
        <w:ind w:firstLineChars="200" w:firstLine="480"/>
        <w:rPr>
          <w:rFonts w:ascii="宋体" w:hAnsi="宋体" w:cs="宋体" w:hint="default"/>
          <w:color w:val="000000"/>
          <w:sz w:val="24"/>
          <w:lang w:val="zh-CN"/>
        </w:rPr>
      </w:pPr>
      <w:r>
        <w:rPr>
          <w:rFonts w:ascii="宋体" w:hAnsi="宋体" w:cs="宋体"/>
          <w:color w:val="000000"/>
          <w:sz w:val="24"/>
          <w:lang w:val="zh-CN"/>
        </w:rPr>
        <w:t>2.</w:t>
      </w:r>
      <w:r>
        <w:rPr>
          <w:rFonts w:ascii="宋体" w:hAnsi="宋体" w:cs="宋体"/>
          <w:color w:val="000000"/>
          <w:sz w:val="24"/>
        </w:rPr>
        <w:t>4</w:t>
      </w:r>
      <w:r>
        <w:rPr>
          <w:rFonts w:ascii="宋体" w:hAnsi="宋体" w:cs="宋体"/>
          <w:color w:val="000000"/>
          <w:sz w:val="24"/>
          <w:lang w:val="zh-CN"/>
        </w:rPr>
        <w:t>.2.1投标人递交的投标文件按照招标文件要求进行密封；</w:t>
      </w:r>
    </w:p>
    <w:p w:rsidR="00AB0169" w:rsidRDefault="003F5274">
      <w:pPr>
        <w:autoSpaceDE w:val="0"/>
        <w:autoSpaceDN w:val="0"/>
        <w:adjustRightInd w:val="0"/>
        <w:spacing w:line="360" w:lineRule="auto"/>
        <w:ind w:firstLineChars="200" w:firstLine="480"/>
        <w:rPr>
          <w:rFonts w:ascii="宋体" w:hAnsi="宋体" w:cs="宋体" w:hint="default"/>
          <w:color w:val="000000"/>
          <w:sz w:val="24"/>
          <w:lang w:val="zh-CN"/>
        </w:rPr>
      </w:pPr>
      <w:r>
        <w:rPr>
          <w:rFonts w:ascii="宋体" w:hAnsi="宋体" w:cs="宋体"/>
          <w:color w:val="000000"/>
          <w:sz w:val="24"/>
          <w:lang w:val="zh-CN"/>
        </w:rPr>
        <w:t>封套上标明招标项目编号、项目名称以及标段（如果有的话）、投标人名称等，在封签处标注“请勿在</w:t>
      </w:r>
      <w:r>
        <w:rPr>
          <w:rFonts w:ascii="宋体" w:hAnsi="宋体" w:cs="宋体"/>
          <w:color w:val="000000"/>
          <w:sz w:val="24"/>
          <w:u w:val="single"/>
          <w:lang w:val="zh-CN"/>
        </w:rPr>
        <w:t>开标时间</w:t>
      </w:r>
      <w:r>
        <w:rPr>
          <w:rFonts w:ascii="宋体" w:hAnsi="宋体" w:cs="宋体"/>
          <w:color w:val="000000"/>
          <w:sz w:val="24"/>
          <w:lang w:val="zh-CN"/>
        </w:rPr>
        <w:t>之前启封”字样，并加盖投标人公章及</w:t>
      </w:r>
      <w:r>
        <w:rPr>
          <w:rFonts w:ascii="宋体" w:hAnsi="宋体" w:cs="宋体"/>
          <w:color w:val="000000"/>
          <w:sz w:val="24"/>
          <w:szCs w:val="24"/>
          <w:lang w:val="zh-CN"/>
        </w:rPr>
        <w:t>骑缝章</w:t>
      </w:r>
      <w:r>
        <w:rPr>
          <w:rFonts w:ascii="宋体" w:hAnsi="宋体" w:cs="宋体"/>
          <w:color w:val="000000"/>
          <w:sz w:val="24"/>
          <w:lang w:val="zh-CN"/>
        </w:rPr>
        <w:t>，未密封、无公章或无骑缝章的，招标人或者招标代理机构不予受理。</w:t>
      </w:r>
    </w:p>
    <w:p w:rsidR="00AB0169" w:rsidRDefault="003F5274">
      <w:pPr>
        <w:autoSpaceDE w:val="0"/>
        <w:autoSpaceDN w:val="0"/>
        <w:adjustRightInd w:val="0"/>
        <w:spacing w:line="360" w:lineRule="auto"/>
        <w:ind w:firstLineChars="200" w:firstLine="480"/>
        <w:rPr>
          <w:rFonts w:ascii="宋体" w:hAnsi="宋体" w:cs="宋体" w:hint="default"/>
          <w:color w:val="000000"/>
          <w:sz w:val="24"/>
          <w:szCs w:val="24"/>
          <w:lang w:val="zh-CN"/>
        </w:rPr>
      </w:pPr>
      <w:r>
        <w:rPr>
          <w:rFonts w:ascii="宋体" w:hAnsi="宋体" w:cs="宋体"/>
          <w:color w:val="000000"/>
          <w:sz w:val="24"/>
          <w:szCs w:val="24"/>
          <w:lang w:val="zh-CN"/>
        </w:rPr>
        <w:t>2.</w:t>
      </w:r>
      <w:r>
        <w:rPr>
          <w:rFonts w:ascii="宋体" w:hAnsi="宋体" w:cs="宋体"/>
          <w:color w:val="000000"/>
          <w:sz w:val="24"/>
          <w:szCs w:val="24"/>
        </w:rPr>
        <w:t>4</w:t>
      </w:r>
      <w:r>
        <w:rPr>
          <w:rFonts w:ascii="宋体" w:hAnsi="宋体" w:cs="宋体"/>
          <w:color w:val="000000"/>
          <w:sz w:val="24"/>
          <w:szCs w:val="24"/>
          <w:lang w:val="zh-CN"/>
        </w:rPr>
        <w:t>.3 投标文件的修改与撤回</w:t>
      </w:r>
    </w:p>
    <w:p w:rsidR="00AB0169" w:rsidRDefault="003F5274">
      <w:pPr>
        <w:autoSpaceDE w:val="0"/>
        <w:autoSpaceDN w:val="0"/>
        <w:adjustRightInd w:val="0"/>
        <w:spacing w:line="360" w:lineRule="auto"/>
        <w:ind w:firstLineChars="200" w:firstLine="480"/>
        <w:rPr>
          <w:rFonts w:ascii="宋体" w:hAnsi="宋体" w:cs="宋体" w:hint="default"/>
          <w:color w:val="000000"/>
          <w:sz w:val="24"/>
          <w:lang w:val="zh-CN"/>
        </w:rPr>
      </w:pPr>
      <w:r>
        <w:rPr>
          <w:rFonts w:ascii="宋体" w:hAnsi="宋体" w:cs="宋体"/>
          <w:color w:val="000000"/>
          <w:sz w:val="24"/>
          <w:lang w:val="zh-CN"/>
        </w:rPr>
        <w:t>2.</w:t>
      </w:r>
      <w:r>
        <w:rPr>
          <w:rFonts w:ascii="宋体" w:hAnsi="宋体" w:cs="宋体"/>
          <w:color w:val="000000"/>
          <w:sz w:val="24"/>
        </w:rPr>
        <w:t>4</w:t>
      </w:r>
      <w:r>
        <w:rPr>
          <w:rFonts w:ascii="宋体" w:hAnsi="宋体" w:cs="宋体"/>
          <w:color w:val="000000"/>
          <w:sz w:val="24"/>
          <w:lang w:val="zh-CN"/>
        </w:rPr>
        <w:t>.3.1投标人在招标文件要求递交投标文件截止时间前，可以补充、修改、替代或者撤回已递交的投标文件，并书面形式通知招标人或者招标代理机构。投标人对投标文件的补充、修改，应按照本招标文件有关规定进行编制、密封、标记、盖章和递交。补充、修改的内容为投标文件的组成部分。</w:t>
      </w:r>
    </w:p>
    <w:p w:rsidR="00AB0169" w:rsidRDefault="003F5274">
      <w:pPr>
        <w:autoSpaceDE w:val="0"/>
        <w:autoSpaceDN w:val="0"/>
        <w:adjustRightInd w:val="0"/>
        <w:spacing w:line="360" w:lineRule="auto"/>
        <w:ind w:firstLineChars="200" w:firstLine="480"/>
        <w:rPr>
          <w:rFonts w:ascii="宋体" w:hAnsi="宋体" w:cs="宋体" w:hint="default"/>
          <w:color w:val="000000"/>
          <w:sz w:val="24"/>
          <w:lang w:val="zh-CN"/>
        </w:rPr>
      </w:pPr>
      <w:r>
        <w:rPr>
          <w:rFonts w:ascii="宋体" w:hAnsi="宋体" w:cs="宋体"/>
          <w:color w:val="000000"/>
          <w:sz w:val="24"/>
          <w:lang w:val="zh-CN"/>
        </w:rPr>
        <w:t>2.</w:t>
      </w:r>
      <w:r>
        <w:rPr>
          <w:rFonts w:ascii="宋体" w:hAnsi="宋体" w:cs="宋体"/>
          <w:color w:val="000000"/>
          <w:sz w:val="24"/>
        </w:rPr>
        <w:t>4</w:t>
      </w:r>
      <w:r>
        <w:rPr>
          <w:rFonts w:ascii="宋体" w:hAnsi="宋体" w:cs="宋体"/>
          <w:color w:val="000000"/>
          <w:sz w:val="24"/>
          <w:lang w:val="zh-CN"/>
        </w:rPr>
        <w:t>.3.2在递交投标文件截止时间后到招标文件规定的投标有效期终止之前，投标人不得补充、修改、替代或者撤回其投标文件。投标人要求补充、修改、替代投标文件的，招标人或者招标代理机构不予受理；投标人撤回全部或者部分投标文件的，其投标保证金将被没收。</w:t>
      </w:r>
    </w:p>
    <w:p w:rsidR="00AB0169" w:rsidRDefault="003F5274">
      <w:pPr>
        <w:autoSpaceDE w:val="0"/>
        <w:autoSpaceDN w:val="0"/>
        <w:spacing w:line="360" w:lineRule="auto"/>
        <w:rPr>
          <w:rFonts w:ascii="宋体" w:hAnsi="宋体" w:cs="宋体" w:hint="default"/>
          <w:color w:val="000000"/>
          <w:sz w:val="24"/>
          <w:szCs w:val="24"/>
          <w:lang w:val="zh-CN"/>
        </w:rPr>
      </w:pPr>
      <w:r>
        <w:rPr>
          <w:rFonts w:ascii="宋体" w:hAnsi="宋体" w:cs="宋体"/>
          <w:color w:val="000000"/>
          <w:sz w:val="24"/>
          <w:szCs w:val="24"/>
          <w:lang w:val="zh-CN"/>
        </w:rPr>
        <w:t>2.</w:t>
      </w:r>
      <w:r>
        <w:rPr>
          <w:rFonts w:ascii="宋体" w:hAnsi="宋体" w:cs="宋体"/>
          <w:color w:val="000000"/>
          <w:sz w:val="24"/>
          <w:szCs w:val="24"/>
        </w:rPr>
        <w:t>4</w:t>
      </w:r>
      <w:r>
        <w:rPr>
          <w:rFonts w:ascii="宋体" w:hAnsi="宋体" w:cs="宋体"/>
          <w:color w:val="000000"/>
          <w:sz w:val="24"/>
          <w:szCs w:val="24"/>
          <w:lang w:val="zh-CN"/>
        </w:rPr>
        <w:t>.4 开标时间</w:t>
      </w:r>
    </w:p>
    <w:p w:rsidR="00AB0169" w:rsidRDefault="003F5274">
      <w:pPr>
        <w:tabs>
          <w:tab w:val="left" w:pos="8460"/>
        </w:tabs>
        <w:autoSpaceDE w:val="0"/>
        <w:autoSpaceDN w:val="0"/>
        <w:spacing w:line="360" w:lineRule="auto"/>
        <w:ind w:right="-374" w:firstLine="480"/>
        <w:rPr>
          <w:rFonts w:ascii="宋体" w:hAnsi="宋体" w:cs="宋体" w:hint="default"/>
          <w:color w:val="000000"/>
          <w:sz w:val="24"/>
          <w:lang w:val="zh-CN"/>
        </w:rPr>
      </w:pPr>
      <w:r>
        <w:rPr>
          <w:rFonts w:ascii="宋体" w:hAnsi="宋体" w:cs="宋体"/>
          <w:color w:val="000000"/>
          <w:sz w:val="24"/>
          <w:lang w:val="zh-CN"/>
        </w:rPr>
        <w:t>开标时间：</w:t>
      </w:r>
      <w:r>
        <w:rPr>
          <w:rFonts w:ascii="宋体" w:hAnsi="宋体" w:cs="宋体"/>
          <w:color w:val="000000"/>
          <w:sz w:val="24"/>
          <w:szCs w:val="24"/>
          <w:lang w:val="zh-CN"/>
        </w:rPr>
        <w:t>同招标文件投标人须知前附表</w:t>
      </w:r>
      <w:r>
        <w:rPr>
          <w:rFonts w:ascii="宋体" w:hAnsi="宋体" w:cs="宋体"/>
          <w:color w:val="000000"/>
          <w:sz w:val="24"/>
          <w:lang w:val="zh-CN"/>
        </w:rPr>
        <w:t>。</w:t>
      </w:r>
    </w:p>
    <w:p w:rsidR="00AB0169" w:rsidRDefault="003F5274">
      <w:pPr>
        <w:tabs>
          <w:tab w:val="left" w:pos="8460"/>
        </w:tabs>
        <w:autoSpaceDE w:val="0"/>
        <w:autoSpaceDN w:val="0"/>
        <w:spacing w:line="360" w:lineRule="auto"/>
        <w:ind w:right="-374" w:firstLine="480"/>
        <w:rPr>
          <w:rFonts w:ascii="宋体" w:hAnsi="宋体" w:cs="宋体" w:hint="default"/>
          <w:color w:val="000000"/>
          <w:sz w:val="24"/>
          <w:lang w:val="zh-CN"/>
        </w:rPr>
      </w:pPr>
      <w:r>
        <w:rPr>
          <w:rFonts w:ascii="宋体" w:hAnsi="宋体" w:cs="宋体"/>
          <w:color w:val="000000"/>
          <w:sz w:val="24"/>
          <w:lang w:val="zh-CN"/>
        </w:rPr>
        <w:t>因特殊情况需要推迟开标时间的，招标人或者招标代理机构必须提前在</w:t>
      </w:r>
      <w:r>
        <w:rPr>
          <w:rFonts w:ascii="宋体" w:hAnsi="宋体" w:cs="宋体"/>
          <w:color w:val="000000"/>
          <w:sz w:val="24"/>
        </w:rPr>
        <w:t>中国海南</w:t>
      </w:r>
      <w:r>
        <w:rPr>
          <w:rFonts w:ascii="宋体" w:hAnsi="宋体" w:cs="宋体"/>
          <w:color w:val="000000"/>
          <w:sz w:val="24"/>
          <w:lang w:val="zh-CN"/>
        </w:rPr>
        <w:t>政府采购网及相关网站上发布变更公告，否则必须按时开标。</w:t>
      </w:r>
    </w:p>
    <w:p w:rsidR="00AB0169" w:rsidRDefault="003F5274">
      <w:pPr>
        <w:tabs>
          <w:tab w:val="left" w:pos="3038"/>
          <w:tab w:val="left" w:pos="8460"/>
        </w:tabs>
        <w:autoSpaceDE w:val="0"/>
        <w:autoSpaceDN w:val="0"/>
        <w:spacing w:line="360" w:lineRule="auto"/>
        <w:ind w:right="-374" w:firstLine="480"/>
        <w:rPr>
          <w:rFonts w:ascii="宋体" w:hAnsi="宋体" w:cs="宋体" w:hint="default"/>
          <w:color w:val="000000"/>
          <w:sz w:val="24"/>
          <w:lang w:val="zh-CN"/>
        </w:rPr>
      </w:pPr>
      <w:r>
        <w:rPr>
          <w:rFonts w:ascii="宋体" w:hAnsi="宋体" w:cs="宋体"/>
          <w:color w:val="000000"/>
          <w:sz w:val="24"/>
          <w:szCs w:val="24"/>
          <w:lang w:val="zh-CN"/>
        </w:rPr>
        <w:t>2.</w:t>
      </w:r>
      <w:r>
        <w:rPr>
          <w:rFonts w:ascii="宋体" w:hAnsi="宋体" w:cs="宋体"/>
          <w:color w:val="000000"/>
          <w:sz w:val="24"/>
          <w:szCs w:val="24"/>
        </w:rPr>
        <w:t>4</w:t>
      </w:r>
      <w:r>
        <w:rPr>
          <w:rFonts w:ascii="宋体" w:hAnsi="宋体" w:cs="宋体"/>
          <w:color w:val="000000"/>
          <w:sz w:val="24"/>
          <w:szCs w:val="24"/>
          <w:lang w:val="zh-CN"/>
        </w:rPr>
        <w:t>.5 开标地点：同招标文件投标人须知前附表。</w:t>
      </w:r>
    </w:p>
    <w:p w:rsidR="00AB0169" w:rsidRDefault="003F5274">
      <w:pPr>
        <w:autoSpaceDE w:val="0"/>
        <w:autoSpaceDN w:val="0"/>
        <w:spacing w:line="360" w:lineRule="auto"/>
        <w:outlineLvl w:val="1"/>
        <w:rPr>
          <w:rFonts w:ascii="宋体" w:hAnsi="宋体" w:cs="宋体" w:hint="default"/>
          <w:color w:val="000000"/>
          <w:sz w:val="28"/>
          <w:szCs w:val="28"/>
          <w:lang w:val="zh-CN"/>
        </w:rPr>
      </w:pPr>
      <w:bookmarkStart w:id="12" w:name="_Toc479318494"/>
      <w:bookmarkStart w:id="13" w:name="_Toc529269074"/>
      <w:r>
        <w:rPr>
          <w:rFonts w:ascii="宋体" w:hAnsi="宋体" w:cs="宋体"/>
          <w:color w:val="000000"/>
          <w:sz w:val="28"/>
          <w:szCs w:val="28"/>
          <w:lang w:val="zh-CN"/>
        </w:rPr>
        <w:t>2.</w:t>
      </w:r>
      <w:r>
        <w:rPr>
          <w:rFonts w:ascii="宋体" w:hAnsi="宋体" w:cs="宋体"/>
          <w:color w:val="000000"/>
          <w:sz w:val="28"/>
          <w:szCs w:val="28"/>
        </w:rPr>
        <w:t>5</w:t>
      </w:r>
      <w:r>
        <w:rPr>
          <w:rFonts w:ascii="宋体" w:hAnsi="宋体" w:cs="宋体"/>
          <w:color w:val="000000"/>
          <w:sz w:val="28"/>
          <w:szCs w:val="28"/>
          <w:lang w:val="zh-CN"/>
        </w:rPr>
        <w:t xml:space="preserve"> 开标、评标、定标以及废标</w:t>
      </w:r>
      <w:bookmarkEnd w:id="12"/>
      <w:bookmarkEnd w:id="13"/>
    </w:p>
    <w:p w:rsidR="00AB0169" w:rsidRDefault="003F5274">
      <w:pPr>
        <w:autoSpaceDE w:val="0"/>
        <w:autoSpaceDN w:val="0"/>
        <w:spacing w:line="360" w:lineRule="auto"/>
        <w:rPr>
          <w:rFonts w:ascii="宋体" w:hAnsi="宋体" w:cs="宋体" w:hint="default"/>
          <w:color w:val="000000"/>
          <w:sz w:val="24"/>
          <w:szCs w:val="24"/>
          <w:lang w:val="zh-CN"/>
        </w:rPr>
      </w:pPr>
      <w:r>
        <w:rPr>
          <w:rFonts w:ascii="宋体" w:hAnsi="宋体" w:cs="宋体"/>
          <w:color w:val="000000"/>
          <w:sz w:val="24"/>
          <w:szCs w:val="24"/>
          <w:lang w:val="zh-CN"/>
        </w:rPr>
        <w:lastRenderedPageBreak/>
        <w:t>2.</w:t>
      </w:r>
      <w:r>
        <w:rPr>
          <w:rFonts w:ascii="宋体" w:hAnsi="宋体" w:cs="宋体"/>
          <w:color w:val="000000"/>
          <w:sz w:val="24"/>
          <w:szCs w:val="24"/>
        </w:rPr>
        <w:t>5</w:t>
      </w:r>
      <w:r>
        <w:rPr>
          <w:rFonts w:ascii="宋体" w:hAnsi="宋体" w:cs="宋体"/>
          <w:color w:val="000000"/>
          <w:sz w:val="24"/>
          <w:szCs w:val="24"/>
          <w:lang w:val="zh-CN"/>
        </w:rPr>
        <w:t>.1 开标程序</w:t>
      </w:r>
    </w:p>
    <w:p w:rsidR="00AB0169" w:rsidRDefault="003F5274">
      <w:pPr>
        <w:autoSpaceDE w:val="0"/>
        <w:autoSpaceDN w:val="0"/>
        <w:adjustRightInd w:val="0"/>
        <w:spacing w:line="360" w:lineRule="auto"/>
        <w:ind w:firstLineChars="200" w:firstLine="480"/>
        <w:rPr>
          <w:rFonts w:ascii="宋体" w:hAnsi="宋体" w:cs="宋体" w:hint="default"/>
          <w:color w:val="000000"/>
          <w:sz w:val="24"/>
          <w:szCs w:val="24"/>
          <w:lang w:val="zh-CN"/>
        </w:rPr>
      </w:pPr>
      <w:r>
        <w:rPr>
          <w:rFonts w:ascii="宋体" w:hAnsi="宋体" w:cs="宋体"/>
          <w:color w:val="000000"/>
          <w:sz w:val="24"/>
          <w:szCs w:val="24"/>
          <w:lang w:val="zh-CN"/>
        </w:rPr>
        <w:t>开标会由招标人或招标代理机构主持。</w:t>
      </w:r>
    </w:p>
    <w:p w:rsidR="00AB0169" w:rsidRDefault="003F5274">
      <w:pPr>
        <w:autoSpaceDE w:val="0"/>
        <w:autoSpaceDN w:val="0"/>
        <w:adjustRightInd w:val="0"/>
        <w:spacing w:line="360" w:lineRule="auto"/>
        <w:ind w:firstLineChars="200" w:firstLine="480"/>
        <w:rPr>
          <w:rFonts w:ascii="宋体" w:hAnsi="宋体" w:cs="宋体" w:hint="default"/>
          <w:color w:val="000000"/>
          <w:sz w:val="24"/>
          <w:szCs w:val="24"/>
          <w:lang w:val="zh-CN"/>
        </w:rPr>
      </w:pPr>
      <w:r>
        <w:rPr>
          <w:rFonts w:ascii="宋体" w:hAnsi="宋体" w:cs="宋体"/>
          <w:color w:val="000000"/>
          <w:sz w:val="24"/>
          <w:szCs w:val="24"/>
          <w:lang w:val="zh-CN"/>
        </w:rPr>
        <w:t>（1）宣读开标纪律；</w:t>
      </w:r>
    </w:p>
    <w:p w:rsidR="00AB0169" w:rsidRDefault="003F5274">
      <w:pPr>
        <w:autoSpaceDE w:val="0"/>
        <w:autoSpaceDN w:val="0"/>
        <w:adjustRightInd w:val="0"/>
        <w:spacing w:line="360" w:lineRule="auto"/>
        <w:ind w:firstLineChars="200" w:firstLine="480"/>
        <w:rPr>
          <w:rFonts w:ascii="宋体" w:hAnsi="宋体" w:cs="宋体" w:hint="default"/>
          <w:color w:val="000000"/>
          <w:sz w:val="24"/>
          <w:szCs w:val="24"/>
          <w:lang w:val="zh-CN"/>
        </w:rPr>
      </w:pPr>
      <w:r>
        <w:rPr>
          <w:rFonts w:ascii="宋体" w:hAnsi="宋体" w:cs="宋体"/>
          <w:color w:val="000000"/>
          <w:sz w:val="24"/>
          <w:szCs w:val="24"/>
          <w:lang w:val="zh-CN"/>
        </w:rPr>
        <w:t>（2）公布在投标截止时间前递交投标文件的投标人名称；</w:t>
      </w:r>
    </w:p>
    <w:p w:rsidR="00AB0169" w:rsidRDefault="003F5274">
      <w:pPr>
        <w:autoSpaceDE w:val="0"/>
        <w:autoSpaceDN w:val="0"/>
        <w:adjustRightInd w:val="0"/>
        <w:spacing w:line="360" w:lineRule="auto"/>
        <w:ind w:firstLineChars="200" w:firstLine="480"/>
        <w:rPr>
          <w:rFonts w:ascii="宋体" w:hAnsi="宋体" w:cs="宋体" w:hint="default"/>
          <w:color w:val="000000"/>
          <w:sz w:val="24"/>
          <w:szCs w:val="24"/>
          <w:lang w:val="zh-CN"/>
        </w:rPr>
      </w:pPr>
      <w:r>
        <w:rPr>
          <w:rFonts w:ascii="宋体" w:hAnsi="宋体" w:cs="宋体"/>
          <w:color w:val="000000"/>
          <w:sz w:val="24"/>
          <w:szCs w:val="24"/>
          <w:lang w:val="zh-CN"/>
        </w:rPr>
        <w:t>（3）宣布主持人、唱标人、记录人等有关人员姓名；</w:t>
      </w:r>
    </w:p>
    <w:p w:rsidR="00AB0169" w:rsidRDefault="003F5274">
      <w:pPr>
        <w:autoSpaceDE w:val="0"/>
        <w:autoSpaceDN w:val="0"/>
        <w:adjustRightInd w:val="0"/>
        <w:spacing w:line="360" w:lineRule="auto"/>
        <w:ind w:firstLineChars="200" w:firstLine="480"/>
        <w:rPr>
          <w:rFonts w:ascii="宋体" w:hAnsi="宋体" w:cs="宋体" w:hint="default"/>
          <w:color w:val="000000"/>
          <w:sz w:val="24"/>
          <w:szCs w:val="24"/>
          <w:lang w:val="zh-CN"/>
        </w:rPr>
      </w:pPr>
      <w:r>
        <w:rPr>
          <w:rFonts w:ascii="宋体" w:hAnsi="宋体" w:cs="宋体"/>
          <w:color w:val="000000"/>
          <w:sz w:val="24"/>
          <w:szCs w:val="24"/>
          <w:lang w:val="zh-CN"/>
        </w:rPr>
        <w:t>（4）投标人或投标人代表检查所有投标文件密封情况，并签字确认；</w:t>
      </w:r>
    </w:p>
    <w:p w:rsidR="00AB0169" w:rsidRDefault="003F5274">
      <w:pPr>
        <w:autoSpaceDE w:val="0"/>
        <w:autoSpaceDN w:val="0"/>
        <w:adjustRightInd w:val="0"/>
        <w:spacing w:line="360" w:lineRule="auto"/>
        <w:ind w:firstLineChars="200" w:firstLine="480"/>
        <w:rPr>
          <w:rFonts w:ascii="宋体" w:hAnsi="宋体" w:cs="宋体" w:hint="default"/>
          <w:color w:val="000000"/>
          <w:sz w:val="24"/>
          <w:szCs w:val="24"/>
          <w:lang w:val="zh-CN"/>
        </w:rPr>
      </w:pPr>
      <w:r>
        <w:rPr>
          <w:rFonts w:ascii="宋体" w:hAnsi="宋体" w:cs="宋体"/>
          <w:color w:val="000000"/>
          <w:sz w:val="24"/>
          <w:szCs w:val="24"/>
          <w:lang w:val="zh-CN"/>
        </w:rPr>
        <w:t>（5）投标文件随机开启；</w:t>
      </w:r>
    </w:p>
    <w:p w:rsidR="00AB0169" w:rsidRDefault="003F5274">
      <w:pPr>
        <w:autoSpaceDE w:val="0"/>
        <w:autoSpaceDN w:val="0"/>
        <w:adjustRightInd w:val="0"/>
        <w:spacing w:line="360" w:lineRule="auto"/>
        <w:ind w:firstLineChars="200" w:firstLine="480"/>
        <w:rPr>
          <w:rFonts w:ascii="宋体" w:hAnsi="宋体" w:cs="宋体" w:hint="default"/>
          <w:color w:val="000000"/>
          <w:sz w:val="24"/>
          <w:szCs w:val="24"/>
          <w:lang w:val="zh-CN"/>
        </w:rPr>
      </w:pPr>
      <w:r>
        <w:rPr>
          <w:rFonts w:ascii="宋体" w:hAnsi="宋体" w:cs="宋体"/>
          <w:color w:val="000000"/>
          <w:sz w:val="24"/>
          <w:szCs w:val="24"/>
          <w:lang w:val="zh-CN"/>
        </w:rPr>
        <w:t>（6）当众开标，公布投标人名称、投标保证金的缴纳情况、投标报价等内容，并记录在案；</w:t>
      </w:r>
    </w:p>
    <w:p w:rsidR="00AB0169" w:rsidRDefault="003F5274">
      <w:pPr>
        <w:autoSpaceDE w:val="0"/>
        <w:autoSpaceDN w:val="0"/>
        <w:adjustRightInd w:val="0"/>
        <w:spacing w:line="360" w:lineRule="auto"/>
        <w:ind w:firstLineChars="200" w:firstLine="480"/>
        <w:rPr>
          <w:rFonts w:ascii="宋体" w:hAnsi="宋体" w:cs="宋体" w:hint="default"/>
          <w:color w:val="000000"/>
          <w:sz w:val="24"/>
          <w:szCs w:val="24"/>
          <w:lang w:val="zh-CN"/>
        </w:rPr>
      </w:pPr>
      <w:r>
        <w:rPr>
          <w:rFonts w:ascii="宋体" w:hAnsi="宋体" w:cs="宋体"/>
          <w:color w:val="000000"/>
          <w:sz w:val="24"/>
          <w:szCs w:val="24"/>
          <w:lang w:val="zh-CN"/>
        </w:rPr>
        <w:t>（7）投标人法定代表人或其授权代表、招标人代表、记录人等有关人员在开标记录上签字确认；</w:t>
      </w:r>
    </w:p>
    <w:p w:rsidR="00AB0169" w:rsidRDefault="003F5274">
      <w:pPr>
        <w:autoSpaceDE w:val="0"/>
        <w:autoSpaceDN w:val="0"/>
        <w:adjustRightInd w:val="0"/>
        <w:spacing w:line="360" w:lineRule="auto"/>
        <w:ind w:firstLineChars="200" w:firstLine="480"/>
        <w:rPr>
          <w:rFonts w:ascii="宋体" w:hAnsi="宋体" w:cs="宋体" w:hint="default"/>
          <w:color w:val="000000"/>
          <w:sz w:val="24"/>
          <w:szCs w:val="24"/>
          <w:lang w:val="zh-CN"/>
        </w:rPr>
      </w:pPr>
      <w:r>
        <w:rPr>
          <w:rFonts w:ascii="宋体" w:hAnsi="宋体" w:cs="宋体"/>
          <w:color w:val="000000"/>
          <w:sz w:val="24"/>
          <w:szCs w:val="24"/>
          <w:lang w:val="zh-CN"/>
        </w:rPr>
        <w:t>（8）开标结束。</w:t>
      </w:r>
    </w:p>
    <w:p w:rsidR="00AB0169" w:rsidRDefault="003F5274">
      <w:pPr>
        <w:autoSpaceDE w:val="0"/>
        <w:autoSpaceDN w:val="0"/>
        <w:spacing w:line="360" w:lineRule="auto"/>
        <w:rPr>
          <w:rFonts w:ascii="宋体" w:hAnsi="宋体" w:cs="宋体" w:hint="default"/>
          <w:color w:val="000000"/>
          <w:sz w:val="24"/>
          <w:szCs w:val="24"/>
          <w:lang w:val="zh-CN"/>
        </w:rPr>
      </w:pPr>
      <w:r>
        <w:rPr>
          <w:rFonts w:ascii="宋体" w:hAnsi="宋体" w:cs="宋体"/>
          <w:color w:val="000000"/>
          <w:sz w:val="24"/>
          <w:szCs w:val="24"/>
          <w:lang w:val="zh-CN"/>
        </w:rPr>
        <w:t>2.</w:t>
      </w:r>
      <w:r>
        <w:rPr>
          <w:rFonts w:ascii="宋体" w:hAnsi="宋体" w:cs="宋体"/>
          <w:color w:val="000000"/>
          <w:sz w:val="24"/>
          <w:szCs w:val="24"/>
        </w:rPr>
        <w:t>5</w:t>
      </w:r>
      <w:r>
        <w:rPr>
          <w:rFonts w:ascii="宋体" w:hAnsi="宋体" w:cs="宋体"/>
          <w:color w:val="000000"/>
          <w:sz w:val="24"/>
          <w:szCs w:val="24"/>
          <w:lang w:val="zh-CN"/>
        </w:rPr>
        <w:t>.2 开标</w:t>
      </w:r>
    </w:p>
    <w:p w:rsidR="00AB0169" w:rsidRDefault="003F5274">
      <w:pPr>
        <w:autoSpaceDE w:val="0"/>
        <w:autoSpaceDN w:val="0"/>
        <w:adjustRightInd w:val="0"/>
        <w:spacing w:line="360" w:lineRule="auto"/>
        <w:ind w:firstLineChars="200" w:firstLine="480"/>
        <w:rPr>
          <w:rFonts w:ascii="宋体" w:hAnsi="宋体" w:cs="宋体" w:hint="default"/>
          <w:color w:val="000000"/>
          <w:sz w:val="24"/>
          <w:szCs w:val="24"/>
          <w:lang w:val="zh-CN"/>
        </w:rPr>
      </w:pPr>
      <w:r>
        <w:rPr>
          <w:rFonts w:ascii="宋体" w:hAnsi="宋体" w:cs="宋体"/>
          <w:color w:val="000000"/>
          <w:sz w:val="24"/>
          <w:szCs w:val="24"/>
          <w:lang w:val="zh-CN"/>
        </w:rPr>
        <w:t>2.</w:t>
      </w:r>
      <w:r>
        <w:rPr>
          <w:rFonts w:ascii="宋体" w:hAnsi="宋体" w:cs="宋体"/>
          <w:color w:val="000000"/>
          <w:sz w:val="24"/>
          <w:szCs w:val="24"/>
        </w:rPr>
        <w:t>5</w:t>
      </w:r>
      <w:r>
        <w:rPr>
          <w:rFonts w:ascii="宋体" w:hAnsi="宋体" w:cs="宋体"/>
          <w:color w:val="000000"/>
          <w:sz w:val="24"/>
          <w:szCs w:val="24"/>
          <w:lang w:val="zh-CN"/>
        </w:rPr>
        <w:t>.2.1开标在招标文件确定的递交投标文件截止时间的同一时间公开进行；招标代理机构按照本招标文件规定的时间和地点组织召开开标会议。届时邀请投标人法定代表人或其授权代表参加，参加开标会的法定代表人出具身份证</w:t>
      </w:r>
      <w:r>
        <w:rPr>
          <w:rFonts w:ascii="宋体" w:hAnsi="宋体" w:cs="宋体"/>
          <w:color w:val="000000"/>
          <w:sz w:val="24"/>
          <w:szCs w:val="24"/>
        </w:rPr>
        <w:t>原件且提供复印件加盖公章、</w:t>
      </w:r>
      <w:r>
        <w:rPr>
          <w:rFonts w:ascii="宋体" w:hAnsi="宋体" w:cs="宋体"/>
          <w:color w:val="000000"/>
          <w:sz w:val="24"/>
          <w:szCs w:val="24"/>
          <w:lang w:val="zh-CN"/>
        </w:rPr>
        <w:t>法定代表人身份证明原件；授权代表出具授权委托书原件、身份证</w:t>
      </w:r>
      <w:r>
        <w:rPr>
          <w:rFonts w:ascii="宋体" w:hAnsi="宋体" w:cs="宋体"/>
          <w:color w:val="000000"/>
          <w:sz w:val="24"/>
          <w:szCs w:val="24"/>
        </w:rPr>
        <w:t>原件且提供身份证复印件加盖公章，</w:t>
      </w:r>
      <w:r>
        <w:rPr>
          <w:rFonts w:ascii="宋体" w:hAnsi="宋体" w:cs="宋体"/>
          <w:color w:val="000000"/>
          <w:sz w:val="24"/>
          <w:szCs w:val="24"/>
          <w:lang w:val="zh-CN"/>
        </w:rPr>
        <w:t>且必须在投标人签到表签字，否则</w:t>
      </w:r>
      <w:r>
        <w:rPr>
          <w:rFonts w:ascii="宋体" w:hAnsi="宋体" w:cs="宋体"/>
          <w:color w:val="000000"/>
          <w:sz w:val="24"/>
          <w:szCs w:val="24"/>
        </w:rPr>
        <w:t>拒收投标文件</w:t>
      </w:r>
      <w:r>
        <w:rPr>
          <w:rFonts w:ascii="宋体" w:hAnsi="宋体" w:cs="宋体"/>
          <w:color w:val="000000"/>
          <w:sz w:val="24"/>
          <w:szCs w:val="24"/>
          <w:lang w:val="zh-CN"/>
        </w:rPr>
        <w:t>。</w:t>
      </w:r>
    </w:p>
    <w:p w:rsidR="00AB0169" w:rsidRDefault="003F5274">
      <w:pPr>
        <w:keepNext/>
        <w:keepLines/>
        <w:autoSpaceDE w:val="0"/>
        <w:autoSpaceDN w:val="0"/>
        <w:adjustRightInd w:val="0"/>
        <w:spacing w:line="360" w:lineRule="auto"/>
        <w:ind w:firstLineChars="200" w:firstLine="480"/>
        <w:rPr>
          <w:rFonts w:ascii="宋体" w:hAnsi="宋体" w:cs="宋体" w:hint="default"/>
          <w:color w:val="000000"/>
          <w:sz w:val="24"/>
          <w:szCs w:val="24"/>
          <w:lang w:val="zh-CN"/>
        </w:rPr>
      </w:pPr>
      <w:r>
        <w:rPr>
          <w:rFonts w:ascii="宋体" w:hAnsi="宋体" w:cs="宋体"/>
          <w:color w:val="000000"/>
          <w:sz w:val="24"/>
          <w:szCs w:val="24"/>
          <w:lang w:val="zh-CN"/>
        </w:rPr>
        <w:t>投标人少于三家的，招标人或者招标代理机构应退回投标人递交的投标文件，并依法重新组织招标，且不承担任何费用和责任。</w:t>
      </w:r>
    </w:p>
    <w:p w:rsidR="00AB0169" w:rsidRDefault="003F5274">
      <w:pPr>
        <w:autoSpaceDE w:val="0"/>
        <w:autoSpaceDN w:val="0"/>
        <w:adjustRightInd w:val="0"/>
        <w:spacing w:line="360" w:lineRule="auto"/>
        <w:ind w:firstLineChars="200" w:firstLine="480"/>
        <w:rPr>
          <w:rFonts w:ascii="宋体" w:hAnsi="宋体" w:cs="宋体" w:hint="default"/>
          <w:color w:val="000000"/>
          <w:sz w:val="24"/>
          <w:szCs w:val="24"/>
          <w:lang w:val="zh-CN"/>
        </w:rPr>
      </w:pPr>
      <w:r>
        <w:rPr>
          <w:rFonts w:ascii="宋体" w:hAnsi="宋体" w:cs="宋体"/>
          <w:color w:val="000000"/>
          <w:sz w:val="24"/>
          <w:szCs w:val="24"/>
          <w:lang w:val="zh-CN"/>
        </w:rPr>
        <w:t>2.</w:t>
      </w:r>
      <w:r>
        <w:rPr>
          <w:rFonts w:ascii="宋体" w:hAnsi="宋体" w:cs="宋体"/>
          <w:color w:val="000000"/>
          <w:sz w:val="24"/>
          <w:szCs w:val="24"/>
        </w:rPr>
        <w:t>5</w:t>
      </w:r>
      <w:r>
        <w:rPr>
          <w:rFonts w:ascii="宋体" w:hAnsi="宋体" w:cs="宋体"/>
          <w:color w:val="000000"/>
          <w:sz w:val="24"/>
          <w:szCs w:val="24"/>
          <w:lang w:val="zh-CN"/>
        </w:rPr>
        <w:t>.2.2检查投标文件密封情况，由投标人或者其推选的代表检查所有投标人投标文件的密封情况并由法定代表人或其授权代表签字确认。</w:t>
      </w:r>
    </w:p>
    <w:p w:rsidR="00AB0169" w:rsidRDefault="003F5274">
      <w:pPr>
        <w:autoSpaceDE w:val="0"/>
        <w:autoSpaceDN w:val="0"/>
        <w:adjustRightInd w:val="0"/>
        <w:spacing w:line="360" w:lineRule="auto"/>
        <w:ind w:firstLineChars="200" w:firstLine="480"/>
        <w:rPr>
          <w:rFonts w:ascii="宋体" w:hAnsi="宋体" w:cs="宋体" w:hint="default"/>
          <w:color w:val="000000"/>
          <w:sz w:val="24"/>
          <w:szCs w:val="24"/>
          <w:lang w:val="zh-CN"/>
        </w:rPr>
      </w:pPr>
      <w:r>
        <w:rPr>
          <w:rFonts w:ascii="宋体" w:hAnsi="宋体" w:cs="宋体"/>
          <w:color w:val="000000"/>
          <w:sz w:val="24"/>
          <w:szCs w:val="24"/>
          <w:lang w:val="zh-CN"/>
        </w:rPr>
        <w:t>投标人法定代表人或其授权代表认为某个或者某些投标人的投标文件密封不符合规定的，应当面提出，由招标人及招标代理机构根据招标文件相关规定作出判断。经确认无异议的，相关各方投标人法定代表人或其授权代表签字确认后，由招标代理机构工作人员当众拆封，开启各投标人的投标文件；按照上述规定开启投标文件后，投标人再对投标文件的密封情况提出异议的，招标人或者招标代理机构不予受理。经确认存在争议的，招标人及招标代理机构现场记录，通过录</w:t>
      </w:r>
      <w:r>
        <w:rPr>
          <w:rFonts w:ascii="宋体" w:hAnsi="宋体" w:cs="宋体"/>
          <w:color w:val="000000"/>
          <w:sz w:val="24"/>
          <w:szCs w:val="24"/>
          <w:lang w:val="zh-CN"/>
        </w:rPr>
        <w:lastRenderedPageBreak/>
        <w:t>音、拍照、录像等手段保存相关证据，相关投标人法定代表人或其授权代表签字确认后，开启有争议的投标文件；由评标委员会认定，认定结论为投标文件不符合规定的按投标无效处理。</w:t>
      </w:r>
    </w:p>
    <w:p w:rsidR="00AB0169" w:rsidRDefault="003F5274">
      <w:pPr>
        <w:autoSpaceDE w:val="0"/>
        <w:autoSpaceDN w:val="0"/>
        <w:adjustRightInd w:val="0"/>
        <w:spacing w:line="360" w:lineRule="auto"/>
        <w:ind w:firstLineChars="200" w:firstLine="480"/>
        <w:rPr>
          <w:rFonts w:ascii="宋体" w:hAnsi="宋体" w:cs="宋体" w:hint="default"/>
          <w:color w:val="000000"/>
          <w:sz w:val="24"/>
          <w:szCs w:val="24"/>
          <w:lang w:val="zh-CN"/>
        </w:rPr>
      </w:pPr>
      <w:r>
        <w:rPr>
          <w:rFonts w:ascii="宋体" w:hAnsi="宋体" w:cs="宋体"/>
          <w:color w:val="000000"/>
          <w:sz w:val="24"/>
          <w:szCs w:val="24"/>
          <w:lang w:val="zh-CN"/>
        </w:rPr>
        <w:t>2.</w:t>
      </w:r>
      <w:r>
        <w:rPr>
          <w:rFonts w:ascii="宋体" w:hAnsi="宋体" w:cs="宋体"/>
          <w:color w:val="000000"/>
          <w:sz w:val="24"/>
          <w:szCs w:val="24"/>
        </w:rPr>
        <w:t>5</w:t>
      </w:r>
      <w:r>
        <w:rPr>
          <w:rFonts w:ascii="宋体" w:hAnsi="宋体" w:cs="宋体"/>
          <w:color w:val="000000"/>
          <w:sz w:val="24"/>
          <w:szCs w:val="24"/>
          <w:lang w:val="zh-CN"/>
        </w:rPr>
        <w:t>.2.3由招标代理机构工作人员唱标。</w:t>
      </w:r>
    </w:p>
    <w:p w:rsidR="00AB0169" w:rsidRDefault="003F5274">
      <w:pPr>
        <w:autoSpaceDE w:val="0"/>
        <w:autoSpaceDN w:val="0"/>
        <w:adjustRightInd w:val="0"/>
        <w:spacing w:line="360" w:lineRule="auto"/>
        <w:ind w:firstLineChars="200" w:firstLine="480"/>
        <w:rPr>
          <w:rFonts w:ascii="宋体" w:hAnsi="宋体" w:cs="宋体" w:hint="default"/>
          <w:color w:val="000000"/>
          <w:sz w:val="24"/>
          <w:szCs w:val="24"/>
          <w:lang w:val="zh-CN"/>
        </w:rPr>
      </w:pPr>
      <w:r>
        <w:rPr>
          <w:rFonts w:ascii="宋体" w:hAnsi="宋体" w:cs="宋体"/>
          <w:color w:val="000000"/>
          <w:sz w:val="24"/>
          <w:szCs w:val="24"/>
          <w:lang w:val="zh-CN"/>
        </w:rPr>
        <w:t>（1）唱标顺序：随机。</w:t>
      </w:r>
    </w:p>
    <w:p w:rsidR="00AB0169" w:rsidRDefault="003F5274">
      <w:pPr>
        <w:autoSpaceDE w:val="0"/>
        <w:autoSpaceDN w:val="0"/>
        <w:adjustRightInd w:val="0"/>
        <w:spacing w:line="360" w:lineRule="auto"/>
        <w:ind w:firstLineChars="200" w:firstLine="480"/>
        <w:rPr>
          <w:rFonts w:ascii="宋体" w:hAnsi="宋体" w:cs="宋体" w:hint="default"/>
          <w:color w:val="000000"/>
          <w:sz w:val="24"/>
          <w:szCs w:val="24"/>
          <w:lang w:val="zh-CN"/>
        </w:rPr>
      </w:pPr>
      <w:r>
        <w:rPr>
          <w:rFonts w:ascii="宋体" w:hAnsi="宋体" w:cs="宋体"/>
          <w:color w:val="000000"/>
          <w:sz w:val="24"/>
          <w:szCs w:val="24"/>
          <w:lang w:val="zh-CN"/>
        </w:rPr>
        <w:t>（2）唱标内容：唱标人当众宣读投标人名称、投标标段、投标报价、招标文件允许提供的备选投标方案和投标文件的其他主要内容。投标人若有报价内容未被唱出的，应在开标时及时声明或者提出，否则招标代理机构对此不承担任何责任。</w:t>
      </w:r>
    </w:p>
    <w:p w:rsidR="00AB0169" w:rsidRDefault="003F5274">
      <w:pPr>
        <w:tabs>
          <w:tab w:val="left" w:pos="0"/>
        </w:tabs>
        <w:autoSpaceDE w:val="0"/>
        <w:autoSpaceDN w:val="0"/>
        <w:adjustRightInd w:val="0"/>
        <w:spacing w:line="360" w:lineRule="auto"/>
        <w:ind w:firstLineChars="200" w:firstLine="480"/>
        <w:rPr>
          <w:rFonts w:ascii="宋体" w:hAnsi="宋体" w:cs="宋体" w:hint="default"/>
          <w:color w:val="000000"/>
          <w:sz w:val="24"/>
          <w:szCs w:val="24"/>
          <w:lang w:val="zh-CN"/>
        </w:rPr>
      </w:pPr>
      <w:r>
        <w:rPr>
          <w:rFonts w:ascii="宋体" w:hAnsi="宋体" w:cs="宋体"/>
          <w:color w:val="000000"/>
          <w:sz w:val="24"/>
          <w:szCs w:val="24"/>
          <w:lang w:val="zh-CN"/>
        </w:rPr>
        <w:t>2.</w:t>
      </w:r>
      <w:r>
        <w:rPr>
          <w:rFonts w:ascii="宋体" w:hAnsi="宋体" w:cs="宋体"/>
          <w:color w:val="000000"/>
          <w:sz w:val="24"/>
          <w:szCs w:val="24"/>
        </w:rPr>
        <w:t>5</w:t>
      </w:r>
      <w:r>
        <w:rPr>
          <w:rFonts w:ascii="宋体" w:hAnsi="宋体" w:cs="宋体"/>
          <w:color w:val="000000"/>
          <w:sz w:val="24"/>
          <w:szCs w:val="24"/>
          <w:lang w:val="zh-CN"/>
        </w:rPr>
        <w:t>.2.4有下列情况之一，招标人或者招标代理机构不予受理：</w:t>
      </w:r>
    </w:p>
    <w:p w:rsidR="00AB0169" w:rsidRDefault="003F5274">
      <w:pPr>
        <w:autoSpaceDE w:val="0"/>
        <w:autoSpaceDN w:val="0"/>
        <w:adjustRightInd w:val="0"/>
        <w:spacing w:line="360" w:lineRule="auto"/>
        <w:ind w:firstLineChars="200" w:firstLine="480"/>
        <w:rPr>
          <w:rFonts w:ascii="宋体" w:hAnsi="宋体" w:cs="宋体" w:hint="default"/>
          <w:color w:val="000000"/>
          <w:sz w:val="24"/>
          <w:szCs w:val="24"/>
          <w:lang w:val="zh-CN"/>
        </w:rPr>
      </w:pPr>
      <w:r>
        <w:rPr>
          <w:rFonts w:ascii="宋体" w:hAnsi="宋体" w:cs="宋体"/>
          <w:color w:val="000000"/>
          <w:sz w:val="24"/>
          <w:szCs w:val="24"/>
          <w:lang w:val="zh-CN"/>
        </w:rPr>
        <w:t>（1）逾期送达的或者未送达指定地点的；</w:t>
      </w:r>
    </w:p>
    <w:p w:rsidR="00AB0169" w:rsidRDefault="003F5274">
      <w:pPr>
        <w:autoSpaceDE w:val="0"/>
        <w:autoSpaceDN w:val="0"/>
        <w:adjustRightInd w:val="0"/>
        <w:spacing w:line="360" w:lineRule="auto"/>
        <w:ind w:firstLineChars="200" w:firstLine="480"/>
        <w:rPr>
          <w:rFonts w:ascii="宋体" w:hAnsi="宋体" w:cs="宋体" w:hint="default"/>
          <w:color w:val="000000"/>
          <w:sz w:val="24"/>
          <w:szCs w:val="24"/>
          <w:lang w:val="zh-CN"/>
        </w:rPr>
      </w:pPr>
      <w:r>
        <w:rPr>
          <w:rFonts w:ascii="宋体" w:hAnsi="宋体" w:cs="宋体"/>
          <w:color w:val="000000"/>
          <w:sz w:val="24"/>
          <w:szCs w:val="24"/>
          <w:lang w:val="zh-CN"/>
        </w:rPr>
        <w:t>（2）未按照招标文件要求密封、标记的；</w:t>
      </w:r>
    </w:p>
    <w:p w:rsidR="00AB0169" w:rsidRDefault="003F5274">
      <w:pPr>
        <w:autoSpaceDE w:val="0"/>
        <w:autoSpaceDN w:val="0"/>
        <w:adjustRightInd w:val="0"/>
        <w:spacing w:line="360" w:lineRule="auto"/>
        <w:ind w:firstLineChars="200" w:firstLine="480"/>
        <w:rPr>
          <w:rFonts w:ascii="宋体" w:hAnsi="宋体" w:cs="宋体" w:hint="default"/>
          <w:color w:val="000000"/>
          <w:sz w:val="24"/>
          <w:szCs w:val="24"/>
          <w:lang w:val="zh-CN"/>
        </w:rPr>
      </w:pPr>
      <w:r>
        <w:rPr>
          <w:rFonts w:ascii="宋体" w:hAnsi="宋体" w:cs="宋体"/>
          <w:color w:val="000000"/>
          <w:sz w:val="24"/>
          <w:szCs w:val="24"/>
          <w:lang w:val="zh-CN"/>
        </w:rPr>
        <w:t>（3）违反招标、投标纪律的；</w:t>
      </w:r>
    </w:p>
    <w:p w:rsidR="00AB0169" w:rsidRDefault="003F5274">
      <w:pPr>
        <w:autoSpaceDE w:val="0"/>
        <w:autoSpaceDN w:val="0"/>
        <w:adjustRightInd w:val="0"/>
        <w:spacing w:line="360" w:lineRule="auto"/>
        <w:ind w:firstLineChars="200" w:firstLine="480"/>
        <w:rPr>
          <w:rFonts w:ascii="宋体" w:hAnsi="宋体" w:cs="宋体" w:hint="default"/>
          <w:color w:val="000000"/>
          <w:sz w:val="24"/>
          <w:szCs w:val="24"/>
          <w:lang w:val="zh-CN"/>
        </w:rPr>
      </w:pPr>
      <w:r>
        <w:rPr>
          <w:rFonts w:ascii="宋体" w:hAnsi="宋体" w:cs="宋体"/>
          <w:color w:val="000000"/>
          <w:sz w:val="24"/>
          <w:szCs w:val="24"/>
          <w:lang w:val="zh-CN"/>
        </w:rPr>
        <w:t>（4）开启投标文件后，投标人再对投标文件的密封情况提出异议的。</w:t>
      </w:r>
    </w:p>
    <w:p w:rsidR="00AB0169" w:rsidRDefault="003F5274">
      <w:pPr>
        <w:autoSpaceDE w:val="0"/>
        <w:autoSpaceDN w:val="0"/>
        <w:adjustRightInd w:val="0"/>
        <w:spacing w:line="360" w:lineRule="auto"/>
        <w:ind w:firstLineChars="200" w:firstLine="480"/>
        <w:rPr>
          <w:rFonts w:ascii="宋体" w:hAnsi="宋体" w:cs="宋体" w:hint="default"/>
          <w:color w:val="000000"/>
          <w:sz w:val="24"/>
          <w:szCs w:val="24"/>
        </w:rPr>
      </w:pPr>
      <w:r>
        <w:rPr>
          <w:rFonts w:ascii="宋体" w:hAnsi="宋体" w:cs="宋体"/>
          <w:color w:val="000000"/>
          <w:sz w:val="24"/>
          <w:szCs w:val="24"/>
          <w:lang w:val="zh-CN"/>
        </w:rPr>
        <w:t>2.</w:t>
      </w:r>
      <w:r>
        <w:rPr>
          <w:rFonts w:ascii="宋体" w:hAnsi="宋体" w:cs="宋体"/>
          <w:color w:val="000000"/>
          <w:sz w:val="24"/>
          <w:szCs w:val="24"/>
        </w:rPr>
        <w:t>5</w:t>
      </w:r>
      <w:r>
        <w:rPr>
          <w:rFonts w:ascii="宋体" w:hAnsi="宋体" w:cs="宋体"/>
          <w:color w:val="000000"/>
          <w:sz w:val="24"/>
          <w:szCs w:val="24"/>
          <w:lang w:val="zh-CN"/>
        </w:rPr>
        <w:t>.2.5开标和唱标：由招标代理机构指定专人负责唱标和记录，开标记录由投标人法定代表人或其授权代表、招标人代表、记录人等有关人员签字确认，招标代理机构负责存档备查。</w:t>
      </w:r>
    </w:p>
    <w:p w:rsidR="00AB0169" w:rsidRDefault="003F5274">
      <w:pPr>
        <w:autoSpaceDE w:val="0"/>
        <w:autoSpaceDN w:val="0"/>
        <w:spacing w:line="360" w:lineRule="auto"/>
        <w:ind w:firstLineChars="200" w:firstLine="480"/>
        <w:rPr>
          <w:rFonts w:ascii="宋体" w:hAnsi="宋体" w:cs="宋体" w:hint="default"/>
          <w:color w:val="000000"/>
          <w:sz w:val="24"/>
          <w:szCs w:val="24"/>
          <w:lang w:val="zh-CN"/>
        </w:rPr>
      </w:pPr>
      <w:r>
        <w:rPr>
          <w:rFonts w:ascii="宋体" w:hAnsi="宋体" w:cs="宋体"/>
          <w:color w:val="000000"/>
          <w:sz w:val="24"/>
          <w:szCs w:val="24"/>
          <w:lang w:val="zh-CN"/>
        </w:rPr>
        <w:t>2.</w:t>
      </w:r>
      <w:r>
        <w:rPr>
          <w:rFonts w:ascii="宋体" w:hAnsi="宋体" w:cs="宋体"/>
          <w:color w:val="000000"/>
          <w:sz w:val="24"/>
          <w:szCs w:val="24"/>
        </w:rPr>
        <w:t>5</w:t>
      </w:r>
      <w:r>
        <w:rPr>
          <w:rFonts w:ascii="宋体" w:hAnsi="宋体" w:cs="宋体"/>
          <w:color w:val="000000"/>
          <w:sz w:val="24"/>
          <w:szCs w:val="24"/>
          <w:lang w:val="zh-CN"/>
        </w:rPr>
        <w:t>.2.6投标人对开标有异议的，应当在开标现场以书面形式提出，招标人或者招标代理机构应当场给予答复，并制作记录，投标人法定代表人或其授权代表、招标人代表、招标代理机构相关人员签字确认。</w:t>
      </w:r>
    </w:p>
    <w:p w:rsidR="00AB0169" w:rsidRDefault="003F5274">
      <w:pPr>
        <w:autoSpaceDE w:val="0"/>
        <w:autoSpaceDN w:val="0"/>
        <w:spacing w:line="360" w:lineRule="auto"/>
        <w:rPr>
          <w:rFonts w:ascii="宋体" w:hAnsi="宋体" w:cs="宋体" w:hint="default"/>
          <w:color w:val="000000"/>
          <w:sz w:val="24"/>
          <w:szCs w:val="24"/>
          <w:lang w:val="zh-CN"/>
        </w:rPr>
      </w:pPr>
      <w:r>
        <w:rPr>
          <w:rFonts w:ascii="宋体" w:hAnsi="宋体" w:cs="宋体"/>
          <w:color w:val="000000"/>
          <w:sz w:val="24"/>
          <w:szCs w:val="24"/>
          <w:lang w:val="zh-CN"/>
        </w:rPr>
        <w:t>2.</w:t>
      </w:r>
      <w:r>
        <w:rPr>
          <w:rFonts w:ascii="宋体" w:hAnsi="宋体" w:cs="宋体"/>
          <w:color w:val="000000"/>
          <w:sz w:val="24"/>
          <w:szCs w:val="24"/>
        </w:rPr>
        <w:t>5</w:t>
      </w:r>
      <w:r>
        <w:rPr>
          <w:rFonts w:ascii="宋体" w:hAnsi="宋体" w:cs="宋体"/>
          <w:color w:val="000000"/>
          <w:sz w:val="24"/>
          <w:szCs w:val="24"/>
          <w:lang w:val="zh-CN"/>
        </w:rPr>
        <w:t>.3 评标委员会</w:t>
      </w:r>
    </w:p>
    <w:p w:rsidR="00AB0169" w:rsidRDefault="003F5274">
      <w:pPr>
        <w:tabs>
          <w:tab w:val="left" w:pos="720"/>
        </w:tabs>
        <w:autoSpaceDE w:val="0"/>
        <w:autoSpaceDN w:val="0"/>
        <w:spacing w:line="360" w:lineRule="auto"/>
        <w:ind w:firstLine="480"/>
        <w:rPr>
          <w:rFonts w:ascii="宋体" w:hAnsi="宋体" w:cs="宋体" w:hint="default"/>
          <w:color w:val="000000"/>
          <w:sz w:val="24"/>
          <w:szCs w:val="24"/>
          <w:lang w:val="zh-CN"/>
        </w:rPr>
      </w:pPr>
      <w:r>
        <w:rPr>
          <w:rFonts w:ascii="宋体" w:hAnsi="宋体" w:cs="宋体"/>
          <w:color w:val="000000"/>
          <w:sz w:val="24"/>
          <w:szCs w:val="24"/>
          <w:lang w:val="zh-CN"/>
        </w:rPr>
        <w:t>2.</w:t>
      </w:r>
      <w:r>
        <w:rPr>
          <w:rFonts w:ascii="宋体" w:hAnsi="宋体" w:cs="宋体"/>
          <w:color w:val="000000"/>
          <w:sz w:val="24"/>
          <w:szCs w:val="24"/>
        </w:rPr>
        <w:t>5</w:t>
      </w:r>
      <w:r>
        <w:rPr>
          <w:rFonts w:ascii="宋体" w:hAnsi="宋体" w:cs="宋体"/>
          <w:color w:val="000000"/>
          <w:sz w:val="24"/>
          <w:szCs w:val="24"/>
          <w:lang w:val="zh-CN"/>
        </w:rPr>
        <w:t>.3.1评标委员会的组成</w:t>
      </w:r>
    </w:p>
    <w:p w:rsidR="00AB0169" w:rsidRDefault="003F5274">
      <w:pPr>
        <w:tabs>
          <w:tab w:val="left" w:pos="720"/>
        </w:tabs>
        <w:autoSpaceDE w:val="0"/>
        <w:autoSpaceDN w:val="0"/>
        <w:spacing w:line="360" w:lineRule="auto"/>
        <w:ind w:firstLine="480"/>
        <w:rPr>
          <w:rFonts w:ascii="宋体" w:hAnsi="宋体" w:cs="宋体" w:hint="default"/>
          <w:color w:val="000000"/>
          <w:sz w:val="24"/>
          <w:szCs w:val="24"/>
          <w:lang w:val="zh-CN"/>
        </w:rPr>
      </w:pPr>
      <w:r>
        <w:rPr>
          <w:rFonts w:ascii="宋体" w:hAnsi="宋体" w:cs="宋体"/>
          <w:color w:val="000000"/>
          <w:sz w:val="24"/>
          <w:szCs w:val="24"/>
          <w:lang w:val="zh-CN"/>
        </w:rPr>
        <w:t>招标人按照《中华人民共和国政府采购法》以及有关规定组建评标委员会。评标由依法组建的评标委员会负责。评标委员会由评审专家5名组成，从海南省综合评标专家库中抽取。</w:t>
      </w:r>
    </w:p>
    <w:p w:rsidR="00AB0169" w:rsidRDefault="003F5274">
      <w:pPr>
        <w:tabs>
          <w:tab w:val="left" w:pos="720"/>
        </w:tabs>
        <w:autoSpaceDE w:val="0"/>
        <w:autoSpaceDN w:val="0"/>
        <w:adjustRightInd w:val="0"/>
        <w:spacing w:line="360" w:lineRule="auto"/>
        <w:ind w:firstLineChars="200" w:firstLine="480"/>
        <w:rPr>
          <w:rFonts w:ascii="宋体" w:hAnsi="宋体" w:cs="宋体" w:hint="default"/>
          <w:color w:val="000000"/>
          <w:sz w:val="24"/>
          <w:szCs w:val="24"/>
          <w:lang w:val="zh-CN"/>
        </w:rPr>
      </w:pPr>
      <w:r>
        <w:rPr>
          <w:rFonts w:ascii="宋体" w:hAnsi="宋体" w:cs="宋体"/>
          <w:color w:val="000000"/>
          <w:sz w:val="24"/>
          <w:szCs w:val="24"/>
          <w:lang w:val="zh-CN"/>
        </w:rPr>
        <w:t>2.</w:t>
      </w:r>
      <w:r>
        <w:rPr>
          <w:rFonts w:ascii="宋体" w:hAnsi="宋体" w:cs="宋体"/>
          <w:color w:val="000000"/>
          <w:sz w:val="24"/>
          <w:szCs w:val="24"/>
        </w:rPr>
        <w:t>5</w:t>
      </w:r>
      <w:r>
        <w:rPr>
          <w:rFonts w:ascii="宋体" w:hAnsi="宋体" w:cs="宋体"/>
          <w:color w:val="000000"/>
          <w:sz w:val="24"/>
          <w:szCs w:val="24"/>
          <w:lang w:val="zh-CN"/>
        </w:rPr>
        <w:t>.3.2评审专家的抽取</w:t>
      </w:r>
    </w:p>
    <w:p w:rsidR="00AB0169" w:rsidRDefault="003F5274">
      <w:pPr>
        <w:tabs>
          <w:tab w:val="left" w:pos="720"/>
        </w:tabs>
        <w:autoSpaceDE w:val="0"/>
        <w:autoSpaceDN w:val="0"/>
        <w:adjustRightInd w:val="0"/>
        <w:spacing w:line="360" w:lineRule="auto"/>
        <w:ind w:firstLineChars="200" w:firstLine="480"/>
        <w:rPr>
          <w:rFonts w:ascii="宋体" w:hAnsi="宋体" w:cs="宋体" w:hint="default"/>
          <w:color w:val="000000"/>
          <w:sz w:val="24"/>
          <w:szCs w:val="24"/>
          <w:lang w:val="zh-CN"/>
        </w:rPr>
      </w:pPr>
      <w:r>
        <w:rPr>
          <w:rFonts w:ascii="宋体" w:hAnsi="宋体" w:cs="宋体"/>
          <w:color w:val="000000"/>
          <w:sz w:val="24"/>
          <w:szCs w:val="24"/>
          <w:lang w:val="zh-CN"/>
        </w:rPr>
        <w:t>（1）采用随机抽取方式从海南省综合评标专家库中确定评标委员会成员。任何单位和个人都不得指定评审专家或干预评审专家的抽取工作。</w:t>
      </w:r>
    </w:p>
    <w:p w:rsidR="00AB0169" w:rsidRDefault="003F5274">
      <w:pPr>
        <w:tabs>
          <w:tab w:val="left" w:pos="720"/>
        </w:tabs>
        <w:autoSpaceDE w:val="0"/>
        <w:autoSpaceDN w:val="0"/>
        <w:adjustRightInd w:val="0"/>
        <w:spacing w:line="360" w:lineRule="auto"/>
        <w:ind w:firstLineChars="200" w:firstLine="480"/>
        <w:rPr>
          <w:rFonts w:ascii="宋体" w:hAnsi="宋体" w:cs="宋体" w:hint="default"/>
          <w:color w:val="000000"/>
          <w:sz w:val="24"/>
          <w:szCs w:val="24"/>
          <w:lang w:val="zh-CN"/>
        </w:rPr>
      </w:pPr>
      <w:r>
        <w:rPr>
          <w:rFonts w:ascii="宋体" w:hAnsi="宋体" w:cs="宋体"/>
          <w:color w:val="000000"/>
          <w:sz w:val="24"/>
          <w:szCs w:val="24"/>
          <w:lang w:val="zh-CN"/>
        </w:rPr>
        <w:t>（2）参加评审专家抽取的有关人员对被抽取的专家的姓名、单位和联系方式</w:t>
      </w:r>
      <w:r>
        <w:rPr>
          <w:rFonts w:ascii="宋体" w:hAnsi="宋体" w:cs="宋体"/>
          <w:color w:val="000000"/>
          <w:sz w:val="24"/>
          <w:szCs w:val="24"/>
          <w:lang w:val="zh-CN"/>
        </w:rPr>
        <w:lastRenderedPageBreak/>
        <w:t>等内容负有保密的义务。评标委员会成员的名单在中标结果确定前必须严格保密。</w:t>
      </w:r>
    </w:p>
    <w:p w:rsidR="00AB0169" w:rsidRDefault="003F5274">
      <w:pPr>
        <w:autoSpaceDE w:val="0"/>
        <w:autoSpaceDN w:val="0"/>
        <w:adjustRightInd w:val="0"/>
        <w:spacing w:line="360" w:lineRule="auto"/>
        <w:ind w:firstLineChars="200" w:firstLine="480"/>
        <w:rPr>
          <w:rFonts w:ascii="宋体" w:hAnsi="宋体" w:cs="宋体" w:hint="default"/>
          <w:color w:val="000000"/>
          <w:sz w:val="24"/>
          <w:szCs w:val="24"/>
        </w:rPr>
      </w:pPr>
      <w:r>
        <w:rPr>
          <w:rFonts w:ascii="宋体" w:hAnsi="宋体" w:cs="宋体"/>
          <w:color w:val="000000"/>
          <w:sz w:val="24"/>
          <w:szCs w:val="24"/>
          <w:lang w:val="zh-CN"/>
        </w:rPr>
        <w:t>2.</w:t>
      </w:r>
      <w:r>
        <w:rPr>
          <w:rFonts w:ascii="宋体" w:hAnsi="宋体" w:cs="宋体"/>
          <w:color w:val="000000"/>
          <w:sz w:val="24"/>
          <w:szCs w:val="24"/>
        </w:rPr>
        <w:t>5</w:t>
      </w:r>
      <w:r>
        <w:rPr>
          <w:rFonts w:ascii="宋体" w:hAnsi="宋体" w:cs="宋体"/>
          <w:color w:val="000000"/>
          <w:sz w:val="24"/>
          <w:szCs w:val="24"/>
          <w:lang w:val="zh-CN"/>
        </w:rPr>
        <w:t>.3.3评标委员会成员不得参加与自己有利害关系的评审活动，与自己有利害关系的应当回避，已经进入的必须更换。</w:t>
      </w:r>
    </w:p>
    <w:p w:rsidR="00AB0169" w:rsidRDefault="003F5274">
      <w:pPr>
        <w:autoSpaceDE w:val="0"/>
        <w:autoSpaceDN w:val="0"/>
        <w:adjustRightInd w:val="0"/>
        <w:spacing w:line="360" w:lineRule="auto"/>
        <w:ind w:firstLineChars="200" w:firstLine="480"/>
        <w:rPr>
          <w:rFonts w:ascii="宋体" w:hAnsi="宋体" w:cs="宋体" w:hint="default"/>
          <w:color w:val="000000"/>
          <w:sz w:val="24"/>
          <w:szCs w:val="24"/>
          <w:lang w:val="zh-CN"/>
        </w:rPr>
      </w:pPr>
      <w:r>
        <w:rPr>
          <w:rFonts w:ascii="宋体" w:hAnsi="宋体" w:cs="宋体"/>
          <w:color w:val="000000"/>
          <w:sz w:val="24"/>
          <w:szCs w:val="24"/>
          <w:lang w:val="zh-CN"/>
        </w:rPr>
        <w:t>2.</w:t>
      </w:r>
      <w:r>
        <w:rPr>
          <w:rFonts w:ascii="宋体" w:hAnsi="宋体" w:cs="宋体"/>
          <w:color w:val="000000"/>
          <w:sz w:val="24"/>
          <w:szCs w:val="24"/>
        </w:rPr>
        <w:t>5</w:t>
      </w:r>
      <w:r>
        <w:rPr>
          <w:rFonts w:ascii="宋体" w:hAnsi="宋体" w:cs="宋体"/>
          <w:color w:val="000000"/>
          <w:sz w:val="24"/>
          <w:szCs w:val="24"/>
          <w:lang w:val="zh-CN"/>
        </w:rPr>
        <w:t>.3.4评标委员会负责对各投标文件进行评审、比较、评定，并按本招标文件的规定确定中标人或者推荐中标候选人。</w:t>
      </w:r>
    </w:p>
    <w:p w:rsidR="00AB0169" w:rsidRDefault="003F5274">
      <w:pPr>
        <w:autoSpaceDE w:val="0"/>
        <w:autoSpaceDN w:val="0"/>
        <w:adjustRightInd w:val="0"/>
        <w:spacing w:line="360" w:lineRule="auto"/>
        <w:ind w:firstLineChars="200" w:firstLine="480"/>
        <w:rPr>
          <w:rFonts w:ascii="宋体" w:hAnsi="宋体" w:cs="宋体" w:hint="default"/>
          <w:color w:val="000000"/>
          <w:sz w:val="24"/>
          <w:szCs w:val="24"/>
          <w:lang w:val="zh-CN"/>
        </w:rPr>
      </w:pPr>
      <w:r>
        <w:rPr>
          <w:rFonts w:ascii="宋体" w:hAnsi="宋体" w:cs="宋体"/>
          <w:color w:val="000000"/>
          <w:sz w:val="24"/>
          <w:szCs w:val="24"/>
          <w:lang w:val="zh-CN"/>
        </w:rPr>
        <w:t>2.</w:t>
      </w:r>
      <w:r>
        <w:rPr>
          <w:rFonts w:ascii="宋体" w:hAnsi="宋体" w:cs="宋体"/>
          <w:color w:val="000000"/>
          <w:sz w:val="24"/>
          <w:szCs w:val="24"/>
        </w:rPr>
        <w:t>5</w:t>
      </w:r>
      <w:r>
        <w:rPr>
          <w:rFonts w:ascii="宋体" w:hAnsi="宋体" w:cs="宋体"/>
          <w:color w:val="000000"/>
          <w:sz w:val="24"/>
          <w:szCs w:val="24"/>
          <w:lang w:val="zh-CN"/>
        </w:rPr>
        <w:t>.3.5评标委员会具有依据招标文件进行独立评标的权力，且不受外界任何因素的干扰。评标委员会成员必须独立、负责地提出评审意见，并对自己的评审意见承担责任。对评标结果有不同意见的评标委员会成员应当以书面形式说明其不同意见和理由，评标报告应当注明不同意见。评标委员会成员拒绝评审或者拒绝在评标报告上签字且不书面说明其不同意见和理由的，视为同意评标结果。评标委员会应当对此作出书面说明并记录在案。</w:t>
      </w:r>
    </w:p>
    <w:p w:rsidR="00AB0169" w:rsidRDefault="003F5274">
      <w:pPr>
        <w:autoSpaceDE w:val="0"/>
        <w:autoSpaceDN w:val="0"/>
        <w:spacing w:line="360" w:lineRule="auto"/>
        <w:ind w:firstLineChars="200" w:firstLine="480"/>
        <w:rPr>
          <w:rFonts w:ascii="宋体" w:hAnsi="宋体" w:cs="宋体" w:hint="default"/>
          <w:color w:val="000000"/>
          <w:sz w:val="24"/>
          <w:szCs w:val="24"/>
        </w:rPr>
      </w:pPr>
      <w:r>
        <w:rPr>
          <w:rFonts w:ascii="宋体" w:hAnsi="宋体" w:cs="宋体"/>
          <w:color w:val="000000"/>
          <w:sz w:val="24"/>
          <w:szCs w:val="24"/>
          <w:lang w:val="zh-CN"/>
        </w:rPr>
        <w:t>2.</w:t>
      </w:r>
      <w:r>
        <w:rPr>
          <w:rFonts w:ascii="宋体" w:hAnsi="宋体" w:cs="宋体"/>
          <w:color w:val="000000"/>
          <w:sz w:val="24"/>
          <w:szCs w:val="24"/>
        </w:rPr>
        <w:t>5</w:t>
      </w:r>
      <w:r>
        <w:rPr>
          <w:rFonts w:ascii="宋体" w:hAnsi="宋体" w:cs="宋体"/>
          <w:color w:val="000000"/>
          <w:sz w:val="24"/>
          <w:szCs w:val="24"/>
          <w:lang w:val="zh-CN"/>
        </w:rPr>
        <w:t>.3.6评标委员会的职责：</w:t>
      </w:r>
    </w:p>
    <w:p w:rsidR="00AB0169" w:rsidRDefault="003F5274">
      <w:pPr>
        <w:autoSpaceDE w:val="0"/>
        <w:autoSpaceDN w:val="0"/>
        <w:spacing w:line="360" w:lineRule="auto"/>
        <w:ind w:firstLineChars="200" w:firstLine="480"/>
        <w:rPr>
          <w:rFonts w:ascii="宋体" w:hAnsi="宋体" w:cs="宋体" w:hint="default"/>
          <w:color w:val="000000"/>
          <w:sz w:val="24"/>
          <w:szCs w:val="24"/>
          <w:lang w:val="zh-CN"/>
        </w:rPr>
      </w:pPr>
      <w:r>
        <w:rPr>
          <w:rFonts w:ascii="宋体" w:hAnsi="宋体" w:cs="宋体"/>
          <w:color w:val="000000"/>
          <w:sz w:val="24"/>
          <w:szCs w:val="24"/>
          <w:lang w:val="zh-CN"/>
        </w:rPr>
        <w:t>（1）审查投标文件是否符合招标文件要求，进行符合性审查，并作出评价；</w:t>
      </w:r>
    </w:p>
    <w:p w:rsidR="00AB0169" w:rsidRDefault="003F5274">
      <w:pPr>
        <w:autoSpaceDE w:val="0"/>
        <w:autoSpaceDN w:val="0"/>
        <w:spacing w:line="360" w:lineRule="auto"/>
        <w:ind w:firstLineChars="200" w:firstLine="480"/>
        <w:rPr>
          <w:rFonts w:ascii="宋体" w:hAnsi="宋体" w:cs="宋体" w:hint="default"/>
          <w:color w:val="000000"/>
          <w:sz w:val="24"/>
          <w:szCs w:val="24"/>
          <w:lang w:val="zh-CN"/>
        </w:rPr>
      </w:pPr>
      <w:r>
        <w:rPr>
          <w:rFonts w:ascii="宋体" w:hAnsi="宋体" w:cs="宋体"/>
          <w:color w:val="000000"/>
          <w:sz w:val="24"/>
          <w:szCs w:val="24"/>
          <w:lang w:val="zh-CN"/>
        </w:rPr>
        <w:t>（2）要求投标人对投标文件有关事项作出澄清或者说明；</w:t>
      </w:r>
    </w:p>
    <w:p w:rsidR="00AB0169" w:rsidRDefault="003F5274">
      <w:pPr>
        <w:autoSpaceDE w:val="0"/>
        <w:autoSpaceDN w:val="0"/>
        <w:spacing w:line="360" w:lineRule="auto"/>
        <w:ind w:firstLineChars="200" w:firstLine="480"/>
        <w:rPr>
          <w:rFonts w:ascii="宋体" w:hAnsi="宋体" w:cs="宋体" w:hint="default"/>
          <w:color w:val="000000"/>
          <w:sz w:val="24"/>
          <w:szCs w:val="24"/>
          <w:lang w:val="zh-CN"/>
        </w:rPr>
      </w:pPr>
      <w:r>
        <w:rPr>
          <w:rFonts w:ascii="宋体" w:hAnsi="宋体" w:cs="宋体"/>
          <w:color w:val="000000"/>
          <w:sz w:val="24"/>
          <w:szCs w:val="24"/>
          <w:lang w:val="zh-CN"/>
        </w:rPr>
        <w:t>（3）推荐中标候选人名单，或者受招标人委托按照事先确定的办法直接确定中标人；</w:t>
      </w:r>
    </w:p>
    <w:p w:rsidR="00AB0169" w:rsidRDefault="003F5274">
      <w:pPr>
        <w:autoSpaceDE w:val="0"/>
        <w:autoSpaceDN w:val="0"/>
        <w:spacing w:line="360" w:lineRule="auto"/>
        <w:ind w:firstLineChars="200" w:firstLine="480"/>
        <w:rPr>
          <w:rFonts w:ascii="宋体" w:hAnsi="宋体" w:cs="宋体" w:hint="default"/>
          <w:color w:val="000000"/>
          <w:sz w:val="24"/>
          <w:szCs w:val="24"/>
          <w:lang w:val="zh-CN"/>
        </w:rPr>
      </w:pPr>
      <w:r>
        <w:rPr>
          <w:rFonts w:ascii="宋体" w:hAnsi="宋体" w:cs="宋体"/>
          <w:color w:val="000000"/>
          <w:sz w:val="24"/>
          <w:szCs w:val="24"/>
          <w:lang w:val="zh-CN"/>
        </w:rPr>
        <w:t>（4）向招标人、招标代理机构或者有关部门报告非法干预评标工作的行为。</w:t>
      </w:r>
    </w:p>
    <w:p w:rsidR="00AB0169" w:rsidRDefault="003F5274">
      <w:pPr>
        <w:autoSpaceDE w:val="0"/>
        <w:autoSpaceDN w:val="0"/>
        <w:spacing w:line="360" w:lineRule="auto"/>
        <w:ind w:firstLine="482"/>
        <w:rPr>
          <w:rFonts w:ascii="宋体" w:hAnsi="宋体" w:cs="宋体" w:hint="default"/>
          <w:color w:val="000000"/>
          <w:sz w:val="24"/>
          <w:szCs w:val="24"/>
          <w:lang w:val="zh-CN"/>
        </w:rPr>
      </w:pPr>
      <w:r>
        <w:rPr>
          <w:rFonts w:ascii="宋体" w:hAnsi="宋体" w:cs="宋体"/>
          <w:color w:val="000000"/>
          <w:sz w:val="24"/>
          <w:szCs w:val="24"/>
          <w:lang w:val="zh-CN"/>
        </w:rPr>
        <w:t>2.</w:t>
      </w:r>
      <w:r>
        <w:rPr>
          <w:rFonts w:ascii="宋体" w:hAnsi="宋体" w:cs="宋体"/>
          <w:color w:val="000000"/>
          <w:sz w:val="24"/>
          <w:szCs w:val="24"/>
        </w:rPr>
        <w:t>5</w:t>
      </w:r>
      <w:r>
        <w:rPr>
          <w:rFonts w:ascii="宋体" w:hAnsi="宋体" w:cs="宋体"/>
          <w:color w:val="000000"/>
          <w:sz w:val="24"/>
          <w:szCs w:val="24"/>
          <w:lang w:val="zh-CN"/>
        </w:rPr>
        <w:t>.3.7评标委员会的义务：</w:t>
      </w:r>
    </w:p>
    <w:p w:rsidR="00AB0169" w:rsidRDefault="003F5274">
      <w:pPr>
        <w:autoSpaceDE w:val="0"/>
        <w:autoSpaceDN w:val="0"/>
        <w:spacing w:line="360" w:lineRule="auto"/>
        <w:ind w:firstLine="482"/>
        <w:rPr>
          <w:rFonts w:ascii="宋体" w:hAnsi="宋体" w:cs="宋体" w:hint="default"/>
          <w:color w:val="000000"/>
          <w:sz w:val="24"/>
          <w:szCs w:val="24"/>
          <w:lang w:val="zh-CN"/>
        </w:rPr>
      </w:pPr>
      <w:r>
        <w:rPr>
          <w:rFonts w:ascii="宋体" w:hAnsi="宋体" w:cs="宋体"/>
          <w:color w:val="000000"/>
          <w:sz w:val="24"/>
          <w:szCs w:val="24"/>
          <w:lang w:val="zh-CN"/>
        </w:rPr>
        <w:t>（1）遵纪守法，客观、公正、廉洁地履行职责；</w:t>
      </w:r>
    </w:p>
    <w:p w:rsidR="00AB0169" w:rsidRDefault="003F5274">
      <w:pPr>
        <w:autoSpaceDE w:val="0"/>
        <w:autoSpaceDN w:val="0"/>
        <w:spacing w:line="360" w:lineRule="auto"/>
        <w:ind w:firstLine="482"/>
        <w:rPr>
          <w:rFonts w:ascii="宋体" w:hAnsi="宋体" w:cs="宋体" w:hint="default"/>
          <w:color w:val="000000"/>
          <w:sz w:val="24"/>
          <w:szCs w:val="24"/>
          <w:lang w:val="zh-CN"/>
        </w:rPr>
      </w:pPr>
      <w:r>
        <w:rPr>
          <w:rFonts w:ascii="宋体" w:hAnsi="宋体" w:cs="宋体"/>
          <w:color w:val="000000"/>
          <w:sz w:val="24"/>
          <w:szCs w:val="24"/>
          <w:lang w:val="zh-CN"/>
        </w:rPr>
        <w:t>（2）提出真实、可靠的评审意见；</w:t>
      </w:r>
    </w:p>
    <w:p w:rsidR="00AB0169" w:rsidRDefault="003F5274">
      <w:pPr>
        <w:autoSpaceDE w:val="0"/>
        <w:autoSpaceDN w:val="0"/>
        <w:spacing w:line="360" w:lineRule="auto"/>
        <w:ind w:firstLine="482"/>
        <w:rPr>
          <w:rFonts w:ascii="宋体" w:hAnsi="宋体" w:cs="宋体" w:hint="default"/>
          <w:color w:val="000000"/>
          <w:sz w:val="24"/>
          <w:szCs w:val="24"/>
          <w:lang w:val="zh-CN"/>
        </w:rPr>
      </w:pPr>
      <w:r>
        <w:rPr>
          <w:rFonts w:ascii="宋体" w:hAnsi="宋体" w:cs="宋体"/>
          <w:color w:val="000000"/>
          <w:sz w:val="24"/>
          <w:szCs w:val="24"/>
          <w:lang w:val="zh-CN"/>
        </w:rPr>
        <w:t>（3）严格遵守评标纪律，不得向外界泄露评标情况；</w:t>
      </w:r>
    </w:p>
    <w:p w:rsidR="00AB0169" w:rsidRDefault="003F5274">
      <w:pPr>
        <w:autoSpaceDE w:val="0"/>
        <w:autoSpaceDN w:val="0"/>
        <w:spacing w:line="360" w:lineRule="auto"/>
        <w:ind w:firstLine="482"/>
        <w:rPr>
          <w:rFonts w:ascii="宋体" w:hAnsi="宋体" w:cs="宋体" w:hint="default"/>
          <w:color w:val="000000"/>
          <w:sz w:val="24"/>
          <w:szCs w:val="24"/>
          <w:lang w:val="zh-CN"/>
        </w:rPr>
      </w:pPr>
      <w:r>
        <w:rPr>
          <w:rFonts w:ascii="宋体" w:hAnsi="宋体" w:cs="宋体"/>
          <w:color w:val="000000"/>
          <w:sz w:val="24"/>
          <w:szCs w:val="24"/>
          <w:lang w:val="zh-CN"/>
        </w:rPr>
        <w:t>（4）发现投标人在招投标活动中有不正当竞争或者恶意串通等违规行为，应及时向政府采购监督管理部门报告并加以制止；</w:t>
      </w:r>
    </w:p>
    <w:p w:rsidR="00AB0169" w:rsidRDefault="003F5274">
      <w:pPr>
        <w:autoSpaceDE w:val="0"/>
        <w:autoSpaceDN w:val="0"/>
        <w:spacing w:line="360" w:lineRule="auto"/>
        <w:ind w:firstLine="482"/>
        <w:rPr>
          <w:rFonts w:ascii="宋体" w:hAnsi="宋体" w:cs="宋体" w:hint="default"/>
          <w:color w:val="000000"/>
          <w:sz w:val="24"/>
          <w:szCs w:val="24"/>
          <w:lang w:val="zh-CN"/>
        </w:rPr>
      </w:pPr>
      <w:r>
        <w:rPr>
          <w:rFonts w:ascii="宋体" w:hAnsi="宋体" w:cs="宋体"/>
          <w:color w:val="000000"/>
          <w:sz w:val="24"/>
          <w:szCs w:val="24"/>
          <w:lang w:val="zh-CN"/>
        </w:rPr>
        <w:t>（5）按照招标文件规定的评标办法和评标标准进行评标，对评标意见承担个人责任；</w:t>
      </w:r>
    </w:p>
    <w:p w:rsidR="00AB0169" w:rsidRDefault="003F5274">
      <w:pPr>
        <w:autoSpaceDE w:val="0"/>
        <w:autoSpaceDN w:val="0"/>
        <w:spacing w:line="360" w:lineRule="auto"/>
        <w:ind w:firstLine="482"/>
        <w:rPr>
          <w:rFonts w:ascii="宋体" w:hAnsi="宋体" w:cs="宋体" w:hint="default"/>
          <w:color w:val="000000"/>
          <w:sz w:val="24"/>
          <w:szCs w:val="24"/>
          <w:lang w:val="zh-CN"/>
        </w:rPr>
      </w:pPr>
      <w:r>
        <w:rPr>
          <w:rFonts w:ascii="宋体" w:hAnsi="宋体" w:cs="宋体"/>
          <w:color w:val="000000"/>
          <w:sz w:val="24"/>
          <w:szCs w:val="24"/>
          <w:lang w:val="zh-CN"/>
        </w:rPr>
        <w:t>（6）编写并审定评标报告；</w:t>
      </w:r>
    </w:p>
    <w:p w:rsidR="00AB0169" w:rsidRDefault="003F5274">
      <w:pPr>
        <w:autoSpaceDE w:val="0"/>
        <w:autoSpaceDN w:val="0"/>
        <w:spacing w:line="360" w:lineRule="auto"/>
        <w:ind w:firstLine="482"/>
        <w:rPr>
          <w:rFonts w:ascii="宋体" w:hAnsi="宋体" w:cs="宋体" w:hint="default"/>
          <w:color w:val="000000"/>
          <w:sz w:val="24"/>
          <w:szCs w:val="24"/>
          <w:lang w:val="zh-CN"/>
        </w:rPr>
      </w:pPr>
      <w:r>
        <w:rPr>
          <w:rFonts w:ascii="宋体" w:hAnsi="宋体" w:cs="宋体"/>
          <w:color w:val="000000"/>
          <w:sz w:val="24"/>
          <w:szCs w:val="24"/>
          <w:lang w:val="zh-CN"/>
        </w:rPr>
        <w:t>（7）配合招标人或者招标代理机构答复投标人提出的质疑；</w:t>
      </w:r>
    </w:p>
    <w:p w:rsidR="00AB0169" w:rsidRDefault="003F5274">
      <w:pPr>
        <w:autoSpaceDE w:val="0"/>
        <w:autoSpaceDN w:val="0"/>
        <w:spacing w:line="360" w:lineRule="auto"/>
        <w:ind w:firstLine="482"/>
        <w:rPr>
          <w:rFonts w:ascii="宋体" w:hAnsi="宋体" w:cs="宋体" w:hint="default"/>
          <w:color w:val="000000"/>
          <w:sz w:val="24"/>
          <w:szCs w:val="24"/>
          <w:lang w:val="zh-CN"/>
        </w:rPr>
      </w:pPr>
      <w:r>
        <w:rPr>
          <w:rFonts w:ascii="宋体" w:hAnsi="宋体" w:cs="宋体"/>
          <w:color w:val="000000"/>
          <w:sz w:val="24"/>
          <w:szCs w:val="24"/>
          <w:lang w:val="zh-CN"/>
        </w:rPr>
        <w:t>（8）对评标过程和结果，以及招标人、投标人的商业秘密保密；</w:t>
      </w:r>
    </w:p>
    <w:p w:rsidR="00AB0169" w:rsidRDefault="003F5274">
      <w:pPr>
        <w:autoSpaceDE w:val="0"/>
        <w:autoSpaceDN w:val="0"/>
        <w:spacing w:line="360" w:lineRule="auto"/>
        <w:ind w:firstLine="482"/>
        <w:rPr>
          <w:rFonts w:ascii="宋体" w:hAnsi="宋体" w:cs="宋体" w:hint="default"/>
          <w:color w:val="000000"/>
          <w:sz w:val="24"/>
          <w:szCs w:val="24"/>
          <w:lang w:val="zh-CN"/>
        </w:rPr>
      </w:pPr>
      <w:r>
        <w:rPr>
          <w:rFonts w:ascii="宋体" w:hAnsi="宋体" w:cs="宋体"/>
          <w:color w:val="000000"/>
          <w:sz w:val="24"/>
          <w:szCs w:val="24"/>
          <w:lang w:val="zh-CN"/>
        </w:rPr>
        <w:t>（9）配合政府采购监督管理部门处理投诉。</w:t>
      </w:r>
    </w:p>
    <w:p w:rsidR="00AB0169" w:rsidRDefault="003F5274">
      <w:pPr>
        <w:autoSpaceDE w:val="0"/>
        <w:autoSpaceDN w:val="0"/>
        <w:spacing w:line="360" w:lineRule="auto"/>
        <w:ind w:firstLine="482"/>
        <w:rPr>
          <w:rFonts w:ascii="宋体" w:hAnsi="宋体" w:cs="宋体" w:hint="default"/>
          <w:color w:val="000000"/>
          <w:sz w:val="24"/>
          <w:szCs w:val="24"/>
          <w:lang w:val="zh-CN"/>
        </w:rPr>
      </w:pPr>
      <w:r>
        <w:rPr>
          <w:rFonts w:ascii="宋体" w:hAnsi="宋体" w:cs="宋体"/>
          <w:color w:val="000000"/>
          <w:sz w:val="24"/>
          <w:szCs w:val="24"/>
          <w:lang w:val="zh-CN"/>
        </w:rPr>
        <w:lastRenderedPageBreak/>
        <w:t>2.</w:t>
      </w:r>
      <w:r>
        <w:rPr>
          <w:rFonts w:ascii="宋体" w:hAnsi="宋体" w:cs="宋体"/>
          <w:color w:val="000000"/>
          <w:sz w:val="24"/>
          <w:szCs w:val="24"/>
        </w:rPr>
        <w:t>5</w:t>
      </w:r>
      <w:r>
        <w:rPr>
          <w:rFonts w:ascii="宋体" w:hAnsi="宋体" w:cs="宋体"/>
          <w:color w:val="000000"/>
          <w:sz w:val="24"/>
          <w:szCs w:val="24"/>
          <w:lang w:val="zh-CN"/>
        </w:rPr>
        <w:t>.3.8评标委员会成员有下列情形之一的，应当回避:</w:t>
      </w:r>
    </w:p>
    <w:p w:rsidR="00AB0169" w:rsidRDefault="003F5274">
      <w:pPr>
        <w:autoSpaceDE w:val="0"/>
        <w:autoSpaceDN w:val="0"/>
        <w:spacing w:line="360" w:lineRule="auto"/>
        <w:ind w:firstLine="482"/>
        <w:rPr>
          <w:rFonts w:ascii="宋体" w:hAnsi="宋体" w:cs="宋体" w:hint="default"/>
          <w:color w:val="000000"/>
          <w:sz w:val="24"/>
          <w:szCs w:val="24"/>
          <w:lang w:val="zh-CN"/>
        </w:rPr>
      </w:pPr>
      <w:r>
        <w:rPr>
          <w:rFonts w:ascii="宋体" w:hAnsi="宋体" w:cs="宋体"/>
          <w:color w:val="000000"/>
          <w:sz w:val="24"/>
          <w:szCs w:val="24"/>
          <w:lang w:val="zh-CN"/>
        </w:rPr>
        <w:t>（1）投标人或者投标人主要负责人的近亲属；</w:t>
      </w:r>
    </w:p>
    <w:p w:rsidR="00AB0169" w:rsidRDefault="003F5274">
      <w:pPr>
        <w:autoSpaceDE w:val="0"/>
        <w:autoSpaceDN w:val="0"/>
        <w:spacing w:line="360" w:lineRule="auto"/>
        <w:ind w:firstLine="482"/>
        <w:rPr>
          <w:rFonts w:ascii="宋体" w:hAnsi="宋体" w:cs="宋体" w:hint="default"/>
          <w:color w:val="000000"/>
          <w:sz w:val="24"/>
          <w:szCs w:val="24"/>
          <w:lang w:val="zh-CN"/>
        </w:rPr>
      </w:pPr>
      <w:r>
        <w:rPr>
          <w:rFonts w:ascii="宋体" w:hAnsi="宋体" w:cs="宋体"/>
          <w:color w:val="000000"/>
          <w:sz w:val="24"/>
          <w:szCs w:val="24"/>
          <w:lang w:val="zh-CN"/>
        </w:rPr>
        <w:t>（2）项目主管部门或者行政监督部门的人员；</w:t>
      </w:r>
    </w:p>
    <w:p w:rsidR="00AB0169" w:rsidRDefault="003F5274">
      <w:pPr>
        <w:autoSpaceDE w:val="0"/>
        <w:autoSpaceDN w:val="0"/>
        <w:spacing w:line="360" w:lineRule="auto"/>
        <w:ind w:firstLine="482"/>
        <w:rPr>
          <w:rFonts w:ascii="宋体" w:hAnsi="宋体" w:cs="宋体" w:hint="default"/>
          <w:color w:val="000000"/>
          <w:sz w:val="24"/>
          <w:szCs w:val="24"/>
          <w:lang w:val="zh-CN"/>
        </w:rPr>
      </w:pPr>
      <w:r>
        <w:rPr>
          <w:rFonts w:ascii="宋体" w:hAnsi="宋体" w:cs="宋体"/>
          <w:color w:val="000000"/>
          <w:sz w:val="24"/>
          <w:szCs w:val="24"/>
          <w:lang w:val="zh-CN"/>
        </w:rPr>
        <w:t>（3）与投标人有经济利益关系；</w:t>
      </w:r>
    </w:p>
    <w:p w:rsidR="00AB0169" w:rsidRDefault="003F5274">
      <w:pPr>
        <w:autoSpaceDE w:val="0"/>
        <w:autoSpaceDN w:val="0"/>
        <w:spacing w:line="360" w:lineRule="auto"/>
        <w:ind w:firstLine="482"/>
        <w:rPr>
          <w:rFonts w:ascii="宋体" w:hAnsi="宋体" w:cs="宋体" w:hint="default"/>
          <w:color w:val="000000"/>
          <w:sz w:val="24"/>
          <w:szCs w:val="24"/>
          <w:lang w:val="zh-CN"/>
        </w:rPr>
      </w:pPr>
      <w:r>
        <w:rPr>
          <w:rFonts w:ascii="宋体" w:hAnsi="宋体" w:cs="宋体"/>
          <w:color w:val="000000"/>
          <w:sz w:val="24"/>
          <w:szCs w:val="24"/>
          <w:lang w:val="zh-CN"/>
        </w:rPr>
        <w:t>（4）曾因在招标、评标以及其他与招标投标有关活动中从事违法行为而受到行政处罚或者刑事处罚；</w:t>
      </w:r>
    </w:p>
    <w:p w:rsidR="00AB0169" w:rsidRDefault="003F5274">
      <w:pPr>
        <w:autoSpaceDE w:val="0"/>
        <w:autoSpaceDN w:val="0"/>
        <w:spacing w:line="360" w:lineRule="auto"/>
        <w:ind w:firstLine="482"/>
        <w:rPr>
          <w:rFonts w:ascii="宋体" w:hAnsi="宋体" w:cs="宋体" w:hint="default"/>
          <w:color w:val="000000"/>
          <w:sz w:val="24"/>
          <w:szCs w:val="24"/>
          <w:lang w:val="zh-CN"/>
        </w:rPr>
      </w:pPr>
      <w:r>
        <w:rPr>
          <w:rFonts w:ascii="宋体" w:hAnsi="宋体" w:cs="宋体"/>
          <w:color w:val="000000"/>
          <w:sz w:val="24"/>
          <w:szCs w:val="24"/>
          <w:lang w:val="zh-CN"/>
        </w:rPr>
        <w:t>（5）与投标人有其他利害关系。</w:t>
      </w:r>
    </w:p>
    <w:p w:rsidR="00AB0169" w:rsidRDefault="003F5274">
      <w:pPr>
        <w:autoSpaceDE w:val="0"/>
        <w:autoSpaceDN w:val="0"/>
        <w:spacing w:line="360" w:lineRule="auto"/>
        <w:rPr>
          <w:rFonts w:ascii="宋体" w:hAnsi="宋体" w:cs="宋体" w:hint="default"/>
          <w:color w:val="000000"/>
          <w:sz w:val="24"/>
          <w:szCs w:val="24"/>
          <w:lang w:val="zh-CN"/>
        </w:rPr>
      </w:pPr>
      <w:r>
        <w:rPr>
          <w:rFonts w:ascii="宋体" w:hAnsi="宋体" w:cs="宋体"/>
          <w:color w:val="000000"/>
          <w:sz w:val="24"/>
          <w:szCs w:val="24"/>
          <w:lang w:val="zh-CN"/>
        </w:rPr>
        <w:t>2.</w:t>
      </w:r>
      <w:r>
        <w:rPr>
          <w:rFonts w:ascii="宋体" w:hAnsi="宋体" w:cs="宋体"/>
          <w:color w:val="000000"/>
          <w:sz w:val="24"/>
          <w:szCs w:val="24"/>
        </w:rPr>
        <w:t>5</w:t>
      </w:r>
      <w:r>
        <w:rPr>
          <w:rFonts w:ascii="宋体" w:hAnsi="宋体" w:cs="宋体"/>
          <w:color w:val="000000"/>
          <w:sz w:val="24"/>
          <w:szCs w:val="24"/>
          <w:lang w:val="zh-CN"/>
        </w:rPr>
        <w:t>.4 评标程序</w:t>
      </w:r>
    </w:p>
    <w:p w:rsidR="00AB0169" w:rsidRDefault="003F5274">
      <w:pPr>
        <w:autoSpaceDE w:val="0"/>
        <w:autoSpaceDN w:val="0"/>
        <w:spacing w:line="360" w:lineRule="auto"/>
        <w:ind w:firstLineChars="200" w:firstLine="480"/>
        <w:rPr>
          <w:rFonts w:ascii="宋体" w:hAnsi="宋体" w:cs="宋体" w:hint="default"/>
          <w:color w:val="000000"/>
          <w:sz w:val="24"/>
          <w:szCs w:val="24"/>
          <w:lang w:val="zh-CN"/>
        </w:rPr>
      </w:pPr>
      <w:r>
        <w:rPr>
          <w:rFonts w:ascii="宋体" w:hAnsi="宋体" w:cs="宋体"/>
          <w:color w:val="000000"/>
          <w:sz w:val="24"/>
          <w:szCs w:val="24"/>
          <w:lang w:val="zh-CN"/>
        </w:rPr>
        <w:t>（1）宣布评标纪律以及回避提示；</w:t>
      </w:r>
    </w:p>
    <w:p w:rsidR="00AB0169" w:rsidRDefault="003F5274">
      <w:pPr>
        <w:autoSpaceDE w:val="0"/>
        <w:autoSpaceDN w:val="0"/>
        <w:spacing w:line="360" w:lineRule="auto"/>
        <w:ind w:firstLineChars="200" w:firstLine="480"/>
        <w:rPr>
          <w:rFonts w:ascii="宋体" w:hAnsi="宋体" w:cs="宋体" w:hint="default"/>
          <w:color w:val="000000"/>
          <w:sz w:val="24"/>
          <w:szCs w:val="24"/>
          <w:lang w:val="zh-CN"/>
        </w:rPr>
      </w:pPr>
      <w:r>
        <w:rPr>
          <w:rFonts w:ascii="宋体" w:hAnsi="宋体" w:cs="宋体"/>
          <w:color w:val="000000"/>
          <w:sz w:val="24"/>
          <w:szCs w:val="24"/>
          <w:lang w:val="zh-CN"/>
        </w:rPr>
        <w:t>（2）推荐评标委员会组长；</w:t>
      </w:r>
    </w:p>
    <w:p w:rsidR="00AB0169" w:rsidRDefault="003F5274">
      <w:pPr>
        <w:autoSpaceDE w:val="0"/>
        <w:autoSpaceDN w:val="0"/>
        <w:spacing w:line="360" w:lineRule="auto"/>
        <w:ind w:firstLineChars="200" w:firstLine="480"/>
        <w:rPr>
          <w:rFonts w:ascii="宋体" w:hAnsi="宋体" w:cs="宋体" w:hint="default"/>
          <w:color w:val="000000"/>
          <w:sz w:val="24"/>
          <w:szCs w:val="24"/>
          <w:lang w:val="zh-CN"/>
        </w:rPr>
      </w:pPr>
      <w:r>
        <w:rPr>
          <w:rFonts w:ascii="宋体" w:hAnsi="宋体" w:cs="宋体"/>
          <w:color w:val="000000"/>
          <w:sz w:val="24"/>
          <w:szCs w:val="24"/>
          <w:lang w:val="zh-CN"/>
        </w:rPr>
        <w:t>（3）资格性审查；</w:t>
      </w:r>
    </w:p>
    <w:p w:rsidR="00AB0169" w:rsidRDefault="003F5274">
      <w:pPr>
        <w:autoSpaceDE w:val="0"/>
        <w:autoSpaceDN w:val="0"/>
        <w:spacing w:line="360" w:lineRule="auto"/>
        <w:ind w:firstLineChars="200" w:firstLine="480"/>
        <w:rPr>
          <w:rFonts w:ascii="宋体" w:hAnsi="宋体" w:cs="宋体" w:hint="default"/>
          <w:color w:val="000000"/>
          <w:sz w:val="24"/>
          <w:szCs w:val="24"/>
          <w:lang w:val="zh-CN"/>
        </w:rPr>
      </w:pPr>
      <w:r>
        <w:rPr>
          <w:rFonts w:ascii="宋体" w:hAnsi="宋体" w:cs="宋体"/>
          <w:color w:val="000000"/>
          <w:sz w:val="24"/>
          <w:szCs w:val="24"/>
          <w:lang w:val="zh-CN"/>
        </w:rPr>
        <w:t>（4）符合性审查；</w:t>
      </w:r>
    </w:p>
    <w:p w:rsidR="00AB0169" w:rsidRDefault="003F5274">
      <w:pPr>
        <w:autoSpaceDE w:val="0"/>
        <w:autoSpaceDN w:val="0"/>
        <w:spacing w:line="360" w:lineRule="auto"/>
        <w:ind w:firstLineChars="200" w:firstLine="480"/>
        <w:rPr>
          <w:rFonts w:ascii="宋体" w:hAnsi="宋体" w:cs="宋体" w:hint="default"/>
          <w:color w:val="000000"/>
          <w:sz w:val="24"/>
          <w:szCs w:val="24"/>
          <w:lang w:val="zh-CN"/>
        </w:rPr>
      </w:pPr>
      <w:r>
        <w:rPr>
          <w:rFonts w:ascii="宋体" w:hAnsi="宋体" w:cs="宋体"/>
          <w:color w:val="000000"/>
          <w:sz w:val="24"/>
          <w:szCs w:val="24"/>
          <w:lang w:val="zh-CN"/>
        </w:rPr>
        <w:t>（5）技术评审与商务评审；</w:t>
      </w:r>
    </w:p>
    <w:p w:rsidR="00AB0169" w:rsidRDefault="003F5274">
      <w:pPr>
        <w:autoSpaceDE w:val="0"/>
        <w:autoSpaceDN w:val="0"/>
        <w:spacing w:line="360" w:lineRule="auto"/>
        <w:ind w:firstLineChars="200" w:firstLine="480"/>
        <w:rPr>
          <w:rFonts w:ascii="宋体" w:hAnsi="宋体" w:cs="宋体" w:hint="default"/>
          <w:color w:val="000000"/>
          <w:sz w:val="24"/>
          <w:szCs w:val="24"/>
          <w:lang w:val="zh-CN"/>
        </w:rPr>
      </w:pPr>
      <w:r>
        <w:rPr>
          <w:rFonts w:ascii="宋体" w:hAnsi="宋体" w:cs="宋体"/>
          <w:color w:val="000000"/>
          <w:sz w:val="24"/>
          <w:szCs w:val="24"/>
          <w:lang w:val="zh-CN"/>
        </w:rPr>
        <w:t>（6）澄清有关问题；</w:t>
      </w:r>
    </w:p>
    <w:p w:rsidR="00AB0169" w:rsidRDefault="003F5274">
      <w:pPr>
        <w:autoSpaceDE w:val="0"/>
        <w:autoSpaceDN w:val="0"/>
        <w:spacing w:line="360" w:lineRule="auto"/>
        <w:ind w:firstLineChars="200" w:firstLine="480"/>
        <w:rPr>
          <w:rFonts w:ascii="宋体" w:hAnsi="宋体" w:cs="宋体" w:hint="default"/>
          <w:color w:val="000000"/>
          <w:sz w:val="24"/>
          <w:szCs w:val="24"/>
          <w:lang w:val="zh-CN"/>
        </w:rPr>
      </w:pPr>
      <w:r>
        <w:rPr>
          <w:rFonts w:ascii="宋体" w:hAnsi="宋体" w:cs="宋体"/>
          <w:color w:val="000000"/>
          <w:sz w:val="24"/>
          <w:szCs w:val="24"/>
          <w:lang w:val="zh-CN"/>
        </w:rPr>
        <w:t>（7）比较与评价；</w:t>
      </w:r>
    </w:p>
    <w:p w:rsidR="00AB0169" w:rsidRDefault="003F5274">
      <w:pPr>
        <w:autoSpaceDE w:val="0"/>
        <w:autoSpaceDN w:val="0"/>
        <w:spacing w:line="360" w:lineRule="auto"/>
        <w:ind w:firstLineChars="200" w:firstLine="480"/>
        <w:rPr>
          <w:rFonts w:ascii="宋体" w:hAnsi="宋体" w:cs="宋体" w:hint="default"/>
          <w:color w:val="000000"/>
          <w:sz w:val="24"/>
          <w:szCs w:val="24"/>
          <w:lang w:val="zh-CN"/>
        </w:rPr>
      </w:pPr>
      <w:r>
        <w:rPr>
          <w:rFonts w:ascii="宋体" w:hAnsi="宋体" w:cs="宋体"/>
          <w:color w:val="000000"/>
          <w:sz w:val="24"/>
          <w:szCs w:val="24"/>
          <w:lang w:val="zh-CN"/>
        </w:rPr>
        <w:t>（8）确定中标人或者推荐中标候选人名单；</w:t>
      </w:r>
    </w:p>
    <w:p w:rsidR="00AB0169" w:rsidRDefault="003F5274">
      <w:pPr>
        <w:autoSpaceDE w:val="0"/>
        <w:autoSpaceDN w:val="0"/>
        <w:spacing w:line="360" w:lineRule="auto"/>
        <w:ind w:firstLineChars="200" w:firstLine="480"/>
        <w:rPr>
          <w:rFonts w:ascii="宋体" w:hAnsi="宋体" w:cs="宋体" w:hint="default"/>
          <w:color w:val="000000"/>
          <w:sz w:val="24"/>
          <w:szCs w:val="24"/>
          <w:lang w:val="zh-CN"/>
        </w:rPr>
      </w:pPr>
      <w:r>
        <w:rPr>
          <w:rFonts w:ascii="宋体" w:hAnsi="宋体" w:cs="宋体"/>
          <w:color w:val="000000"/>
          <w:sz w:val="24"/>
          <w:szCs w:val="24"/>
          <w:lang w:val="zh-CN"/>
        </w:rPr>
        <w:t>（9）编写评标报告。</w:t>
      </w:r>
    </w:p>
    <w:p w:rsidR="00AB0169" w:rsidRDefault="003F5274">
      <w:pPr>
        <w:autoSpaceDE w:val="0"/>
        <w:autoSpaceDN w:val="0"/>
        <w:spacing w:line="360" w:lineRule="auto"/>
        <w:rPr>
          <w:rFonts w:ascii="宋体" w:hAnsi="宋体" w:cs="宋体" w:hint="default"/>
          <w:color w:val="000000"/>
          <w:sz w:val="24"/>
          <w:szCs w:val="24"/>
          <w:lang w:val="zh-CN"/>
        </w:rPr>
      </w:pPr>
      <w:r>
        <w:rPr>
          <w:rFonts w:ascii="宋体" w:hAnsi="宋体" w:cs="宋体"/>
          <w:color w:val="000000"/>
          <w:sz w:val="24"/>
          <w:szCs w:val="24"/>
          <w:lang w:val="zh-CN"/>
        </w:rPr>
        <w:t>2.</w:t>
      </w:r>
      <w:r>
        <w:rPr>
          <w:rFonts w:ascii="宋体" w:hAnsi="宋体" w:cs="宋体"/>
          <w:color w:val="000000"/>
          <w:sz w:val="24"/>
          <w:szCs w:val="24"/>
        </w:rPr>
        <w:t>5</w:t>
      </w:r>
      <w:r>
        <w:rPr>
          <w:rFonts w:ascii="宋体" w:hAnsi="宋体" w:cs="宋体"/>
          <w:color w:val="000000"/>
          <w:sz w:val="24"/>
          <w:szCs w:val="24"/>
          <w:lang w:val="zh-CN"/>
        </w:rPr>
        <w:t>.5 评标</w:t>
      </w:r>
    </w:p>
    <w:p w:rsidR="00AB0169" w:rsidRDefault="003F5274">
      <w:pPr>
        <w:autoSpaceDE w:val="0"/>
        <w:autoSpaceDN w:val="0"/>
        <w:adjustRightInd w:val="0"/>
        <w:spacing w:line="360" w:lineRule="auto"/>
        <w:ind w:firstLineChars="200" w:firstLine="480"/>
        <w:rPr>
          <w:rFonts w:ascii="宋体" w:hAnsi="宋体" w:cs="宋体" w:hint="default"/>
          <w:color w:val="000000"/>
          <w:kern w:val="0"/>
          <w:sz w:val="24"/>
          <w:szCs w:val="24"/>
          <w:lang w:val="zh-CN"/>
        </w:rPr>
      </w:pPr>
      <w:r>
        <w:rPr>
          <w:rFonts w:ascii="宋体" w:hAnsi="宋体" w:cs="宋体"/>
          <w:color w:val="000000"/>
          <w:kern w:val="0"/>
          <w:sz w:val="24"/>
          <w:szCs w:val="24"/>
          <w:lang w:val="zh-CN"/>
        </w:rPr>
        <w:t>2.</w:t>
      </w:r>
      <w:r>
        <w:rPr>
          <w:rFonts w:ascii="宋体" w:hAnsi="宋体" w:cs="宋体"/>
          <w:color w:val="000000"/>
          <w:kern w:val="0"/>
          <w:sz w:val="24"/>
          <w:szCs w:val="24"/>
        </w:rPr>
        <w:t>5</w:t>
      </w:r>
      <w:r>
        <w:rPr>
          <w:rFonts w:ascii="宋体" w:hAnsi="宋体" w:cs="宋体"/>
          <w:color w:val="000000"/>
          <w:kern w:val="0"/>
          <w:sz w:val="24"/>
          <w:szCs w:val="24"/>
          <w:lang w:val="zh-CN"/>
        </w:rPr>
        <w:t>.5.1最低评标价法，是指以价格为主要因素确定中标候选人的评标方法，即在全部满足招标文件实质性要求前提下，依据统一的价格要素评定最低报价，以提出最低报价的投标人作为中标候选人或者中标人的评标方法。</w:t>
      </w:r>
    </w:p>
    <w:p w:rsidR="00AB0169" w:rsidRDefault="003F5274">
      <w:pPr>
        <w:autoSpaceDE w:val="0"/>
        <w:autoSpaceDN w:val="0"/>
        <w:adjustRightInd w:val="0"/>
        <w:spacing w:line="360" w:lineRule="auto"/>
        <w:ind w:firstLineChars="200" w:firstLine="480"/>
        <w:rPr>
          <w:rFonts w:ascii="宋体" w:hAnsi="宋体" w:cs="宋体" w:hint="default"/>
          <w:color w:val="000000"/>
          <w:kern w:val="0"/>
          <w:sz w:val="24"/>
          <w:szCs w:val="24"/>
          <w:lang w:val="zh-CN"/>
        </w:rPr>
      </w:pPr>
      <w:r>
        <w:rPr>
          <w:rFonts w:ascii="宋体" w:hAnsi="宋体" w:cs="宋体"/>
          <w:color w:val="000000"/>
          <w:kern w:val="0"/>
          <w:sz w:val="24"/>
          <w:szCs w:val="24"/>
          <w:lang w:val="zh-CN"/>
        </w:rPr>
        <w:t>2.</w:t>
      </w:r>
      <w:r>
        <w:rPr>
          <w:rFonts w:ascii="宋体" w:hAnsi="宋体" w:cs="宋体"/>
          <w:color w:val="000000"/>
          <w:kern w:val="0"/>
          <w:sz w:val="24"/>
          <w:szCs w:val="24"/>
        </w:rPr>
        <w:t>5</w:t>
      </w:r>
      <w:r>
        <w:rPr>
          <w:rFonts w:ascii="宋体" w:hAnsi="宋体" w:cs="宋体"/>
          <w:color w:val="000000"/>
          <w:kern w:val="0"/>
          <w:sz w:val="24"/>
          <w:szCs w:val="24"/>
          <w:lang w:val="zh-CN"/>
        </w:rPr>
        <w:t>.5.2综合评分法，是指在最大限度地满足招标文件实质性要求前提下，按照招标文件中规定的各项因素进行综合评审后，以评标总得分最高的投标人作为中标候选人或者中标人的评标方法。</w:t>
      </w:r>
    </w:p>
    <w:p w:rsidR="00AB0169" w:rsidRDefault="003F5274">
      <w:pPr>
        <w:autoSpaceDE w:val="0"/>
        <w:autoSpaceDN w:val="0"/>
        <w:adjustRightInd w:val="0"/>
        <w:spacing w:line="360" w:lineRule="auto"/>
        <w:ind w:firstLineChars="200" w:firstLine="480"/>
        <w:rPr>
          <w:rFonts w:ascii="宋体" w:hAnsi="宋体" w:cs="宋体" w:hint="default"/>
          <w:color w:val="000000"/>
          <w:kern w:val="0"/>
          <w:sz w:val="24"/>
          <w:szCs w:val="24"/>
          <w:lang w:val="zh-CN"/>
        </w:rPr>
      </w:pPr>
      <w:r>
        <w:rPr>
          <w:rFonts w:ascii="宋体" w:hAnsi="宋体" w:cs="宋体"/>
          <w:color w:val="000000"/>
          <w:kern w:val="0"/>
          <w:sz w:val="24"/>
          <w:szCs w:val="24"/>
          <w:lang w:val="zh-CN"/>
        </w:rPr>
        <w:t>综合评分的主要因素是：价格、技术、财务状况、信誉、业绩、服务、对招标文件的响应程度，以及相应的比重或者权值等。上述因素应当在招标文件中事先规定。</w:t>
      </w:r>
    </w:p>
    <w:p w:rsidR="00AB0169" w:rsidRDefault="003F5274">
      <w:pPr>
        <w:autoSpaceDE w:val="0"/>
        <w:autoSpaceDN w:val="0"/>
        <w:adjustRightInd w:val="0"/>
        <w:spacing w:line="360" w:lineRule="auto"/>
        <w:ind w:firstLineChars="200" w:firstLine="480"/>
        <w:rPr>
          <w:rFonts w:ascii="宋体" w:hAnsi="宋体" w:cs="宋体" w:hint="default"/>
          <w:color w:val="000000"/>
          <w:kern w:val="0"/>
          <w:sz w:val="24"/>
          <w:szCs w:val="24"/>
          <w:lang w:val="zh-CN"/>
        </w:rPr>
      </w:pPr>
      <w:r>
        <w:rPr>
          <w:rFonts w:ascii="宋体" w:hAnsi="宋体" w:cs="宋体"/>
          <w:color w:val="000000"/>
          <w:kern w:val="0"/>
          <w:sz w:val="24"/>
          <w:szCs w:val="24"/>
          <w:lang w:val="zh-CN"/>
        </w:rPr>
        <w:t>评标时，评标委员会各成员应当独立对每个有效投标人的标书进行评价、打分，然后汇总每个投标人每项评分因素的得分。</w:t>
      </w:r>
      <w:r>
        <w:rPr>
          <w:rFonts w:ascii="宋体" w:hAnsi="宋体" w:cs="宋体"/>
          <w:color w:val="000000"/>
          <w:sz w:val="24"/>
          <w:szCs w:val="24"/>
          <w:lang w:val="zh-CN"/>
        </w:rPr>
        <w:t>投标报价得分情况由招标代理机</w:t>
      </w:r>
      <w:r>
        <w:rPr>
          <w:rFonts w:ascii="宋体" w:hAnsi="宋体" w:cs="宋体"/>
          <w:color w:val="000000"/>
          <w:sz w:val="24"/>
          <w:szCs w:val="24"/>
          <w:lang w:val="zh-CN"/>
        </w:rPr>
        <w:lastRenderedPageBreak/>
        <w:t>构汇总计算，在商务、技术打分结束后提交评标委员会审核。</w:t>
      </w:r>
    </w:p>
    <w:p w:rsidR="00AB0169" w:rsidRDefault="003F5274">
      <w:pPr>
        <w:autoSpaceDE w:val="0"/>
        <w:autoSpaceDN w:val="0"/>
        <w:adjustRightInd w:val="0"/>
        <w:spacing w:line="360" w:lineRule="auto"/>
        <w:ind w:firstLineChars="200" w:firstLine="480"/>
        <w:rPr>
          <w:rFonts w:ascii="宋体" w:hAnsi="宋体" w:cs="宋体" w:hint="default"/>
          <w:color w:val="000000"/>
          <w:kern w:val="0"/>
          <w:sz w:val="24"/>
          <w:szCs w:val="24"/>
          <w:lang w:val="zh-CN"/>
        </w:rPr>
      </w:pPr>
      <w:r>
        <w:rPr>
          <w:rFonts w:ascii="宋体" w:hAnsi="宋体" w:cs="宋体"/>
          <w:color w:val="000000"/>
          <w:kern w:val="0"/>
          <w:sz w:val="24"/>
          <w:szCs w:val="24"/>
          <w:lang w:val="zh-CN"/>
        </w:rPr>
        <w:t>投标文件使用暗标评审的：评审前，由招标代理机构对各有效投标人的投标文件随机编号，评标委员会针对投标文件进行打分，打分结束后由招标代理机构汇总各投标人的技术得分。投标文件打分结束前，招标代理机构不得泄露编号所对应的投标人名称等相关信息（本项目不采用暗标评审方式）。</w:t>
      </w:r>
    </w:p>
    <w:p w:rsidR="00AB0169" w:rsidRDefault="003F5274">
      <w:pPr>
        <w:autoSpaceDE w:val="0"/>
        <w:autoSpaceDN w:val="0"/>
        <w:adjustRightInd w:val="0"/>
        <w:spacing w:line="360" w:lineRule="auto"/>
        <w:ind w:firstLineChars="200" w:firstLine="480"/>
        <w:rPr>
          <w:rFonts w:ascii="宋体" w:hAnsi="宋体" w:cs="宋体" w:hint="default"/>
          <w:color w:val="000000"/>
          <w:kern w:val="0"/>
          <w:sz w:val="24"/>
          <w:szCs w:val="24"/>
          <w:lang w:val="zh-CN"/>
        </w:rPr>
      </w:pPr>
      <w:r>
        <w:rPr>
          <w:rFonts w:ascii="宋体" w:hAnsi="宋体" w:cs="宋体"/>
          <w:color w:val="000000"/>
          <w:kern w:val="0"/>
          <w:sz w:val="24"/>
          <w:szCs w:val="24"/>
          <w:lang w:val="zh-CN"/>
        </w:rPr>
        <w:t>2.</w:t>
      </w:r>
      <w:r>
        <w:rPr>
          <w:rFonts w:ascii="宋体" w:hAnsi="宋体" w:cs="宋体"/>
          <w:color w:val="000000"/>
          <w:kern w:val="0"/>
          <w:sz w:val="24"/>
          <w:szCs w:val="24"/>
        </w:rPr>
        <w:t>5.5.3</w:t>
      </w:r>
      <w:r>
        <w:rPr>
          <w:rFonts w:ascii="宋体" w:hAnsi="宋体" w:cs="宋体"/>
          <w:color w:val="000000"/>
          <w:kern w:val="0"/>
          <w:sz w:val="24"/>
          <w:szCs w:val="24"/>
          <w:lang w:val="zh-CN"/>
        </w:rPr>
        <w:t>采用最低评标价法的，按照经评审的投标报价由低到高顺序排列，投标报价相同的，按照技术方案优劣顺序排列。</w:t>
      </w:r>
    </w:p>
    <w:p w:rsidR="00AB0169" w:rsidRDefault="003F5274">
      <w:pPr>
        <w:autoSpaceDE w:val="0"/>
        <w:autoSpaceDN w:val="0"/>
        <w:adjustRightInd w:val="0"/>
        <w:spacing w:line="360" w:lineRule="auto"/>
        <w:ind w:firstLineChars="200" w:firstLine="480"/>
        <w:rPr>
          <w:rFonts w:ascii="宋体" w:hAnsi="宋体" w:cs="宋体" w:hint="default"/>
          <w:color w:val="000000"/>
          <w:kern w:val="0"/>
          <w:sz w:val="24"/>
          <w:szCs w:val="24"/>
          <w:lang w:val="zh-CN"/>
        </w:rPr>
      </w:pPr>
      <w:r>
        <w:rPr>
          <w:rFonts w:ascii="宋体" w:hAnsi="宋体" w:cs="宋体"/>
          <w:color w:val="000000"/>
          <w:kern w:val="0"/>
          <w:sz w:val="24"/>
          <w:szCs w:val="24"/>
          <w:lang w:val="zh-CN"/>
        </w:rPr>
        <w:t>评标委员会认为，排在前面的中标候选人的最低投标价或者某些分项报价明显不合理或者低于成本，有可能影响服务质量和不能诚信履约的，应当要求其在规定的期限内提供书面文件予以解释说明，并提交相关证明材料；否则，评标委员会可以取消该投标人的中标候选资格，按照顺序排在后面的中标候选人递补，以此类推。</w:t>
      </w:r>
    </w:p>
    <w:p w:rsidR="00AB0169" w:rsidRDefault="003F5274">
      <w:pPr>
        <w:autoSpaceDE w:val="0"/>
        <w:autoSpaceDN w:val="0"/>
        <w:adjustRightInd w:val="0"/>
        <w:spacing w:line="360" w:lineRule="auto"/>
        <w:ind w:firstLineChars="200" w:firstLine="480"/>
        <w:rPr>
          <w:rFonts w:ascii="宋体" w:hAnsi="宋体" w:cs="宋体" w:hint="default"/>
          <w:color w:val="000000"/>
          <w:kern w:val="0"/>
          <w:sz w:val="24"/>
          <w:szCs w:val="24"/>
          <w:lang w:val="zh-CN"/>
        </w:rPr>
      </w:pPr>
      <w:r>
        <w:rPr>
          <w:rFonts w:ascii="宋体" w:hAnsi="宋体" w:cs="宋体"/>
          <w:color w:val="000000"/>
          <w:kern w:val="0"/>
          <w:sz w:val="24"/>
          <w:szCs w:val="24"/>
          <w:lang w:val="zh-CN"/>
        </w:rPr>
        <w:t>2.</w:t>
      </w:r>
      <w:r>
        <w:rPr>
          <w:rFonts w:ascii="宋体" w:hAnsi="宋体" w:cs="宋体"/>
          <w:color w:val="000000"/>
          <w:kern w:val="0"/>
          <w:sz w:val="24"/>
          <w:szCs w:val="24"/>
        </w:rPr>
        <w:t>5.5.4</w:t>
      </w:r>
      <w:r>
        <w:rPr>
          <w:rFonts w:ascii="宋体" w:hAnsi="宋体" w:cs="宋体"/>
          <w:color w:val="000000"/>
          <w:kern w:val="0"/>
          <w:sz w:val="24"/>
          <w:szCs w:val="24"/>
          <w:lang w:val="zh-CN"/>
        </w:rPr>
        <w:t>采用综合评分法的，按照评审后综合得分由高到低顺序排列。得分相同的，按投标报价由低到高顺序排列；得分且投标报价相同的，按技术评分得分由高到低排列。</w:t>
      </w:r>
    </w:p>
    <w:p w:rsidR="00AB0169" w:rsidRDefault="003F5274">
      <w:pPr>
        <w:autoSpaceDE w:val="0"/>
        <w:autoSpaceDN w:val="0"/>
        <w:adjustRightInd w:val="0"/>
        <w:spacing w:line="360" w:lineRule="auto"/>
        <w:ind w:firstLineChars="200" w:firstLine="480"/>
        <w:rPr>
          <w:rFonts w:ascii="宋体" w:hAnsi="宋体" w:cs="宋体" w:hint="default"/>
          <w:color w:val="000000"/>
          <w:sz w:val="24"/>
          <w:szCs w:val="24"/>
          <w:lang w:val="zh-CN"/>
        </w:rPr>
      </w:pPr>
      <w:r>
        <w:rPr>
          <w:rFonts w:ascii="宋体" w:hAnsi="宋体" w:cs="宋体"/>
          <w:color w:val="000000"/>
          <w:kern w:val="0"/>
          <w:sz w:val="24"/>
          <w:szCs w:val="24"/>
          <w:lang w:val="zh-CN"/>
        </w:rPr>
        <w:t>2.</w:t>
      </w:r>
      <w:r>
        <w:rPr>
          <w:rFonts w:ascii="宋体" w:hAnsi="宋体" w:cs="宋体"/>
          <w:color w:val="000000"/>
          <w:kern w:val="0"/>
          <w:sz w:val="24"/>
          <w:szCs w:val="24"/>
        </w:rPr>
        <w:t>5.5.5</w:t>
      </w:r>
      <w:r>
        <w:rPr>
          <w:rFonts w:ascii="宋体" w:hAnsi="宋体" w:cs="宋体"/>
          <w:color w:val="000000"/>
          <w:sz w:val="24"/>
          <w:szCs w:val="24"/>
          <w:lang w:val="zh-CN"/>
        </w:rPr>
        <w:t>评审完成后，评标委员会向招标人提出评标报告，评标报告由评标委员会全体成员签字确认。</w:t>
      </w:r>
    </w:p>
    <w:p w:rsidR="00AB0169" w:rsidRDefault="003F5274">
      <w:pPr>
        <w:autoSpaceDE w:val="0"/>
        <w:autoSpaceDN w:val="0"/>
        <w:spacing w:line="360" w:lineRule="auto"/>
        <w:rPr>
          <w:rFonts w:ascii="宋体" w:hAnsi="宋体" w:cs="宋体" w:hint="default"/>
          <w:color w:val="000000"/>
          <w:sz w:val="24"/>
          <w:szCs w:val="24"/>
          <w:lang w:val="zh-CN"/>
        </w:rPr>
      </w:pPr>
      <w:r>
        <w:rPr>
          <w:rFonts w:ascii="宋体" w:hAnsi="宋体" w:cs="宋体"/>
          <w:color w:val="000000"/>
          <w:sz w:val="24"/>
          <w:szCs w:val="24"/>
          <w:lang w:val="zh-CN"/>
        </w:rPr>
        <w:t>2.</w:t>
      </w:r>
      <w:r>
        <w:rPr>
          <w:rFonts w:ascii="宋体" w:hAnsi="宋体" w:cs="宋体"/>
          <w:color w:val="000000"/>
          <w:sz w:val="24"/>
          <w:szCs w:val="24"/>
        </w:rPr>
        <w:t>5</w:t>
      </w:r>
      <w:r>
        <w:rPr>
          <w:rFonts w:ascii="宋体" w:hAnsi="宋体" w:cs="宋体"/>
          <w:color w:val="000000"/>
          <w:sz w:val="24"/>
          <w:szCs w:val="24"/>
          <w:lang w:val="zh-CN"/>
        </w:rPr>
        <w:t>.6 澄清</w:t>
      </w:r>
    </w:p>
    <w:p w:rsidR="00AB0169" w:rsidRDefault="003F5274">
      <w:pPr>
        <w:autoSpaceDE w:val="0"/>
        <w:autoSpaceDN w:val="0"/>
        <w:spacing w:line="360" w:lineRule="auto"/>
        <w:ind w:firstLine="482"/>
        <w:rPr>
          <w:rFonts w:ascii="宋体" w:hAnsi="宋体" w:cs="宋体" w:hint="default"/>
          <w:color w:val="000000"/>
          <w:sz w:val="24"/>
          <w:szCs w:val="24"/>
        </w:rPr>
      </w:pPr>
      <w:r>
        <w:rPr>
          <w:rFonts w:ascii="宋体" w:hAnsi="宋体" w:cs="宋体"/>
          <w:color w:val="000000"/>
          <w:sz w:val="24"/>
          <w:szCs w:val="24"/>
          <w:lang w:val="zh-CN"/>
        </w:rPr>
        <w:t>2.</w:t>
      </w:r>
      <w:r>
        <w:rPr>
          <w:rFonts w:ascii="宋体" w:hAnsi="宋体" w:cs="宋体"/>
          <w:color w:val="000000"/>
          <w:sz w:val="24"/>
          <w:szCs w:val="24"/>
        </w:rPr>
        <w:t>5</w:t>
      </w:r>
      <w:r>
        <w:rPr>
          <w:rFonts w:ascii="宋体" w:hAnsi="宋体" w:cs="宋体"/>
          <w:color w:val="000000"/>
          <w:sz w:val="24"/>
          <w:szCs w:val="24"/>
          <w:lang w:val="zh-CN"/>
        </w:rPr>
        <w:t>.6.1对投标文件中含义不明确、同类问题表述不一致或者有明显文字和计算错误的内容，评标委员会应以书面形式要求投标人作出必要的澄清、承诺、说明或者纠正。投标人的澄清、承诺、说明或者纠正应采取书面形式，由法定代表人或其授权代表签字，并不得超出投标文件的范围或者改变投标文件的实质性内容。</w:t>
      </w:r>
    </w:p>
    <w:p w:rsidR="00AB0169" w:rsidRDefault="003F5274">
      <w:pPr>
        <w:autoSpaceDE w:val="0"/>
        <w:autoSpaceDN w:val="0"/>
        <w:spacing w:line="360" w:lineRule="auto"/>
        <w:ind w:firstLine="482"/>
        <w:rPr>
          <w:rFonts w:ascii="宋体" w:hAnsi="宋体" w:cs="宋体" w:hint="default"/>
          <w:color w:val="000000"/>
          <w:sz w:val="24"/>
          <w:szCs w:val="24"/>
          <w:lang w:val="zh-CN"/>
        </w:rPr>
      </w:pPr>
      <w:r>
        <w:rPr>
          <w:rFonts w:ascii="宋体" w:hAnsi="宋体" w:cs="宋体"/>
          <w:color w:val="000000"/>
          <w:sz w:val="24"/>
          <w:szCs w:val="24"/>
          <w:lang w:val="zh-CN"/>
        </w:rPr>
        <w:t>2.6.6.2评标委员会判断投标文件的响应性仅基于投标文件本身而不靠外部因素。未响应实质性条款的，或超出招标文件允许的偏离范围、幅度及项数的，评标委员会有权确定其投标无效，投标人不得通过修正、撤销或者澄清不符之处而使其成为实质性响应的投标。</w:t>
      </w:r>
    </w:p>
    <w:p w:rsidR="00AB0169" w:rsidRDefault="003F5274">
      <w:pPr>
        <w:autoSpaceDE w:val="0"/>
        <w:autoSpaceDN w:val="0"/>
        <w:spacing w:line="360" w:lineRule="auto"/>
        <w:ind w:firstLine="482"/>
        <w:rPr>
          <w:rFonts w:ascii="宋体" w:hAnsi="宋体" w:cs="宋体" w:hint="default"/>
          <w:color w:val="000000"/>
          <w:sz w:val="24"/>
          <w:szCs w:val="24"/>
          <w:lang w:val="zh-CN"/>
        </w:rPr>
      </w:pPr>
      <w:r>
        <w:rPr>
          <w:rFonts w:ascii="宋体" w:hAnsi="宋体" w:cs="宋体"/>
          <w:color w:val="000000"/>
          <w:sz w:val="24"/>
          <w:szCs w:val="24"/>
          <w:lang w:val="zh-CN"/>
        </w:rPr>
        <w:t>评标委员会可以允许投标人修改或者澄清其投标文件中不构成实质偏离的、微小的、非正规的不一致或者不规则的地方。</w:t>
      </w:r>
    </w:p>
    <w:p w:rsidR="00AB0169" w:rsidRDefault="003F5274">
      <w:pPr>
        <w:autoSpaceDE w:val="0"/>
        <w:autoSpaceDN w:val="0"/>
        <w:spacing w:line="360" w:lineRule="auto"/>
        <w:rPr>
          <w:rFonts w:ascii="宋体" w:hAnsi="宋体" w:cs="宋体" w:hint="default"/>
          <w:color w:val="000000"/>
          <w:sz w:val="24"/>
          <w:szCs w:val="24"/>
          <w:lang w:val="zh-CN"/>
        </w:rPr>
      </w:pPr>
      <w:r>
        <w:rPr>
          <w:rFonts w:ascii="宋体" w:hAnsi="宋体" w:cs="宋体"/>
          <w:color w:val="000000"/>
          <w:sz w:val="24"/>
          <w:szCs w:val="24"/>
          <w:lang w:val="zh-CN"/>
        </w:rPr>
        <w:lastRenderedPageBreak/>
        <w:t>2.</w:t>
      </w:r>
      <w:r>
        <w:rPr>
          <w:rFonts w:ascii="宋体" w:hAnsi="宋体" w:cs="宋体"/>
          <w:color w:val="000000"/>
          <w:sz w:val="24"/>
          <w:szCs w:val="24"/>
        </w:rPr>
        <w:t>5</w:t>
      </w:r>
      <w:r>
        <w:rPr>
          <w:rFonts w:ascii="宋体" w:hAnsi="宋体" w:cs="宋体"/>
          <w:color w:val="000000"/>
          <w:sz w:val="24"/>
          <w:szCs w:val="24"/>
          <w:lang w:val="zh-CN"/>
        </w:rPr>
        <w:t>.7 定标</w:t>
      </w:r>
    </w:p>
    <w:p w:rsidR="00AB0169" w:rsidRDefault="003F5274">
      <w:pPr>
        <w:autoSpaceDE w:val="0"/>
        <w:autoSpaceDN w:val="0"/>
        <w:spacing w:line="360" w:lineRule="auto"/>
        <w:ind w:firstLine="482"/>
        <w:rPr>
          <w:rFonts w:ascii="宋体" w:hAnsi="宋体" w:cs="宋体" w:hint="default"/>
          <w:color w:val="000000"/>
          <w:sz w:val="24"/>
          <w:szCs w:val="24"/>
          <w:lang w:val="zh-CN"/>
        </w:rPr>
      </w:pPr>
      <w:r>
        <w:rPr>
          <w:rFonts w:ascii="宋体" w:hAnsi="宋体" w:cs="宋体"/>
          <w:color w:val="000000"/>
          <w:sz w:val="24"/>
          <w:szCs w:val="24"/>
          <w:lang w:val="zh-CN"/>
        </w:rPr>
        <w:t>2.</w:t>
      </w:r>
      <w:r>
        <w:rPr>
          <w:rFonts w:ascii="宋体" w:hAnsi="宋体" w:cs="宋体"/>
          <w:color w:val="000000"/>
          <w:sz w:val="24"/>
          <w:szCs w:val="24"/>
        </w:rPr>
        <w:t>5</w:t>
      </w:r>
      <w:r>
        <w:rPr>
          <w:rFonts w:ascii="宋体" w:hAnsi="宋体" w:cs="宋体"/>
          <w:color w:val="000000"/>
          <w:sz w:val="24"/>
          <w:szCs w:val="24"/>
          <w:lang w:val="zh-CN"/>
        </w:rPr>
        <w:t>.7.1评标委员会</w:t>
      </w:r>
      <w:r>
        <w:rPr>
          <w:rFonts w:ascii="宋体" w:hAnsi="宋体"/>
          <w:color w:val="000000"/>
          <w:kern w:val="0"/>
          <w:sz w:val="24"/>
        </w:rPr>
        <w:t>根据评标办法推荐出一至三人为中标候选人，并标明排列顺序</w:t>
      </w:r>
      <w:r>
        <w:rPr>
          <w:rFonts w:ascii="宋体" w:hAnsi="宋体" w:cs="宋体"/>
          <w:color w:val="000000"/>
          <w:sz w:val="24"/>
          <w:szCs w:val="24"/>
          <w:lang w:val="zh-CN"/>
        </w:rPr>
        <w:t>。</w:t>
      </w:r>
    </w:p>
    <w:p w:rsidR="00AB0169" w:rsidRDefault="003F5274">
      <w:pPr>
        <w:pStyle w:val="Default"/>
        <w:spacing w:line="360" w:lineRule="auto"/>
        <w:ind w:firstLineChars="200" w:firstLine="480"/>
        <w:rPr>
          <w:rFonts w:ascii="宋体" w:hAnsi="宋体" w:cs="宋体" w:hint="default"/>
          <w:szCs w:val="24"/>
        </w:rPr>
      </w:pPr>
      <w:r>
        <w:rPr>
          <w:rFonts w:ascii="宋体" w:hAnsi="宋体" w:cs="宋体"/>
          <w:szCs w:val="24"/>
          <w:lang w:val="zh-CN"/>
        </w:rPr>
        <w:t>2.</w:t>
      </w:r>
      <w:r>
        <w:rPr>
          <w:rFonts w:ascii="宋体" w:hAnsi="宋体" w:cs="宋体"/>
          <w:szCs w:val="24"/>
        </w:rPr>
        <w:t>5</w:t>
      </w:r>
      <w:r>
        <w:rPr>
          <w:rFonts w:ascii="宋体" w:hAnsi="宋体" w:cs="宋体"/>
          <w:szCs w:val="24"/>
          <w:lang w:val="zh-CN"/>
        </w:rPr>
        <w:t>.7.2第一中标候选人除因法定不可抗力外不得随意放弃中标资格，否则承担相应法律责任。第一中标候选人确因不可抗力不能履行政府采购合同，或因被查实存在影响中标结果的违法行为等情形，不符合中标条件的，招标人可按照评标委员会提出的中标候选人名单排序依次确定其他中标候选人为中标人；依次确定其他中标候选人与招标人预期差距较大，或对招标人明显不利的，招标人可重新组织招标。</w:t>
      </w:r>
    </w:p>
    <w:p w:rsidR="00AB0169" w:rsidRDefault="003F5274">
      <w:pPr>
        <w:autoSpaceDE w:val="0"/>
        <w:autoSpaceDN w:val="0"/>
        <w:spacing w:line="360" w:lineRule="auto"/>
        <w:rPr>
          <w:rFonts w:ascii="宋体" w:hAnsi="宋体" w:cs="宋体" w:hint="default"/>
          <w:color w:val="000000"/>
          <w:sz w:val="24"/>
          <w:szCs w:val="24"/>
          <w:lang w:val="zh-CN"/>
        </w:rPr>
      </w:pPr>
      <w:r>
        <w:rPr>
          <w:rFonts w:ascii="宋体" w:hAnsi="宋体" w:cs="宋体"/>
          <w:color w:val="000000"/>
          <w:sz w:val="24"/>
          <w:szCs w:val="24"/>
          <w:lang w:val="zh-CN"/>
        </w:rPr>
        <w:t>2.</w:t>
      </w:r>
      <w:r>
        <w:rPr>
          <w:rFonts w:ascii="宋体" w:hAnsi="宋体" w:cs="宋体"/>
          <w:color w:val="000000"/>
          <w:sz w:val="24"/>
          <w:szCs w:val="24"/>
        </w:rPr>
        <w:t>5</w:t>
      </w:r>
      <w:r>
        <w:rPr>
          <w:rFonts w:ascii="宋体" w:hAnsi="宋体" w:cs="宋体"/>
          <w:color w:val="000000"/>
          <w:sz w:val="24"/>
          <w:szCs w:val="24"/>
          <w:lang w:val="zh-CN"/>
        </w:rPr>
        <w:t>.8 中标公告以及中标通知书</w:t>
      </w:r>
    </w:p>
    <w:p w:rsidR="00AB0169" w:rsidRDefault="003F5274">
      <w:pPr>
        <w:autoSpaceDE w:val="0"/>
        <w:autoSpaceDN w:val="0"/>
        <w:spacing w:line="360" w:lineRule="auto"/>
        <w:ind w:firstLine="482"/>
        <w:rPr>
          <w:rFonts w:ascii="宋体" w:hAnsi="宋体" w:cs="宋体" w:hint="default"/>
          <w:color w:val="000000"/>
          <w:sz w:val="24"/>
          <w:szCs w:val="24"/>
          <w:lang w:val="zh-CN"/>
        </w:rPr>
      </w:pPr>
      <w:r>
        <w:rPr>
          <w:rFonts w:ascii="宋体" w:hAnsi="宋体" w:cs="宋体"/>
          <w:color w:val="000000"/>
          <w:sz w:val="24"/>
          <w:szCs w:val="24"/>
          <w:lang w:val="zh-CN"/>
        </w:rPr>
        <w:t>2.</w:t>
      </w:r>
      <w:r>
        <w:rPr>
          <w:rFonts w:ascii="宋体" w:hAnsi="宋体" w:cs="宋体"/>
          <w:color w:val="000000"/>
          <w:sz w:val="24"/>
          <w:szCs w:val="24"/>
        </w:rPr>
        <w:t>5</w:t>
      </w:r>
      <w:r>
        <w:rPr>
          <w:rFonts w:ascii="宋体" w:hAnsi="宋体" w:cs="宋体"/>
          <w:color w:val="000000"/>
          <w:sz w:val="24"/>
          <w:szCs w:val="24"/>
          <w:lang w:val="zh-CN"/>
        </w:rPr>
        <w:t>.8.1确定中标人后，招标人或招标代理机构应当在2个工作日内在相关网站发布中标公告，公告期为1个工作日；招标人同时向中标人签发中标通知书。</w:t>
      </w:r>
    </w:p>
    <w:p w:rsidR="00AB0169" w:rsidRDefault="003F5274">
      <w:pPr>
        <w:autoSpaceDE w:val="0"/>
        <w:autoSpaceDN w:val="0"/>
        <w:spacing w:line="360" w:lineRule="auto"/>
        <w:ind w:firstLine="480"/>
        <w:rPr>
          <w:rFonts w:ascii="宋体" w:hAnsi="宋体" w:cs="宋体" w:hint="default"/>
          <w:color w:val="000000"/>
          <w:sz w:val="24"/>
          <w:szCs w:val="24"/>
          <w:lang w:val="zh-CN"/>
        </w:rPr>
      </w:pPr>
      <w:r>
        <w:rPr>
          <w:rFonts w:ascii="宋体" w:hAnsi="宋体" w:cs="宋体"/>
          <w:color w:val="000000"/>
          <w:sz w:val="24"/>
          <w:szCs w:val="24"/>
          <w:lang w:val="zh-CN"/>
        </w:rPr>
        <w:t>招标人、招标代理机构不按照规定发布中标公告或者发布中标公告后不签发中标通知书的，应当承担法律责任，给中标人造成经济损失的应承担赔偿责任。</w:t>
      </w:r>
    </w:p>
    <w:p w:rsidR="00AB0169" w:rsidRDefault="003F5274">
      <w:pPr>
        <w:autoSpaceDE w:val="0"/>
        <w:autoSpaceDN w:val="0"/>
        <w:spacing w:line="360" w:lineRule="auto"/>
        <w:ind w:left="48" w:firstLine="480"/>
        <w:rPr>
          <w:rFonts w:ascii="宋体" w:hAnsi="宋体" w:cs="宋体" w:hint="default"/>
          <w:color w:val="000000"/>
          <w:sz w:val="24"/>
          <w:szCs w:val="24"/>
          <w:lang w:val="zh-CN"/>
        </w:rPr>
      </w:pPr>
      <w:r>
        <w:rPr>
          <w:rFonts w:ascii="宋体" w:hAnsi="宋体" w:cs="宋体"/>
          <w:color w:val="000000"/>
          <w:sz w:val="24"/>
          <w:szCs w:val="24"/>
          <w:lang w:val="zh-CN"/>
        </w:rPr>
        <w:t>2.</w:t>
      </w:r>
      <w:r>
        <w:rPr>
          <w:rFonts w:ascii="宋体" w:hAnsi="宋体" w:cs="宋体"/>
          <w:color w:val="000000"/>
          <w:sz w:val="24"/>
          <w:szCs w:val="24"/>
        </w:rPr>
        <w:t>5</w:t>
      </w:r>
      <w:r>
        <w:rPr>
          <w:rFonts w:ascii="宋体" w:hAnsi="宋体" w:cs="宋体"/>
          <w:color w:val="000000"/>
          <w:sz w:val="24"/>
          <w:szCs w:val="24"/>
          <w:lang w:val="zh-CN"/>
        </w:rPr>
        <w:t>.8.2中标通知书对招标人和中标人都具有同等法律效力。中标通知书发出后，招标人改变中标结果的，或者中标人放弃中标的，应当承担相应法律责任。</w:t>
      </w:r>
    </w:p>
    <w:p w:rsidR="00AB0169" w:rsidRDefault="003F5274">
      <w:pPr>
        <w:autoSpaceDE w:val="0"/>
        <w:autoSpaceDN w:val="0"/>
        <w:spacing w:line="360" w:lineRule="auto"/>
        <w:rPr>
          <w:rFonts w:ascii="宋体" w:hAnsi="宋体" w:cs="宋体" w:hint="default"/>
          <w:color w:val="000000"/>
          <w:sz w:val="24"/>
          <w:szCs w:val="24"/>
          <w:lang w:val="zh-CN"/>
        </w:rPr>
      </w:pPr>
      <w:r>
        <w:rPr>
          <w:rFonts w:ascii="宋体" w:hAnsi="宋体" w:cs="宋体"/>
          <w:color w:val="000000"/>
          <w:sz w:val="24"/>
          <w:szCs w:val="24"/>
          <w:lang w:val="zh-CN"/>
        </w:rPr>
        <w:t>2.</w:t>
      </w:r>
      <w:r>
        <w:rPr>
          <w:rFonts w:ascii="宋体" w:hAnsi="宋体" w:cs="宋体"/>
          <w:color w:val="000000"/>
          <w:sz w:val="24"/>
          <w:szCs w:val="24"/>
        </w:rPr>
        <w:t>5</w:t>
      </w:r>
      <w:r>
        <w:rPr>
          <w:rFonts w:ascii="宋体" w:hAnsi="宋体" w:cs="宋体"/>
          <w:color w:val="000000"/>
          <w:sz w:val="24"/>
          <w:szCs w:val="24"/>
          <w:lang w:val="zh-CN"/>
        </w:rPr>
        <w:t>.9 投标无效</w:t>
      </w:r>
    </w:p>
    <w:p w:rsidR="00AB0169" w:rsidRDefault="003F5274">
      <w:pPr>
        <w:autoSpaceDE w:val="0"/>
        <w:autoSpaceDN w:val="0"/>
        <w:spacing w:line="360" w:lineRule="auto"/>
        <w:ind w:left="48" w:firstLine="480"/>
        <w:rPr>
          <w:rFonts w:ascii="宋体" w:hAnsi="宋体" w:cs="宋体" w:hint="default"/>
          <w:color w:val="000000"/>
          <w:sz w:val="24"/>
          <w:szCs w:val="24"/>
          <w:lang w:val="zh-CN"/>
        </w:rPr>
      </w:pPr>
      <w:r>
        <w:rPr>
          <w:rFonts w:ascii="宋体" w:hAnsi="宋体" w:cs="宋体"/>
          <w:color w:val="000000"/>
          <w:sz w:val="24"/>
          <w:szCs w:val="24"/>
          <w:lang w:val="zh-CN"/>
        </w:rPr>
        <w:t>出现下列情形之一的，投标无效：</w:t>
      </w:r>
    </w:p>
    <w:p w:rsidR="00AB0169" w:rsidRDefault="003F5274">
      <w:pPr>
        <w:autoSpaceDE w:val="0"/>
        <w:autoSpaceDN w:val="0"/>
        <w:spacing w:line="360" w:lineRule="auto"/>
        <w:ind w:left="48" w:firstLine="480"/>
        <w:rPr>
          <w:rFonts w:ascii="宋体" w:hAnsi="宋体" w:cs="宋体" w:hint="default"/>
          <w:color w:val="000000"/>
          <w:sz w:val="24"/>
          <w:szCs w:val="24"/>
          <w:lang w:val="zh-CN"/>
        </w:rPr>
      </w:pPr>
      <w:r>
        <w:rPr>
          <w:rFonts w:ascii="宋体" w:hAnsi="宋体" w:cs="宋体"/>
          <w:color w:val="000000"/>
          <w:sz w:val="24"/>
          <w:szCs w:val="24"/>
          <w:lang w:val="zh-CN"/>
        </w:rPr>
        <w:t>（1）不满足招标文件中投标人资格要求；</w:t>
      </w:r>
    </w:p>
    <w:p w:rsidR="00AB0169" w:rsidRDefault="003F5274">
      <w:pPr>
        <w:autoSpaceDE w:val="0"/>
        <w:autoSpaceDN w:val="0"/>
        <w:spacing w:line="360" w:lineRule="auto"/>
        <w:ind w:left="48" w:firstLine="480"/>
        <w:rPr>
          <w:rFonts w:ascii="宋体" w:hAnsi="宋体" w:cs="宋体" w:hint="default"/>
          <w:color w:val="000000"/>
          <w:sz w:val="24"/>
          <w:szCs w:val="24"/>
          <w:lang w:val="zh-CN"/>
        </w:rPr>
      </w:pPr>
      <w:r>
        <w:rPr>
          <w:rFonts w:ascii="宋体" w:hAnsi="宋体" w:cs="宋体"/>
          <w:color w:val="000000"/>
          <w:sz w:val="24"/>
          <w:szCs w:val="24"/>
          <w:lang w:val="zh-CN"/>
        </w:rPr>
        <w:t>（2）不满足招标文件中信用要求；</w:t>
      </w:r>
    </w:p>
    <w:p w:rsidR="00AB0169" w:rsidRDefault="003F5274">
      <w:pPr>
        <w:autoSpaceDE w:val="0"/>
        <w:autoSpaceDN w:val="0"/>
        <w:spacing w:line="360" w:lineRule="auto"/>
        <w:ind w:left="48" w:firstLine="480"/>
        <w:rPr>
          <w:rFonts w:ascii="宋体" w:hAnsi="宋体" w:cs="宋体" w:hint="default"/>
          <w:color w:val="000000"/>
          <w:sz w:val="24"/>
          <w:szCs w:val="24"/>
          <w:lang w:val="zh-CN"/>
        </w:rPr>
      </w:pPr>
      <w:r>
        <w:rPr>
          <w:rFonts w:ascii="宋体" w:hAnsi="宋体" w:cs="宋体"/>
          <w:color w:val="000000"/>
          <w:sz w:val="24"/>
          <w:szCs w:val="24"/>
          <w:lang w:val="zh-CN"/>
        </w:rPr>
        <w:t>（3）投标文件未按招标文件规定要求格式表格制作、装订、签署、盖章、密封；</w:t>
      </w:r>
    </w:p>
    <w:p w:rsidR="00AB0169" w:rsidRDefault="003F5274">
      <w:pPr>
        <w:autoSpaceDE w:val="0"/>
        <w:autoSpaceDN w:val="0"/>
        <w:spacing w:line="360" w:lineRule="auto"/>
        <w:ind w:left="48" w:firstLine="480"/>
        <w:rPr>
          <w:rFonts w:ascii="宋体" w:hAnsi="宋体" w:cs="宋体" w:hint="default"/>
          <w:color w:val="000000"/>
          <w:kern w:val="0"/>
          <w:sz w:val="24"/>
          <w:szCs w:val="24"/>
          <w:lang w:val="zh-CN"/>
        </w:rPr>
      </w:pPr>
      <w:r>
        <w:rPr>
          <w:rFonts w:ascii="宋体" w:hAnsi="宋体" w:cs="宋体"/>
          <w:color w:val="000000"/>
          <w:kern w:val="0"/>
          <w:sz w:val="24"/>
          <w:szCs w:val="24"/>
          <w:lang w:val="zh-CN"/>
        </w:rPr>
        <w:t>（4）</w:t>
      </w:r>
      <w:r>
        <w:rPr>
          <w:rFonts w:ascii="宋体" w:hAnsi="宋体" w:cs="宋体"/>
          <w:color w:val="000000"/>
          <w:sz w:val="24"/>
          <w:szCs w:val="24"/>
          <w:lang w:val="zh-CN"/>
        </w:rPr>
        <w:t>未按照招标文件要求的内容填写报价、</w:t>
      </w:r>
      <w:r>
        <w:rPr>
          <w:rFonts w:ascii="宋体" w:hAnsi="宋体" w:cs="宋体"/>
          <w:color w:val="000000"/>
          <w:kern w:val="0"/>
          <w:sz w:val="24"/>
          <w:szCs w:val="24"/>
          <w:lang w:val="zh-CN"/>
        </w:rPr>
        <w:t>拒绝报价、报价不确定、</w:t>
      </w:r>
      <w:r>
        <w:rPr>
          <w:rFonts w:ascii="宋体" w:hAnsi="宋体" w:cs="宋体"/>
          <w:color w:val="000000"/>
          <w:sz w:val="24"/>
          <w:szCs w:val="24"/>
          <w:lang w:val="zh-CN"/>
        </w:rPr>
        <w:t>有选择性报价和附有条件的报价、报价</w:t>
      </w:r>
      <w:r>
        <w:rPr>
          <w:rFonts w:ascii="宋体" w:hAnsi="宋体" w:cs="宋体"/>
          <w:color w:val="000000"/>
          <w:kern w:val="0"/>
          <w:sz w:val="24"/>
          <w:szCs w:val="24"/>
          <w:lang w:val="zh-CN"/>
        </w:rPr>
        <w:t>等于或高于预算金额；</w:t>
      </w:r>
    </w:p>
    <w:p w:rsidR="00AB0169" w:rsidRDefault="003F5274">
      <w:pPr>
        <w:autoSpaceDE w:val="0"/>
        <w:autoSpaceDN w:val="0"/>
        <w:spacing w:line="360" w:lineRule="auto"/>
        <w:ind w:left="48" w:firstLine="480"/>
        <w:rPr>
          <w:rFonts w:ascii="宋体" w:hAnsi="宋体" w:cs="宋体" w:hint="default"/>
          <w:color w:val="000000"/>
          <w:kern w:val="0"/>
          <w:sz w:val="24"/>
          <w:szCs w:val="24"/>
          <w:lang w:val="zh-CN"/>
        </w:rPr>
      </w:pPr>
      <w:r>
        <w:rPr>
          <w:rFonts w:ascii="宋体" w:hAnsi="宋体" w:cs="宋体"/>
          <w:color w:val="000000"/>
          <w:kern w:val="0"/>
          <w:sz w:val="24"/>
          <w:szCs w:val="24"/>
          <w:lang w:val="zh-CN"/>
        </w:rPr>
        <w:t>（5）投标文件中要求在合同执行过程中对价格进行调整的；</w:t>
      </w:r>
    </w:p>
    <w:p w:rsidR="00AB0169" w:rsidRDefault="003F5274">
      <w:pPr>
        <w:kinsoku w:val="0"/>
        <w:overflowPunct w:val="0"/>
        <w:autoSpaceDE w:val="0"/>
        <w:autoSpaceDN w:val="0"/>
        <w:spacing w:line="360" w:lineRule="auto"/>
        <w:ind w:left="45" w:firstLine="482"/>
        <w:rPr>
          <w:rFonts w:ascii="宋体" w:hAnsi="宋体" w:cs="宋体" w:hint="default"/>
          <w:color w:val="000000"/>
          <w:kern w:val="0"/>
          <w:sz w:val="24"/>
          <w:szCs w:val="24"/>
          <w:lang w:val="zh-CN"/>
        </w:rPr>
      </w:pPr>
      <w:r>
        <w:rPr>
          <w:rFonts w:ascii="宋体" w:hAnsi="宋体" w:cs="宋体"/>
          <w:color w:val="000000"/>
          <w:kern w:val="0"/>
          <w:sz w:val="24"/>
          <w:szCs w:val="24"/>
          <w:lang w:val="zh-CN"/>
        </w:rPr>
        <w:t>（6）法定代表人或其授权代表未按时参加开标会议或参加开标会议未提供有效证明；</w:t>
      </w:r>
    </w:p>
    <w:p w:rsidR="00AB0169" w:rsidRDefault="003F5274">
      <w:pPr>
        <w:autoSpaceDE w:val="0"/>
        <w:autoSpaceDN w:val="0"/>
        <w:spacing w:line="360" w:lineRule="auto"/>
        <w:ind w:left="48" w:firstLine="480"/>
        <w:rPr>
          <w:rFonts w:ascii="宋体" w:hAnsi="宋体" w:cs="宋体" w:hint="default"/>
          <w:color w:val="000000"/>
          <w:sz w:val="24"/>
          <w:szCs w:val="24"/>
          <w:lang w:val="zh-CN"/>
        </w:rPr>
      </w:pPr>
      <w:r>
        <w:rPr>
          <w:rFonts w:ascii="宋体" w:hAnsi="宋体" w:cs="宋体"/>
          <w:color w:val="000000"/>
          <w:sz w:val="24"/>
          <w:szCs w:val="24"/>
          <w:lang w:val="zh-CN"/>
        </w:rPr>
        <w:t>（7）未按规定缴纳投标保证金；</w:t>
      </w:r>
    </w:p>
    <w:p w:rsidR="00AB0169" w:rsidRDefault="003F5274">
      <w:pPr>
        <w:autoSpaceDE w:val="0"/>
        <w:autoSpaceDN w:val="0"/>
        <w:spacing w:line="360" w:lineRule="auto"/>
        <w:ind w:left="48" w:firstLine="480"/>
        <w:rPr>
          <w:rFonts w:ascii="宋体" w:hAnsi="宋体" w:cs="宋体" w:hint="default"/>
          <w:color w:val="000000"/>
          <w:sz w:val="24"/>
          <w:szCs w:val="24"/>
          <w:lang w:val="zh-CN"/>
        </w:rPr>
      </w:pPr>
      <w:r>
        <w:rPr>
          <w:rFonts w:ascii="宋体" w:hAnsi="宋体" w:cs="宋体"/>
          <w:color w:val="000000"/>
          <w:sz w:val="24"/>
          <w:szCs w:val="24"/>
          <w:lang w:val="zh-CN"/>
        </w:rPr>
        <w:t>（8）相关资格资质证明文件原件、复印件未按招标文件约定提交或提交的</w:t>
      </w:r>
      <w:r>
        <w:rPr>
          <w:rFonts w:ascii="宋体" w:hAnsi="宋体" w:cs="宋体"/>
          <w:color w:val="000000"/>
          <w:sz w:val="24"/>
          <w:szCs w:val="24"/>
          <w:lang w:val="zh-CN"/>
        </w:rPr>
        <w:lastRenderedPageBreak/>
        <w:t>原件与复印件不一致；</w:t>
      </w:r>
    </w:p>
    <w:p w:rsidR="00AB0169" w:rsidRDefault="003F5274">
      <w:pPr>
        <w:autoSpaceDE w:val="0"/>
        <w:autoSpaceDN w:val="0"/>
        <w:spacing w:line="360" w:lineRule="auto"/>
        <w:ind w:left="48" w:firstLine="480"/>
        <w:rPr>
          <w:rFonts w:ascii="宋体" w:hAnsi="宋体" w:cs="宋体" w:hint="default"/>
          <w:color w:val="000000"/>
          <w:sz w:val="24"/>
          <w:szCs w:val="24"/>
          <w:lang w:val="zh-CN"/>
        </w:rPr>
      </w:pPr>
      <w:r>
        <w:rPr>
          <w:rFonts w:ascii="宋体" w:hAnsi="宋体" w:cs="宋体"/>
          <w:color w:val="000000"/>
          <w:sz w:val="24"/>
          <w:szCs w:val="24"/>
          <w:lang w:val="zh-CN"/>
        </w:rPr>
        <w:t>（9）不符合招标文件中规定资格条件；</w:t>
      </w:r>
    </w:p>
    <w:p w:rsidR="00AB0169" w:rsidRDefault="003F5274">
      <w:pPr>
        <w:autoSpaceDE w:val="0"/>
        <w:autoSpaceDN w:val="0"/>
        <w:spacing w:line="360" w:lineRule="auto"/>
        <w:ind w:left="48" w:firstLine="480"/>
        <w:rPr>
          <w:rFonts w:ascii="宋体" w:hAnsi="宋体" w:cs="宋体" w:hint="default"/>
          <w:color w:val="000000"/>
          <w:sz w:val="24"/>
          <w:szCs w:val="24"/>
          <w:lang w:val="zh-CN"/>
        </w:rPr>
      </w:pPr>
      <w:r>
        <w:rPr>
          <w:rFonts w:ascii="宋体" w:hAnsi="宋体" w:cs="宋体"/>
          <w:color w:val="000000"/>
          <w:sz w:val="24"/>
          <w:szCs w:val="24"/>
          <w:lang w:val="zh-CN"/>
        </w:rPr>
        <w:t>（10）投标文件正副本未区分或者内容严重不一致；</w:t>
      </w:r>
    </w:p>
    <w:p w:rsidR="00AB0169" w:rsidRDefault="003F5274">
      <w:pPr>
        <w:autoSpaceDE w:val="0"/>
        <w:autoSpaceDN w:val="0"/>
        <w:spacing w:line="360" w:lineRule="auto"/>
        <w:ind w:left="48" w:firstLine="480"/>
        <w:rPr>
          <w:rFonts w:ascii="宋体" w:hAnsi="宋体" w:cs="宋体" w:hint="default"/>
          <w:color w:val="000000"/>
          <w:sz w:val="24"/>
          <w:szCs w:val="24"/>
          <w:lang w:val="zh-CN"/>
        </w:rPr>
      </w:pPr>
      <w:r>
        <w:rPr>
          <w:rFonts w:ascii="宋体" w:hAnsi="宋体" w:cs="宋体"/>
          <w:color w:val="000000"/>
          <w:sz w:val="24"/>
          <w:szCs w:val="24"/>
          <w:lang w:val="zh-CN"/>
        </w:rPr>
        <w:t>（1</w:t>
      </w:r>
      <w:r>
        <w:rPr>
          <w:rFonts w:ascii="宋体" w:hAnsi="宋体" w:cs="宋体"/>
          <w:color w:val="000000"/>
          <w:sz w:val="24"/>
          <w:szCs w:val="24"/>
        </w:rPr>
        <w:t>1</w:t>
      </w:r>
      <w:r>
        <w:rPr>
          <w:rFonts w:ascii="宋体" w:hAnsi="宋体" w:cs="宋体"/>
          <w:color w:val="000000"/>
          <w:sz w:val="24"/>
          <w:szCs w:val="24"/>
          <w:lang w:val="zh-CN"/>
        </w:rPr>
        <w:t>）投标有效期不满足招标文件要求；</w:t>
      </w:r>
    </w:p>
    <w:p w:rsidR="00AB0169" w:rsidRDefault="003F5274">
      <w:pPr>
        <w:autoSpaceDE w:val="0"/>
        <w:autoSpaceDN w:val="0"/>
        <w:spacing w:line="360" w:lineRule="auto"/>
        <w:ind w:left="48" w:firstLine="480"/>
        <w:rPr>
          <w:rFonts w:ascii="宋体" w:hAnsi="宋体" w:cs="宋体" w:hint="default"/>
          <w:color w:val="000000"/>
          <w:sz w:val="24"/>
          <w:szCs w:val="24"/>
          <w:lang w:val="zh-CN"/>
        </w:rPr>
      </w:pPr>
      <w:r>
        <w:rPr>
          <w:rFonts w:ascii="宋体" w:hAnsi="宋体" w:cs="宋体"/>
          <w:color w:val="000000"/>
          <w:sz w:val="24"/>
          <w:szCs w:val="24"/>
          <w:lang w:val="zh-CN"/>
        </w:rPr>
        <w:t>（1</w:t>
      </w:r>
      <w:r>
        <w:rPr>
          <w:rFonts w:ascii="宋体" w:hAnsi="宋体" w:cs="宋体"/>
          <w:color w:val="000000"/>
          <w:sz w:val="24"/>
          <w:szCs w:val="24"/>
        </w:rPr>
        <w:t>2</w:t>
      </w:r>
      <w:r>
        <w:rPr>
          <w:rFonts w:ascii="宋体" w:hAnsi="宋体" w:cs="宋体"/>
          <w:color w:val="000000"/>
          <w:sz w:val="24"/>
          <w:szCs w:val="24"/>
          <w:lang w:val="zh-CN"/>
        </w:rPr>
        <w:t>）无投标人法定代表人签字；</w:t>
      </w:r>
    </w:p>
    <w:p w:rsidR="00AB0169" w:rsidRDefault="003F5274">
      <w:pPr>
        <w:autoSpaceDE w:val="0"/>
        <w:autoSpaceDN w:val="0"/>
        <w:spacing w:line="360" w:lineRule="auto"/>
        <w:ind w:left="48" w:firstLine="480"/>
        <w:rPr>
          <w:rFonts w:ascii="宋体" w:hAnsi="宋体" w:cs="宋体" w:hint="default"/>
          <w:color w:val="000000"/>
          <w:sz w:val="24"/>
          <w:szCs w:val="24"/>
          <w:lang w:val="zh-CN"/>
        </w:rPr>
      </w:pPr>
      <w:r>
        <w:rPr>
          <w:rFonts w:ascii="宋体" w:hAnsi="宋体" w:cs="宋体"/>
          <w:color w:val="000000"/>
          <w:sz w:val="24"/>
          <w:szCs w:val="24"/>
          <w:lang w:val="zh-CN"/>
        </w:rPr>
        <w:t>（1</w:t>
      </w:r>
      <w:r>
        <w:rPr>
          <w:rFonts w:ascii="宋体" w:hAnsi="宋体" w:cs="宋体"/>
          <w:color w:val="000000"/>
          <w:sz w:val="24"/>
          <w:szCs w:val="24"/>
        </w:rPr>
        <w:t>3</w:t>
      </w:r>
      <w:r>
        <w:rPr>
          <w:rFonts w:ascii="宋体" w:hAnsi="宋体" w:cs="宋体"/>
          <w:color w:val="000000"/>
          <w:sz w:val="24"/>
          <w:szCs w:val="24"/>
          <w:lang w:val="zh-CN"/>
        </w:rPr>
        <w:t>）投标联合体未提交联合体协议书；</w:t>
      </w:r>
    </w:p>
    <w:p w:rsidR="00AB0169" w:rsidRDefault="003F5274">
      <w:pPr>
        <w:autoSpaceDE w:val="0"/>
        <w:autoSpaceDN w:val="0"/>
        <w:spacing w:line="360" w:lineRule="auto"/>
        <w:ind w:left="48" w:firstLine="480"/>
        <w:rPr>
          <w:rFonts w:ascii="宋体" w:hAnsi="宋体" w:cs="宋体" w:hint="default"/>
          <w:color w:val="000000"/>
          <w:sz w:val="24"/>
          <w:szCs w:val="24"/>
          <w:lang w:val="zh-CN"/>
        </w:rPr>
      </w:pPr>
      <w:r>
        <w:rPr>
          <w:rFonts w:ascii="宋体" w:hAnsi="宋体" w:cs="宋体"/>
          <w:color w:val="000000"/>
          <w:sz w:val="24"/>
          <w:szCs w:val="24"/>
          <w:lang w:val="zh-CN"/>
        </w:rPr>
        <w:t>（1</w:t>
      </w:r>
      <w:r>
        <w:rPr>
          <w:rFonts w:ascii="宋体" w:hAnsi="宋体" w:cs="宋体"/>
          <w:color w:val="000000"/>
          <w:sz w:val="24"/>
          <w:szCs w:val="24"/>
        </w:rPr>
        <w:t>4</w:t>
      </w:r>
      <w:r>
        <w:rPr>
          <w:rFonts w:ascii="宋体" w:hAnsi="宋体" w:cs="宋体"/>
          <w:color w:val="000000"/>
          <w:sz w:val="24"/>
          <w:szCs w:val="24"/>
          <w:lang w:val="zh-CN"/>
        </w:rPr>
        <w:t>）投标文件未完全满足招标文件中带“★”号的条款或指标，或超过招标文件规定的允许出现负偏差的最大范围、幅度和最高项数；</w:t>
      </w:r>
    </w:p>
    <w:p w:rsidR="00AB0169" w:rsidRDefault="003F5274">
      <w:pPr>
        <w:autoSpaceDE w:val="0"/>
        <w:autoSpaceDN w:val="0"/>
        <w:spacing w:line="360" w:lineRule="auto"/>
        <w:ind w:left="48" w:firstLine="480"/>
        <w:rPr>
          <w:rFonts w:ascii="宋体" w:hAnsi="宋体" w:cs="宋体" w:hint="default"/>
          <w:color w:val="000000"/>
          <w:sz w:val="24"/>
          <w:szCs w:val="24"/>
          <w:lang w:val="zh-CN"/>
        </w:rPr>
      </w:pPr>
      <w:r>
        <w:rPr>
          <w:rFonts w:ascii="宋体" w:hAnsi="宋体" w:cs="宋体"/>
          <w:color w:val="000000"/>
          <w:sz w:val="24"/>
          <w:szCs w:val="24"/>
          <w:lang w:val="zh-CN"/>
        </w:rPr>
        <w:t>（1</w:t>
      </w:r>
      <w:r>
        <w:rPr>
          <w:rFonts w:ascii="宋体" w:hAnsi="宋体" w:cs="宋体"/>
          <w:color w:val="000000"/>
          <w:sz w:val="24"/>
          <w:szCs w:val="24"/>
        </w:rPr>
        <w:t>5</w:t>
      </w:r>
      <w:r>
        <w:rPr>
          <w:rFonts w:ascii="宋体" w:hAnsi="宋体" w:cs="宋体"/>
          <w:color w:val="000000"/>
          <w:sz w:val="24"/>
          <w:szCs w:val="24"/>
          <w:lang w:val="zh-CN"/>
        </w:rPr>
        <w:t>）未按照招标文件要求制作投标文件；</w:t>
      </w:r>
    </w:p>
    <w:p w:rsidR="00AB0169" w:rsidRDefault="003F5274">
      <w:pPr>
        <w:autoSpaceDE w:val="0"/>
        <w:autoSpaceDN w:val="0"/>
        <w:spacing w:line="360" w:lineRule="auto"/>
        <w:ind w:left="48" w:firstLine="480"/>
        <w:rPr>
          <w:rFonts w:ascii="宋体" w:hAnsi="宋体" w:cs="宋体" w:hint="default"/>
          <w:color w:val="000000"/>
          <w:sz w:val="24"/>
          <w:szCs w:val="24"/>
          <w:lang w:val="zh-CN"/>
        </w:rPr>
      </w:pPr>
      <w:r>
        <w:rPr>
          <w:rFonts w:ascii="宋体" w:hAnsi="宋体" w:cs="宋体"/>
          <w:color w:val="000000"/>
          <w:sz w:val="24"/>
          <w:szCs w:val="24"/>
          <w:lang w:val="zh-CN"/>
        </w:rPr>
        <w:t>（1</w:t>
      </w:r>
      <w:r>
        <w:rPr>
          <w:rFonts w:ascii="宋体" w:hAnsi="宋体" w:cs="宋体"/>
          <w:color w:val="000000"/>
          <w:sz w:val="24"/>
          <w:szCs w:val="24"/>
        </w:rPr>
        <w:t>6</w:t>
      </w:r>
      <w:r>
        <w:rPr>
          <w:rFonts w:ascii="宋体" w:hAnsi="宋体" w:cs="宋体"/>
          <w:color w:val="000000"/>
          <w:sz w:val="24"/>
          <w:szCs w:val="24"/>
          <w:lang w:val="zh-CN"/>
        </w:rPr>
        <w:t>）低于成本价且无法提供相关证明材料；</w:t>
      </w:r>
    </w:p>
    <w:p w:rsidR="00AB0169" w:rsidRDefault="003F5274">
      <w:pPr>
        <w:autoSpaceDE w:val="0"/>
        <w:autoSpaceDN w:val="0"/>
        <w:spacing w:line="360" w:lineRule="auto"/>
        <w:ind w:left="48" w:firstLine="480"/>
        <w:rPr>
          <w:rFonts w:ascii="宋体" w:hAnsi="宋体" w:cs="宋体" w:hint="default"/>
          <w:color w:val="000000"/>
          <w:sz w:val="24"/>
          <w:szCs w:val="24"/>
          <w:lang w:val="zh-CN"/>
        </w:rPr>
      </w:pPr>
      <w:r>
        <w:rPr>
          <w:rFonts w:ascii="宋体" w:hAnsi="宋体" w:cs="宋体"/>
          <w:color w:val="000000"/>
          <w:sz w:val="24"/>
          <w:szCs w:val="24"/>
          <w:lang w:val="zh-CN"/>
        </w:rPr>
        <w:t>（1</w:t>
      </w:r>
      <w:r>
        <w:rPr>
          <w:rFonts w:ascii="宋体" w:hAnsi="宋体" w:cs="宋体"/>
          <w:color w:val="000000"/>
          <w:sz w:val="24"/>
          <w:szCs w:val="24"/>
        </w:rPr>
        <w:t>7</w:t>
      </w:r>
      <w:r>
        <w:rPr>
          <w:rFonts w:ascii="宋体" w:hAnsi="宋体" w:cs="宋体"/>
          <w:color w:val="000000"/>
          <w:sz w:val="24"/>
          <w:szCs w:val="24"/>
          <w:lang w:val="zh-CN"/>
        </w:rPr>
        <w:t>）以任何方式或者方法提供投标内容以外的任何附赠条款；</w:t>
      </w:r>
    </w:p>
    <w:p w:rsidR="00AB0169" w:rsidRDefault="003F5274">
      <w:pPr>
        <w:autoSpaceDE w:val="0"/>
        <w:autoSpaceDN w:val="0"/>
        <w:spacing w:line="360" w:lineRule="auto"/>
        <w:ind w:left="48" w:firstLine="480"/>
        <w:rPr>
          <w:rFonts w:ascii="宋体" w:hAnsi="宋体" w:cs="宋体" w:hint="default"/>
          <w:color w:val="000000"/>
          <w:sz w:val="24"/>
          <w:szCs w:val="24"/>
          <w:lang w:val="zh-CN"/>
        </w:rPr>
      </w:pPr>
      <w:r>
        <w:rPr>
          <w:rFonts w:ascii="宋体" w:hAnsi="宋体" w:cs="宋体"/>
          <w:color w:val="000000"/>
          <w:sz w:val="24"/>
          <w:szCs w:val="24"/>
          <w:lang w:val="zh-CN"/>
        </w:rPr>
        <w:t>（1</w:t>
      </w:r>
      <w:r>
        <w:rPr>
          <w:rFonts w:ascii="宋体" w:hAnsi="宋体" w:cs="宋体"/>
          <w:color w:val="000000"/>
          <w:sz w:val="24"/>
          <w:szCs w:val="24"/>
        </w:rPr>
        <w:t>8</w:t>
      </w:r>
      <w:r>
        <w:rPr>
          <w:rFonts w:ascii="宋体" w:hAnsi="宋体" w:cs="宋体"/>
          <w:color w:val="000000"/>
          <w:sz w:val="24"/>
          <w:szCs w:val="24"/>
          <w:lang w:val="zh-CN"/>
        </w:rPr>
        <w:t>）评标委员会认定投标方案不符合招标文件要求；</w:t>
      </w:r>
    </w:p>
    <w:p w:rsidR="00AB0169" w:rsidRDefault="003F5274">
      <w:pPr>
        <w:autoSpaceDE w:val="0"/>
        <w:autoSpaceDN w:val="0"/>
        <w:spacing w:line="360" w:lineRule="auto"/>
        <w:ind w:left="48" w:firstLine="480"/>
        <w:rPr>
          <w:rFonts w:ascii="宋体" w:hAnsi="宋体" w:cs="宋体" w:hint="default"/>
          <w:color w:val="000000"/>
          <w:sz w:val="24"/>
          <w:szCs w:val="24"/>
          <w:lang w:val="zh-CN"/>
        </w:rPr>
      </w:pPr>
      <w:r>
        <w:rPr>
          <w:rFonts w:ascii="宋体" w:hAnsi="宋体" w:cs="宋体"/>
          <w:color w:val="000000"/>
          <w:sz w:val="24"/>
          <w:szCs w:val="24"/>
          <w:lang w:val="zh-CN"/>
        </w:rPr>
        <w:t>（</w:t>
      </w:r>
      <w:r>
        <w:rPr>
          <w:rFonts w:ascii="宋体" w:hAnsi="宋体" w:cs="宋体"/>
          <w:color w:val="000000"/>
          <w:sz w:val="24"/>
          <w:szCs w:val="24"/>
        </w:rPr>
        <w:t>19</w:t>
      </w:r>
      <w:r>
        <w:rPr>
          <w:rFonts w:ascii="宋体" w:hAnsi="宋体" w:cs="宋体"/>
          <w:color w:val="000000"/>
          <w:sz w:val="24"/>
          <w:szCs w:val="24"/>
          <w:lang w:val="zh-CN"/>
        </w:rPr>
        <w:t>）评审期间，没有按评标委员会要求提交经法定代表人或授权代表签字的澄清、说明、补正或改变了投标文件实质性内容；</w:t>
      </w:r>
    </w:p>
    <w:p w:rsidR="00AB0169" w:rsidRDefault="003F5274">
      <w:pPr>
        <w:autoSpaceDE w:val="0"/>
        <w:autoSpaceDN w:val="0"/>
        <w:spacing w:line="360" w:lineRule="auto"/>
        <w:ind w:left="48" w:firstLine="480"/>
        <w:rPr>
          <w:rFonts w:ascii="宋体" w:hAnsi="宋体" w:cs="宋体" w:hint="default"/>
          <w:color w:val="000000"/>
          <w:sz w:val="24"/>
          <w:szCs w:val="24"/>
          <w:lang w:val="zh-CN"/>
        </w:rPr>
      </w:pPr>
      <w:r>
        <w:rPr>
          <w:rFonts w:ascii="宋体" w:hAnsi="宋体" w:cs="宋体"/>
          <w:color w:val="000000"/>
          <w:sz w:val="24"/>
          <w:szCs w:val="24"/>
          <w:lang w:val="zh-CN"/>
        </w:rPr>
        <w:t>（2</w:t>
      </w:r>
      <w:r>
        <w:rPr>
          <w:rFonts w:ascii="宋体" w:hAnsi="宋体" w:cs="宋体"/>
          <w:color w:val="000000"/>
          <w:sz w:val="24"/>
          <w:szCs w:val="24"/>
        </w:rPr>
        <w:t>0</w:t>
      </w:r>
      <w:r>
        <w:rPr>
          <w:rFonts w:ascii="宋体" w:hAnsi="宋体" w:cs="宋体"/>
          <w:color w:val="000000"/>
          <w:sz w:val="24"/>
          <w:szCs w:val="24"/>
          <w:lang w:val="zh-CN"/>
        </w:rPr>
        <w:t>）投标人存在弄虚作假的行为；</w:t>
      </w:r>
    </w:p>
    <w:p w:rsidR="00AB0169" w:rsidRDefault="003F5274">
      <w:pPr>
        <w:autoSpaceDE w:val="0"/>
        <w:autoSpaceDN w:val="0"/>
        <w:spacing w:line="360" w:lineRule="auto"/>
        <w:ind w:left="48" w:firstLine="480"/>
        <w:rPr>
          <w:rFonts w:ascii="宋体" w:hAnsi="宋体" w:cs="宋体" w:hint="default"/>
          <w:color w:val="000000"/>
          <w:sz w:val="24"/>
          <w:szCs w:val="24"/>
          <w:lang w:val="zh-CN"/>
        </w:rPr>
      </w:pPr>
      <w:r>
        <w:rPr>
          <w:rFonts w:ascii="宋体" w:hAnsi="宋体" w:cs="宋体"/>
          <w:color w:val="000000"/>
          <w:sz w:val="24"/>
          <w:szCs w:val="24"/>
          <w:lang w:val="zh-CN"/>
        </w:rPr>
        <w:t>（2</w:t>
      </w:r>
      <w:r>
        <w:rPr>
          <w:rFonts w:ascii="宋体" w:hAnsi="宋体" w:cs="宋体"/>
          <w:color w:val="000000"/>
          <w:sz w:val="24"/>
          <w:szCs w:val="24"/>
        </w:rPr>
        <w:t>1</w:t>
      </w:r>
      <w:r>
        <w:rPr>
          <w:rFonts w:ascii="宋体" w:hAnsi="宋体" w:cs="宋体"/>
          <w:color w:val="000000"/>
          <w:sz w:val="24"/>
          <w:szCs w:val="24"/>
          <w:lang w:val="zh-CN"/>
        </w:rPr>
        <w:t>）属于招标人与投标人、投标人与投标人相互串通投标情形；</w:t>
      </w:r>
    </w:p>
    <w:p w:rsidR="00AB0169" w:rsidRDefault="003F5274">
      <w:pPr>
        <w:autoSpaceDE w:val="0"/>
        <w:autoSpaceDN w:val="0"/>
        <w:spacing w:line="360" w:lineRule="auto"/>
        <w:ind w:left="48" w:firstLine="480"/>
        <w:rPr>
          <w:rFonts w:ascii="宋体" w:hAnsi="宋体" w:cs="宋体" w:hint="default"/>
          <w:color w:val="000000"/>
          <w:sz w:val="24"/>
          <w:szCs w:val="24"/>
          <w:lang w:val="zh-CN"/>
        </w:rPr>
      </w:pPr>
      <w:r>
        <w:rPr>
          <w:rFonts w:ascii="宋体" w:hAnsi="宋体" w:cs="宋体"/>
          <w:color w:val="000000"/>
          <w:sz w:val="24"/>
          <w:szCs w:val="24"/>
          <w:lang w:val="zh-CN"/>
        </w:rPr>
        <w:t>（2</w:t>
      </w:r>
      <w:r>
        <w:rPr>
          <w:rFonts w:ascii="宋体" w:hAnsi="宋体" w:cs="宋体"/>
          <w:color w:val="000000"/>
          <w:sz w:val="24"/>
          <w:szCs w:val="24"/>
        </w:rPr>
        <w:t>2</w:t>
      </w:r>
      <w:r>
        <w:rPr>
          <w:rFonts w:ascii="宋体" w:hAnsi="宋体" w:cs="宋体"/>
          <w:color w:val="000000"/>
          <w:sz w:val="24"/>
          <w:szCs w:val="24"/>
          <w:lang w:val="zh-CN"/>
        </w:rPr>
        <w:t>）对招标人、招标代理机构、评标委员会及其他工作人员施加影响，有碍公平、公正；</w:t>
      </w:r>
    </w:p>
    <w:p w:rsidR="00AB0169" w:rsidRDefault="003F5274">
      <w:pPr>
        <w:autoSpaceDE w:val="0"/>
        <w:autoSpaceDN w:val="0"/>
        <w:spacing w:line="360" w:lineRule="auto"/>
        <w:ind w:left="48" w:firstLine="480"/>
        <w:rPr>
          <w:rFonts w:ascii="宋体" w:hAnsi="宋体" w:cs="宋体" w:hint="default"/>
          <w:color w:val="000000"/>
          <w:sz w:val="24"/>
          <w:szCs w:val="24"/>
          <w:lang w:val="zh-CN"/>
        </w:rPr>
      </w:pPr>
      <w:r>
        <w:rPr>
          <w:rFonts w:ascii="宋体" w:hAnsi="宋体" w:cs="宋体"/>
          <w:color w:val="000000"/>
          <w:sz w:val="24"/>
          <w:szCs w:val="24"/>
          <w:lang w:val="zh-CN"/>
        </w:rPr>
        <w:t>（2</w:t>
      </w:r>
      <w:r>
        <w:rPr>
          <w:rFonts w:ascii="宋体" w:hAnsi="宋体" w:cs="宋体"/>
          <w:color w:val="000000"/>
          <w:sz w:val="24"/>
          <w:szCs w:val="24"/>
        </w:rPr>
        <w:t>3</w:t>
      </w:r>
      <w:r>
        <w:rPr>
          <w:rFonts w:ascii="宋体" w:hAnsi="宋体" w:cs="宋体"/>
          <w:color w:val="000000"/>
          <w:sz w:val="24"/>
          <w:szCs w:val="24"/>
          <w:lang w:val="zh-CN"/>
        </w:rPr>
        <w:t>）</w:t>
      </w:r>
      <w:r>
        <w:rPr>
          <w:rFonts w:ascii="宋体" w:hAnsi="宋体" w:cs="宋体"/>
          <w:color w:val="000000"/>
          <w:sz w:val="24"/>
          <w:szCs w:val="24"/>
        </w:rPr>
        <w:t>招标文件规定的其他投标无效情形；</w:t>
      </w:r>
    </w:p>
    <w:p w:rsidR="00AB0169" w:rsidRDefault="003F5274">
      <w:pPr>
        <w:spacing w:line="360" w:lineRule="auto"/>
        <w:ind w:firstLineChars="250" w:firstLine="600"/>
        <w:rPr>
          <w:rFonts w:ascii="宋体" w:hAnsi="宋体" w:cs="宋体" w:hint="default"/>
          <w:color w:val="000000"/>
          <w:sz w:val="24"/>
          <w:szCs w:val="24"/>
        </w:rPr>
      </w:pPr>
      <w:r>
        <w:rPr>
          <w:rFonts w:ascii="宋体" w:hAnsi="宋体" w:cs="宋体"/>
          <w:color w:val="000000"/>
          <w:sz w:val="24"/>
          <w:szCs w:val="24"/>
        </w:rPr>
        <w:t>(</w:t>
      </w:r>
      <w:r>
        <w:rPr>
          <w:rFonts w:ascii="宋体" w:hAnsi="宋体" w:cs="宋体"/>
          <w:color w:val="000000"/>
          <w:sz w:val="24"/>
          <w:szCs w:val="24"/>
          <w:lang w:val="zh-CN"/>
        </w:rPr>
        <w:t>2</w:t>
      </w:r>
      <w:r>
        <w:rPr>
          <w:rFonts w:ascii="宋体" w:hAnsi="宋体" w:cs="宋体"/>
          <w:color w:val="000000"/>
          <w:sz w:val="24"/>
          <w:szCs w:val="24"/>
        </w:rPr>
        <w:t>4</w:t>
      </w:r>
      <w:r>
        <w:rPr>
          <w:rFonts w:ascii="宋体" w:hAnsi="宋体" w:cs="宋体"/>
          <w:color w:val="000000"/>
          <w:sz w:val="24"/>
          <w:szCs w:val="24"/>
          <w:lang w:val="zh-CN"/>
        </w:rPr>
        <w:t>）</w:t>
      </w:r>
      <w:r>
        <w:rPr>
          <w:rFonts w:ascii="宋体" w:hAnsi="宋体" w:cs="宋体"/>
          <w:color w:val="000000"/>
          <w:sz w:val="24"/>
          <w:szCs w:val="24"/>
        </w:rPr>
        <w:t>法律、法规、规章规定属于投标无效的其他情形。</w:t>
      </w:r>
    </w:p>
    <w:p w:rsidR="00AB0169" w:rsidRDefault="003F5274">
      <w:pPr>
        <w:spacing w:line="360" w:lineRule="auto"/>
        <w:ind w:firstLineChars="250" w:firstLine="600"/>
        <w:rPr>
          <w:rFonts w:ascii="宋体" w:hAnsi="宋体" w:cs="宋体" w:hint="default"/>
          <w:color w:val="000000"/>
          <w:sz w:val="24"/>
          <w:szCs w:val="24"/>
        </w:rPr>
      </w:pPr>
      <w:r>
        <w:rPr>
          <w:rFonts w:ascii="宋体" w:hAnsi="宋体" w:cs="宋体"/>
          <w:color w:val="000000"/>
          <w:sz w:val="24"/>
          <w:szCs w:val="24"/>
        </w:rPr>
        <w:t>对投标无效的认定，必须经评标委员会集体作出决定并出具投标无效的事实依据，由投标人法定代表人或其授权代表签字确认，拒绝签字的，不影响评标委员会作出的决定。</w:t>
      </w:r>
    </w:p>
    <w:p w:rsidR="00AB0169" w:rsidRDefault="003F5274">
      <w:pPr>
        <w:autoSpaceDE w:val="0"/>
        <w:autoSpaceDN w:val="0"/>
        <w:spacing w:line="360" w:lineRule="auto"/>
        <w:rPr>
          <w:rFonts w:ascii="宋体" w:hAnsi="宋体" w:cs="宋体" w:hint="default"/>
          <w:color w:val="000000"/>
          <w:sz w:val="24"/>
          <w:szCs w:val="24"/>
          <w:lang w:val="zh-CN"/>
        </w:rPr>
      </w:pPr>
      <w:r>
        <w:rPr>
          <w:rFonts w:ascii="宋体" w:hAnsi="宋体" w:cs="宋体"/>
          <w:color w:val="000000"/>
          <w:sz w:val="24"/>
          <w:szCs w:val="24"/>
          <w:lang w:val="zh-CN"/>
        </w:rPr>
        <w:t>2.</w:t>
      </w:r>
      <w:r>
        <w:rPr>
          <w:rFonts w:ascii="宋体" w:hAnsi="宋体" w:cs="宋体"/>
          <w:color w:val="000000"/>
          <w:sz w:val="24"/>
          <w:szCs w:val="24"/>
        </w:rPr>
        <w:t>5</w:t>
      </w:r>
      <w:r>
        <w:rPr>
          <w:rFonts w:ascii="宋体" w:hAnsi="宋体" w:cs="宋体"/>
          <w:color w:val="000000"/>
          <w:sz w:val="24"/>
          <w:szCs w:val="24"/>
          <w:lang w:val="zh-CN"/>
        </w:rPr>
        <w:t>.10 废标</w:t>
      </w:r>
    </w:p>
    <w:p w:rsidR="00AB0169" w:rsidRDefault="003F5274">
      <w:pPr>
        <w:spacing w:line="360" w:lineRule="auto"/>
        <w:ind w:firstLineChars="200" w:firstLine="480"/>
        <w:rPr>
          <w:rFonts w:ascii="宋体" w:hAnsi="宋体" w:cs="宋体" w:hint="default"/>
          <w:color w:val="000000"/>
          <w:sz w:val="24"/>
          <w:szCs w:val="24"/>
        </w:rPr>
      </w:pPr>
      <w:r>
        <w:rPr>
          <w:rFonts w:ascii="宋体" w:hAnsi="宋体" w:cs="宋体"/>
          <w:color w:val="000000"/>
          <w:sz w:val="24"/>
          <w:szCs w:val="24"/>
        </w:rPr>
        <w:t>出现下列情形之一的，应予废标：</w:t>
      </w:r>
    </w:p>
    <w:p w:rsidR="00AB0169" w:rsidRDefault="003F5274">
      <w:pPr>
        <w:spacing w:line="360" w:lineRule="auto"/>
        <w:ind w:firstLineChars="200" w:firstLine="480"/>
        <w:rPr>
          <w:rFonts w:ascii="宋体" w:hAnsi="宋体" w:cs="宋体" w:hint="default"/>
          <w:color w:val="000000"/>
          <w:sz w:val="24"/>
          <w:szCs w:val="24"/>
        </w:rPr>
      </w:pPr>
      <w:r>
        <w:rPr>
          <w:rFonts w:ascii="宋体" w:hAnsi="宋体" w:cs="宋体"/>
          <w:color w:val="000000"/>
          <w:sz w:val="24"/>
          <w:szCs w:val="24"/>
        </w:rPr>
        <w:t>（1）符合条件的投标人或者对招标文件作实质响应的投标人不足三家；</w:t>
      </w:r>
    </w:p>
    <w:p w:rsidR="00AB0169" w:rsidRDefault="003F5274">
      <w:pPr>
        <w:spacing w:line="360" w:lineRule="auto"/>
        <w:ind w:firstLineChars="200" w:firstLine="480"/>
        <w:rPr>
          <w:rFonts w:ascii="宋体" w:hAnsi="宋体" w:cs="宋体" w:hint="default"/>
          <w:color w:val="000000"/>
          <w:sz w:val="24"/>
          <w:szCs w:val="24"/>
        </w:rPr>
      </w:pPr>
      <w:r>
        <w:rPr>
          <w:rFonts w:ascii="宋体" w:hAnsi="宋体" w:cs="宋体"/>
          <w:color w:val="000000"/>
          <w:sz w:val="24"/>
          <w:szCs w:val="24"/>
        </w:rPr>
        <w:t>（2）出现影响招标公正的违法、违规行为；</w:t>
      </w:r>
    </w:p>
    <w:p w:rsidR="00AB0169" w:rsidRDefault="003F5274">
      <w:pPr>
        <w:spacing w:line="360" w:lineRule="auto"/>
        <w:ind w:firstLineChars="200" w:firstLine="480"/>
        <w:rPr>
          <w:rFonts w:ascii="宋体" w:hAnsi="宋体" w:cs="宋体" w:hint="default"/>
          <w:color w:val="000000"/>
          <w:sz w:val="24"/>
          <w:szCs w:val="24"/>
        </w:rPr>
      </w:pPr>
      <w:r>
        <w:rPr>
          <w:rFonts w:ascii="宋体" w:hAnsi="宋体" w:cs="宋体"/>
          <w:color w:val="000000"/>
          <w:sz w:val="24"/>
          <w:szCs w:val="24"/>
        </w:rPr>
        <w:t>（3）投标人的报价均超过了预算金额；</w:t>
      </w:r>
    </w:p>
    <w:p w:rsidR="00AB0169" w:rsidRDefault="003F5274">
      <w:pPr>
        <w:spacing w:line="360" w:lineRule="auto"/>
        <w:ind w:firstLineChars="200" w:firstLine="480"/>
        <w:rPr>
          <w:rFonts w:ascii="宋体" w:hAnsi="宋体" w:cs="宋体" w:hint="default"/>
          <w:color w:val="000000"/>
          <w:sz w:val="24"/>
          <w:szCs w:val="24"/>
        </w:rPr>
      </w:pPr>
      <w:r>
        <w:rPr>
          <w:rFonts w:ascii="宋体" w:hAnsi="宋体" w:cs="宋体"/>
          <w:color w:val="000000"/>
          <w:sz w:val="24"/>
          <w:szCs w:val="24"/>
        </w:rPr>
        <w:t>（4）因重大变故，采购任务取消；</w:t>
      </w:r>
    </w:p>
    <w:p w:rsidR="00AB0169" w:rsidRDefault="003F5274">
      <w:pPr>
        <w:spacing w:line="360" w:lineRule="auto"/>
        <w:ind w:firstLineChars="200" w:firstLine="480"/>
        <w:rPr>
          <w:rFonts w:ascii="宋体" w:hAnsi="宋体" w:cs="宋体" w:hint="default"/>
          <w:color w:val="000000"/>
          <w:sz w:val="24"/>
          <w:szCs w:val="24"/>
        </w:rPr>
      </w:pPr>
      <w:r>
        <w:rPr>
          <w:rFonts w:ascii="宋体" w:hAnsi="宋体" w:cs="宋体"/>
          <w:color w:val="000000"/>
          <w:sz w:val="24"/>
          <w:szCs w:val="24"/>
        </w:rPr>
        <w:lastRenderedPageBreak/>
        <w:t>（5）法律、法规以及招标文件规定其他情形。</w:t>
      </w:r>
    </w:p>
    <w:p w:rsidR="00AB0169" w:rsidRDefault="003F5274">
      <w:pPr>
        <w:spacing w:line="360" w:lineRule="auto"/>
        <w:ind w:firstLineChars="200" w:firstLine="480"/>
        <w:rPr>
          <w:rFonts w:ascii="宋体" w:hAnsi="宋体" w:cs="宋体" w:hint="default"/>
          <w:color w:val="000000"/>
          <w:sz w:val="24"/>
          <w:szCs w:val="24"/>
        </w:rPr>
      </w:pPr>
      <w:r>
        <w:rPr>
          <w:rFonts w:ascii="宋体" w:hAnsi="宋体" w:cs="宋体"/>
          <w:color w:val="000000"/>
          <w:sz w:val="24"/>
          <w:szCs w:val="24"/>
        </w:rPr>
        <w:t>废标必须经评标委员会集体作出决定，经评标委员会全体成员签字确认后生效。废标后，招标人或者招标代理机构应当将废标理由告知所有投标人。</w:t>
      </w:r>
    </w:p>
    <w:p w:rsidR="00AB0169" w:rsidRDefault="003F5274">
      <w:pPr>
        <w:autoSpaceDE w:val="0"/>
        <w:autoSpaceDN w:val="0"/>
        <w:spacing w:line="360" w:lineRule="auto"/>
        <w:rPr>
          <w:rFonts w:ascii="宋体" w:hAnsi="宋体" w:cs="宋体" w:hint="default"/>
          <w:color w:val="000000"/>
          <w:sz w:val="24"/>
          <w:szCs w:val="24"/>
          <w:lang w:val="zh-CN"/>
        </w:rPr>
      </w:pPr>
      <w:r>
        <w:rPr>
          <w:rFonts w:ascii="宋体" w:hAnsi="宋体" w:cs="宋体"/>
          <w:color w:val="000000"/>
          <w:sz w:val="24"/>
          <w:szCs w:val="24"/>
          <w:lang w:val="zh-CN"/>
        </w:rPr>
        <w:t>2.</w:t>
      </w:r>
      <w:r>
        <w:rPr>
          <w:rFonts w:ascii="宋体" w:hAnsi="宋体" w:cs="宋体"/>
          <w:color w:val="000000"/>
          <w:sz w:val="24"/>
          <w:szCs w:val="24"/>
        </w:rPr>
        <w:t>5</w:t>
      </w:r>
      <w:r>
        <w:rPr>
          <w:rFonts w:ascii="宋体" w:hAnsi="宋体" w:cs="宋体"/>
          <w:color w:val="000000"/>
          <w:sz w:val="24"/>
          <w:szCs w:val="24"/>
          <w:lang w:val="zh-CN"/>
        </w:rPr>
        <w:t>.11 特殊情况处置程序</w:t>
      </w:r>
    </w:p>
    <w:p w:rsidR="00AB0169" w:rsidRDefault="003F5274">
      <w:pPr>
        <w:autoSpaceDE w:val="0"/>
        <w:autoSpaceDN w:val="0"/>
        <w:spacing w:line="360" w:lineRule="auto"/>
        <w:ind w:firstLine="470"/>
        <w:rPr>
          <w:rFonts w:ascii="宋体" w:hAnsi="宋体" w:cs="宋体" w:hint="default"/>
          <w:color w:val="000000"/>
          <w:sz w:val="24"/>
          <w:szCs w:val="24"/>
          <w:lang w:val="zh-CN"/>
        </w:rPr>
      </w:pPr>
      <w:r>
        <w:rPr>
          <w:rFonts w:ascii="宋体" w:hAnsi="宋体" w:cs="宋体"/>
          <w:color w:val="000000"/>
          <w:sz w:val="24"/>
          <w:szCs w:val="24"/>
          <w:lang w:val="zh-CN"/>
        </w:rPr>
        <w:t>2.6.11.1评标活动终止</w:t>
      </w:r>
    </w:p>
    <w:p w:rsidR="00AB0169" w:rsidRDefault="003F5274">
      <w:pPr>
        <w:autoSpaceDE w:val="0"/>
        <w:autoSpaceDN w:val="0"/>
        <w:spacing w:line="360" w:lineRule="auto"/>
        <w:ind w:firstLine="470"/>
        <w:rPr>
          <w:rFonts w:ascii="宋体" w:hAnsi="宋体" w:cs="宋体" w:hint="default"/>
          <w:color w:val="000000"/>
          <w:sz w:val="24"/>
          <w:szCs w:val="24"/>
          <w:lang w:val="zh-CN"/>
        </w:rPr>
      </w:pPr>
      <w:r>
        <w:rPr>
          <w:rFonts w:ascii="宋体" w:hAnsi="宋体" w:cs="宋体"/>
          <w:color w:val="000000"/>
          <w:sz w:val="24"/>
          <w:szCs w:val="24"/>
          <w:lang w:val="zh-CN"/>
        </w:rPr>
        <w:t>（1）评标委员会应当执行连续评标的原则，按照招标文件规定的程序、内容、方法、标准完成全部评标工作。</w:t>
      </w:r>
      <w:r>
        <w:rPr>
          <w:rFonts w:ascii="宋体" w:hAnsi="宋体" w:cs="宋体"/>
          <w:color w:val="000000"/>
          <w:sz w:val="24"/>
          <w:szCs w:val="24"/>
        </w:rPr>
        <w:t>出现评审专家临时缺席、回避等情形导致评审现场专家数量不符合法定标准的，招标人或者招标代理机构要按照有关程序及时补抽专家，继续组织评审。如无法及时补齐专家，则要立即停止评审工作，封存招标文件和所有投标文件，择期重新组建评标委员会进行评审，前期参与评审的评标委员会成员必须回避。</w:t>
      </w:r>
    </w:p>
    <w:p w:rsidR="00AB0169" w:rsidRDefault="003F5274">
      <w:pPr>
        <w:autoSpaceDE w:val="0"/>
        <w:autoSpaceDN w:val="0"/>
        <w:spacing w:line="360" w:lineRule="auto"/>
        <w:ind w:firstLine="470"/>
        <w:rPr>
          <w:rFonts w:ascii="宋体" w:hAnsi="宋体" w:cs="宋体" w:hint="default"/>
          <w:color w:val="000000"/>
          <w:sz w:val="24"/>
          <w:lang w:val="zh-CN"/>
        </w:rPr>
      </w:pPr>
      <w:r>
        <w:rPr>
          <w:rFonts w:ascii="宋体" w:hAnsi="宋体" w:cs="宋体"/>
          <w:color w:val="000000"/>
          <w:sz w:val="24"/>
          <w:lang w:val="zh-CN"/>
        </w:rPr>
        <w:t>（2）发生下列情况之一的，评标委员会应终止评标：</w:t>
      </w:r>
    </w:p>
    <w:p w:rsidR="00AB0169" w:rsidRDefault="003F5274">
      <w:pPr>
        <w:autoSpaceDE w:val="0"/>
        <w:autoSpaceDN w:val="0"/>
        <w:spacing w:line="360" w:lineRule="auto"/>
        <w:ind w:firstLine="470"/>
        <w:rPr>
          <w:rFonts w:ascii="宋体" w:hAnsi="宋体" w:cs="宋体" w:hint="default"/>
          <w:color w:val="000000"/>
          <w:sz w:val="24"/>
          <w:lang w:val="zh-CN"/>
        </w:rPr>
      </w:pPr>
      <w:r>
        <w:rPr>
          <w:rFonts w:ascii="宋体" w:hAnsi="宋体" w:cs="宋体"/>
          <w:color w:val="000000"/>
          <w:sz w:val="24"/>
          <w:lang w:val="zh-CN"/>
        </w:rPr>
        <w:t>①发生了不可抗力事件；</w:t>
      </w:r>
    </w:p>
    <w:p w:rsidR="00AB0169" w:rsidRDefault="003F5274">
      <w:pPr>
        <w:autoSpaceDE w:val="0"/>
        <w:autoSpaceDN w:val="0"/>
        <w:spacing w:line="360" w:lineRule="auto"/>
        <w:ind w:firstLine="470"/>
        <w:rPr>
          <w:rFonts w:ascii="宋体" w:hAnsi="宋体" w:cs="宋体" w:hint="default"/>
          <w:color w:val="000000"/>
          <w:sz w:val="24"/>
          <w:lang w:val="zh-CN"/>
        </w:rPr>
      </w:pPr>
      <w:r>
        <w:rPr>
          <w:rFonts w:ascii="宋体" w:hAnsi="宋体" w:cs="宋体"/>
          <w:color w:val="000000"/>
          <w:sz w:val="24"/>
          <w:lang w:val="zh-CN"/>
        </w:rPr>
        <w:t>②发生评标委员会名单泄密、评标信息泄露；</w:t>
      </w:r>
    </w:p>
    <w:p w:rsidR="00AB0169" w:rsidRDefault="003F5274">
      <w:pPr>
        <w:autoSpaceDE w:val="0"/>
        <w:autoSpaceDN w:val="0"/>
        <w:spacing w:line="360" w:lineRule="auto"/>
        <w:ind w:firstLine="470"/>
        <w:rPr>
          <w:rFonts w:ascii="宋体" w:hAnsi="宋体" w:cs="宋体" w:hint="default"/>
          <w:color w:val="000000"/>
          <w:sz w:val="24"/>
          <w:lang w:val="zh-CN"/>
        </w:rPr>
      </w:pPr>
      <w:r>
        <w:rPr>
          <w:rFonts w:ascii="宋体" w:hAnsi="宋体" w:cs="宋体"/>
          <w:color w:val="000000"/>
          <w:sz w:val="24"/>
          <w:lang w:val="zh-CN"/>
        </w:rPr>
        <w:t>③出现非法干预评审工作；</w:t>
      </w:r>
    </w:p>
    <w:p w:rsidR="00AB0169" w:rsidRDefault="003F5274">
      <w:pPr>
        <w:autoSpaceDE w:val="0"/>
        <w:autoSpaceDN w:val="0"/>
        <w:spacing w:line="360" w:lineRule="auto"/>
        <w:ind w:firstLine="470"/>
        <w:rPr>
          <w:rFonts w:ascii="宋体" w:hAnsi="宋体" w:cs="宋体" w:hint="default"/>
          <w:color w:val="000000"/>
          <w:sz w:val="24"/>
          <w:lang w:val="zh-CN"/>
        </w:rPr>
      </w:pPr>
      <w:r>
        <w:rPr>
          <w:rFonts w:ascii="宋体" w:hAnsi="宋体" w:cs="宋体"/>
          <w:color w:val="000000"/>
          <w:sz w:val="24"/>
          <w:lang w:val="zh-CN"/>
        </w:rPr>
        <w:t>④发现评标委员会或者成员未按照招标文件规定评审或者存在违反法律法规规定行为，且拒绝改正。</w:t>
      </w:r>
    </w:p>
    <w:p w:rsidR="00AB0169" w:rsidRDefault="003F5274">
      <w:pPr>
        <w:spacing w:line="360" w:lineRule="auto"/>
        <w:ind w:firstLineChars="196" w:firstLine="470"/>
        <w:rPr>
          <w:rFonts w:ascii="宋体" w:hAnsi="宋体" w:cs="宋体" w:hint="default"/>
          <w:color w:val="000000"/>
          <w:sz w:val="24"/>
        </w:rPr>
      </w:pPr>
      <w:r>
        <w:rPr>
          <w:rFonts w:ascii="宋体" w:hAnsi="宋体" w:cs="宋体"/>
          <w:color w:val="000000"/>
          <w:sz w:val="24"/>
        </w:rPr>
        <w:t>出现上述情形的，政府采购监督管理部门有权予以废标或者建议招标人和招标代理机构封存招标文件和所有投标文件，择期重新组建评标委员会进行评审。</w:t>
      </w:r>
    </w:p>
    <w:p w:rsidR="00AB0169" w:rsidRDefault="003F5274">
      <w:pPr>
        <w:autoSpaceDE w:val="0"/>
        <w:autoSpaceDN w:val="0"/>
        <w:spacing w:line="360" w:lineRule="auto"/>
        <w:ind w:firstLine="480"/>
        <w:rPr>
          <w:rFonts w:ascii="宋体" w:hAnsi="宋体" w:cs="宋体" w:hint="default"/>
          <w:color w:val="000000"/>
          <w:sz w:val="24"/>
          <w:lang w:val="zh-CN"/>
        </w:rPr>
      </w:pPr>
      <w:r>
        <w:rPr>
          <w:rFonts w:ascii="宋体" w:hAnsi="宋体" w:cs="宋体"/>
          <w:color w:val="000000"/>
          <w:sz w:val="24"/>
          <w:szCs w:val="24"/>
          <w:lang w:val="zh-CN"/>
        </w:rPr>
        <w:t>2.</w:t>
      </w:r>
      <w:r>
        <w:rPr>
          <w:rFonts w:ascii="宋体" w:hAnsi="宋体" w:cs="宋体"/>
          <w:color w:val="000000"/>
          <w:sz w:val="24"/>
          <w:szCs w:val="24"/>
        </w:rPr>
        <w:t>5</w:t>
      </w:r>
      <w:r>
        <w:rPr>
          <w:rFonts w:ascii="宋体" w:hAnsi="宋体" w:cs="宋体"/>
          <w:color w:val="000000"/>
          <w:sz w:val="24"/>
          <w:szCs w:val="24"/>
          <w:lang w:val="zh-CN"/>
        </w:rPr>
        <w:t>.11.2</w:t>
      </w:r>
      <w:r>
        <w:rPr>
          <w:rFonts w:ascii="宋体" w:hAnsi="宋体" w:cs="宋体"/>
          <w:color w:val="000000"/>
          <w:sz w:val="24"/>
          <w:lang w:val="zh-CN"/>
        </w:rPr>
        <w:t>评标委员会中途更换成员</w:t>
      </w:r>
    </w:p>
    <w:p w:rsidR="00AB0169" w:rsidRDefault="003F5274">
      <w:pPr>
        <w:autoSpaceDE w:val="0"/>
        <w:autoSpaceDN w:val="0"/>
        <w:spacing w:line="360" w:lineRule="auto"/>
        <w:ind w:firstLine="480"/>
        <w:rPr>
          <w:rFonts w:ascii="宋体" w:hAnsi="宋体" w:cs="宋体" w:hint="default"/>
          <w:color w:val="000000"/>
          <w:sz w:val="24"/>
          <w:lang w:val="zh-CN"/>
        </w:rPr>
      </w:pPr>
      <w:r>
        <w:rPr>
          <w:rFonts w:ascii="宋体" w:hAnsi="宋体" w:cs="宋体"/>
          <w:color w:val="000000"/>
          <w:sz w:val="24"/>
          <w:lang w:val="zh-CN"/>
        </w:rPr>
        <w:t>（1）除非发生下列情况之一，评标委员会成员不得中途更换：</w:t>
      </w:r>
    </w:p>
    <w:p w:rsidR="00AB0169" w:rsidRDefault="003F5274">
      <w:pPr>
        <w:autoSpaceDE w:val="0"/>
        <w:autoSpaceDN w:val="0"/>
        <w:spacing w:line="360" w:lineRule="auto"/>
        <w:ind w:firstLine="480"/>
        <w:rPr>
          <w:rFonts w:ascii="宋体" w:hAnsi="宋体" w:cs="宋体" w:hint="default"/>
          <w:color w:val="000000"/>
          <w:sz w:val="24"/>
          <w:lang w:val="zh-CN"/>
        </w:rPr>
      </w:pPr>
      <w:r>
        <w:rPr>
          <w:rFonts w:ascii="宋体" w:hAnsi="宋体" w:cs="宋体"/>
          <w:color w:val="000000"/>
          <w:sz w:val="24"/>
          <w:lang w:val="zh-CN"/>
        </w:rPr>
        <w:t>①因不可抗拒的客观原因，不能到场或者需在评标过程中退出评标活动；</w:t>
      </w:r>
    </w:p>
    <w:p w:rsidR="00AB0169" w:rsidRDefault="003F5274">
      <w:pPr>
        <w:autoSpaceDE w:val="0"/>
        <w:autoSpaceDN w:val="0"/>
        <w:spacing w:line="360" w:lineRule="auto"/>
        <w:ind w:firstLine="480"/>
        <w:rPr>
          <w:rFonts w:ascii="宋体" w:hAnsi="宋体" w:cs="宋体" w:hint="default"/>
          <w:color w:val="000000"/>
          <w:sz w:val="24"/>
          <w:lang w:val="zh-CN"/>
        </w:rPr>
      </w:pPr>
      <w:r>
        <w:rPr>
          <w:rFonts w:ascii="宋体" w:hAnsi="宋体" w:cs="宋体"/>
          <w:color w:val="000000"/>
          <w:sz w:val="24"/>
          <w:lang w:val="zh-CN"/>
        </w:rPr>
        <w:t>②根据法律法规规定，某个或者某几个评标委员会成员需要回避；</w:t>
      </w:r>
    </w:p>
    <w:p w:rsidR="00AB0169" w:rsidRDefault="003F5274">
      <w:pPr>
        <w:autoSpaceDE w:val="0"/>
        <w:autoSpaceDN w:val="0"/>
        <w:spacing w:line="360" w:lineRule="auto"/>
        <w:ind w:firstLine="480"/>
        <w:rPr>
          <w:rFonts w:ascii="宋体" w:hAnsi="宋体" w:cs="宋体" w:hint="default"/>
          <w:color w:val="000000"/>
          <w:sz w:val="24"/>
          <w:lang w:val="zh-CN"/>
        </w:rPr>
      </w:pPr>
      <w:r>
        <w:rPr>
          <w:rFonts w:ascii="宋体" w:hAnsi="宋体" w:cs="宋体"/>
          <w:color w:val="000000"/>
          <w:sz w:val="24"/>
          <w:lang w:val="zh-CN"/>
        </w:rPr>
        <w:t>（2）退出评标委员会的成员，其已完成的评审行为无效。由招标人向政府采购监督管理部门提出更换评标委员会成员意见并获准后，根据本招标文件规定的评标委员会成员产生方式另行确定替代者进行评标。</w:t>
      </w:r>
    </w:p>
    <w:p w:rsidR="00AB0169" w:rsidRDefault="003F5274">
      <w:pPr>
        <w:autoSpaceDE w:val="0"/>
        <w:autoSpaceDN w:val="0"/>
        <w:spacing w:line="360" w:lineRule="auto"/>
        <w:ind w:firstLineChars="200" w:firstLine="480"/>
        <w:rPr>
          <w:rFonts w:ascii="宋体" w:hAnsi="宋体" w:cs="宋体" w:hint="default"/>
          <w:color w:val="000000"/>
          <w:sz w:val="24"/>
          <w:lang w:val="zh-CN"/>
        </w:rPr>
      </w:pPr>
      <w:r>
        <w:rPr>
          <w:rFonts w:ascii="宋体" w:hAnsi="宋体" w:cs="宋体"/>
          <w:color w:val="000000"/>
          <w:sz w:val="24"/>
          <w:szCs w:val="24"/>
          <w:lang w:val="zh-CN"/>
        </w:rPr>
        <w:t>2.</w:t>
      </w:r>
      <w:r>
        <w:rPr>
          <w:rFonts w:ascii="宋体" w:hAnsi="宋体" w:cs="宋体"/>
          <w:color w:val="000000"/>
          <w:sz w:val="24"/>
          <w:szCs w:val="24"/>
        </w:rPr>
        <w:t>5</w:t>
      </w:r>
      <w:r>
        <w:rPr>
          <w:rFonts w:ascii="宋体" w:hAnsi="宋体" w:cs="宋体"/>
          <w:color w:val="000000"/>
          <w:sz w:val="24"/>
          <w:szCs w:val="24"/>
          <w:lang w:val="zh-CN"/>
        </w:rPr>
        <w:t>.11.3</w:t>
      </w:r>
      <w:r>
        <w:rPr>
          <w:rFonts w:ascii="宋体" w:hAnsi="宋体" w:cs="宋体"/>
          <w:color w:val="000000"/>
          <w:sz w:val="24"/>
          <w:lang w:val="zh-CN"/>
        </w:rPr>
        <w:t>记名投票</w:t>
      </w:r>
    </w:p>
    <w:p w:rsidR="00AB0169" w:rsidRDefault="003F5274">
      <w:pPr>
        <w:autoSpaceDE w:val="0"/>
        <w:autoSpaceDN w:val="0"/>
        <w:spacing w:line="360" w:lineRule="auto"/>
        <w:ind w:firstLineChars="200" w:firstLine="480"/>
        <w:rPr>
          <w:rFonts w:ascii="宋体" w:hAnsi="宋体" w:cs="宋体" w:hint="default"/>
          <w:color w:val="000000"/>
          <w:sz w:val="24"/>
          <w:lang w:val="zh-CN"/>
        </w:rPr>
      </w:pPr>
      <w:r>
        <w:rPr>
          <w:rFonts w:ascii="宋体" w:hAnsi="宋体" w:cs="宋体"/>
          <w:color w:val="000000"/>
          <w:sz w:val="24"/>
          <w:lang w:val="zh-CN"/>
        </w:rPr>
        <w:t>在评标过程中，评标委员会发生分歧或者评审结论有异议需表决的，按照少数服从多数的原则，由评标委员会全体成员以记名投票方式表决。</w:t>
      </w:r>
    </w:p>
    <w:p w:rsidR="00AB0169" w:rsidRDefault="003F5274">
      <w:pPr>
        <w:autoSpaceDE w:val="0"/>
        <w:autoSpaceDN w:val="0"/>
        <w:spacing w:line="360" w:lineRule="auto"/>
        <w:rPr>
          <w:rFonts w:ascii="宋体" w:hAnsi="宋体" w:cs="宋体" w:hint="default"/>
          <w:color w:val="000000"/>
          <w:sz w:val="24"/>
          <w:szCs w:val="24"/>
          <w:lang w:val="zh-CN"/>
        </w:rPr>
      </w:pPr>
      <w:r>
        <w:rPr>
          <w:rFonts w:ascii="宋体" w:hAnsi="宋体" w:cs="宋体"/>
          <w:color w:val="000000"/>
          <w:sz w:val="24"/>
          <w:szCs w:val="24"/>
          <w:lang w:val="zh-CN"/>
        </w:rPr>
        <w:lastRenderedPageBreak/>
        <w:t>2.</w:t>
      </w:r>
      <w:r>
        <w:rPr>
          <w:rFonts w:ascii="宋体" w:hAnsi="宋体" w:cs="宋体"/>
          <w:color w:val="000000"/>
          <w:sz w:val="24"/>
          <w:szCs w:val="24"/>
        </w:rPr>
        <w:t>5</w:t>
      </w:r>
      <w:r>
        <w:rPr>
          <w:rFonts w:ascii="宋体" w:hAnsi="宋体" w:cs="宋体"/>
          <w:color w:val="000000"/>
          <w:sz w:val="24"/>
          <w:szCs w:val="24"/>
          <w:lang w:val="zh-CN"/>
        </w:rPr>
        <w:t>.12 违法违规情形</w:t>
      </w:r>
    </w:p>
    <w:p w:rsidR="00AB0169" w:rsidRDefault="003F5274">
      <w:pPr>
        <w:autoSpaceDE w:val="0"/>
        <w:autoSpaceDN w:val="0"/>
        <w:adjustRightInd w:val="0"/>
        <w:spacing w:line="360" w:lineRule="auto"/>
        <w:ind w:firstLineChars="200" w:firstLine="480"/>
        <w:rPr>
          <w:rFonts w:ascii="宋体" w:hAnsi="宋体" w:cs="宋体" w:hint="default"/>
          <w:color w:val="000000"/>
          <w:sz w:val="24"/>
          <w:lang w:val="zh-CN"/>
        </w:rPr>
      </w:pPr>
      <w:r>
        <w:rPr>
          <w:rFonts w:ascii="宋体" w:hAnsi="宋体" w:cs="宋体"/>
          <w:color w:val="000000"/>
          <w:sz w:val="24"/>
          <w:lang w:val="zh-CN"/>
        </w:rPr>
        <w:t>2.</w:t>
      </w:r>
      <w:r>
        <w:rPr>
          <w:rFonts w:ascii="宋体" w:hAnsi="宋体" w:cs="宋体"/>
          <w:color w:val="000000"/>
          <w:sz w:val="24"/>
        </w:rPr>
        <w:t>5</w:t>
      </w:r>
      <w:r>
        <w:rPr>
          <w:rFonts w:ascii="宋体" w:hAnsi="宋体" w:cs="宋体"/>
          <w:color w:val="000000"/>
          <w:sz w:val="24"/>
          <w:lang w:val="zh-CN"/>
        </w:rPr>
        <w:t>.12.1有下列情形之一的，属于投标人相互串通投标：</w:t>
      </w:r>
    </w:p>
    <w:p w:rsidR="00AB0169" w:rsidRDefault="003F5274">
      <w:pPr>
        <w:autoSpaceDE w:val="0"/>
        <w:autoSpaceDN w:val="0"/>
        <w:adjustRightInd w:val="0"/>
        <w:spacing w:line="360" w:lineRule="auto"/>
        <w:ind w:firstLineChars="200" w:firstLine="480"/>
        <w:rPr>
          <w:rFonts w:ascii="宋体" w:hAnsi="宋体" w:cs="宋体" w:hint="default"/>
          <w:color w:val="000000"/>
          <w:sz w:val="24"/>
          <w:lang w:val="zh-CN"/>
        </w:rPr>
      </w:pPr>
      <w:r>
        <w:rPr>
          <w:rFonts w:ascii="宋体" w:hAnsi="宋体" w:cs="宋体"/>
          <w:color w:val="000000"/>
          <w:sz w:val="24"/>
          <w:lang w:val="zh-CN"/>
        </w:rPr>
        <w:t>（1）投标人之间协商投标报价等投标文件的实质性内容；</w:t>
      </w:r>
    </w:p>
    <w:p w:rsidR="00AB0169" w:rsidRDefault="003F5274">
      <w:pPr>
        <w:autoSpaceDE w:val="0"/>
        <w:autoSpaceDN w:val="0"/>
        <w:adjustRightInd w:val="0"/>
        <w:spacing w:line="360" w:lineRule="auto"/>
        <w:ind w:firstLineChars="200" w:firstLine="480"/>
        <w:rPr>
          <w:rFonts w:ascii="宋体" w:hAnsi="宋体" w:cs="宋体" w:hint="default"/>
          <w:color w:val="000000"/>
          <w:sz w:val="24"/>
          <w:lang w:val="zh-CN"/>
        </w:rPr>
      </w:pPr>
      <w:r>
        <w:rPr>
          <w:rFonts w:ascii="宋体" w:hAnsi="宋体" w:cs="宋体"/>
          <w:color w:val="000000"/>
          <w:sz w:val="24"/>
          <w:lang w:val="zh-CN"/>
        </w:rPr>
        <w:t>（2）投标人之间约定中标人；</w:t>
      </w:r>
    </w:p>
    <w:p w:rsidR="00AB0169" w:rsidRDefault="003F5274">
      <w:pPr>
        <w:autoSpaceDE w:val="0"/>
        <w:autoSpaceDN w:val="0"/>
        <w:adjustRightInd w:val="0"/>
        <w:spacing w:line="360" w:lineRule="auto"/>
        <w:ind w:firstLineChars="200" w:firstLine="480"/>
        <w:rPr>
          <w:rFonts w:ascii="宋体" w:hAnsi="宋体" w:cs="宋体" w:hint="default"/>
          <w:color w:val="000000"/>
          <w:sz w:val="24"/>
          <w:lang w:val="zh-CN"/>
        </w:rPr>
      </w:pPr>
      <w:r>
        <w:rPr>
          <w:rFonts w:ascii="宋体" w:hAnsi="宋体" w:cs="宋体"/>
          <w:color w:val="000000"/>
          <w:sz w:val="24"/>
          <w:lang w:val="zh-CN"/>
        </w:rPr>
        <w:t>（3）投标人之间约定部分投标人放弃投标或者中标；</w:t>
      </w:r>
    </w:p>
    <w:p w:rsidR="00AB0169" w:rsidRDefault="003F5274">
      <w:pPr>
        <w:autoSpaceDE w:val="0"/>
        <w:autoSpaceDN w:val="0"/>
        <w:adjustRightInd w:val="0"/>
        <w:spacing w:line="360" w:lineRule="auto"/>
        <w:ind w:firstLineChars="200" w:firstLine="480"/>
        <w:rPr>
          <w:rFonts w:ascii="宋体" w:hAnsi="宋体" w:cs="宋体" w:hint="default"/>
          <w:color w:val="000000"/>
          <w:sz w:val="24"/>
          <w:lang w:val="zh-CN"/>
        </w:rPr>
      </w:pPr>
      <w:r>
        <w:rPr>
          <w:rFonts w:ascii="宋体" w:hAnsi="宋体" w:cs="宋体"/>
          <w:color w:val="000000"/>
          <w:sz w:val="24"/>
          <w:lang w:val="zh-CN"/>
        </w:rPr>
        <w:t>（4）属于同一集团、协会、商会等组织成员的投标人按照该组织要求协同投标；</w:t>
      </w:r>
    </w:p>
    <w:p w:rsidR="00AB0169" w:rsidRDefault="003F5274">
      <w:pPr>
        <w:autoSpaceDE w:val="0"/>
        <w:autoSpaceDN w:val="0"/>
        <w:adjustRightInd w:val="0"/>
        <w:spacing w:line="360" w:lineRule="auto"/>
        <w:ind w:firstLineChars="200" w:firstLine="480"/>
        <w:rPr>
          <w:rFonts w:ascii="宋体" w:hAnsi="宋体" w:cs="宋体" w:hint="default"/>
          <w:color w:val="000000"/>
          <w:sz w:val="24"/>
          <w:lang w:val="zh-CN"/>
        </w:rPr>
      </w:pPr>
      <w:r>
        <w:rPr>
          <w:rFonts w:ascii="宋体" w:hAnsi="宋体" w:cs="宋体"/>
          <w:color w:val="000000"/>
          <w:sz w:val="24"/>
          <w:lang w:val="zh-CN"/>
        </w:rPr>
        <w:t>（5）投标人之间为谋取中标或者排斥特定投标人而采取的其他联合行动。</w:t>
      </w:r>
    </w:p>
    <w:p w:rsidR="00AB0169" w:rsidRDefault="003F5274">
      <w:pPr>
        <w:autoSpaceDE w:val="0"/>
        <w:autoSpaceDN w:val="0"/>
        <w:adjustRightInd w:val="0"/>
        <w:spacing w:line="360" w:lineRule="auto"/>
        <w:ind w:firstLineChars="200" w:firstLine="480"/>
        <w:rPr>
          <w:rFonts w:ascii="宋体" w:hAnsi="宋体" w:cs="宋体" w:hint="default"/>
          <w:color w:val="000000"/>
          <w:sz w:val="24"/>
          <w:lang w:val="zh-CN"/>
        </w:rPr>
      </w:pPr>
      <w:r>
        <w:rPr>
          <w:rFonts w:ascii="宋体" w:hAnsi="宋体" w:cs="宋体"/>
          <w:color w:val="000000"/>
          <w:sz w:val="24"/>
          <w:lang w:val="zh-CN"/>
        </w:rPr>
        <w:t>2.</w:t>
      </w:r>
      <w:r>
        <w:rPr>
          <w:rFonts w:ascii="宋体" w:hAnsi="宋体" w:cs="宋体"/>
          <w:color w:val="000000"/>
          <w:sz w:val="24"/>
        </w:rPr>
        <w:t>5</w:t>
      </w:r>
      <w:r>
        <w:rPr>
          <w:rFonts w:ascii="宋体" w:hAnsi="宋体" w:cs="宋体"/>
          <w:color w:val="000000"/>
          <w:sz w:val="24"/>
          <w:lang w:val="zh-CN"/>
        </w:rPr>
        <w:t>.12.2有下列情形之一的，视为投标人相互串通投标：</w:t>
      </w:r>
    </w:p>
    <w:p w:rsidR="00AB0169" w:rsidRDefault="003F5274">
      <w:pPr>
        <w:autoSpaceDE w:val="0"/>
        <w:autoSpaceDN w:val="0"/>
        <w:adjustRightInd w:val="0"/>
        <w:spacing w:line="360" w:lineRule="auto"/>
        <w:ind w:firstLineChars="200" w:firstLine="480"/>
        <w:rPr>
          <w:rFonts w:ascii="宋体" w:hAnsi="宋体" w:cs="宋体" w:hint="default"/>
          <w:color w:val="000000"/>
          <w:sz w:val="24"/>
          <w:lang w:val="zh-CN"/>
        </w:rPr>
      </w:pPr>
      <w:r>
        <w:rPr>
          <w:rFonts w:ascii="宋体" w:hAnsi="宋体" w:cs="宋体"/>
          <w:color w:val="000000"/>
          <w:sz w:val="24"/>
          <w:lang w:val="zh-CN"/>
        </w:rPr>
        <w:t>（1）不同投标人的投标文件由同一单位或者个人编制；</w:t>
      </w:r>
    </w:p>
    <w:p w:rsidR="00AB0169" w:rsidRDefault="003F5274">
      <w:pPr>
        <w:autoSpaceDE w:val="0"/>
        <w:autoSpaceDN w:val="0"/>
        <w:adjustRightInd w:val="0"/>
        <w:spacing w:line="360" w:lineRule="auto"/>
        <w:ind w:firstLineChars="200" w:firstLine="480"/>
        <w:rPr>
          <w:rFonts w:ascii="宋体" w:hAnsi="宋体" w:cs="宋体" w:hint="default"/>
          <w:color w:val="000000"/>
          <w:sz w:val="24"/>
          <w:lang w:val="zh-CN"/>
        </w:rPr>
      </w:pPr>
      <w:r>
        <w:rPr>
          <w:rFonts w:ascii="宋体" w:hAnsi="宋体" w:cs="宋体"/>
          <w:color w:val="000000"/>
          <w:sz w:val="24"/>
          <w:lang w:val="zh-CN"/>
        </w:rPr>
        <w:t>（2）不同投标人委托同一单位或者个人办理投标事宜；</w:t>
      </w:r>
    </w:p>
    <w:p w:rsidR="00AB0169" w:rsidRDefault="003F5274">
      <w:pPr>
        <w:autoSpaceDE w:val="0"/>
        <w:autoSpaceDN w:val="0"/>
        <w:adjustRightInd w:val="0"/>
        <w:spacing w:line="360" w:lineRule="auto"/>
        <w:ind w:firstLineChars="200" w:firstLine="480"/>
        <w:rPr>
          <w:rFonts w:ascii="宋体" w:hAnsi="宋体" w:cs="宋体" w:hint="default"/>
          <w:color w:val="000000"/>
          <w:sz w:val="24"/>
          <w:lang w:val="zh-CN"/>
        </w:rPr>
      </w:pPr>
      <w:r>
        <w:rPr>
          <w:rFonts w:ascii="宋体" w:hAnsi="宋体" w:cs="宋体"/>
          <w:color w:val="000000"/>
          <w:sz w:val="24"/>
          <w:lang w:val="zh-CN"/>
        </w:rPr>
        <w:t>（3）不同投标人的投标文件载明的项目管理成员为同一人；</w:t>
      </w:r>
    </w:p>
    <w:p w:rsidR="00AB0169" w:rsidRDefault="003F5274">
      <w:pPr>
        <w:autoSpaceDE w:val="0"/>
        <w:autoSpaceDN w:val="0"/>
        <w:adjustRightInd w:val="0"/>
        <w:spacing w:line="360" w:lineRule="auto"/>
        <w:ind w:firstLineChars="200" w:firstLine="480"/>
        <w:rPr>
          <w:rFonts w:ascii="宋体" w:hAnsi="宋体" w:cs="宋体" w:hint="default"/>
          <w:color w:val="000000"/>
          <w:sz w:val="24"/>
          <w:lang w:val="zh-CN"/>
        </w:rPr>
      </w:pPr>
      <w:r>
        <w:rPr>
          <w:rFonts w:ascii="宋体" w:hAnsi="宋体" w:cs="宋体"/>
          <w:color w:val="000000"/>
          <w:sz w:val="24"/>
          <w:lang w:val="zh-CN"/>
        </w:rPr>
        <w:t>（4）不同投标人的投标文件异常一致或者投标报价呈规律性差异；</w:t>
      </w:r>
    </w:p>
    <w:p w:rsidR="00AB0169" w:rsidRDefault="003F5274">
      <w:pPr>
        <w:autoSpaceDE w:val="0"/>
        <w:autoSpaceDN w:val="0"/>
        <w:adjustRightInd w:val="0"/>
        <w:spacing w:line="360" w:lineRule="auto"/>
        <w:ind w:firstLineChars="200" w:firstLine="480"/>
        <w:rPr>
          <w:rFonts w:ascii="宋体" w:hAnsi="宋体" w:cs="宋体" w:hint="default"/>
          <w:color w:val="000000"/>
          <w:sz w:val="24"/>
          <w:lang w:val="zh-CN"/>
        </w:rPr>
      </w:pPr>
      <w:r>
        <w:rPr>
          <w:rFonts w:ascii="宋体" w:hAnsi="宋体" w:cs="宋体"/>
          <w:color w:val="000000"/>
          <w:sz w:val="24"/>
          <w:lang w:val="zh-CN"/>
        </w:rPr>
        <w:t>（5）不同投标人的投标文件相互混装；</w:t>
      </w:r>
    </w:p>
    <w:p w:rsidR="00AB0169" w:rsidRDefault="003F5274">
      <w:pPr>
        <w:autoSpaceDE w:val="0"/>
        <w:autoSpaceDN w:val="0"/>
        <w:adjustRightInd w:val="0"/>
        <w:spacing w:line="360" w:lineRule="auto"/>
        <w:ind w:firstLineChars="200" w:firstLine="480"/>
        <w:rPr>
          <w:rFonts w:ascii="宋体" w:hAnsi="宋体" w:cs="宋体" w:hint="default"/>
          <w:color w:val="000000"/>
          <w:sz w:val="24"/>
          <w:lang w:val="zh-CN"/>
        </w:rPr>
      </w:pPr>
      <w:r>
        <w:rPr>
          <w:rFonts w:ascii="宋体" w:hAnsi="宋体" w:cs="宋体"/>
          <w:color w:val="000000"/>
          <w:sz w:val="24"/>
          <w:lang w:val="zh-CN"/>
        </w:rPr>
        <w:t>（6）不同投标人的投标保证金从同一单位或者个人的账户转出。</w:t>
      </w:r>
    </w:p>
    <w:p w:rsidR="00AB0169" w:rsidRDefault="003F5274">
      <w:pPr>
        <w:autoSpaceDE w:val="0"/>
        <w:autoSpaceDN w:val="0"/>
        <w:adjustRightInd w:val="0"/>
        <w:spacing w:line="360" w:lineRule="auto"/>
        <w:ind w:firstLineChars="200" w:firstLine="480"/>
        <w:rPr>
          <w:rFonts w:ascii="宋体" w:hAnsi="宋体" w:cs="宋体" w:hint="default"/>
          <w:color w:val="000000"/>
          <w:sz w:val="24"/>
          <w:lang w:val="zh-CN"/>
        </w:rPr>
      </w:pPr>
      <w:r>
        <w:rPr>
          <w:rFonts w:ascii="宋体" w:hAnsi="宋体" w:cs="宋体"/>
          <w:color w:val="000000"/>
          <w:sz w:val="24"/>
          <w:lang w:val="zh-CN"/>
        </w:rPr>
        <w:t>2.</w:t>
      </w:r>
      <w:r>
        <w:rPr>
          <w:rFonts w:ascii="宋体" w:hAnsi="宋体" w:cs="宋体"/>
          <w:color w:val="000000"/>
          <w:sz w:val="24"/>
        </w:rPr>
        <w:t>5</w:t>
      </w:r>
      <w:r>
        <w:rPr>
          <w:rFonts w:ascii="宋体" w:hAnsi="宋体" w:cs="宋体"/>
          <w:color w:val="000000"/>
          <w:sz w:val="24"/>
          <w:lang w:val="zh-CN"/>
        </w:rPr>
        <w:t>.12.3有下列情形之一的，属于招标人与投标人串通投标：</w:t>
      </w:r>
    </w:p>
    <w:p w:rsidR="00AB0169" w:rsidRDefault="003F5274">
      <w:pPr>
        <w:autoSpaceDE w:val="0"/>
        <w:autoSpaceDN w:val="0"/>
        <w:adjustRightInd w:val="0"/>
        <w:spacing w:line="360" w:lineRule="auto"/>
        <w:ind w:firstLineChars="200" w:firstLine="480"/>
        <w:rPr>
          <w:rFonts w:ascii="宋体" w:hAnsi="宋体" w:cs="宋体" w:hint="default"/>
          <w:color w:val="000000"/>
          <w:sz w:val="24"/>
          <w:lang w:val="zh-CN"/>
        </w:rPr>
      </w:pPr>
      <w:r>
        <w:rPr>
          <w:rFonts w:ascii="宋体" w:hAnsi="宋体" w:cs="宋体"/>
          <w:color w:val="000000"/>
          <w:sz w:val="24"/>
          <w:lang w:val="zh-CN"/>
        </w:rPr>
        <w:t>（1）招标人在开标前开启投标文件并将有关信息泄露给其他投标人;</w:t>
      </w:r>
    </w:p>
    <w:p w:rsidR="00AB0169" w:rsidRDefault="003F5274">
      <w:pPr>
        <w:autoSpaceDE w:val="0"/>
        <w:autoSpaceDN w:val="0"/>
        <w:adjustRightInd w:val="0"/>
        <w:spacing w:line="360" w:lineRule="auto"/>
        <w:ind w:firstLineChars="200" w:firstLine="480"/>
        <w:rPr>
          <w:rFonts w:ascii="宋体" w:hAnsi="宋体" w:cs="宋体" w:hint="default"/>
          <w:color w:val="000000"/>
          <w:sz w:val="24"/>
          <w:lang w:val="zh-CN"/>
        </w:rPr>
      </w:pPr>
      <w:r>
        <w:rPr>
          <w:rFonts w:ascii="宋体" w:hAnsi="宋体" w:cs="宋体"/>
          <w:color w:val="000000"/>
          <w:sz w:val="24"/>
          <w:lang w:val="zh-CN"/>
        </w:rPr>
        <w:t>（2）招标人直接或者间接向投标人泄露标底、评标委员会成员等信息；</w:t>
      </w:r>
    </w:p>
    <w:p w:rsidR="00AB0169" w:rsidRDefault="003F5274">
      <w:pPr>
        <w:autoSpaceDE w:val="0"/>
        <w:autoSpaceDN w:val="0"/>
        <w:adjustRightInd w:val="0"/>
        <w:spacing w:line="360" w:lineRule="auto"/>
        <w:ind w:firstLineChars="200" w:firstLine="480"/>
        <w:rPr>
          <w:rFonts w:ascii="宋体" w:hAnsi="宋体" w:cs="宋体" w:hint="default"/>
          <w:color w:val="000000"/>
          <w:sz w:val="24"/>
          <w:lang w:val="zh-CN"/>
        </w:rPr>
      </w:pPr>
      <w:r>
        <w:rPr>
          <w:rFonts w:ascii="宋体" w:hAnsi="宋体" w:cs="宋体"/>
          <w:color w:val="000000"/>
          <w:sz w:val="24"/>
          <w:lang w:val="zh-CN"/>
        </w:rPr>
        <w:t>（3）招标人明示或者暗示投标人压低或者抬高投标报价；</w:t>
      </w:r>
    </w:p>
    <w:p w:rsidR="00AB0169" w:rsidRDefault="003F5274">
      <w:pPr>
        <w:autoSpaceDE w:val="0"/>
        <w:autoSpaceDN w:val="0"/>
        <w:adjustRightInd w:val="0"/>
        <w:spacing w:line="360" w:lineRule="auto"/>
        <w:ind w:firstLineChars="200" w:firstLine="480"/>
        <w:rPr>
          <w:rFonts w:ascii="宋体" w:hAnsi="宋体" w:cs="宋体" w:hint="default"/>
          <w:color w:val="000000"/>
          <w:sz w:val="24"/>
          <w:lang w:val="zh-CN"/>
        </w:rPr>
      </w:pPr>
      <w:r>
        <w:rPr>
          <w:rFonts w:ascii="宋体" w:hAnsi="宋体" w:cs="宋体"/>
          <w:color w:val="000000"/>
          <w:sz w:val="24"/>
          <w:lang w:val="zh-CN"/>
        </w:rPr>
        <w:t>（4）招标人授意投标人撤换、修改投标文件；</w:t>
      </w:r>
    </w:p>
    <w:p w:rsidR="00AB0169" w:rsidRDefault="003F5274">
      <w:pPr>
        <w:autoSpaceDE w:val="0"/>
        <w:autoSpaceDN w:val="0"/>
        <w:adjustRightInd w:val="0"/>
        <w:spacing w:line="360" w:lineRule="auto"/>
        <w:ind w:firstLineChars="200" w:firstLine="480"/>
        <w:rPr>
          <w:rFonts w:ascii="宋体" w:hAnsi="宋体" w:cs="宋体" w:hint="default"/>
          <w:color w:val="000000"/>
          <w:sz w:val="24"/>
          <w:lang w:val="zh-CN"/>
        </w:rPr>
      </w:pPr>
      <w:r>
        <w:rPr>
          <w:rFonts w:ascii="宋体" w:hAnsi="宋体" w:cs="宋体"/>
          <w:color w:val="000000"/>
          <w:sz w:val="24"/>
          <w:lang w:val="zh-CN"/>
        </w:rPr>
        <w:t>（5）招标人明示或者暗示投标人为特定投标人中标提供方便；</w:t>
      </w:r>
    </w:p>
    <w:p w:rsidR="00AB0169" w:rsidRDefault="003F5274">
      <w:pPr>
        <w:autoSpaceDE w:val="0"/>
        <w:autoSpaceDN w:val="0"/>
        <w:adjustRightInd w:val="0"/>
        <w:spacing w:line="360" w:lineRule="auto"/>
        <w:ind w:firstLineChars="200" w:firstLine="480"/>
        <w:rPr>
          <w:rFonts w:ascii="宋体" w:hAnsi="宋体" w:cs="宋体" w:hint="default"/>
          <w:color w:val="000000"/>
          <w:sz w:val="24"/>
          <w:lang w:val="zh-CN"/>
        </w:rPr>
      </w:pPr>
      <w:r>
        <w:rPr>
          <w:rFonts w:ascii="宋体" w:hAnsi="宋体" w:cs="宋体"/>
          <w:color w:val="000000"/>
          <w:sz w:val="24"/>
          <w:lang w:val="zh-CN"/>
        </w:rPr>
        <w:t>（6）招标人与投标人为谋求特定投标人中标而采取的其他串通行为。</w:t>
      </w:r>
    </w:p>
    <w:p w:rsidR="00AB0169" w:rsidRDefault="003F5274">
      <w:pPr>
        <w:autoSpaceDE w:val="0"/>
        <w:autoSpaceDN w:val="0"/>
        <w:adjustRightInd w:val="0"/>
        <w:spacing w:line="360" w:lineRule="auto"/>
        <w:ind w:firstLineChars="200" w:firstLine="480"/>
        <w:rPr>
          <w:rFonts w:ascii="宋体" w:hAnsi="宋体" w:cs="宋体" w:hint="default"/>
          <w:color w:val="000000"/>
          <w:sz w:val="24"/>
          <w:lang w:val="zh-CN"/>
        </w:rPr>
      </w:pPr>
      <w:r>
        <w:rPr>
          <w:rFonts w:ascii="宋体" w:hAnsi="宋体" w:cs="宋体"/>
          <w:color w:val="000000"/>
          <w:sz w:val="24"/>
          <w:lang w:val="zh-CN"/>
        </w:rPr>
        <w:t>2.</w:t>
      </w:r>
      <w:r>
        <w:rPr>
          <w:rFonts w:ascii="宋体" w:hAnsi="宋体" w:cs="宋体"/>
          <w:color w:val="000000"/>
          <w:sz w:val="24"/>
        </w:rPr>
        <w:t>5</w:t>
      </w:r>
      <w:r>
        <w:rPr>
          <w:rFonts w:ascii="宋体" w:hAnsi="宋体" w:cs="宋体"/>
          <w:color w:val="000000"/>
          <w:sz w:val="24"/>
          <w:lang w:val="zh-CN"/>
        </w:rPr>
        <w:t>.12.4投标人有下列情形之一的，属于投标人弄虚作假的行为：</w:t>
      </w:r>
    </w:p>
    <w:p w:rsidR="00AB0169" w:rsidRDefault="003F5274">
      <w:pPr>
        <w:autoSpaceDE w:val="0"/>
        <w:autoSpaceDN w:val="0"/>
        <w:adjustRightInd w:val="0"/>
        <w:spacing w:line="360" w:lineRule="auto"/>
        <w:ind w:firstLineChars="200" w:firstLine="480"/>
        <w:rPr>
          <w:rFonts w:ascii="宋体" w:hAnsi="宋体" w:cs="宋体" w:hint="default"/>
          <w:color w:val="000000"/>
          <w:sz w:val="24"/>
          <w:lang w:val="zh-CN"/>
        </w:rPr>
      </w:pPr>
      <w:r>
        <w:rPr>
          <w:rFonts w:ascii="宋体" w:hAnsi="宋体" w:cs="宋体"/>
          <w:color w:val="000000"/>
          <w:sz w:val="24"/>
          <w:lang w:val="zh-CN"/>
        </w:rPr>
        <w:t>（1）使用伪造、变造的许可证件；</w:t>
      </w:r>
    </w:p>
    <w:p w:rsidR="00AB0169" w:rsidRDefault="003F5274">
      <w:pPr>
        <w:autoSpaceDE w:val="0"/>
        <w:autoSpaceDN w:val="0"/>
        <w:adjustRightInd w:val="0"/>
        <w:spacing w:line="360" w:lineRule="auto"/>
        <w:ind w:firstLineChars="200" w:firstLine="480"/>
        <w:rPr>
          <w:rFonts w:ascii="宋体" w:hAnsi="宋体" w:cs="宋体" w:hint="default"/>
          <w:color w:val="000000"/>
          <w:sz w:val="24"/>
          <w:lang w:val="zh-CN"/>
        </w:rPr>
      </w:pPr>
      <w:r>
        <w:rPr>
          <w:rFonts w:ascii="宋体" w:hAnsi="宋体" w:cs="宋体"/>
          <w:color w:val="000000"/>
          <w:sz w:val="24"/>
          <w:lang w:val="zh-CN"/>
        </w:rPr>
        <w:t>（2）提供虚假的财务状况或者业绩；</w:t>
      </w:r>
    </w:p>
    <w:p w:rsidR="00AB0169" w:rsidRDefault="003F5274">
      <w:pPr>
        <w:autoSpaceDE w:val="0"/>
        <w:autoSpaceDN w:val="0"/>
        <w:adjustRightInd w:val="0"/>
        <w:spacing w:line="360" w:lineRule="auto"/>
        <w:ind w:firstLineChars="200" w:firstLine="480"/>
        <w:rPr>
          <w:rFonts w:ascii="宋体" w:hAnsi="宋体" w:cs="宋体" w:hint="default"/>
          <w:color w:val="000000"/>
          <w:sz w:val="24"/>
          <w:lang w:val="zh-CN"/>
        </w:rPr>
      </w:pPr>
      <w:r>
        <w:rPr>
          <w:rFonts w:ascii="宋体" w:hAnsi="宋体" w:cs="宋体"/>
          <w:color w:val="000000"/>
          <w:sz w:val="24"/>
          <w:lang w:val="zh-CN"/>
        </w:rPr>
        <w:t>（3）提供虚假的项目负责人或者主要技术人员简历、劳动关系证明；</w:t>
      </w:r>
    </w:p>
    <w:p w:rsidR="00AB0169" w:rsidRDefault="003F5274">
      <w:pPr>
        <w:autoSpaceDE w:val="0"/>
        <w:autoSpaceDN w:val="0"/>
        <w:adjustRightInd w:val="0"/>
        <w:spacing w:line="360" w:lineRule="auto"/>
        <w:ind w:firstLineChars="200" w:firstLine="480"/>
        <w:rPr>
          <w:rFonts w:ascii="宋体" w:hAnsi="宋体" w:cs="宋体" w:hint="default"/>
          <w:color w:val="000000"/>
          <w:sz w:val="24"/>
          <w:lang w:val="zh-CN"/>
        </w:rPr>
      </w:pPr>
      <w:r>
        <w:rPr>
          <w:rFonts w:ascii="宋体" w:hAnsi="宋体" w:cs="宋体"/>
          <w:color w:val="000000"/>
          <w:sz w:val="24"/>
          <w:lang w:val="zh-CN"/>
        </w:rPr>
        <w:t>（4）提供虚假的信用状况；</w:t>
      </w:r>
    </w:p>
    <w:p w:rsidR="00AB0169" w:rsidRDefault="003F5274">
      <w:pPr>
        <w:autoSpaceDE w:val="0"/>
        <w:autoSpaceDN w:val="0"/>
        <w:adjustRightInd w:val="0"/>
        <w:spacing w:line="360" w:lineRule="auto"/>
        <w:ind w:firstLineChars="200" w:firstLine="480"/>
        <w:rPr>
          <w:rFonts w:ascii="宋体" w:hAnsi="宋体" w:cs="宋体" w:hint="default"/>
          <w:color w:val="000000"/>
          <w:sz w:val="24"/>
          <w:lang w:val="zh-CN"/>
        </w:rPr>
      </w:pPr>
      <w:r>
        <w:rPr>
          <w:rFonts w:ascii="宋体" w:hAnsi="宋体" w:cs="宋体"/>
          <w:color w:val="000000"/>
          <w:sz w:val="24"/>
          <w:lang w:val="zh-CN"/>
        </w:rPr>
        <w:t>（5）其他弄虚作假的行为。</w:t>
      </w:r>
    </w:p>
    <w:p w:rsidR="00AB0169" w:rsidRDefault="003F5274">
      <w:pPr>
        <w:autoSpaceDE w:val="0"/>
        <w:autoSpaceDN w:val="0"/>
        <w:spacing w:line="360" w:lineRule="auto"/>
        <w:rPr>
          <w:rFonts w:ascii="宋体" w:hAnsi="宋体" w:cs="宋体" w:hint="default"/>
          <w:color w:val="000000"/>
          <w:sz w:val="24"/>
          <w:szCs w:val="24"/>
          <w:lang w:val="zh-CN"/>
        </w:rPr>
      </w:pPr>
      <w:r>
        <w:rPr>
          <w:rFonts w:ascii="宋体" w:hAnsi="宋体" w:cs="宋体"/>
          <w:color w:val="000000"/>
          <w:sz w:val="24"/>
          <w:szCs w:val="24"/>
          <w:lang w:val="zh-CN"/>
        </w:rPr>
        <w:t>2.</w:t>
      </w:r>
      <w:r>
        <w:rPr>
          <w:rFonts w:ascii="宋体" w:hAnsi="宋体" w:cs="宋体"/>
          <w:color w:val="000000"/>
          <w:sz w:val="24"/>
          <w:szCs w:val="24"/>
        </w:rPr>
        <w:t>5</w:t>
      </w:r>
      <w:r>
        <w:rPr>
          <w:rFonts w:ascii="宋体" w:hAnsi="宋体" w:cs="宋体"/>
          <w:color w:val="000000"/>
          <w:sz w:val="24"/>
          <w:szCs w:val="24"/>
          <w:lang w:val="zh-CN"/>
        </w:rPr>
        <w:t>.13 违规处理</w:t>
      </w:r>
    </w:p>
    <w:p w:rsidR="00AB0169" w:rsidRDefault="003F5274">
      <w:pPr>
        <w:autoSpaceDE w:val="0"/>
        <w:autoSpaceDN w:val="0"/>
        <w:spacing w:line="360" w:lineRule="auto"/>
        <w:ind w:firstLineChars="200" w:firstLine="480"/>
        <w:rPr>
          <w:rFonts w:ascii="宋体" w:hAnsi="宋体" w:cs="宋体" w:hint="default"/>
          <w:color w:val="000000"/>
          <w:sz w:val="24"/>
        </w:rPr>
      </w:pPr>
      <w:r>
        <w:rPr>
          <w:rFonts w:ascii="宋体" w:hAnsi="宋体" w:cs="宋体"/>
          <w:color w:val="000000"/>
          <w:sz w:val="24"/>
          <w:lang w:val="zh-CN"/>
        </w:rPr>
        <w:lastRenderedPageBreak/>
        <w:t>投标人有下列情形之一的，列入不良行为记录名单，在一至三年内禁止参加政府采购活动：</w:t>
      </w:r>
    </w:p>
    <w:p w:rsidR="00AB0169" w:rsidRDefault="003F5274">
      <w:pPr>
        <w:autoSpaceDE w:val="0"/>
        <w:autoSpaceDN w:val="0"/>
        <w:spacing w:line="360" w:lineRule="auto"/>
        <w:ind w:firstLineChars="200" w:firstLine="480"/>
        <w:rPr>
          <w:rFonts w:ascii="宋体" w:hAnsi="宋体" w:cs="宋体" w:hint="default"/>
          <w:color w:val="000000"/>
          <w:sz w:val="24"/>
          <w:lang w:val="zh-CN"/>
        </w:rPr>
      </w:pPr>
      <w:r>
        <w:rPr>
          <w:rFonts w:ascii="宋体" w:hAnsi="宋体" w:cs="宋体"/>
          <w:color w:val="000000"/>
          <w:sz w:val="24"/>
          <w:lang w:val="zh-CN"/>
        </w:rPr>
        <w:t>（1）提供虚假投标材料谋取中标；</w:t>
      </w:r>
    </w:p>
    <w:p w:rsidR="00AB0169" w:rsidRDefault="003F5274">
      <w:pPr>
        <w:autoSpaceDE w:val="0"/>
        <w:autoSpaceDN w:val="0"/>
        <w:spacing w:line="360" w:lineRule="auto"/>
        <w:ind w:firstLineChars="200" w:firstLine="480"/>
        <w:rPr>
          <w:rFonts w:ascii="宋体" w:hAnsi="宋体" w:cs="宋体" w:hint="default"/>
          <w:color w:val="000000"/>
          <w:sz w:val="24"/>
          <w:lang w:val="zh-CN"/>
        </w:rPr>
      </w:pPr>
      <w:r>
        <w:rPr>
          <w:rFonts w:ascii="宋体" w:hAnsi="宋体" w:cs="宋体"/>
          <w:color w:val="000000"/>
          <w:sz w:val="24"/>
          <w:lang w:val="zh-CN"/>
        </w:rPr>
        <w:t>（2）采取不正当手段诋毁、排挤其他投标人；</w:t>
      </w:r>
    </w:p>
    <w:p w:rsidR="00AB0169" w:rsidRDefault="003F5274">
      <w:pPr>
        <w:autoSpaceDE w:val="0"/>
        <w:autoSpaceDN w:val="0"/>
        <w:spacing w:line="360" w:lineRule="auto"/>
        <w:ind w:firstLineChars="200" w:firstLine="480"/>
        <w:rPr>
          <w:rFonts w:ascii="宋体" w:hAnsi="宋体" w:cs="宋体" w:hint="default"/>
          <w:color w:val="000000"/>
          <w:sz w:val="24"/>
          <w:lang w:val="zh-CN"/>
        </w:rPr>
      </w:pPr>
      <w:r>
        <w:rPr>
          <w:rFonts w:ascii="宋体" w:hAnsi="宋体" w:cs="宋体"/>
          <w:color w:val="000000"/>
          <w:sz w:val="24"/>
          <w:lang w:val="zh-CN"/>
        </w:rPr>
        <w:t>（3）与招标人、其他投标人或者招标代理机构恶意串通；</w:t>
      </w:r>
    </w:p>
    <w:p w:rsidR="00AB0169" w:rsidRDefault="003F5274">
      <w:pPr>
        <w:autoSpaceDE w:val="0"/>
        <w:autoSpaceDN w:val="0"/>
        <w:spacing w:line="360" w:lineRule="auto"/>
        <w:ind w:firstLineChars="200" w:firstLine="480"/>
        <w:rPr>
          <w:rFonts w:ascii="宋体" w:hAnsi="宋体" w:cs="宋体" w:hint="default"/>
          <w:color w:val="000000"/>
          <w:sz w:val="24"/>
          <w:lang w:val="zh-CN"/>
        </w:rPr>
      </w:pPr>
      <w:r>
        <w:rPr>
          <w:rFonts w:ascii="宋体" w:hAnsi="宋体" w:cs="宋体"/>
          <w:color w:val="000000"/>
          <w:sz w:val="24"/>
          <w:lang w:val="zh-CN"/>
        </w:rPr>
        <w:t>（4）向招标人、招标代理机构行贿或者提供其他不正当利益；</w:t>
      </w:r>
    </w:p>
    <w:p w:rsidR="00AB0169" w:rsidRDefault="003F5274">
      <w:pPr>
        <w:autoSpaceDE w:val="0"/>
        <w:autoSpaceDN w:val="0"/>
        <w:spacing w:line="360" w:lineRule="auto"/>
        <w:ind w:firstLineChars="200" w:firstLine="480"/>
        <w:rPr>
          <w:rFonts w:ascii="宋体" w:hAnsi="宋体" w:cs="宋体" w:hint="default"/>
          <w:color w:val="000000"/>
          <w:sz w:val="24"/>
          <w:lang w:val="zh-CN"/>
        </w:rPr>
      </w:pPr>
      <w:r>
        <w:rPr>
          <w:rFonts w:ascii="宋体" w:hAnsi="宋体" w:cs="宋体"/>
          <w:color w:val="000000"/>
          <w:sz w:val="24"/>
          <w:lang w:val="zh-CN"/>
        </w:rPr>
        <w:t>（5）在招标过程中与招标人进行协商谈判；</w:t>
      </w:r>
    </w:p>
    <w:p w:rsidR="00AB0169" w:rsidRDefault="003F5274">
      <w:pPr>
        <w:autoSpaceDE w:val="0"/>
        <w:autoSpaceDN w:val="0"/>
        <w:spacing w:line="360" w:lineRule="auto"/>
        <w:ind w:firstLineChars="200" w:firstLine="480"/>
        <w:rPr>
          <w:rFonts w:ascii="宋体" w:hAnsi="宋体" w:cs="宋体" w:hint="default"/>
          <w:color w:val="000000"/>
          <w:sz w:val="24"/>
          <w:lang w:val="zh-CN"/>
        </w:rPr>
      </w:pPr>
      <w:r>
        <w:rPr>
          <w:rFonts w:ascii="宋体" w:hAnsi="宋体" w:cs="宋体"/>
          <w:color w:val="000000"/>
          <w:sz w:val="24"/>
          <w:lang w:val="zh-CN"/>
        </w:rPr>
        <w:t>（6）拒绝有关部门监督检查或者提供虚假情况；</w:t>
      </w:r>
    </w:p>
    <w:p w:rsidR="00AB0169" w:rsidRDefault="003F5274">
      <w:pPr>
        <w:autoSpaceDE w:val="0"/>
        <w:autoSpaceDN w:val="0"/>
        <w:spacing w:line="360" w:lineRule="auto"/>
        <w:ind w:firstLineChars="200" w:firstLine="480"/>
        <w:rPr>
          <w:rFonts w:ascii="宋体" w:hAnsi="宋体" w:cs="宋体" w:hint="default"/>
          <w:color w:val="000000"/>
          <w:sz w:val="24"/>
          <w:lang w:val="zh-CN"/>
        </w:rPr>
      </w:pPr>
      <w:r>
        <w:rPr>
          <w:rFonts w:ascii="宋体" w:hAnsi="宋体" w:cs="宋体"/>
          <w:color w:val="000000"/>
          <w:sz w:val="24"/>
          <w:lang w:val="zh-CN"/>
        </w:rPr>
        <w:t>（7）一年内累计三次以上投诉均查无实据，并带有明显故意行为；</w:t>
      </w:r>
    </w:p>
    <w:p w:rsidR="00AB0169" w:rsidRDefault="003F5274">
      <w:pPr>
        <w:autoSpaceDE w:val="0"/>
        <w:autoSpaceDN w:val="0"/>
        <w:spacing w:line="360" w:lineRule="auto"/>
        <w:ind w:firstLineChars="200" w:firstLine="480"/>
        <w:rPr>
          <w:rFonts w:ascii="宋体" w:hAnsi="宋体" w:cs="宋体" w:hint="default"/>
          <w:color w:val="000000"/>
          <w:sz w:val="24"/>
          <w:lang w:val="zh-CN"/>
        </w:rPr>
      </w:pPr>
      <w:r>
        <w:rPr>
          <w:rFonts w:ascii="宋体" w:hAnsi="宋体" w:cs="宋体"/>
          <w:color w:val="000000"/>
          <w:sz w:val="24"/>
          <w:lang w:val="zh-CN"/>
        </w:rPr>
        <w:t>（8）捏造事实或者提供虚假投诉材料；</w:t>
      </w:r>
    </w:p>
    <w:p w:rsidR="00AB0169" w:rsidRDefault="003F5274">
      <w:pPr>
        <w:autoSpaceDE w:val="0"/>
        <w:autoSpaceDN w:val="0"/>
        <w:spacing w:line="360" w:lineRule="auto"/>
        <w:ind w:firstLineChars="200" w:firstLine="480"/>
        <w:rPr>
          <w:rFonts w:ascii="宋体" w:hAnsi="宋体" w:cs="宋体" w:hint="default"/>
          <w:color w:val="000000"/>
          <w:sz w:val="24"/>
          <w:lang w:val="zh-CN"/>
        </w:rPr>
      </w:pPr>
      <w:r>
        <w:rPr>
          <w:rFonts w:ascii="宋体" w:hAnsi="宋体" w:cs="宋体"/>
          <w:color w:val="000000"/>
          <w:sz w:val="24"/>
          <w:lang w:val="zh-CN"/>
        </w:rPr>
        <w:t>（9）不按照规定程序以及正常途径质疑、投诉，采用匿名信、匿名电话、短信等手段，威胁、恫吓、辱骂、恶意中伤其他相关当事人；</w:t>
      </w:r>
    </w:p>
    <w:p w:rsidR="00AB0169" w:rsidRDefault="003F5274">
      <w:pPr>
        <w:autoSpaceDE w:val="0"/>
        <w:autoSpaceDN w:val="0"/>
        <w:spacing w:line="360" w:lineRule="auto"/>
        <w:ind w:firstLineChars="200" w:firstLine="480"/>
        <w:rPr>
          <w:rFonts w:ascii="宋体" w:hAnsi="宋体" w:cs="宋体" w:hint="default"/>
          <w:color w:val="000000"/>
          <w:sz w:val="24"/>
          <w:lang w:val="zh-CN"/>
        </w:rPr>
      </w:pPr>
      <w:r>
        <w:rPr>
          <w:rFonts w:ascii="宋体" w:hAnsi="宋体" w:cs="宋体"/>
          <w:color w:val="000000"/>
          <w:sz w:val="24"/>
          <w:lang w:val="zh-CN"/>
        </w:rPr>
        <w:t>（10）法律、法规和招标文件中规定的其他情形。</w:t>
      </w:r>
    </w:p>
    <w:p w:rsidR="00AB0169" w:rsidRDefault="003F5274">
      <w:pPr>
        <w:autoSpaceDE w:val="0"/>
        <w:autoSpaceDN w:val="0"/>
        <w:spacing w:line="360" w:lineRule="auto"/>
        <w:rPr>
          <w:rFonts w:ascii="宋体" w:hAnsi="宋体" w:cs="宋体" w:hint="default"/>
          <w:color w:val="000000"/>
          <w:sz w:val="24"/>
          <w:szCs w:val="24"/>
          <w:lang w:val="zh-CN"/>
        </w:rPr>
      </w:pPr>
      <w:r>
        <w:rPr>
          <w:rFonts w:ascii="宋体" w:hAnsi="宋体" w:cs="宋体"/>
          <w:color w:val="000000"/>
          <w:sz w:val="24"/>
          <w:szCs w:val="24"/>
          <w:lang w:val="zh-CN"/>
        </w:rPr>
        <w:t>2.</w:t>
      </w:r>
      <w:r>
        <w:rPr>
          <w:rFonts w:ascii="宋体" w:hAnsi="宋体" w:cs="宋体"/>
          <w:color w:val="000000"/>
          <w:sz w:val="24"/>
          <w:szCs w:val="24"/>
        </w:rPr>
        <w:t>5</w:t>
      </w:r>
      <w:r>
        <w:rPr>
          <w:rFonts w:ascii="宋体" w:hAnsi="宋体" w:cs="宋体"/>
          <w:color w:val="000000"/>
          <w:sz w:val="24"/>
          <w:szCs w:val="24"/>
          <w:lang w:val="zh-CN"/>
        </w:rPr>
        <w:t>.14  关于中标人瑕疵滞后发现的处理规则</w:t>
      </w:r>
    </w:p>
    <w:p w:rsidR="00AB0169" w:rsidRDefault="003F5274">
      <w:pPr>
        <w:autoSpaceDE w:val="0"/>
        <w:autoSpaceDN w:val="0"/>
        <w:spacing w:line="360" w:lineRule="auto"/>
        <w:ind w:firstLineChars="200" w:firstLine="480"/>
        <w:rPr>
          <w:rFonts w:ascii="宋体" w:hAnsi="宋体" w:cs="宋体" w:hint="default"/>
          <w:color w:val="000000"/>
          <w:sz w:val="24"/>
          <w:lang w:val="zh-CN"/>
        </w:rPr>
      </w:pPr>
      <w:r>
        <w:rPr>
          <w:rFonts w:ascii="宋体" w:hAnsi="宋体" w:cs="宋体"/>
          <w:color w:val="000000"/>
          <w:sz w:val="24"/>
          <w:lang w:val="zh-CN"/>
        </w:rPr>
        <w:t>2.</w:t>
      </w:r>
      <w:r>
        <w:rPr>
          <w:rFonts w:ascii="宋体" w:hAnsi="宋体" w:cs="宋体"/>
          <w:color w:val="000000"/>
          <w:sz w:val="24"/>
        </w:rPr>
        <w:t>5</w:t>
      </w:r>
      <w:r>
        <w:rPr>
          <w:rFonts w:ascii="宋体" w:hAnsi="宋体" w:cs="宋体"/>
          <w:color w:val="000000"/>
          <w:sz w:val="24"/>
          <w:lang w:val="zh-CN"/>
        </w:rPr>
        <w:t>.14.1无论基于何种原因，本应作无效或废标处理的情形即便未被及时发现而使该投标人进入初审、详细评审或者其他后续程序，包括已经签约的情形，一旦在任何时间被发现存在上述情形，评标委员会均有权随时视情形决定是否取消该投标人的此前评议结果，或者随时视情形决定该投标无效，并有权决定采取相应的补救、纠正措施；若通过补救、纠正措施能够满足招标文件或者招标人要求，评标委员会可以维持既定结果并要求中标人出具补救、纠正措施等承诺，由此产生的一切费用由中标人承担；若通过补救、纠正措施仍不能够满足招标文件或者招标人要求，评标委员会应出具取消该投标人的此前评议结果的复审结论，并予以废标，由此产生的一切损失均由中标人承担。</w:t>
      </w:r>
    </w:p>
    <w:p w:rsidR="00AB0169" w:rsidRDefault="003F5274">
      <w:pPr>
        <w:autoSpaceDE w:val="0"/>
        <w:autoSpaceDN w:val="0"/>
        <w:spacing w:line="360" w:lineRule="auto"/>
        <w:ind w:firstLineChars="200" w:firstLine="480"/>
        <w:rPr>
          <w:rFonts w:ascii="宋体" w:hAnsi="宋体" w:cs="宋体" w:hint="default"/>
          <w:color w:val="000000"/>
          <w:sz w:val="24"/>
          <w:lang w:val="zh-CN"/>
        </w:rPr>
      </w:pPr>
      <w:r>
        <w:rPr>
          <w:rFonts w:ascii="宋体" w:hAnsi="宋体" w:cs="宋体"/>
          <w:color w:val="000000"/>
          <w:sz w:val="24"/>
          <w:lang w:val="zh-CN"/>
        </w:rPr>
        <w:t>评标委员会认定中标人投标无效、废标或中标人的此前评议结果被取消的，招标文件规定由评标委员会直接确定中标人的，应予以废标，由招标人依法重新组织招标，中标人按照相关规定处理；招标文件规定由评标委员会推荐中标候选人的，由招标人从推荐中标候选人名单中按顺序重新确定中标人，取消中标资格的投标人按照相关规定处理。出现上述情形的一切损失均由被取消中标资格的投标人承担。</w:t>
      </w:r>
    </w:p>
    <w:p w:rsidR="00AB0169" w:rsidRDefault="003F5274">
      <w:pPr>
        <w:autoSpaceDE w:val="0"/>
        <w:autoSpaceDN w:val="0"/>
        <w:spacing w:line="360" w:lineRule="auto"/>
        <w:ind w:firstLineChars="200" w:firstLine="480"/>
        <w:rPr>
          <w:rFonts w:ascii="宋体" w:hAnsi="宋体" w:cs="宋体" w:hint="default"/>
          <w:color w:val="000000"/>
          <w:sz w:val="24"/>
          <w:lang w:val="zh-CN"/>
        </w:rPr>
      </w:pPr>
      <w:r>
        <w:rPr>
          <w:rFonts w:ascii="宋体" w:hAnsi="宋体" w:cs="宋体"/>
          <w:color w:val="000000"/>
          <w:sz w:val="24"/>
          <w:lang w:val="zh-CN"/>
        </w:rPr>
        <w:lastRenderedPageBreak/>
        <w:t>2.</w:t>
      </w:r>
      <w:r>
        <w:rPr>
          <w:rFonts w:ascii="宋体" w:hAnsi="宋体" w:cs="宋体"/>
          <w:color w:val="000000"/>
          <w:sz w:val="24"/>
        </w:rPr>
        <w:t>5</w:t>
      </w:r>
      <w:r>
        <w:rPr>
          <w:rFonts w:ascii="宋体" w:hAnsi="宋体" w:cs="宋体"/>
          <w:color w:val="000000"/>
          <w:sz w:val="24"/>
          <w:lang w:val="zh-CN"/>
        </w:rPr>
        <w:t>.14.2若已经超过质疑期限而未被发现，签署了相关的合同之后才发现存在上述情形，经评标委员会再行审查认为其在技术、必要资质等方面并不存在问题而仅属于商务方面存在瑕疵的问题，若取消该投标人的此前评议结果或者采取类似的处理措施将对本次招标更为不利的情形（包括：予以无效投标、废标或采取类似的处理措施将使本次招标成本大幅上升、延误期限以至可能给招标人造成较大损失的），维持中标结果的，招标人必须出具维持中标结果以及是否要求提供特别担保金的书面意见，评标委员会可以维持既定结果并要求中标人出具提供特别担保金承诺，以承担可能产生的赔偿责任；若中标人拒绝提供特别担保金、实际提供的担保金额不足或者招标人不同意维持中标结果的，评标委员会应当决定取消中标人的此前评议结果或者采取类似的处理措施，由此产生的一切损失均由中标人承担。</w:t>
      </w:r>
    </w:p>
    <w:p w:rsidR="00AB0169" w:rsidRDefault="003F5274">
      <w:pPr>
        <w:autoSpaceDE w:val="0"/>
        <w:autoSpaceDN w:val="0"/>
        <w:spacing w:line="360" w:lineRule="auto"/>
        <w:outlineLvl w:val="1"/>
        <w:rPr>
          <w:rFonts w:ascii="宋体" w:hAnsi="宋体" w:cs="宋体" w:hint="default"/>
          <w:color w:val="000000"/>
          <w:sz w:val="28"/>
          <w:szCs w:val="28"/>
          <w:lang w:val="zh-CN"/>
        </w:rPr>
      </w:pPr>
      <w:bookmarkStart w:id="14" w:name="_Toc479318495"/>
      <w:bookmarkStart w:id="15" w:name="_Toc529269075"/>
      <w:r>
        <w:rPr>
          <w:rFonts w:ascii="宋体" w:hAnsi="宋体" w:cs="宋体"/>
          <w:color w:val="000000"/>
          <w:sz w:val="28"/>
          <w:szCs w:val="28"/>
          <w:lang w:val="zh-CN"/>
        </w:rPr>
        <w:t>2.</w:t>
      </w:r>
      <w:r>
        <w:rPr>
          <w:rFonts w:ascii="宋体" w:hAnsi="宋体" w:cs="宋体"/>
          <w:color w:val="000000"/>
          <w:sz w:val="28"/>
          <w:szCs w:val="28"/>
        </w:rPr>
        <w:t>6</w:t>
      </w:r>
      <w:r>
        <w:rPr>
          <w:rFonts w:ascii="宋体" w:hAnsi="宋体" w:cs="宋体"/>
          <w:color w:val="000000"/>
          <w:sz w:val="28"/>
          <w:szCs w:val="28"/>
          <w:lang w:val="zh-CN"/>
        </w:rPr>
        <w:t xml:space="preserve"> 纪律和监督</w:t>
      </w:r>
      <w:bookmarkEnd w:id="14"/>
      <w:bookmarkEnd w:id="15"/>
    </w:p>
    <w:p w:rsidR="00AB0169" w:rsidRDefault="003F5274">
      <w:pPr>
        <w:autoSpaceDE w:val="0"/>
        <w:autoSpaceDN w:val="0"/>
        <w:spacing w:line="360" w:lineRule="auto"/>
        <w:rPr>
          <w:rFonts w:ascii="宋体" w:hAnsi="宋体" w:cs="宋体" w:hint="default"/>
          <w:color w:val="000000"/>
          <w:sz w:val="24"/>
          <w:szCs w:val="24"/>
          <w:lang w:val="zh-CN"/>
        </w:rPr>
      </w:pPr>
      <w:r>
        <w:rPr>
          <w:rFonts w:ascii="宋体" w:hAnsi="宋体" w:cs="宋体"/>
          <w:color w:val="000000"/>
          <w:sz w:val="24"/>
          <w:szCs w:val="24"/>
          <w:lang w:val="zh-CN"/>
        </w:rPr>
        <w:t>2.</w:t>
      </w:r>
      <w:r>
        <w:rPr>
          <w:rFonts w:ascii="宋体" w:hAnsi="宋体" w:cs="宋体"/>
          <w:color w:val="000000"/>
          <w:sz w:val="24"/>
          <w:szCs w:val="24"/>
        </w:rPr>
        <w:t>6</w:t>
      </w:r>
      <w:r>
        <w:rPr>
          <w:rFonts w:ascii="宋体" w:hAnsi="宋体" w:cs="宋体"/>
          <w:color w:val="000000"/>
          <w:sz w:val="24"/>
          <w:szCs w:val="24"/>
          <w:lang w:val="zh-CN"/>
        </w:rPr>
        <w:t>.1 对招标人的纪律要求</w:t>
      </w:r>
    </w:p>
    <w:p w:rsidR="00AB0169" w:rsidRDefault="003F5274">
      <w:pPr>
        <w:autoSpaceDE w:val="0"/>
        <w:autoSpaceDN w:val="0"/>
        <w:spacing w:line="360" w:lineRule="auto"/>
        <w:ind w:firstLineChars="200" w:firstLine="480"/>
        <w:rPr>
          <w:rFonts w:ascii="宋体" w:hAnsi="宋体" w:cs="宋体" w:hint="default"/>
          <w:color w:val="000000"/>
          <w:sz w:val="24"/>
          <w:szCs w:val="24"/>
          <w:lang w:val="zh-CN"/>
        </w:rPr>
      </w:pPr>
      <w:r>
        <w:rPr>
          <w:rFonts w:ascii="宋体" w:hAnsi="宋体" w:cs="宋体"/>
          <w:color w:val="000000"/>
          <w:sz w:val="24"/>
          <w:szCs w:val="24"/>
          <w:lang w:val="zh-CN"/>
        </w:rPr>
        <w:t>招标人不得泄露招标投标活动中应当保密的情况和资料，不得与投标人串通损害国家利益、社会公共利益或者他人合法权益。</w:t>
      </w:r>
    </w:p>
    <w:p w:rsidR="00AB0169" w:rsidRDefault="003F5274">
      <w:pPr>
        <w:autoSpaceDE w:val="0"/>
        <w:autoSpaceDN w:val="0"/>
        <w:spacing w:line="360" w:lineRule="auto"/>
        <w:rPr>
          <w:rFonts w:ascii="宋体" w:hAnsi="宋体" w:cs="宋体" w:hint="default"/>
          <w:color w:val="000000"/>
          <w:sz w:val="24"/>
          <w:szCs w:val="24"/>
          <w:lang w:val="zh-CN"/>
        </w:rPr>
      </w:pPr>
      <w:r>
        <w:rPr>
          <w:rFonts w:ascii="宋体" w:hAnsi="宋体" w:cs="宋体"/>
          <w:color w:val="000000"/>
          <w:sz w:val="24"/>
          <w:szCs w:val="24"/>
          <w:lang w:val="zh-CN"/>
        </w:rPr>
        <w:t>2.</w:t>
      </w:r>
      <w:r>
        <w:rPr>
          <w:rFonts w:ascii="宋体" w:hAnsi="宋体" w:cs="宋体"/>
          <w:color w:val="000000"/>
          <w:sz w:val="24"/>
          <w:szCs w:val="24"/>
        </w:rPr>
        <w:t>6</w:t>
      </w:r>
      <w:r>
        <w:rPr>
          <w:rFonts w:ascii="宋体" w:hAnsi="宋体" w:cs="宋体"/>
          <w:color w:val="000000"/>
          <w:sz w:val="24"/>
          <w:szCs w:val="24"/>
          <w:lang w:val="zh-CN"/>
        </w:rPr>
        <w:t>.2 对投标人的纪律要求</w:t>
      </w:r>
    </w:p>
    <w:p w:rsidR="00AB0169" w:rsidRDefault="003F5274">
      <w:pPr>
        <w:autoSpaceDE w:val="0"/>
        <w:autoSpaceDN w:val="0"/>
        <w:spacing w:line="360" w:lineRule="auto"/>
        <w:ind w:firstLineChars="200" w:firstLine="480"/>
        <w:rPr>
          <w:rFonts w:ascii="宋体" w:hAnsi="宋体" w:cs="宋体" w:hint="default"/>
          <w:color w:val="000000"/>
          <w:sz w:val="24"/>
          <w:szCs w:val="24"/>
          <w:lang w:val="zh-CN"/>
        </w:rPr>
      </w:pPr>
      <w:r>
        <w:rPr>
          <w:rFonts w:ascii="宋体" w:hAnsi="宋体" w:cs="宋体"/>
          <w:color w:val="000000"/>
          <w:sz w:val="24"/>
          <w:szCs w:val="24"/>
          <w:lang w:val="zh-CN"/>
        </w:rPr>
        <w:t>投标人不得互相串通或者与招标人串通投标，不得向招标人或者评标委员会成员行贿谋取中标；不得以他人名义投标或者以其他方式弄虚作假骗取中标；投标人不得以任何方式干扰、影响评标工作。</w:t>
      </w:r>
    </w:p>
    <w:p w:rsidR="00AB0169" w:rsidRDefault="003F5274">
      <w:pPr>
        <w:autoSpaceDE w:val="0"/>
        <w:autoSpaceDN w:val="0"/>
        <w:spacing w:line="360" w:lineRule="auto"/>
        <w:rPr>
          <w:rFonts w:ascii="宋体" w:hAnsi="宋体" w:cs="宋体" w:hint="default"/>
          <w:color w:val="000000"/>
          <w:sz w:val="24"/>
          <w:szCs w:val="24"/>
          <w:lang w:val="zh-CN"/>
        </w:rPr>
      </w:pPr>
      <w:r>
        <w:rPr>
          <w:rFonts w:ascii="宋体" w:hAnsi="宋体" w:cs="宋体"/>
          <w:color w:val="000000"/>
          <w:sz w:val="24"/>
          <w:szCs w:val="24"/>
          <w:lang w:val="zh-CN"/>
        </w:rPr>
        <w:t>2.</w:t>
      </w:r>
      <w:r>
        <w:rPr>
          <w:rFonts w:ascii="宋体" w:hAnsi="宋体" w:cs="宋体"/>
          <w:color w:val="000000"/>
          <w:sz w:val="24"/>
          <w:szCs w:val="24"/>
        </w:rPr>
        <w:t>6</w:t>
      </w:r>
      <w:r>
        <w:rPr>
          <w:rFonts w:ascii="宋体" w:hAnsi="宋体" w:cs="宋体"/>
          <w:color w:val="000000"/>
          <w:sz w:val="24"/>
          <w:szCs w:val="24"/>
          <w:lang w:val="zh-CN"/>
        </w:rPr>
        <w:t>.3 对评标委员会成员的纪律要求</w:t>
      </w:r>
    </w:p>
    <w:p w:rsidR="00AB0169" w:rsidRDefault="003F5274">
      <w:pPr>
        <w:autoSpaceDE w:val="0"/>
        <w:autoSpaceDN w:val="0"/>
        <w:spacing w:line="360" w:lineRule="auto"/>
        <w:ind w:firstLineChars="200" w:firstLine="480"/>
        <w:rPr>
          <w:rFonts w:ascii="宋体" w:hAnsi="宋体" w:cs="宋体" w:hint="default"/>
          <w:color w:val="000000"/>
          <w:sz w:val="24"/>
          <w:szCs w:val="24"/>
          <w:lang w:val="zh-CN"/>
        </w:rPr>
      </w:pPr>
      <w:r>
        <w:rPr>
          <w:rFonts w:ascii="宋体" w:hAnsi="宋体" w:cs="宋体"/>
          <w:color w:val="000000"/>
          <w:sz w:val="24"/>
          <w:szCs w:val="24"/>
          <w:lang w:val="zh-CN"/>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超出本招标文件有关规定的评审因素和评标标准进行评标。</w:t>
      </w:r>
    </w:p>
    <w:p w:rsidR="00AB0169" w:rsidRDefault="003F5274">
      <w:pPr>
        <w:autoSpaceDE w:val="0"/>
        <w:autoSpaceDN w:val="0"/>
        <w:spacing w:line="360" w:lineRule="auto"/>
        <w:rPr>
          <w:rFonts w:ascii="宋体" w:hAnsi="宋体" w:cs="宋体" w:hint="default"/>
          <w:color w:val="000000"/>
          <w:sz w:val="24"/>
          <w:szCs w:val="24"/>
          <w:lang w:val="zh-CN"/>
        </w:rPr>
      </w:pPr>
      <w:r>
        <w:rPr>
          <w:rFonts w:ascii="宋体" w:hAnsi="宋体" w:cs="宋体"/>
          <w:color w:val="000000"/>
          <w:sz w:val="24"/>
          <w:szCs w:val="24"/>
          <w:lang w:val="zh-CN"/>
        </w:rPr>
        <w:t>2.</w:t>
      </w:r>
      <w:r>
        <w:rPr>
          <w:rFonts w:ascii="宋体" w:hAnsi="宋体" w:cs="宋体"/>
          <w:color w:val="000000"/>
          <w:sz w:val="24"/>
          <w:szCs w:val="24"/>
        </w:rPr>
        <w:t>6</w:t>
      </w:r>
      <w:r>
        <w:rPr>
          <w:rFonts w:ascii="宋体" w:hAnsi="宋体" w:cs="宋体"/>
          <w:color w:val="000000"/>
          <w:sz w:val="24"/>
          <w:szCs w:val="24"/>
          <w:lang w:val="zh-CN"/>
        </w:rPr>
        <w:t>.4 对与评标活动有关的工作人员的纪律要求</w:t>
      </w:r>
    </w:p>
    <w:p w:rsidR="00AB0169" w:rsidRDefault="003F5274">
      <w:pPr>
        <w:autoSpaceDE w:val="0"/>
        <w:autoSpaceDN w:val="0"/>
        <w:spacing w:line="360" w:lineRule="auto"/>
        <w:ind w:firstLineChars="200" w:firstLine="480"/>
        <w:rPr>
          <w:rFonts w:ascii="宋体" w:hAnsi="宋体" w:cs="宋体" w:hint="default"/>
          <w:color w:val="000000"/>
          <w:sz w:val="24"/>
          <w:szCs w:val="24"/>
          <w:lang w:val="zh-CN"/>
        </w:rPr>
      </w:pPr>
      <w:r>
        <w:rPr>
          <w:rFonts w:ascii="宋体" w:hAnsi="宋体" w:cs="宋体"/>
          <w:color w:val="000000"/>
          <w:sz w:val="24"/>
          <w:szCs w:val="24"/>
          <w:lang w:val="zh-CN"/>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w:t>
      </w:r>
      <w:r>
        <w:rPr>
          <w:rFonts w:ascii="宋体" w:hAnsi="宋体" w:cs="宋体"/>
          <w:color w:val="000000"/>
          <w:sz w:val="24"/>
          <w:szCs w:val="24"/>
          <w:lang w:val="zh-CN"/>
        </w:rPr>
        <w:lastRenderedPageBreak/>
        <w:t>行。</w:t>
      </w:r>
    </w:p>
    <w:p w:rsidR="00AB0169" w:rsidRDefault="003F5274">
      <w:pPr>
        <w:autoSpaceDE w:val="0"/>
        <w:autoSpaceDN w:val="0"/>
        <w:spacing w:line="360" w:lineRule="auto"/>
        <w:outlineLvl w:val="1"/>
        <w:rPr>
          <w:rFonts w:ascii="宋体" w:hAnsi="宋体" w:cs="宋体" w:hint="default"/>
          <w:color w:val="000000"/>
          <w:sz w:val="28"/>
          <w:szCs w:val="28"/>
          <w:lang w:val="zh-CN"/>
        </w:rPr>
      </w:pPr>
      <w:bookmarkStart w:id="16" w:name="_Toc479318496"/>
      <w:bookmarkStart w:id="17" w:name="_Toc529269076"/>
      <w:r>
        <w:rPr>
          <w:rFonts w:ascii="宋体" w:hAnsi="宋体" w:cs="宋体"/>
          <w:color w:val="000000"/>
          <w:sz w:val="28"/>
          <w:szCs w:val="28"/>
          <w:lang w:val="zh-CN"/>
        </w:rPr>
        <w:t>2.</w:t>
      </w:r>
      <w:r>
        <w:rPr>
          <w:rFonts w:ascii="宋体" w:hAnsi="宋体" w:cs="宋体"/>
          <w:color w:val="000000"/>
          <w:sz w:val="28"/>
          <w:szCs w:val="28"/>
        </w:rPr>
        <w:t>7</w:t>
      </w:r>
      <w:r>
        <w:rPr>
          <w:rFonts w:ascii="宋体" w:hAnsi="宋体" w:cs="宋体"/>
          <w:color w:val="000000"/>
          <w:sz w:val="28"/>
          <w:szCs w:val="28"/>
          <w:lang w:val="zh-CN"/>
        </w:rPr>
        <w:t xml:space="preserve"> 质疑与投诉</w:t>
      </w:r>
      <w:bookmarkEnd w:id="16"/>
      <w:bookmarkEnd w:id="17"/>
    </w:p>
    <w:p w:rsidR="00AB0169" w:rsidRDefault="003F5274">
      <w:pPr>
        <w:autoSpaceDE w:val="0"/>
        <w:autoSpaceDN w:val="0"/>
        <w:spacing w:line="360" w:lineRule="auto"/>
        <w:rPr>
          <w:rFonts w:ascii="宋体" w:hAnsi="宋体" w:cs="宋体" w:hint="default"/>
          <w:color w:val="000000"/>
          <w:sz w:val="24"/>
          <w:szCs w:val="24"/>
          <w:lang w:val="zh-CN"/>
        </w:rPr>
      </w:pPr>
      <w:r>
        <w:rPr>
          <w:rFonts w:ascii="宋体" w:hAnsi="宋体" w:cs="宋体"/>
          <w:color w:val="000000"/>
          <w:sz w:val="24"/>
          <w:szCs w:val="24"/>
          <w:lang w:val="zh-CN"/>
        </w:rPr>
        <w:t>2.</w:t>
      </w:r>
      <w:r>
        <w:rPr>
          <w:rFonts w:ascii="宋体" w:hAnsi="宋体" w:cs="宋体"/>
          <w:color w:val="000000"/>
          <w:sz w:val="24"/>
          <w:szCs w:val="24"/>
        </w:rPr>
        <w:t>7</w:t>
      </w:r>
      <w:r>
        <w:rPr>
          <w:rFonts w:ascii="宋体" w:hAnsi="宋体" w:cs="宋体"/>
          <w:color w:val="000000"/>
          <w:sz w:val="24"/>
          <w:szCs w:val="24"/>
          <w:lang w:val="zh-CN"/>
        </w:rPr>
        <w:t>.1 质疑</w:t>
      </w:r>
    </w:p>
    <w:p w:rsidR="00AB0169" w:rsidRDefault="003F5274">
      <w:pPr>
        <w:autoSpaceDE w:val="0"/>
        <w:autoSpaceDN w:val="0"/>
        <w:adjustRightInd w:val="0"/>
        <w:spacing w:line="360" w:lineRule="auto"/>
        <w:ind w:firstLineChars="200" w:firstLine="480"/>
        <w:rPr>
          <w:rFonts w:ascii="宋体" w:hAnsi="宋体" w:cs="宋体" w:hint="default"/>
          <w:color w:val="000000"/>
          <w:sz w:val="24"/>
          <w:szCs w:val="24"/>
          <w:lang w:val="zh-CN"/>
        </w:rPr>
      </w:pPr>
      <w:r>
        <w:rPr>
          <w:rFonts w:ascii="宋体" w:hAnsi="宋体" w:cs="宋体"/>
          <w:color w:val="000000"/>
          <w:sz w:val="24"/>
          <w:szCs w:val="24"/>
          <w:lang w:val="zh-CN"/>
        </w:rPr>
        <w:t>按照《中华人民共和国政府采购法》、《政府采购质疑和投诉办法》（中华人民共和国财政部令第94号）有关规定，参加本次政府采购活动的投标人认为招标文件、招标过程和中标结果使自己的权益受到损害的，可以在知道或者应知道其权益受到损害之日起七个工作日内，以书面形式向招标人或者招标代理机构提出质疑。</w:t>
      </w:r>
    </w:p>
    <w:p w:rsidR="00AB0169" w:rsidRDefault="003F5274">
      <w:pPr>
        <w:autoSpaceDE w:val="0"/>
        <w:autoSpaceDN w:val="0"/>
        <w:adjustRightInd w:val="0"/>
        <w:spacing w:line="360" w:lineRule="auto"/>
        <w:ind w:firstLineChars="200" w:firstLine="480"/>
        <w:rPr>
          <w:rFonts w:ascii="宋体" w:hAnsi="宋体" w:cs="宋体" w:hint="default"/>
          <w:color w:val="000000"/>
          <w:sz w:val="24"/>
          <w:szCs w:val="24"/>
          <w:lang w:val="zh-CN"/>
        </w:rPr>
      </w:pPr>
      <w:r>
        <w:rPr>
          <w:rFonts w:ascii="宋体" w:hAnsi="宋体" w:cs="宋体"/>
          <w:color w:val="000000"/>
          <w:sz w:val="24"/>
          <w:szCs w:val="24"/>
          <w:lang w:val="zh-CN"/>
        </w:rPr>
        <w:t>2.</w:t>
      </w:r>
      <w:r>
        <w:rPr>
          <w:rFonts w:ascii="宋体" w:hAnsi="宋体" w:cs="宋体"/>
          <w:color w:val="000000"/>
          <w:sz w:val="24"/>
          <w:szCs w:val="24"/>
        </w:rPr>
        <w:t>7</w:t>
      </w:r>
      <w:r>
        <w:rPr>
          <w:rFonts w:ascii="宋体" w:hAnsi="宋体" w:cs="宋体"/>
          <w:color w:val="000000"/>
          <w:sz w:val="24"/>
          <w:szCs w:val="24"/>
          <w:lang w:val="zh-CN"/>
        </w:rPr>
        <w:t>.1.1质疑书应包括以下主要内容：</w:t>
      </w:r>
    </w:p>
    <w:p w:rsidR="00AB0169" w:rsidRDefault="003F5274">
      <w:pPr>
        <w:autoSpaceDE w:val="0"/>
        <w:autoSpaceDN w:val="0"/>
        <w:adjustRightInd w:val="0"/>
        <w:spacing w:line="360" w:lineRule="auto"/>
        <w:ind w:firstLineChars="200" w:firstLine="480"/>
        <w:rPr>
          <w:rFonts w:ascii="宋体" w:hAnsi="宋体" w:cs="宋体" w:hint="default"/>
          <w:color w:val="000000"/>
          <w:sz w:val="24"/>
          <w:szCs w:val="24"/>
          <w:lang w:val="zh-CN"/>
        </w:rPr>
      </w:pPr>
      <w:r>
        <w:rPr>
          <w:rFonts w:ascii="宋体" w:hAnsi="宋体" w:cs="宋体"/>
          <w:color w:val="000000"/>
          <w:sz w:val="24"/>
          <w:szCs w:val="24"/>
          <w:lang w:val="zh-CN"/>
        </w:rPr>
        <w:t>（1）质疑人的名称、地址、电话等；</w:t>
      </w:r>
    </w:p>
    <w:p w:rsidR="00AB0169" w:rsidRDefault="003F5274">
      <w:pPr>
        <w:autoSpaceDE w:val="0"/>
        <w:autoSpaceDN w:val="0"/>
        <w:adjustRightInd w:val="0"/>
        <w:spacing w:line="360" w:lineRule="auto"/>
        <w:ind w:firstLineChars="200" w:firstLine="480"/>
        <w:rPr>
          <w:rFonts w:ascii="宋体" w:hAnsi="宋体" w:cs="宋体" w:hint="default"/>
          <w:color w:val="000000"/>
          <w:sz w:val="24"/>
          <w:szCs w:val="24"/>
          <w:lang w:val="zh-CN"/>
        </w:rPr>
      </w:pPr>
      <w:r>
        <w:rPr>
          <w:rFonts w:ascii="宋体" w:hAnsi="宋体" w:cs="宋体"/>
          <w:color w:val="000000"/>
          <w:sz w:val="24"/>
          <w:szCs w:val="24"/>
          <w:lang w:val="zh-CN"/>
        </w:rPr>
        <w:t>（2）具体的质疑事项、证据以及法律、法规依据；</w:t>
      </w:r>
    </w:p>
    <w:p w:rsidR="00AB0169" w:rsidRDefault="003F5274">
      <w:pPr>
        <w:autoSpaceDE w:val="0"/>
        <w:autoSpaceDN w:val="0"/>
        <w:adjustRightInd w:val="0"/>
        <w:spacing w:line="360" w:lineRule="auto"/>
        <w:ind w:firstLineChars="200" w:firstLine="480"/>
        <w:rPr>
          <w:rFonts w:ascii="宋体" w:hAnsi="宋体" w:cs="宋体" w:hint="default"/>
          <w:color w:val="000000"/>
          <w:sz w:val="24"/>
          <w:szCs w:val="24"/>
          <w:lang w:val="zh-CN"/>
        </w:rPr>
      </w:pPr>
      <w:r>
        <w:rPr>
          <w:rFonts w:ascii="宋体" w:hAnsi="宋体" w:cs="宋体"/>
          <w:color w:val="000000"/>
          <w:sz w:val="24"/>
          <w:szCs w:val="24"/>
          <w:lang w:val="zh-CN"/>
        </w:rPr>
        <w:t>（3）提出质疑的日期。</w:t>
      </w:r>
    </w:p>
    <w:p w:rsidR="00AB0169" w:rsidRDefault="003F5274">
      <w:pPr>
        <w:autoSpaceDE w:val="0"/>
        <w:autoSpaceDN w:val="0"/>
        <w:adjustRightInd w:val="0"/>
        <w:spacing w:line="360" w:lineRule="auto"/>
        <w:ind w:firstLineChars="200" w:firstLine="480"/>
        <w:rPr>
          <w:rFonts w:ascii="宋体" w:hAnsi="宋体" w:cs="宋体" w:hint="default"/>
          <w:color w:val="000000"/>
          <w:sz w:val="24"/>
          <w:szCs w:val="24"/>
          <w:lang w:val="zh-CN"/>
        </w:rPr>
      </w:pPr>
      <w:r>
        <w:rPr>
          <w:rFonts w:ascii="宋体" w:hAnsi="宋体" w:cs="宋体"/>
          <w:color w:val="000000"/>
          <w:sz w:val="24"/>
          <w:szCs w:val="24"/>
          <w:lang w:val="zh-CN"/>
        </w:rPr>
        <w:t>2.</w:t>
      </w:r>
      <w:r>
        <w:rPr>
          <w:rFonts w:ascii="宋体" w:hAnsi="宋体" w:cs="宋体"/>
          <w:color w:val="000000"/>
          <w:sz w:val="24"/>
          <w:szCs w:val="24"/>
        </w:rPr>
        <w:t>7</w:t>
      </w:r>
      <w:r>
        <w:rPr>
          <w:rFonts w:ascii="宋体" w:hAnsi="宋体" w:cs="宋体"/>
          <w:color w:val="000000"/>
          <w:sz w:val="24"/>
          <w:szCs w:val="24"/>
          <w:lang w:val="zh-CN"/>
        </w:rPr>
        <w:t>.1.2按照与质疑事项有关的当事人数量提供质疑书，并应加盖公章且由法定代表人签字。代理人办理质疑事项时，还应当提交授权委托书，授权委托书应当载明代理的具体权限和事项，否则招标人或者招标代理机构不予受理。</w:t>
      </w:r>
    </w:p>
    <w:p w:rsidR="00AB0169" w:rsidRDefault="003F5274">
      <w:pPr>
        <w:autoSpaceDE w:val="0"/>
        <w:autoSpaceDN w:val="0"/>
        <w:adjustRightInd w:val="0"/>
        <w:spacing w:line="360" w:lineRule="auto"/>
        <w:ind w:firstLineChars="200" w:firstLine="480"/>
        <w:rPr>
          <w:rFonts w:ascii="宋体" w:hAnsi="宋体" w:cs="宋体" w:hint="default"/>
          <w:color w:val="000000"/>
          <w:sz w:val="24"/>
          <w:szCs w:val="24"/>
          <w:lang w:val="zh-CN"/>
        </w:rPr>
      </w:pPr>
      <w:r>
        <w:rPr>
          <w:rFonts w:ascii="宋体" w:hAnsi="宋体" w:cs="宋体"/>
          <w:color w:val="000000"/>
          <w:sz w:val="24"/>
          <w:szCs w:val="24"/>
          <w:lang w:val="zh-CN"/>
        </w:rPr>
        <w:t>2.</w:t>
      </w:r>
      <w:r>
        <w:rPr>
          <w:rFonts w:ascii="宋体" w:hAnsi="宋体" w:cs="宋体"/>
          <w:color w:val="000000"/>
          <w:sz w:val="24"/>
          <w:szCs w:val="24"/>
        </w:rPr>
        <w:t>7</w:t>
      </w:r>
      <w:r>
        <w:rPr>
          <w:rFonts w:ascii="宋体" w:hAnsi="宋体" w:cs="宋体"/>
          <w:color w:val="000000"/>
          <w:sz w:val="24"/>
          <w:szCs w:val="24"/>
          <w:lang w:val="zh-CN"/>
        </w:rPr>
        <w:t>.1.3除书面形式外，其他任何方式的质疑，招标人或者招标代理机构均不予接受和回复。</w:t>
      </w:r>
    </w:p>
    <w:p w:rsidR="00AB0169" w:rsidRDefault="003F5274">
      <w:pPr>
        <w:autoSpaceDE w:val="0"/>
        <w:autoSpaceDN w:val="0"/>
        <w:adjustRightInd w:val="0"/>
        <w:spacing w:line="360" w:lineRule="auto"/>
        <w:ind w:firstLineChars="200" w:firstLine="480"/>
        <w:rPr>
          <w:rFonts w:ascii="宋体" w:hAnsi="宋体" w:cs="宋体" w:hint="default"/>
          <w:color w:val="000000"/>
          <w:sz w:val="24"/>
          <w:szCs w:val="24"/>
          <w:lang w:val="zh-CN"/>
        </w:rPr>
      </w:pPr>
      <w:r>
        <w:rPr>
          <w:rFonts w:ascii="宋体" w:hAnsi="宋体" w:cs="宋体"/>
          <w:color w:val="000000"/>
          <w:sz w:val="24"/>
          <w:szCs w:val="24"/>
          <w:lang w:val="zh-CN"/>
        </w:rPr>
        <w:t>2.</w:t>
      </w:r>
      <w:r>
        <w:rPr>
          <w:rFonts w:ascii="宋体" w:hAnsi="宋体" w:cs="宋体"/>
          <w:color w:val="000000"/>
          <w:sz w:val="24"/>
          <w:szCs w:val="24"/>
        </w:rPr>
        <w:t>7</w:t>
      </w:r>
      <w:r>
        <w:rPr>
          <w:rFonts w:ascii="宋体" w:hAnsi="宋体" w:cs="宋体"/>
          <w:color w:val="000000"/>
          <w:sz w:val="24"/>
          <w:szCs w:val="24"/>
          <w:lang w:val="zh-CN"/>
        </w:rPr>
        <w:t>.1.4招标人或者招标代理机构在收到质疑书后七个工作日内作出书面答复，并以书面形式通知质疑人和其他有关当事人，但答复不得涉及商业秘密。</w:t>
      </w:r>
    </w:p>
    <w:p w:rsidR="00AB0169" w:rsidRDefault="003F5274">
      <w:pPr>
        <w:autoSpaceDE w:val="0"/>
        <w:autoSpaceDN w:val="0"/>
        <w:adjustRightInd w:val="0"/>
        <w:spacing w:line="360" w:lineRule="auto"/>
        <w:ind w:firstLineChars="200" w:firstLine="480"/>
        <w:rPr>
          <w:rFonts w:ascii="宋体" w:hAnsi="宋体" w:cs="宋体" w:hint="default"/>
          <w:color w:val="000000"/>
          <w:sz w:val="24"/>
          <w:szCs w:val="24"/>
          <w:lang w:val="zh-CN"/>
        </w:rPr>
      </w:pPr>
      <w:r>
        <w:rPr>
          <w:rFonts w:ascii="宋体" w:hAnsi="宋体" w:cs="宋体"/>
          <w:color w:val="000000"/>
          <w:sz w:val="24"/>
          <w:szCs w:val="24"/>
          <w:lang w:val="zh-CN"/>
        </w:rPr>
        <w:t>2.</w:t>
      </w:r>
      <w:r>
        <w:rPr>
          <w:rFonts w:ascii="宋体" w:hAnsi="宋体" w:cs="宋体"/>
          <w:color w:val="000000"/>
          <w:sz w:val="24"/>
          <w:szCs w:val="24"/>
        </w:rPr>
        <w:t>7</w:t>
      </w:r>
      <w:r>
        <w:rPr>
          <w:rFonts w:ascii="宋体" w:hAnsi="宋体" w:cs="宋体"/>
          <w:color w:val="000000"/>
          <w:sz w:val="24"/>
          <w:szCs w:val="24"/>
          <w:lang w:val="zh-CN"/>
        </w:rPr>
        <w:t>.1.5质疑人对招标人、招标代理机构的答复不满意或者招标人、招标代理机构未在规定的时间内作出答复的，可以在答复期满后十五个工作日内向同级财政部门投诉。</w:t>
      </w:r>
    </w:p>
    <w:p w:rsidR="00AB0169" w:rsidRDefault="003F5274">
      <w:pPr>
        <w:autoSpaceDE w:val="0"/>
        <w:autoSpaceDN w:val="0"/>
        <w:spacing w:line="360" w:lineRule="auto"/>
        <w:rPr>
          <w:rFonts w:ascii="宋体" w:hAnsi="宋体" w:cs="宋体" w:hint="default"/>
          <w:color w:val="000000"/>
          <w:sz w:val="24"/>
          <w:szCs w:val="24"/>
          <w:lang w:val="zh-CN"/>
        </w:rPr>
      </w:pPr>
      <w:r>
        <w:rPr>
          <w:rFonts w:ascii="宋体" w:hAnsi="宋体" w:cs="宋体"/>
          <w:color w:val="000000"/>
          <w:sz w:val="24"/>
          <w:szCs w:val="24"/>
          <w:lang w:val="zh-CN"/>
        </w:rPr>
        <w:t>2.</w:t>
      </w:r>
      <w:r>
        <w:rPr>
          <w:rFonts w:ascii="宋体" w:hAnsi="宋体" w:cs="宋体"/>
          <w:color w:val="000000"/>
          <w:sz w:val="24"/>
          <w:szCs w:val="24"/>
        </w:rPr>
        <w:t>7</w:t>
      </w:r>
      <w:r>
        <w:rPr>
          <w:rFonts w:ascii="宋体" w:hAnsi="宋体" w:cs="宋体"/>
          <w:color w:val="000000"/>
          <w:sz w:val="24"/>
          <w:szCs w:val="24"/>
          <w:lang w:val="zh-CN"/>
        </w:rPr>
        <w:t>.2 投诉</w:t>
      </w:r>
    </w:p>
    <w:p w:rsidR="00AB0169" w:rsidRDefault="003F5274">
      <w:pPr>
        <w:autoSpaceDE w:val="0"/>
        <w:autoSpaceDN w:val="0"/>
        <w:spacing w:line="360" w:lineRule="auto"/>
        <w:ind w:firstLineChars="200" w:firstLine="480"/>
        <w:rPr>
          <w:rFonts w:ascii="宋体" w:hAnsi="宋体" w:cs="宋体" w:hint="default"/>
          <w:color w:val="000000"/>
          <w:sz w:val="24"/>
          <w:lang w:val="zh-CN"/>
        </w:rPr>
      </w:pPr>
      <w:r>
        <w:rPr>
          <w:rFonts w:ascii="宋体" w:hAnsi="宋体" w:cs="宋体"/>
          <w:color w:val="000000"/>
          <w:sz w:val="24"/>
          <w:lang w:val="zh-CN"/>
        </w:rPr>
        <w:t>按照《中华人民共和国政府采购法》和《政府采购供应商投诉处理办法》以及相关的法律法规规定，质疑人对招标人、招标代理机构的答复不满意或者招标人、招标代理机构未在规定的时间内</w:t>
      </w:r>
      <w:r>
        <w:rPr>
          <w:rFonts w:ascii="宋体" w:hAnsi="宋体" w:cs="宋体"/>
          <w:color w:val="000000"/>
          <w:sz w:val="24"/>
          <w:szCs w:val="24"/>
        </w:rPr>
        <w:t>作出</w:t>
      </w:r>
      <w:r>
        <w:rPr>
          <w:rFonts w:ascii="宋体" w:hAnsi="宋体" w:cs="宋体"/>
          <w:color w:val="000000"/>
          <w:sz w:val="24"/>
          <w:lang w:val="zh-CN"/>
        </w:rPr>
        <w:t>答复的，可以在答复期满后十五个工作日内向同级财政部门投诉。</w:t>
      </w:r>
    </w:p>
    <w:p w:rsidR="00AB0169" w:rsidRDefault="003F5274">
      <w:pPr>
        <w:autoSpaceDE w:val="0"/>
        <w:autoSpaceDN w:val="0"/>
        <w:spacing w:line="360" w:lineRule="auto"/>
        <w:ind w:firstLineChars="200" w:firstLine="480"/>
        <w:rPr>
          <w:rFonts w:ascii="宋体" w:hAnsi="宋体" w:cs="宋体" w:hint="default"/>
          <w:color w:val="000000"/>
          <w:sz w:val="24"/>
          <w:lang w:val="zh-CN"/>
        </w:rPr>
      </w:pPr>
      <w:r>
        <w:rPr>
          <w:rFonts w:ascii="宋体" w:hAnsi="宋体" w:cs="宋体"/>
          <w:color w:val="000000"/>
          <w:sz w:val="24"/>
          <w:lang w:val="zh-CN"/>
        </w:rPr>
        <w:t>2.</w:t>
      </w:r>
      <w:r>
        <w:rPr>
          <w:rFonts w:ascii="宋体" w:hAnsi="宋体" w:cs="宋体"/>
          <w:color w:val="000000"/>
          <w:sz w:val="24"/>
        </w:rPr>
        <w:t>7</w:t>
      </w:r>
      <w:r>
        <w:rPr>
          <w:rFonts w:ascii="宋体" w:hAnsi="宋体" w:cs="宋体"/>
          <w:color w:val="000000"/>
          <w:sz w:val="24"/>
          <w:lang w:val="zh-CN"/>
        </w:rPr>
        <w:t>.2.1投诉人提起投诉应符合下列条件：</w:t>
      </w:r>
    </w:p>
    <w:p w:rsidR="00AB0169" w:rsidRDefault="003F5274">
      <w:pPr>
        <w:autoSpaceDE w:val="0"/>
        <w:autoSpaceDN w:val="0"/>
        <w:spacing w:line="360" w:lineRule="auto"/>
        <w:ind w:firstLineChars="200" w:firstLine="480"/>
        <w:rPr>
          <w:rFonts w:ascii="宋体" w:hAnsi="宋体" w:cs="宋体" w:hint="default"/>
          <w:color w:val="000000"/>
          <w:sz w:val="24"/>
          <w:lang w:val="zh-CN"/>
        </w:rPr>
      </w:pPr>
      <w:r>
        <w:rPr>
          <w:rFonts w:ascii="宋体" w:hAnsi="宋体" w:cs="宋体"/>
          <w:color w:val="000000"/>
          <w:sz w:val="24"/>
          <w:lang w:val="zh-CN"/>
        </w:rPr>
        <w:t>（1）投诉人是参与所投诉政府采购活动的投标人；</w:t>
      </w:r>
    </w:p>
    <w:p w:rsidR="00AB0169" w:rsidRDefault="003F5274">
      <w:pPr>
        <w:autoSpaceDE w:val="0"/>
        <w:autoSpaceDN w:val="0"/>
        <w:spacing w:line="360" w:lineRule="auto"/>
        <w:ind w:firstLineChars="200" w:firstLine="480"/>
        <w:rPr>
          <w:rFonts w:ascii="宋体" w:hAnsi="宋体" w:cs="宋体" w:hint="default"/>
          <w:color w:val="000000"/>
          <w:sz w:val="24"/>
          <w:lang w:val="zh-CN"/>
        </w:rPr>
      </w:pPr>
      <w:r>
        <w:rPr>
          <w:rFonts w:ascii="宋体" w:hAnsi="宋体" w:cs="宋体"/>
          <w:color w:val="000000"/>
          <w:sz w:val="24"/>
          <w:lang w:val="zh-CN"/>
        </w:rPr>
        <w:lastRenderedPageBreak/>
        <w:t>（2）提起投诉前已依法进行质疑；</w:t>
      </w:r>
    </w:p>
    <w:p w:rsidR="00AB0169" w:rsidRDefault="003F5274">
      <w:pPr>
        <w:autoSpaceDE w:val="0"/>
        <w:autoSpaceDN w:val="0"/>
        <w:spacing w:line="360" w:lineRule="auto"/>
        <w:ind w:firstLineChars="200" w:firstLine="480"/>
        <w:rPr>
          <w:rFonts w:ascii="宋体" w:hAnsi="宋体" w:cs="宋体" w:hint="default"/>
          <w:color w:val="000000"/>
          <w:sz w:val="24"/>
          <w:lang w:val="zh-CN"/>
        </w:rPr>
      </w:pPr>
      <w:r>
        <w:rPr>
          <w:rFonts w:ascii="宋体" w:hAnsi="宋体" w:cs="宋体"/>
          <w:color w:val="000000"/>
          <w:sz w:val="24"/>
          <w:lang w:val="zh-CN"/>
        </w:rPr>
        <w:t>（3）投诉书内容符合《政府采购供应商投诉处理办法》规定；</w:t>
      </w:r>
    </w:p>
    <w:p w:rsidR="00AB0169" w:rsidRDefault="003F5274">
      <w:pPr>
        <w:autoSpaceDE w:val="0"/>
        <w:autoSpaceDN w:val="0"/>
        <w:spacing w:line="360" w:lineRule="auto"/>
        <w:ind w:firstLineChars="200" w:firstLine="480"/>
        <w:rPr>
          <w:rFonts w:ascii="宋体" w:hAnsi="宋体" w:cs="宋体" w:hint="default"/>
          <w:color w:val="000000"/>
          <w:sz w:val="24"/>
          <w:lang w:val="zh-CN"/>
        </w:rPr>
      </w:pPr>
      <w:r>
        <w:rPr>
          <w:rFonts w:ascii="宋体" w:hAnsi="宋体" w:cs="宋体"/>
          <w:color w:val="000000"/>
          <w:sz w:val="24"/>
          <w:lang w:val="zh-CN"/>
        </w:rPr>
        <w:t>（4）在投诉有效期限内提起投诉；</w:t>
      </w:r>
    </w:p>
    <w:p w:rsidR="00AB0169" w:rsidRDefault="003F5274">
      <w:pPr>
        <w:autoSpaceDE w:val="0"/>
        <w:autoSpaceDN w:val="0"/>
        <w:spacing w:line="360" w:lineRule="auto"/>
        <w:ind w:firstLineChars="200" w:firstLine="480"/>
        <w:rPr>
          <w:rFonts w:ascii="宋体" w:hAnsi="宋体" w:cs="宋体" w:hint="default"/>
          <w:color w:val="000000"/>
          <w:sz w:val="24"/>
          <w:lang w:val="zh-CN"/>
        </w:rPr>
      </w:pPr>
      <w:r>
        <w:rPr>
          <w:rFonts w:ascii="宋体" w:hAnsi="宋体" w:cs="宋体"/>
          <w:color w:val="000000"/>
          <w:sz w:val="24"/>
          <w:lang w:val="zh-CN"/>
        </w:rPr>
        <w:t>（5）属于同级财政部门管辖；</w:t>
      </w:r>
    </w:p>
    <w:p w:rsidR="00AB0169" w:rsidRDefault="003F5274">
      <w:pPr>
        <w:autoSpaceDE w:val="0"/>
        <w:autoSpaceDN w:val="0"/>
        <w:spacing w:line="360" w:lineRule="auto"/>
        <w:ind w:firstLineChars="200" w:firstLine="480"/>
        <w:rPr>
          <w:rFonts w:ascii="宋体" w:hAnsi="宋体" w:cs="宋体" w:hint="default"/>
          <w:color w:val="000000"/>
          <w:sz w:val="24"/>
          <w:lang w:val="zh-CN"/>
        </w:rPr>
      </w:pPr>
      <w:r>
        <w:rPr>
          <w:rFonts w:ascii="宋体" w:hAnsi="宋体" w:cs="宋体"/>
          <w:color w:val="000000"/>
          <w:sz w:val="24"/>
          <w:lang w:val="zh-CN"/>
        </w:rPr>
        <w:t>（6）同一投诉事项未经财政部门投诉处理；</w:t>
      </w:r>
    </w:p>
    <w:p w:rsidR="00AB0169" w:rsidRDefault="003F5274">
      <w:pPr>
        <w:autoSpaceDE w:val="0"/>
        <w:autoSpaceDN w:val="0"/>
        <w:spacing w:line="360" w:lineRule="auto"/>
        <w:ind w:firstLineChars="200" w:firstLine="480"/>
        <w:rPr>
          <w:rFonts w:ascii="宋体" w:hAnsi="宋体" w:cs="宋体" w:hint="default"/>
          <w:color w:val="000000"/>
          <w:sz w:val="24"/>
          <w:lang w:val="zh-CN"/>
        </w:rPr>
      </w:pPr>
      <w:r>
        <w:rPr>
          <w:rFonts w:ascii="宋体" w:hAnsi="宋体" w:cs="宋体"/>
          <w:color w:val="000000"/>
          <w:sz w:val="24"/>
          <w:lang w:val="zh-CN"/>
        </w:rPr>
        <w:t>（7）法律法规规定的其他条件。</w:t>
      </w:r>
    </w:p>
    <w:p w:rsidR="00AB0169" w:rsidRDefault="003F5274">
      <w:pPr>
        <w:autoSpaceDE w:val="0"/>
        <w:autoSpaceDN w:val="0"/>
        <w:spacing w:line="360" w:lineRule="auto"/>
        <w:ind w:firstLineChars="200" w:firstLine="480"/>
        <w:rPr>
          <w:rFonts w:ascii="宋体" w:hAnsi="宋体" w:cs="宋体" w:hint="default"/>
          <w:color w:val="000000"/>
          <w:sz w:val="24"/>
          <w:lang w:val="zh-CN"/>
        </w:rPr>
      </w:pPr>
      <w:r>
        <w:rPr>
          <w:rFonts w:ascii="宋体" w:hAnsi="宋体" w:cs="宋体"/>
          <w:color w:val="000000"/>
          <w:sz w:val="24"/>
          <w:lang w:val="zh-CN"/>
        </w:rPr>
        <w:t>2.</w:t>
      </w:r>
      <w:r>
        <w:rPr>
          <w:rFonts w:ascii="宋体" w:hAnsi="宋体" w:cs="宋体"/>
          <w:color w:val="000000"/>
          <w:sz w:val="24"/>
        </w:rPr>
        <w:t>7</w:t>
      </w:r>
      <w:r>
        <w:rPr>
          <w:rFonts w:ascii="宋体" w:hAnsi="宋体" w:cs="宋体"/>
          <w:color w:val="000000"/>
          <w:sz w:val="24"/>
          <w:lang w:val="zh-CN"/>
        </w:rPr>
        <w:t>.2.2投诉人投诉时，应当提交投诉书，并按照被投诉招标人、招标代理机构和与投诉事项有关的投标人数量提供投诉书。</w:t>
      </w:r>
    </w:p>
    <w:p w:rsidR="00AB0169" w:rsidRDefault="003F5274">
      <w:pPr>
        <w:autoSpaceDE w:val="0"/>
        <w:autoSpaceDN w:val="0"/>
        <w:spacing w:line="360" w:lineRule="auto"/>
        <w:ind w:firstLineChars="200" w:firstLine="480"/>
        <w:rPr>
          <w:rFonts w:ascii="宋体" w:hAnsi="宋体" w:cs="宋体" w:hint="default"/>
          <w:color w:val="000000"/>
          <w:sz w:val="24"/>
          <w:lang w:val="zh-CN"/>
        </w:rPr>
      </w:pPr>
      <w:r>
        <w:rPr>
          <w:rFonts w:ascii="宋体" w:hAnsi="宋体" w:cs="宋体"/>
          <w:color w:val="000000"/>
          <w:sz w:val="24"/>
          <w:lang w:val="zh-CN"/>
        </w:rPr>
        <w:t>2.</w:t>
      </w:r>
      <w:r>
        <w:rPr>
          <w:rFonts w:ascii="宋体" w:hAnsi="宋体" w:cs="宋体"/>
          <w:color w:val="000000"/>
          <w:sz w:val="24"/>
        </w:rPr>
        <w:t>7</w:t>
      </w:r>
      <w:r>
        <w:rPr>
          <w:rFonts w:ascii="宋体" w:hAnsi="宋体" w:cs="宋体"/>
          <w:color w:val="000000"/>
          <w:sz w:val="24"/>
          <w:lang w:val="zh-CN"/>
        </w:rPr>
        <w:t>.2.3投诉书应当包括以下主要内容：</w:t>
      </w:r>
    </w:p>
    <w:p w:rsidR="00AB0169" w:rsidRDefault="003F5274">
      <w:pPr>
        <w:autoSpaceDE w:val="0"/>
        <w:autoSpaceDN w:val="0"/>
        <w:spacing w:line="360" w:lineRule="auto"/>
        <w:ind w:firstLineChars="200" w:firstLine="480"/>
        <w:rPr>
          <w:rFonts w:ascii="宋体" w:hAnsi="宋体" w:cs="宋体" w:hint="default"/>
          <w:color w:val="000000"/>
          <w:sz w:val="24"/>
          <w:lang w:val="zh-CN"/>
        </w:rPr>
      </w:pPr>
      <w:r>
        <w:rPr>
          <w:rFonts w:ascii="宋体" w:hAnsi="宋体" w:cs="宋体"/>
          <w:color w:val="000000"/>
          <w:sz w:val="24"/>
          <w:lang w:val="zh-CN"/>
        </w:rPr>
        <w:t>（1）投诉人和被投诉人的名称、地址、电话等；</w:t>
      </w:r>
    </w:p>
    <w:p w:rsidR="00AB0169" w:rsidRDefault="003F5274">
      <w:pPr>
        <w:autoSpaceDE w:val="0"/>
        <w:autoSpaceDN w:val="0"/>
        <w:spacing w:line="360" w:lineRule="auto"/>
        <w:ind w:firstLineChars="200" w:firstLine="480"/>
        <w:rPr>
          <w:rFonts w:ascii="宋体" w:hAnsi="宋体" w:cs="宋体" w:hint="default"/>
          <w:color w:val="000000"/>
          <w:sz w:val="24"/>
          <w:lang w:val="zh-CN"/>
        </w:rPr>
      </w:pPr>
      <w:r>
        <w:rPr>
          <w:rFonts w:ascii="宋体" w:hAnsi="宋体" w:cs="宋体"/>
          <w:color w:val="000000"/>
          <w:sz w:val="24"/>
          <w:lang w:val="zh-CN"/>
        </w:rPr>
        <w:t>（2）具体的投诉事宜以及事实依据；</w:t>
      </w:r>
    </w:p>
    <w:p w:rsidR="00AB0169" w:rsidRDefault="003F5274">
      <w:pPr>
        <w:autoSpaceDE w:val="0"/>
        <w:autoSpaceDN w:val="0"/>
        <w:spacing w:line="360" w:lineRule="auto"/>
        <w:ind w:firstLineChars="200" w:firstLine="480"/>
        <w:rPr>
          <w:rFonts w:ascii="宋体" w:hAnsi="宋体" w:cs="宋体" w:hint="default"/>
          <w:color w:val="000000"/>
          <w:sz w:val="24"/>
          <w:lang w:val="zh-CN"/>
        </w:rPr>
      </w:pPr>
      <w:r>
        <w:rPr>
          <w:rFonts w:ascii="宋体" w:hAnsi="宋体" w:cs="宋体"/>
          <w:color w:val="000000"/>
          <w:sz w:val="24"/>
          <w:lang w:val="zh-CN"/>
        </w:rPr>
        <w:t>（3）质疑书和质疑答复情况以及相关证明材料；</w:t>
      </w:r>
    </w:p>
    <w:p w:rsidR="00AB0169" w:rsidRDefault="003F5274">
      <w:pPr>
        <w:autoSpaceDE w:val="0"/>
        <w:autoSpaceDN w:val="0"/>
        <w:spacing w:line="360" w:lineRule="auto"/>
        <w:ind w:firstLineChars="200" w:firstLine="480"/>
        <w:rPr>
          <w:rFonts w:ascii="宋体" w:hAnsi="宋体" w:cs="宋体" w:hint="default"/>
          <w:color w:val="000000"/>
          <w:sz w:val="24"/>
          <w:lang w:val="zh-CN"/>
        </w:rPr>
      </w:pPr>
      <w:r>
        <w:rPr>
          <w:rFonts w:ascii="宋体" w:hAnsi="宋体" w:cs="宋体"/>
          <w:color w:val="000000"/>
          <w:sz w:val="24"/>
          <w:lang w:val="zh-CN"/>
        </w:rPr>
        <w:t>（4）提起投诉的日期。</w:t>
      </w:r>
    </w:p>
    <w:p w:rsidR="00AB0169" w:rsidRDefault="003F5274">
      <w:pPr>
        <w:autoSpaceDE w:val="0"/>
        <w:autoSpaceDN w:val="0"/>
        <w:spacing w:line="360" w:lineRule="auto"/>
        <w:ind w:firstLineChars="200" w:firstLine="480"/>
        <w:rPr>
          <w:rFonts w:ascii="宋体" w:hAnsi="宋体" w:cs="宋体" w:hint="default"/>
          <w:color w:val="000000"/>
          <w:sz w:val="24"/>
          <w:lang w:val="zh-CN"/>
        </w:rPr>
      </w:pPr>
      <w:r>
        <w:rPr>
          <w:rFonts w:ascii="宋体" w:hAnsi="宋体" w:cs="宋体"/>
          <w:color w:val="000000"/>
          <w:sz w:val="24"/>
          <w:lang w:val="zh-CN"/>
        </w:rPr>
        <w:t>2.</w:t>
      </w:r>
      <w:r>
        <w:rPr>
          <w:rFonts w:ascii="宋体" w:hAnsi="宋体" w:cs="宋体"/>
          <w:color w:val="000000"/>
          <w:sz w:val="24"/>
        </w:rPr>
        <w:t>7</w:t>
      </w:r>
      <w:r>
        <w:rPr>
          <w:rFonts w:ascii="宋体" w:hAnsi="宋体" w:cs="宋体"/>
          <w:color w:val="000000"/>
          <w:sz w:val="24"/>
          <w:lang w:val="zh-CN"/>
        </w:rPr>
        <w:t>.2.4投诉书应当加盖公章并由法定代表人签字。投诉人可以委托代理人办理投诉事务。代理人办理投诉事务时，应当提交投诉人的授权委托书，授权委托书应当载明委托代理的具体权限和事项。</w:t>
      </w:r>
    </w:p>
    <w:p w:rsidR="00EF50C4" w:rsidRPr="00EF50C4" w:rsidRDefault="003F5274" w:rsidP="00EF50C4">
      <w:pPr>
        <w:autoSpaceDE w:val="0"/>
        <w:autoSpaceDN w:val="0"/>
        <w:spacing w:line="360" w:lineRule="auto"/>
        <w:ind w:firstLineChars="200" w:firstLine="480"/>
        <w:rPr>
          <w:rFonts w:ascii="宋体" w:hAnsi="宋体" w:cs="宋体" w:hint="default"/>
          <w:color w:val="000000"/>
          <w:sz w:val="24"/>
          <w:lang w:val="zh-CN"/>
        </w:rPr>
      </w:pPr>
      <w:r>
        <w:rPr>
          <w:rFonts w:ascii="宋体" w:hAnsi="宋体" w:cs="宋体"/>
          <w:color w:val="000000"/>
          <w:sz w:val="24"/>
          <w:lang w:val="zh-CN"/>
        </w:rPr>
        <w:t>2.</w:t>
      </w:r>
      <w:r>
        <w:rPr>
          <w:rFonts w:ascii="宋体" w:hAnsi="宋体" w:cs="宋体"/>
          <w:color w:val="000000"/>
          <w:sz w:val="24"/>
        </w:rPr>
        <w:t>7</w:t>
      </w:r>
      <w:r>
        <w:rPr>
          <w:rFonts w:ascii="宋体" w:hAnsi="宋体" w:cs="宋体"/>
          <w:color w:val="000000"/>
          <w:sz w:val="24"/>
          <w:lang w:val="zh-CN"/>
        </w:rPr>
        <w:t>.2.5投诉人不符合上述规定提起的投诉，财政部门不予受理。</w:t>
      </w:r>
    </w:p>
    <w:p w:rsidR="00EF50C4" w:rsidRPr="00E2127B" w:rsidRDefault="00EF50C4" w:rsidP="00EF50C4">
      <w:pPr>
        <w:pStyle w:val="09wh"/>
        <w:spacing w:line="500" w:lineRule="exact"/>
        <w:ind w:firstLineChars="0" w:firstLine="0"/>
        <w:rPr>
          <w:rFonts w:ascii="宋体" w:hAnsi="宋体"/>
          <w:kern w:val="0"/>
          <w:sz w:val="24"/>
        </w:rPr>
      </w:pPr>
      <w:r w:rsidRPr="00E2127B">
        <w:rPr>
          <w:rFonts w:ascii="宋体" w:hAnsi="宋体" w:hint="eastAsia"/>
          <w:b/>
          <w:bCs/>
          <w:kern w:val="0"/>
          <w:sz w:val="24"/>
        </w:rPr>
        <w:t>2.8政府采购政策</w:t>
      </w:r>
    </w:p>
    <w:p w:rsidR="00EF50C4" w:rsidRPr="00E2127B" w:rsidRDefault="00EF50C4" w:rsidP="00EF50C4">
      <w:pPr>
        <w:pStyle w:val="09wh"/>
        <w:spacing w:line="500" w:lineRule="exact"/>
        <w:ind w:firstLineChars="0" w:firstLine="0"/>
        <w:rPr>
          <w:rFonts w:ascii="宋体" w:hAnsi="宋体"/>
          <w:kern w:val="0"/>
          <w:sz w:val="24"/>
        </w:rPr>
      </w:pPr>
      <w:r w:rsidRPr="00E2127B">
        <w:rPr>
          <w:rFonts w:ascii="宋体" w:hAnsi="宋体" w:hint="eastAsia"/>
          <w:kern w:val="0"/>
          <w:sz w:val="24"/>
        </w:rPr>
        <w:t>2.8.1 本次招标优先选购中华人民共和国财政部公布的《政府采购自主创新产品目录》和《节能环保产品目录》的标的物。</w:t>
      </w:r>
    </w:p>
    <w:p w:rsidR="00EF50C4" w:rsidRPr="00792EB7" w:rsidRDefault="00EF50C4" w:rsidP="00EF50C4">
      <w:pPr>
        <w:spacing w:line="500" w:lineRule="exact"/>
        <w:rPr>
          <w:rFonts w:ascii="宋体" w:hAnsi="宋体" w:hint="default"/>
          <w:sz w:val="24"/>
          <w:szCs w:val="24"/>
        </w:rPr>
      </w:pPr>
      <w:r w:rsidRPr="00E2127B">
        <w:rPr>
          <w:rFonts w:ascii="宋体" w:hAnsi="宋体"/>
          <w:sz w:val="24"/>
          <w:szCs w:val="24"/>
        </w:rPr>
        <w:t>2.8.2 强制采购节能产品、信息安全产品，优先采购环境标志产品。节能产品是指列入财政部、国家发展和改革委员会制定的《节能产品政府采购清单》，且经过认定的节能产品；信息安全产品是指列入国家质检总局 国家认监委《信息安全产品强制性认证目录》，并获得强制性产品认证证书的</w:t>
      </w:r>
      <w:r w:rsidRPr="00792EB7">
        <w:rPr>
          <w:rFonts w:ascii="宋体" w:hAnsi="宋体"/>
          <w:sz w:val="24"/>
          <w:szCs w:val="24"/>
        </w:rPr>
        <w:t>产品；环境标志产品是指列入财政部、国家环保总局制定的《环境标志产品政府采购清单》，且经过认证的环境标志产品。</w:t>
      </w:r>
      <w:r w:rsidRPr="00792EB7">
        <w:rPr>
          <w:rFonts w:ascii="宋体" w:hAnsi="宋体"/>
          <w:sz w:val="24"/>
          <w:szCs w:val="24"/>
        </w:rPr>
        <w:br/>
      </w:r>
      <w:r>
        <w:rPr>
          <w:rFonts w:ascii="宋体" w:hAnsi="宋体"/>
          <w:sz w:val="24"/>
          <w:szCs w:val="24"/>
        </w:rPr>
        <w:t>2.8</w:t>
      </w:r>
      <w:r w:rsidRPr="00792EB7">
        <w:rPr>
          <w:rFonts w:ascii="宋体" w:hAnsi="宋体"/>
          <w:sz w:val="24"/>
          <w:szCs w:val="24"/>
        </w:rPr>
        <w:t>.3 投标产品属于信息安全产品的，投标人应当选择经国家认证的信息安全产品投标，并提供由中国信息安全认证中心按国家标准颁发的有效认证证书复印件。</w:t>
      </w:r>
      <w:r w:rsidRPr="00792EB7">
        <w:rPr>
          <w:rFonts w:ascii="宋体" w:hAnsi="宋体"/>
          <w:sz w:val="24"/>
          <w:szCs w:val="24"/>
        </w:rPr>
        <w:br/>
      </w:r>
      <w:r>
        <w:rPr>
          <w:rFonts w:ascii="宋体" w:hAnsi="宋体"/>
          <w:sz w:val="24"/>
          <w:szCs w:val="24"/>
        </w:rPr>
        <w:t>2.8</w:t>
      </w:r>
      <w:r w:rsidRPr="00792EB7">
        <w:rPr>
          <w:rFonts w:ascii="宋体" w:hAnsi="宋体"/>
          <w:sz w:val="24"/>
          <w:szCs w:val="24"/>
        </w:rPr>
        <w:t>.4 投标产品属于政府强制采购节能产品的，投标人应当选择《节能产品政府</w:t>
      </w:r>
      <w:r w:rsidRPr="00792EB7">
        <w:rPr>
          <w:rFonts w:ascii="宋体" w:hAnsi="宋体"/>
          <w:sz w:val="24"/>
          <w:szCs w:val="24"/>
        </w:rPr>
        <w:lastRenderedPageBreak/>
        <w:t>采购清单》中的产品投标，并提供有效的节能产品认证证书复印件。</w:t>
      </w:r>
      <w:r w:rsidRPr="00792EB7">
        <w:rPr>
          <w:rFonts w:ascii="宋体" w:hAnsi="宋体"/>
          <w:sz w:val="24"/>
          <w:szCs w:val="24"/>
        </w:rPr>
        <w:br/>
      </w:r>
      <w:r>
        <w:rPr>
          <w:rFonts w:ascii="宋体" w:hAnsi="宋体"/>
          <w:sz w:val="24"/>
          <w:szCs w:val="24"/>
        </w:rPr>
        <w:t>2.8</w:t>
      </w:r>
      <w:r w:rsidRPr="00792EB7">
        <w:rPr>
          <w:rFonts w:ascii="宋体" w:hAnsi="宋体"/>
          <w:sz w:val="24"/>
          <w:szCs w:val="24"/>
        </w:rPr>
        <w:t>.5 招标文件中提供的参考产品品牌或型号，是采购人根据项目所要实现的功能根据市场情况列出的品牌或型号，并不是限制条件。</w:t>
      </w:r>
      <w:r w:rsidRPr="00792EB7">
        <w:rPr>
          <w:rFonts w:ascii="宋体" w:hAnsi="宋体"/>
          <w:sz w:val="24"/>
          <w:szCs w:val="24"/>
        </w:rPr>
        <w:br/>
      </w:r>
      <w:r>
        <w:rPr>
          <w:rFonts w:ascii="宋体" w:hAnsi="宋体"/>
          <w:sz w:val="24"/>
          <w:szCs w:val="24"/>
        </w:rPr>
        <w:t>2.8</w:t>
      </w:r>
      <w:r w:rsidRPr="00792EB7">
        <w:rPr>
          <w:rFonts w:ascii="宋体" w:hAnsi="宋体"/>
          <w:sz w:val="24"/>
          <w:szCs w:val="24"/>
        </w:rPr>
        <w:t>.6 对于非专门面向中小企业的项目，对小型和微型企业产品的价格给予6%的扣除，用扣除后的价格参与评审。参加投标的中小企业，应当提供《中小企业声明函》（“中小企业划型标准”详见《关于印发中小企业划型标准规定的通知》工信部联企业（2011）300号）。</w:t>
      </w:r>
    </w:p>
    <w:p w:rsidR="00EF50C4" w:rsidRPr="00792EB7" w:rsidRDefault="00EF50C4" w:rsidP="00EF50C4">
      <w:pPr>
        <w:spacing w:line="500" w:lineRule="exact"/>
        <w:rPr>
          <w:rFonts w:ascii="宋体" w:hAnsi="宋体" w:hint="default"/>
          <w:sz w:val="24"/>
          <w:szCs w:val="24"/>
        </w:rPr>
      </w:pPr>
      <w:r>
        <w:rPr>
          <w:rFonts w:ascii="宋体" w:hAnsi="宋体"/>
          <w:sz w:val="24"/>
          <w:szCs w:val="24"/>
        </w:rPr>
        <w:t>2.9</w:t>
      </w:r>
      <w:r w:rsidRPr="00792EB7">
        <w:rPr>
          <w:rFonts w:ascii="宋体" w:hAnsi="宋体"/>
          <w:sz w:val="24"/>
          <w:szCs w:val="24"/>
        </w:rPr>
        <w:t>.关于政策性加分</w:t>
      </w:r>
    </w:p>
    <w:p w:rsidR="00EF50C4" w:rsidRPr="00792EB7" w:rsidRDefault="00EF50C4" w:rsidP="00EF50C4">
      <w:pPr>
        <w:spacing w:line="500" w:lineRule="exact"/>
        <w:rPr>
          <w:rFonts w:ascii="宋体" w:hAnsi="宋体" w:hint="default"/>
          <w:sz w:val="24"/>
          <w:szCs w:val="24"/>
        </w:rPr>
      </w:pPr>
      <w:r>
        <w:rPr>
          <w:rFonts w:ascii="宋体" w:hAnsi="宋体"/>
          <w:sz w:val="24"/>
          <w:szCs w:val="24"/>
        </w:rPr>
        <w:t>2.9</w:t>
      </w:r>
      <w:r w:rsidRPr="00792EB7">
        <w:rPr>
          <w:rFonts w:ascii="宋体" w:hAnsi="宋体"/>
          <w:sz w:val="24"/>
          <w:szCs w:val="24"/>
        </w:rPr>
        <w:t>.1所投分包(如不分包则指本项目)的所有投标产品进入当期节能清单的，其评标价=投标报价*（1-2%）；投标人所投产品满足此规定的，必须提供声明函并提供相关证明文件。 (本项目不适用)</w:t>
      </w:r>
    </w:p>
    <w:p w:rsidR="00EF50C4" w:rsidRPr="00792EB7" w:rsidRDefault="00EF50C4" w:rsidP="00EF50C4">
      <w:pPr>
        <w:spacing w:line="500" w:lineRule="exact"/>
        <w:rPr>
          <w:rFonts w:ascii="宋体" w:hAnsi="宋体" w:hint="default"/>
          <w:sz w:val="24"/>
          <w:szCs w:val="24"/>
        </w:rPr>
      </w:pPr>
      <w:r>
        <w:rPr>
          <w:rFonts w:ascii="宋体" w:hAnsi="宋体"/>
          <w:sz w:val="24"/>
          <w:szCs w:val="24"/>
        </w:rPr>
        <w:t>2.9</w:t>
      </w:r>
      <w:r w:rsidRPr="00792EB7">
        <w:rPr>
          <w:rFonts w:ascii="宋体" w:hAnsi="宋体"/>
          <w:sz w:val="24"/>
          <w:szCs w:val="24"/>
        </w:rPr>
        <w:t>.2所投分包(如不分包则指本项目)的所有投标产品进入当期环保清单的，其评标价=投标报价*（1-1%）；投标人所投产品满足此规定的，必须提供声明函并提供相关证明文件。(本项目不适用)</w:t>
      </w:r>
    </w:p>
    <w:p w:rsidR="00EF50C4" w:rsidRPr="00792EB7" w:rsidRDefault="00EF50C4" w:rsidP="00EF50C4">
      <w:pPr>
        <w:spacing w:line="500" w:lineRule="exact"/>
        <w:rPr>
          <w:rFonts w:ascii="宋体" w:hAnsi="宋体" w:hint="default"/>
          <w:sz w:val="24"/>
          <w:szCs w:val="24"/>
        </w:rPr>
      </w:pPr>
      <w:r>
        <w:rPr>
          <w:rFonts w:ascii="宋体" w:hAnsi="宋体"/>
          <w:sz w:val="24"/>
          <w:szCs w:val="24"/>
        </w:rPr>
        <w:t>2.9</w:t>
      </w:r>
      <w:r w:rsidRPr="00792EB7">
        <w:rPr>
          <w:rFonts w:ascii="宋体" w:hAnsi="宋体"/>
          <w:sz w:val="24"/>
          <w:szCs w:val="24"/>
        </w:rPr>
        <w:t>.</w:t>
      </w:r>
      <w:r>
        <w:rPr>
          <w:rFonts w:ascii="宋体" w:hAnsi="宋体"/>
          <w:sz w:val="24"/>
          <w:szCs w:val="24"/>
        </w:rPr>
        <w:t>3</w:t>
      </w:r>
      <w:r w:rsidRPr="00792EB7">
        <w:rPr>
          <w:rFonts w:ascii="宋体" w:hAnsi="宋体"/>
          <w:sz w:val="24"/>
          <w:szCs w:val="24"/>
        </w:rPr>
        <w:t>投标人为小型和微型企业（含联合体）的情况：</w:t>
      </w:r>
    </w:p>
    <w:p w:rsidR="00EF50C4" w:rsidRPr="00792EB7" w:rsidRDefault="00EF50C4" w:rsidP="00EF50C4">
      <w:pPr>
        <w:spacing w:line="500" w:lineRule="exact"/>
        <w:rPr>
          <w:rFonts w:ascii="宋体" w:hAnsi="宋体" w:hint="default"/>
          <w:sz w:val="24"/>
          <w:szCs w:val="24"/>
        </w:rPr>
      </w:pPr>
      <w:r>
        <w:rPr>
          <w:rFonts w:ascii="宋体" w:hAnsi="宋体"/>
          <w:sz w:val="24"/>
          <w:szCs w:val="24"/>
        </w:rPr>
        <w:t>2.10</w:t>
      </w:r>
      <w:r w:rsidRPr="00792EB7">
        <w:rPr>
          <w:rFonts w:ascii="宋体" w:hAnsi="宋体"/>
          <w:sz w:val="24"/>
          <w:szCs w:val="24"/>
        </w:rPr>
        <w:t>.1中小企业的认定标准：</w:t>
      </w:r>
    </w:p>
    <w:p w:rsidR="00EF50C4" w:rsidRPr="00792EB7" w:rsidRDefault="00EF50C4" w:rsidP="00EF50C4">
      <w:pPr>
        <w:spacing w:line="500" w:lineRule="exact"/>
        <w:rPr>
          <w:rFonts w:ascii="宋体" w:hAnsi="宋体" w:hint="default"/>
          <w:sz w:val="24"/>
          <w:szCs w:val="24"/>
        </w:rPr>
      </w:pPr>
      <w:r w:rsidRPr="00792EB7">
        <w:rPr>
          <w:rFonts w:ascii="宋体" w:hAnsi="宋体"/>
          <w:sz w:val="24"/>
          <w:szCs w:val="24"/>
        </w:rPr>
        <w:t>1）提供本企业制造的货物、承担的工程或者服务，或者提供其他中小企业制造的货物，不包括提供或使用大型企业注册商标的货物；</w:t>
      </w:r>
    </w:p>
    <w:p w:rsidR="00EF50C4" w:rsidRPr="00792EB7" w:rsidRDefault="00EF50C4" w:rsidP="00EF50C4">
      <w:pPr>
        <w:spacing w:line="500" w:lineRule="exact"/>
        <w:rPr>
          <w:rFonts w:ascii="宋体" w:hAnsi="宋体" w:hint="default"/>
          <w:sz w:val="24"/>
          <w:szCs w:val="24"/>
        </w:rPr>
      </w:pPr>
      <w:r w:rsidRPr="00792EB7">
        <w:rPr>
          <w:rFonts w:ascii="宋体" w:hAnsi="宋体"/>
          <w:sz w:val="24"/>
          <w:szCs w:val="24"/>
        </w:rPr>
        <w:t>2）本规定所称中小企业划分标准，是指国务院有关部门根据企业从业人员、营业收入、资产总额等指标制定的中小企业划型标准（工信部联企业〔2011〕300号）；</w:t>
      </w:r>
    </w:p>
    <w:p w:rsidR="00EF50C4" w:rsidRPr="00792EB7" w:rsidRDefault="00EF50C4" w:rsidP="00EF50C4">
      <w:pPr>
        <w:spacing w:line="500" w:lineRule="exact"/>
        <w:rPr>
          <w:rFonts w:ascii="宋体" w:hAnsi="宋体" w:hint="default"/>
          <w:sz w:val="24"/>
          <w:szCs w:val="24"/>
        </w:rPr>
      </w:pPr>
      <w:r w:rsidRPr="00792EB7">
        <w:rPr>
          <w:rFonts w:ascii="宋体" w:hAnsi="宋体"/>
          <w:sz w:val="24"/>
          <w:szCs w:val="24"/>
        </w:rPr>
        <w:t>3）小型、微型企业提供有中型企业制造的货物的，视同为中型企业；小型、微型、中型企业提供有大型企业制造的货物的，视同为大型企业。</w:t>
      </w:r>
    </w:p>
    <w:p w:rsidR="00EF50C4" w:rsidRPr="00792EB7" w:rsidRDefault="00EF50C4" w:rsidP="00EF50C4">
      <w:pPr>
        <w:spacing w:line="500" w:lineRule="exact"/>
        <w:rPr>
          <w:rFonts w:ascii="宋体" w:hAnsi="宋体" w:hint="default"/>
          <w:sz w:val="24"/>
          <w:szCs w:val="24"/>
        </w:rPr>
      </w:pPr>
      <w:r>
        <w:rPr>
          <w:rFonts w:ascii="宋体" w:hAnsi="宋体"/>
          <w:sz w:val="24"/>
          <w:szCs w:val="24"/>
        </w:rPr>
        <w:t>2.10</w:t>
      </w:r>
      <w:r w:rsidRPr="00792EB7">
        <w:rPr>
          <w:rFonts w:ascii="宋体" w:hAnsi="宋体"/>
          <w:sz w:val="24"/>
          <w:szCs w:val="24"/>
        </w:rPr>
        <w:t>.2具体评审价说明：</w:t>
      </w:r>
    </w:p>
    <w:p w:rsidR="00EF50C4" w:rsidRPr="00792EB7" w:rsidRDefault="00EF50C4" w:rsidP="00EF50C4">
      <w:pPr>
        <w:spacing w:line="500" w:lineRule="exact"/>
        <w:rPr>
          <w:rFonts w:ascii="宋体" w:hAnsi="宋体" w:hint="default"/>
          <w:sz w:val="24"/>
          <w:szCs w:val="24"/>
        </w:rPr>
      </w:pPr>
      <w:r w:rsidRPr="00792EB7">
        <w:rPr>
          <w:rFonts w:ascii="宋体" w:hAnsi="宋体"/>
          <w:sz w:val="24"/>
          <w:szCs w:val="24"/>
        </w:rPr>
        <w:t>1）投标人为小型或微型企业，其评审价=投标报价*（1-6%）；</w:t>
      </w:r>
    </w:p>
    <w:p w:rsidR="00EF50C4" w:rsidRPr="00792EB7" w:rsidRDefault="00EF50C4" w:rsidP="00EF50C4">
      <w:pPr>
        <w:spacing w:line="500" w:lineRule="exact"/>
        <w:rPr>
          <w:rFonts w:ascii="宋体" w:hAnsi="宋体" w:hint="default"/>
          <w:sz w:val="24"/>
          <w:szCs w:val="24"/>
        </w:rPr>
      </w:pPr>
      <w:r w:rsidRPr="00792EB7">
        <w:rPr>
          <w:rFonts w:ascii="宋体" w:hAnsi="宋体"/>
          <w:sz w:val="24"/>
          <w:szCs w:val="24"/>
        </w:rPr>
        <w:t>2）投标人为联合体投标，联合体中有小型或微型企业且联合协议中约定小型、微型企业的协议合同金额占到联合体协议合同总金额30％以上的，其评审价=投标报价*（1-2%）。</w:t>
      </w:r>
    </w:p>
    <w:p w:rsidR="00EF50C4" w:rsidRPr="00792EB7" w:rsidRDefault="00EF50C4" w:rsidP="00EF50C4">
      <w:pPr>
        <w:spacing w:line="500" w:lineRule="exact"/>
        <w:rPr>
          <w:rFonts w:ascii="宋体" w:hAnsi="宋体" w:hint="default"/>
          <w:sz w:val="24"/>
          <w:szCs w:val="24"/>
        </w:rPr>
      </w:pPr>
      <w:r>
        <w:rPr>
          <w:rFonts w:ascii="宋体" w:hAnsi="宋体"/>
          <w:sz w:val="24"/>
          <w:szCs w:val="24"/>
        </w:rPr>
        <w:lastRenderedPageBreak/>
        <w:t>2.10</w:t>
      </w:r>
      <w:r w:rsidRPr="00792EB7">
        <w:rPr>
          <w:rFonts w:ascii="宋体" w:hAnsi="宋体"/>
          <w:sz w:val="24"/>
          <w:szCs w:val="24"/>
        </w:rPr>
        <w:t>.3若供应商为小微企业、残疾人福利性单位按照财政部、工信部等部委发布的《政府采购促进中小企业发展暂行办法》及工信部等部委发布的《关于印发中小企业划型标准规定的通知》的规定，对小型和微型企业产品的价格给予8%的扣除；联合体共同参加的，非专门面向中小企业的政府采购活动联合协议中约定，小型、微型企业的协议合同金额占到联合体协议合同总金额30%以上的，可给予联合体2%的价格扣除。若供应商为中小微企业，须提供《中小企业声明函》原件，否则评审时不予承认。</w:t>
      </w:r>
    </w:p>
    <w:p w:rsidR="00EF50C4" w:rsidRPr="00792EB7" w:rsidRDefault="00EF50C4" w:rsidP="00EF50C4">
      <w:pPr>
        <w:spacing w:line="500" w:lineRule="exact"/>
        <w:rPr>
          <w:rFonts w:ascii="宋体" w:hAnsi="宋体" w:hint="default"/>
          <w:sz w:val="24"/>
          <w:szCs w:val="24"/>
        </w:rPr>
      </w:pPr>
      <w:r w:rsidRPr="00792EB7">
        <w:rPr>
          <w:rFonts w:ascii="宋体" w:hAnsi="宋体"/>
          <w:sz w:val="24"/>
          <w:szCs w:val="24"/>
        </w:rPr>
        <w:t xml:space="preserve">    若供应商为监狱企业，按照财政部、司法部发布的《关于政府采购支持监狱企业发展有关问题的通知》的规定，在政府采购活动中，监狱企业视同小型、微型企业，享受评审中价格扣除的政府采购政策。监狱企业在投标价格评审中给予8%的扣除</w:t>
      </w:r>
    </w:p>
    <w:p w:rsidR="00EF50C4" w:rsidRPr="00792EB7" w:rsidRDefault="00EF50C4" w:rsidP="00EF50C4">
      <w:pPr>
        <w:spacing w:line="500" w:lineRule="exact"/>
        <w:rPr>
          <w:rFonts w:ascii="宋体" w:hAnsi="宋体" w:hint="default"/>
          <w:sz w:val="24"/>
          <w:szCs w:val="24"/>
        </w:rPr>
      </w:pPr>
      <w:r w:rsidRPr="00792EB7">
        <w:rPr>
          <w:rFonts w:ascii="宋体" w:hAnsi="宋体"/>
          <w:sz w:val="24"/>
          <w:szCs w:val="24"/>
        </w:rPr>
        <w:t>若供应商为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rsidR="00AB0169" w:rsidRPr="00EF50C4" w:rsidRDefault="00AB0169">
      <w:pPr>
        <w:rPr>
          <w:rFonts w:ascii="宋体" w:hAnsi="宋体" w:cs="宋体" w:hint="default"/>
          <w:color w:val="000000"/>
        </w:rPr>
        <w:sectPr w:rsidR="00AB0169" w:rsidRPr="00EF50C4">
          <w:footerReference w:type="default" r:id="rId11"/>
          <w:pgSz w:w="11906" w:h="16838"/>
          <w:pgMar w:top="1440" w:right="1800" w:bottom="1440" w:left="1701" w:header="851" w:footer="992" w:gutter="0"/>
          <w:cols w:space="720"/>
          <w:docGrid w:type="lines" w:linePitch="312"/>
        </w:sectPr>
      </w:pPr>
    </w:p>
    <w:p w:rsidR="00AB0169" w:rsidRDefault="003F5274">
      <w:pPr>
        <w:pStyle w:val="2"/>
        <w:jc w:val="center"/>
        <w:rPr>
          <w:rFonts w:ascii="宋体" w:hAnsi="宋体" w:cs="宋体" w:hint="default"/>
          <w:b w:val="0"/>
          <w:bCs/>
          <w:color w:val="000000"/>
          <w:sz w:val="48"/>
          <w:szCs w:val="48"/>
        </w:rPr>
      </w:pPr>
      <w:bookmarkStart w:id="18" w:name="_Toc529269077"/>
      <w:r>
        <w:rPr>
          <w:rFonts w:ascii="宋体" w:hAnsi="宋体" w:cs="宋体"/>
          <w:b w:val="0"/>
          <w:bCs/>
          <w:color w:val="000000"/>
          <w:kern w:val="44"/>
          <w:sz w:val="30"/>
        </w:rPr>
        <w:lastRenderedPageBreak/>
        <w:t>第三章采购需求</w:t>
      </w:r>
      <w:bookmarkEnd w:id="18"/>
    </w:p>
    <w:p w:rsidR="00AB0169" w:rsidRDefault="003F5274">
      <w:pPr>
        <w:rPr>
          <w:rFonts w:ascii="宋体" w:hAnsi="宋体" w:cs="宋体" w:hint="default"/>
          <w:color w:val="000000"/>
          <w:sz w:val="28"/>
          <w:szCs w:val="28"/>
        </w:rPr>
      </w:pPr>
      <w:r>
        <w:rPr>
          <w:rFonts w:ascii="宋体" w:hAnsi="宋体" w:cs="宋体"/>
          <w:bCs/>
          <w:color w:val="000000"/>
          <w:sz w:val="28"/>
          <w:szCs w:val="28"/>
        </w:rPr>
        <w:t>3</w:t>
      </w:r>
      <w:r>
        <w:rPr>
          <w:rFonts w:ascii="宋体" w:hAnsi="宋体" w:cs="宋体"/>
          <w:color w:val="000000"/>
          <w:sz w:val="28"/>
          <w:szCs w:val="28"/>
        </w:rPr>
        <w:t>.1、</w:t>
      </w:r>
      <w:r>
        <w:rPr>
          <w:rFonts w:ascii="宋体" w:hAnsi="宋体" w:cs="宋体"/>
          <w:color w:val="000000"/>
          <w:sz w:val="24"/>
          <w:szCs w:val="24"/>
        </w:rPr>
        <w:t>万宁市公务用车调度管理系统平台项目参数表</w:t>
      </w:r>
    </w:p>
    <w:tbl>
      <w:tblPr>
        <w:tblW w:w="8465" w:type="dxa"/>
        <w:tblInd w:w="-129" w:type="dxa"/>
        <w:tblLayout w:type="fixed"/>
        <w:tblCellMar>
          <w:top w:w="15" w:type="dxa"/>
          <w:left w:w="15" w:type="dxa"/>
          <w:bottom w:w="15" w:type="dxa"/>
          <w:right w:w="15" w:type="dxa"/>
        </w:tblCellMar>
        <w:tblLook w:val="04A0"/>
      </w:tblPr>
      <w:tblGrid>
        <w:gridCol w:w="729"/>
        <w:gridCol w:w="916"/>
        <w:gridCol w:w="1031"/>
        <w:gridCol w:w="1084"/>
        <w:gridCol w:w="3189"/>
        <w:gridCol w:w="758"/>
        <w:gridCol w:w="758"/>
      </w:tblGrid>
      <w:tr w:rsidR="00AB0169">
        <w:trPr>
          <w:trHeight w:val="375"/>
        </w:trPr>
        <w:tc>
          <w:tcPr>
            <w:tcW w:w="729" w:type="dxa"/>
            <w:tcBorders>
              <w:top w:val="single" w:sz="4" w:space="0" w:color="000000"/>
              <w:left w:val="single" w:sz="4" w:space="0" w:color="000000"/>
              <w:bottom w:val="single" w:sz="4" w:space="0" w:color="000000"/>
              <w:right w:val="single" w:sz="4" w:space="0" w:color="000000"/>
            </w:tcBorders>
            <w:vAlign w:val="center"/>
          </w:tcPr>
          <w:p w:rsidR="00AB0169" w:rsidRDefault="003F5274">
            <w:pPr>
              <w:widowControl/>
              <w:jc w:val="center"/>
              <w:textAlignment w:val="center"/>
              <w:rPr>
                <w:rFonts w:ascii="宋体" w:hAnsi="宋体" w:cs="宋体" w:hint="default"/>
                <w:b/>
                <w:color w:val="000000"/>
                <w:sz w:val="24"/>
                <w:szCs w:val="24"/>
              </w:rPr>
            </w:pPr>
            <w:r>
              <w:rPr>
                <w:rFonts w:ascii="宋体" w:hAnsi="宋体" w:cs="宋体"/>
                <w:b/>
                <w:color w:val="000000"/>
                <w:kern w:val="0"/>
                <w:sz w:val="24"/>
                <w:szCs w:val="24"/>
              </w:rPr>
              <w:t>序号</w:t>
            </w:r>
          </w:p>
        </w:tc>
        <w:tc>
          <w:tcPr>
            <w:tcW w:w="916" w:type="dxa"/>
            <w:tcBorders>
              <w:top w:val="single" w:sz="4" w:space="0" w:color="000000"/>
              <w:left w:val="single" w:sz="4" w:space="0" w:color="000000"/>
              <w:bottom w:val="single" w:sz="4" w:space="0" w:color="000000"/>
              <w:right w:val="single" w:sz="4" w:space="0" w:color="000000"/>
            </w:tcBorders>
            <w:vAlign w:val="center"/>
          </w:tcPr>
          <w:p w:rsidR="00AB0169" w:rsidRDefault="003F5274">
            <w:pPr>
              <w:widowControl/>
              <w:jc w:val="center"/>
              <w:textAlignment w:val="center"/>
              <w:rPr>
                <w:rFonts w:ascii="宋体" w:hAnsi="宋体" w:cs="宋体" w:hint="default"/>
                <w:b/>
                <w:color w:val="000000"/>
                <w:sz w:val="24"/>
                <w:szCs w:val="24"/>
              </w:rPr>
            </w:pPr>
            <w:r>
              <w:rPr>
                <w:rFonts w:ascii="宋体" w:hAnsi="宋体" w:cs="宋体"/>
                <w:b/>
                <w:color w:val="000000"/>
                <w:kern w:val="0"/>
                <w:sz w:val="24"/>
                <w:szCs w:val="24"/>
              </w:rPr>
              <w:t>名称</w:t>
            </w:r>
          </w:p>
        </w:tc>
        <w:tc>
          <w:tcPr>
            <w:tcW w:w="1031" w:type="dxa"/>
            <w:tcBorders>
              <w:top w:val="single" w:sz="4" w:space="0" w:color="000000"/>
              <w:left w:val="single" w:sz="4" w:space="0" w:color="000000"/>
              <w:bottom w:val="single" w:sz="4" w:space="0" w:color="000000"/>
              <w:right w:val="single" w:sz="4" w:space="0" w:color="000000"/>
            </w:tcBorders>
            <w:vAlign w:val="center"/>
          </w:tcPr>
          <w:p w:rsidR="00AB0169" w:rsidRDefault="003F5274">
            <w:pPr>
              <w:widowControl/>
              <w:jc w:val="center"/>
              <w:textAlignment w:val="center"/>
              <w:rPr>
                <w:rFonts w:ascii="宋体" w:hAnsi="宋体" w:cs="宋体" w:hint="default"/>
                <w:b/>
                <w:color w:val="000000"/>
                <w:sz w:val="24"/>
                <w:szCs w:val="24"/>
              </w:rPr>
            </w:pPr>
            <w:r>
              <w:rPr>
                <w:rFonts w:ascii="宋体" w:hAnsi="宋体" w:cs="宋体"/>
                <w:b/>
                <w:color w:val="000000"/>
                <w:kern w:val="0"/>
                <w:sz w:val="24"/>
                <w:szCs w:val="24"/>
              </w:rPr>
              <w:t>子平台</w:t>
            </w:r>
          </w:p>
        </w:tc>
        <w:tc>
          <w:tcPr>
            <w:tcW w:w="1084" w:type="dxa"/>
            <w:tcBorders>
              <w:top w:val="single" w:sz="4" w:space="0" w:color="000000"/>
              <w:left w:val="single" w:sz="4" w:space="0" w:color="000000"/>
              <w:bottom w:val="single" w:sz="4" w:space="0" w:color="000000"/>
              <w:right w:val="single" w:sz="4" w:space="0" w:color="000000"/>
            </w:tcBorders>
            <w:vAlign w:val="center"/>
          </w:tcPr>
          <w:p w:rsidR="00AB0169" w:rsidRDefault="003F5274">
            <w:pPr>
              <w:widowControl/>
              <w:jc w:val="center"/>
              <w:textAlignment w:val="center"/>
              <w:rPr>
                <w:rFonts w:ascii="宋体" w:hAnsi="宋体" w:cs="宋体" w:hint="default"/>
                <w:b/>
                <w:color w:val="000000"/>
                <w:sz w:val="24"/>
                <w:szCs w:val="24"/>
              </w:rPr>
            </w:pPr>
            <w:r>
              <w:rPr>
                <w:rFonts w:ascii="宋体" w:hAnsi="宋体" w:cs="宋体"/>
                <w:b/>
                <w:color w:val="000000"/>
                <w:kern w:val="0"/>
                <w:sz w:val="24"/>
                <w:szCs w:val="24"/>
              </w:rPr>
              <w:t>功能模块</w:t>
            </w:r>
          </w:p>
        </w:tc>
        <w:tc>
          <w:tcPr>
            <w:tcW w:w="3189" w:type="dxa"/>
            <w:tcBorders>
              <w:top w:val="single" w:sz="4" w:space="0" w:color="000000"/>
              <w:left w:val="single" w:sz="4" w:space="0" w:color="000000"/>
              <w:bottom w:val="single" w:sz="4" w:space="0" w:color="000000"/>
              <w:right w:val="single" w:sz="4" w:space="0" w:color="000000"/>
            </w:tcBorders>
            <w:vAlign w:val="center"/>
          </w:tcPr>
          <w:p w:rsidR="00AB0169" w:rsidRDefault="003F5274">
            <w:pPr>
              <w:widowControl/>
              <w:jc w:val="center"/>
              <w:textAlignment w:val="center"/>
              <w:rPr>
                <w:rFonts w:ascii="宋体" w:hAnsi="宋体" w:cs="宋体" w:hint="default"/>
                <w:b/>
                <w:color w:val="000000"/>
                <w:sz w:val="24"/>
                <w:szCs w:val="24"/>
              </w:rPr>
            </w:pPr>
            <w:r>
              <w:rPr>
                <w:rFonts w:ascii="宋体" w:hAnsi="宋体" w:cs="宋体"/>
                <w:b/>
                <w:color w:val="000000"/>
                <w:kern w:val="0"/>
                <w:sz w:val="24"/>
                <w:szCs w:val="24"/>
              </w:rPr>
              <w:t>型号及配置描述</w:t>
            </w:r>
          </w:p>
        </w:tc>
        <w:tc>
          <w:tcPr>
            <w:tcW w:w="758" w:type="dxa"/>
            <w:tcBorders>
              <w:top w:val="single" w:sz="4" w:space="0" w:color="000000"/>
              <w:left w:val="single" w:sz="4" w:space="0" w:color="000000"/>
              <w:bottom w:val="single" w:sz="4" w:space="0" w:color="000000"/>
              <w:right w:val="single" w:sz="4" w:space="0" w:color="000000"/>
            </w:tcBorders>
            <w:vAlign w:val="center"/>
          </w:tcPr>
          <w:p w:rsidR="00AB0169" w:rsidRDefault="003F5274">
            <w:pPr>
              <w:widowControl/>
              <w:jc w:val="center"/>
              <w:textAlignment w:val="center"/>
              <w:rPr>
                <w:rFonts w:ascii="宋体" w:hAnsi="宋体" w:cs="宋体" w:hint="default"/>
                <w:b/>
                <w:color w:val="000000"/>
                <w:sz w:val="24"/>
                <w:szCs w:val="24"/>
              </w:rPr>
            </w:pPr>
            <w:r>
              <w:rPr>
                <w:rFonts w:ascii="宋体" w:hAnsi="宋体" w:cs="宋体"/>
                <w:b/>
                <w:color w:val="000000"/>
                <w:kern w:val="0"/>
                <w:sz w:val="24"/>
                <w:szCs w:val="24"/>
              </w:rPr>
              <w:t>数量</w:t>
            </w:r>
          </w:p>
        </w:tc>
        <w:tc>
          <w:tcPr>
            <w:tcW w:w="758" w:type="dxa"/>
            <w:tcBorders>
              <w:top w:val="single" w:sz="4" w:space="0" w:color="000000"/>
              <w:left w:val="single" w:sz="4" w:space="0" w:color="000000"/>
              <w:bottom w:val="single" w:sz="4" w:space="0" w:color="000000"/>
              <w:right w:val="single" w:sz="4" w:space="0" w:color="000000"/>
            </w:tcBorders>
            <w:vAlign w:val="center"/>
          </w:tcPr>
          <w:p w:rsidR="00AB0169" w:rsidRDefault="003F5274">
            <w:pPr>
              <w:widowControl/>
              <w:jc w:val="center"/>
              <w:textAlignment w:val="center"/>
              <w:rPr>
                <w:rFonts w:ascii="宋体" w:hAnsi="宋体" w:cs="宋体" w:hint="default"/>
                <w:b/>
                <w:color w:val="000000"/>
                <w:sz w:val="24"/>
                <w:szCs w:val="24"/>
              </w:rPr>
            </w:pPr>
            <w:r>
              <w:rPr>
                <w:rFonts w:ascii="宋体" w:hAnsi="宋体" w:cs="宋体"/>
                <w:b/>
                <w:color w:val="000000"/>
                <w:kern w:val="0"/>
                <w:sz w:val="24"/>
                <w:szCs w:val="24"/>
              </w:rPr>
              <w:t>单位</w:t>
            </w:r>
          </w:p>
        </w:tc>
      </w:tr>
      <w:tr w:rsidR="00AB0169">
        <w:trPr>
          <w:trHeight w:val="285"/>
        </w:trPr>
        <w:tc>
          <w:tcPr>
            <w:tcW w:w="6949" w:type="dxa"/>
            <w:gridSpan w:val="5"/>
            <w:tcBorders>
              <w:top w:val="single" w:sz="4" w:space="0" w:color="000000"/>
              <w:left w:val="single" w:sz="4" w:space="0" w:color="000000"/>
              <w:bottom w:val="single" w:sz="4" w:space="0" w:color="000000"/>
              <w:right w:val="single" w:sz="4" w:space="0" w:color="000000"/>
            </w:tcBorders>
            <w:vAlign w:val="center"/>
          </w:tcPr>
          <w:p w:rsidR="00AB0169" w:rsidRDefault="003F5274">
            <w:pPr>
              <w:widowControl/>
              <w:jc w:val="left"/>
              <w:textAlignment w:val="center"/>
              <w:rPr>
                <w:rFonts w:ascii="宋体" w:hAnsi="宋体" w:cs="宋体" w:hint="default"/>
                <w:b/>
                <w:color w:val="000000"/>
                <w:sz w:val="22"/>
              </w:rPr>
            </w:pPr>
            <w:r>
              <w:rPr>
                <w:rFonts w:ascii="宋体" w:hAnsi="宋体" w:cs="宋体"/>
                <w:b/>
                <w:color w:val="000000"/>
                <w:kern w:val="0"/>
                <w:sz w:val="22"/>
              </w:rPr>
              <w:t>1、软件应用</w:t>
            </w:r>
          </w:p>
        </w:tc>
        <w:tc>
          <w:tcPr>
            <w:tcW w:w="1516" w:type="dxa"/>
            <w:gridSpan w:val="2"/>
            <w:tcBorders>
              <w:top w:val="single" w:sz="4" w:space="0" w:color="000000"/>
              <w:left w:val="single" w:sz="4" w:space="0" w:color="000000"/>
              <w:bottom w:val="single" w:sz="4" w:space="0" w:color="000000"/>
              <w:right w:val="single" w:sz="4" w:space="0" w:color="000000"/>
            </w:tcBorders>
            <w:vAlign w:val="center"/>
          </w:tcPr>
          <w:p w:rsidR="00AB0169" w:rsidRDefault="00AB0169">
            <w:pPr>
              <w:jc w:val="left"/>
              <w:rPr>
                <w:rFonts w:ascii="宋体" w:hAnsi="宋体" w:cs="宋体" w:hint="default"/>
                <w:b/>
                <w:color w:val="000000"/>
                <w:sz w:val="22"/>
              </w:rPr>
            </w:pPr>
          </w:p>
        </w:tc>
      </w:tr>
      <w:tr w:rsidR="00AB0169">
        <w:trPr>
          <w:trHeight w:val="285"/>
        </w:trPr>
        <w:tc>
          <w:tcPr>
            <w:tcW w:w="729" w:type="dxa"/>
            <w:vMerge w:val="restart"/>
            <w:tcBorders>
              <w:top w:val="single" w:sz="4" w:space="0" w:color="000000"/>
              <w:left w:val="single" w:sz="4" w:space="0" w:color="000000"/>
              <w:bottom w:val="single" w:sz="4" w:space="0" w:color="000000"/>
              <w:right w:val="single" w:sz="4" w:space="0" w:color="000000"/>
            </w:tcBorders>
            <w:vAlign w:val="center"/>
          </w:tcPr>
          <w:p w:rsidR="00AB0169" w:rsidRDefault="003F5274">
            <w:pPr>
              <w:widowControl/>
              <w:jc w:val="center"/>
              <w:textAlignment w:val="center"/>
              <w:rPr>
                <w:rFonts w:ascii="宋体" w:hAnsi="宋体" w:cs="宋体" w:hint="default"/>
                <w:color w:val="000000"/>
                <w:szCs w:val="21"/>
              </w:rPr>
            </w:pPr>
            <w:r>
              <w:rPr>
                <w:rFonts w:ascii="宋体" w:hAnsi="宋体" w:cs="宋体"/>
                <w:color w:val="000000"/>
                <w:kern w:val="0"/>
                <w:szCs w:val="21"/>
              </w:rPr>
              <w:t>1.1</w:t>
            </w:r>
          </w:p>
        </w:tc>
        <w:tc>
          <w:tcPr>
            <w:tcW w:w="916" w:type="dxa"/>
            <w:vMerge w:val="restart"/>
            <w:tcBorders>
              <w:top w:val="single" w:sz="4" w:space="0" w:color="000000"/>
              <w:left w:val="single" w:sz="4" w:space="0" w:color="000000"/>
              <w:bottom w:val="single" w:sz="4" w:space="0" w:color="000000"/>
              <w:right w:val="single" w:sz="4" w:space="0" w:color="000000"/>
            </w:tcBorders>
            <w:vAlign w:val="center"/>
          </w:tcPr>
          <w:p w:rsidR="00AB0169" w:rsidRDefault="003F5274">
            <w:pPr>
              <w:widowControl/>
              <w:jc w:val="center"/>
              <w:textAlignment w:val="center"/>
              <w:rPr>
                <w:rFonts w:ascii="宋体" w:hAnsi="宋体" w:cs="宋体" w:hint="default"/>
                <w:color w:val="000000"/>
                <w:szCs w:val="21"/>
              </w:rPr>
            </w:pPr>
            <w:r>
              <w:rPr>
                <w:rFonts w:ascii="宋体" w:hAnsi="宋体" w:cs="宋体"/>
                <w:color w:val="000000"/>
                <w:kern w:val="0"/>
                <w:szCs w:val="21"/>
              </w:rPr>
              <w:t>公务用车服务平台</w:t>
            </w:r>
          </w:p>
        </w:tc>
        <w:tc>
          <w:tcPr>
            <w:tcW w:w="1031" w:type="dxa"/>
            <w:vMerge w:val="restart"/>
            <w:tcBorders>
              <w:top w:val="single" w:sz="4" w:space="0" w:color="000000"/>
              <w:left w:val="single" w:sz="4" w:space="0" w:color="000000"/>
              <w:bottom w:val="single" w:sz="4" w:space="0" w:color="000000"/>
              <w:right w:val="single" w:sz="4" w:space="0" w:color="000000"/>
            </w:tcBorders>
            <w:vAlign w:val="center"/>
          </w:tcPr>
          <w:p w:rsidR="00AB0169" w:rsidRDefault="003F5274">
            <w:pPr>
              <w:widowControl/>
              <w:jc w:val="center"/>
              <w:textAlignment w:val="center"/>
              <w:rPr>
                <w:rFonts w:ascii="宋体" w:hAnsi="宋体" w:cs="宋体" w:hint="default"/>
                <w:color w:val="000000"/>
                <w:szCs w:val="21"/>
              </w:rPr>
            </w:pPr>
            <w:r>
              <w:rPr>
                <w:rFonts w:ascii="宋体" w:hAnsi="宋体" w:cs="宋体"/>
                <w:color w:val="000000"/>
                <w:kern w:val="0"/>
                <w:szCs w:val="21"/>
              </w:rPr>
              <w:t>保留车辆管理服务</w:t>
            </w:r>
          </w:p>
        </w:tc>
        <w:tc>
          <w:tcPr>
            <w:tcW w:w="1084" w:type="dxa"/>
            <w:tcBorders>
              <w:top w:val="single" w:sz="4" w:space="0" w:color="000000"/>
              <w:left w:val="single" w:sz="4" w:space="0" w:color="000000"/>
              <w:bottom w:val="single" w:sz="4" w:space="0" w:color="000000"/>
              <w:right w:val="single" w:sz="4" w:space="0" w:color="000000"/>
            </w:tcBorders>
            <w:vAlign w:val="center"/>
          </w:tcPr>
          <w:p w:rsidR="00AB0169" w:rsidRDefault="003F5274">
            <w:pPr>
              <w:widowControl/>
              <w:jc w:val="center"/>
              <w:textAlignment w:val="center"/>
              <w:rPr>
                <w:rFonts w:ascii="宋体" w:hAnsi="宋体" w:cs="宋体" w:hint="default"/>
                <w:color w:val="000000"/>
                <w:szCs w:val="21"/>
              </w:rPr>
            </w:pPr>
            <w:r>
              <w:rPr>
                <w:rFonts w:ascii="宋体" w:hAnsi="宋体" w:cs="宋体"/>
                <w:color w:val="000000"/>
                <w:kern w:val="0"/>
                <w:szCs w:val="21"/>
              </w:rPr>
              <w:t>用户登陆</w:t>
            </w:r>
          </w:p>
        </w:tc>
        <w:tc>
          <w:tcPr>
            <w:tcW w:w="3189" w:type="dxa"/>
            <w:tcBorders>
              <w:top w:val="single" w:sz="4" w:space="0" w:color="000000"/>
              <w:left w:val="single" w:sz="4" w:space="0" w:color="000000"/>
              <w:bottom w:val="single" w:sz="4" w:space="0" w:color="000000"/>
              <w:right w:val="single" w:sz="4" w:space="0" w:color="000000"/>
            </w:tcBorders>
          </w:tcPr>
          <w:p w:rsidR="00AB0169" w:rsidRDefault="003F5274">
            <w:pPr>
              <w:widowControl/>
              <w:ind w:firstLineChars="100" w:firstLine="210"/>
              <w:jc w:val="left"/>
              <w:textAlignment w:val="top"/>
              <w:rPr>
                <w:rFonts w:ascii="宋体" w:hAnsi="宋体" w:cs="宋体" w:hint="default"/>
                <w:color w:val="000000"/>
                <w:szCs w:val="21"/>
              </w:rPr>
            </w:pPr>
            <w:r>
              <w:rPr>
                <w:rFonts w:ascii="宋体" w:hAnsi="宋体" w:cs="宋体"/>
                <w:color w:val="000000"/>
                <w:kern w:val="0"/>
                <w:szCs w:val="21"/>
              </w:rPr>
              <w:t>Web端和APP端支持用户名和口令登陆</w:t>
            </w:r>
          </w:p>
        </w:tc>
        <w:tc>
          <w:tcPr>
            <w:tcW w:w="758" w:type="dxa"/>
            <w:vMerge w:val="restart"/>
            <w:tcBorders>
              <w:top w:val="single" w:sz="4" w:space="0" w:color="000000"/>
              <w:left w:val="single" w:sz="4" w:space="0" w:color="000000"/>
              <w:bottom w:val="single" w:sz="4" w:space="0" w:color="000000"/>
              <w:right w:val="single" w:sz="4" w:space="0" w:color="000000"/>
            </w:tcBorders>
            <w:vAlign w:val="center"/>
          </w:tcPr>
          <w:p w:rsidR="00AB0169" w:rsidRDefault="003F5274">
            <w:pPr>
              <w:widowControl/>
              <w:jc w:val="center"/>
              <w:textAlignment w:val="center"/>
              <w:rPr>
                <w:rFonts w:ascii="宋体" w:hAnsi="宋体" w:cs="宋体" w:hint="default"/>
                <w:color w:val="000000"/>
                <w:sz w:val="22"/>
              </w:rPr>
            </w:pPr>
            <w:r>
              <w:rPr>
                <w:rFonts w:ascii="宋体" w:hAnsi="宋体" w:cs="宋体"/>
                <w:color w:val="000000"/>
                <w:kern w:val="0"/>
                <w:sz w:val="22"/>
              </w:rPr>
              <w:t>1</w:t>
            </w:r>
          </w:p>
        </w:tc>
        <w:tc>
          <w:tcPr>
            <w:tcW w:w="758" w:type="dxa"/>
            <w:vMerge w:val="restart"/>
            <w:tcBorders>
              <w:top w:val="single" w:sz="4" w:space="0" w:color="000000"/>
              <w:left w:val="single" w:sz="4" w:space="0" w:color="000000"/>
              <w:bottom w:val="single" w:sz="4" w:space="0" w:color="000000"/>
              <w:right w:val="single" w:sz="4" w:space="0" w:color="000000"/>
            </w:tcBorders>
            <w:vAlign w:val="center"/>
          </w:tcPr>
          <w:p w:rsidR="00AB0169" w:rsidRDefault="003F5274">
            <w:pPr>
              <w:widowControl/>
              <w:jc w:val="center"/>
              <w:textAlignment w:val="center"/>
              <w:rPr>
                <w:rFonts w:ascii="宋体" w:hAnsi="宋体" w:cs="宋体" w:hint="default"/>
                <w:color w:val="000000"/>
                <w:sz w:val="22"/>
              </w:rPr>
            </w:pPr>
            <w:r>
              <w:rPr>
                <w:rFonts w:ascii="宋体" w:hAnsi="宋体" w:cs="宋体"/>
                <w:color w:val="000000"/>
                <w:kern w:val="0"/>
                <w:sz w:val="22"/>
              </w:rPr>
              <w:t>套</w:t>
            </w:r>
          </w:p>
        </w:tc>
      </w:tr>
      <w:tr w:rsidR="00AB0169" w:rsidTr="00AB0169">
        <w:trPr>
          <w:trHeight w:val="1544"/>
        </w:trPr>
        <w:tc>
          <w:tcPr>
            <w:tcW w:w="729"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Cs w:val="21"/>
              </w:rPr>
            </w:pPr>
          </w:p>
        </w:tc>
        <w:tc>
          <w:tcPr>
            <w:tcW w:w="916"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Cs w:val="21"/>
              </w:rPr>
            </w:pPr>
          </w:p>
        </w:tc>
        <w:tc>
          <w:tcPr>
            <w:tcW w:w="1031"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Cs w:val="21"/>
              </w:rPr>
            </w:pPr>
          </w:p>
        </w:tc>
        <w:tc>
          <w:tcPr>
            <w:tcW w:w="1084" w:type="dxa"/>
            <w:tcBorders>
              <w:top w:val="single" w:sz="4" w:space="0" w:color="000000"/>
              <w:left w:val="single" w:sz="4" w:space="0" w:color="000000"/>
              <w:bottom w:val="single" w:sz="4" w:space="0" w:color="000000"/>
              <w:right w:val="single" w:sz="4" w:space="0" w:color="000000"/>
            </w:tcBorders>
            <w:vAlign w:val="center"/>
          </w:tcPr>
          <w:p w:rsidR="00AB0169" w:rsidRDefault="003F5274">
            <w:pPr>
              <w:widowControl/>
              <w:jc w:val="center"/>
              <w:textAlignment w:val="center"/>
              <w:rPr>
                <w:rFonts w:ascii="宋体" w:hAnsi="宋体" w:cs="宋体" w:hint="default"/>
                <w:color w:val="000000"/>
                <w:szCs w:val="21"/>
              </w:rPr>
            </w:pPr>
            <w:r>
              <w:rPr>
                <w:rFonts w:ascii="宋体" w:hAnsi="宋体" w:cs="宋体"/>
                <w:color w:val="000000"/>
                <w:kern w:val="0"/>
                <w:szCs w:val="21"/>
              </w:rPr>
              <w:t>用车申请</w:t>
            </w:r>
          </w:p>
        </w:tc>
        <w:tc>
          <w:tcPr>
            <w:tcW w:w="3189" w:type="dxa"/>
            <w:tcBorders>
              <w:top w:val="single" w:sz="4" w:space="0" w:color="000000"/>
              <w:left w:val="single" w:sz="4" w:space="0" w:color="000000"/>
              <w:bottom w:val="single" w:sz="4" w:space="0" w:color="000000"/>
              <w:right w:val="single" w:sz="4" w:space="0" w:color="000000"/>
            </w:tcBorders>
          </w:tcPr>
          <w:p w:rsidR="00AB0169" w:rsidRDefault="003F5274">
            <w:pPr>
              <w:widowControl/>
              <w:jc w:val="center"/>
              <w:textAlignment w:val="top"/>
              <w:rPr>
                <w:rFonts w:ascii="宋体" w:hAnsi="宋体" w:cs="宋体" w:hint="default"/>
                <w:color w:val="000000"/>
                <w:szCs w:val="21"/>
              </w:rPr>
            </w:pPr>
            <w:r>
              <w:rPr>
                <w:color w:val="000000"/>
              </w:rPr>
              <w:t>★</w:t>
            </w:r>
            <w:r>
              <w:rPr>
                <w:rFonts w:ascii="宋体" w:hAnsi="宋体" w:cs="宋体"/>
                <w:color w:val="000000"/>
                <w:kern w:val="0"/>
                <w:szCs w:val="21"/>
              </w:rPr>
              <w:t>单位车辆不足情况下，支持相关对口单位向公务用车管理管理中心平台申请用车与审核；</w:t>
            </w:r>
          </w:p>
        </w:tc>
        <w:tc>
          <w:tcPr>
            <w:tcW w:w="758"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 w:val="22"/>
              </w:rPr>
            </w:pPr>
          </w:p>
        </w:tc>
        <w:tc>
          <w:tcPr>
            <w:tcW w:w="758"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 w:val="22"/>
              </w:rPr>
            </w:pPr>
          </w:p>
        </w:tc>
      </w:tr>
      <w:tr w:rsidR="00AB0169">
        <w:trPr>
          <w:trHeight w:val="510"/>
        </w:trPr>
        <w:tc>
          <w:tcPr>
            <w:tcW w:w="729"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Cs w:val="21"/>
              </w:rPr>
            </w:pPr>
          </w:p>
        </w:tc>
        <w:tc>
          <w:tcPr>
            <w:tcW w:w="916"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Cs w:val="21"/>
              </w:rPr>
            </w:pPr>
          </w:p>
        </w:tc>
        <w:tc>
          <w:tcPr>
            <w:tcW w:w="1031"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Cs w:val="21"/>
              </w:rPr>
            </w:pPr>
          </w:p>
        </w:tc>
        <w:tc>
          <w:tcPr>
            <w:tcW w:w="1084" w:type="dxa"/>
            <w:tcBorders>
              <w:top w:val="single" w:sz="4" w:space="0" w:color="000000"/>
              <w:left w:val="single" w:sz="4" w:space="0" w:color="000000"/>
              <w:bottom w:val="single" w:sz="4" w:space="0" w:color="000000"/>
              <w:right w:val="single" w:sz="4" w:space="0" w:color="000000"/>
            </w:tcBorders>
            <w:vAlign w:val="center"/>
          </w:tcPr>
          <w:p w:rsidR="00AB0169" w:rsidRDefault="003F5274">
            <w:pPr>
              <w:widowControl/>
              <w:jc w:val="center"/>
              <w:textAlignment w:val="center"/>
              <w:rPr>
                <w:rFonts w:ascii="宋体" w:hAnsi="宋体" w:cs="宋体" w:hint="default"/>
                <w:color w:val="000000"/>
                <w:szCs w:val="21"/>
              </w:rPr>
            </w:pPr>
            <w:r>
              <w:rPr>
                <w:rFonts w:ascii="宋体" w:hAnsi="宋体" w:cs="宋体"/>
                <w:color w:val="000000"/>
                <w:kern w:val="0"/>
                <w:szCs w:val="21"/>
              </w:rPr>
              <w:t>审核签批</w:t>
            </w:r>
          </w:p>
        </w:tc>
        <w:tc>
          <w:tcPr>
            <w:tcW w:w="3189" w:type="dxa"/>
            <w:tcBorders>
              <w:top w:val="single" w:sz="4" w:space="0" w:color="000000"/>
              <w:left w:val="single" w:sz="4" w:space="0" w:color="000000"/>
              <w:bottom w:val="single" w:sz="4" w:space="0" w:color="000000"/>
              <w:right w:val="single" w:sz="4" w:space="0" w:color="000000"/>
            </w:tcBorders>
          </w:tcPr>
          <w:p w:rsidR="00AB0169" w:rsidRDefault="003F5274">
            <w:pPr>
              <w:widowControl/>
              <w:jc w:val="center"/>
              <w:textAlignment w:val="top"/>
              <w:rPr>
                <w:rFonts w:ascii="宋体" w:hAnsi="宋体" w:cs="宋体" w:hint="default"/>
                <w:color w:val="000000"/>
                <w:szCs w:val="21"/>
              </w:rPr>
            </w:pPr>
            <w:r>
              <w:rPr>
                <w:rFonts w:ascii="宋体" w:hAnsi="宋体" w:cs="宋体"/>
                <w:color w:val="000000"/>
                <w:kern w:val="0"/>
                <w:szCs w:val="21"/>
              </w:rPr>
              <w:t>用车审核提供多级审核功能和批量审核功能，支持电子签章，审核层级可自定义</w:t>
            </w:r>
          </w:p>
        </w:tc>
        <w:tc>
          <w:tcPr>
            <w:tcW w:w="758"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 w:val="22"/>
              </w:rPr>
            </w:pPr>
          </w:p>
        </w:tc>
        <w:tc>
          <w:tcPr>
            <w:tcW w:w="758"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 w:val="22"/>
              </w:rPr>
            </w:pPr>
          </w:p>
        </w:tc>
      </w:tr>
      <w:tr w:rsidR="00AB0169">
        <w:trPr>
          <w:trHeight w:val="1020"/>
        </w:trPr>
        <w:tc>
          <w:tcPr>
            <w:tcW w:w="729"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Cs w:val="21"/>
              </w:rPr>
            </w:pPr>
          </w:p>
        </w:tc>
        <w:tc>
          <w:tcPr>
            <w:tcW w:w="916"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Cs w:val="21"/>
              </w:rPr>
            </w:pPr>
          </w:p>
        </w:tc>
        <w:tc>
          <w:tcPr>
            <w:tcW w:w="1031"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Cs w:val="21"/>
              </w:rPr>
            </w:pPr>
          </w:p>
        </w:tc>
        <w:tc>
          <w:tcPr>
            <w:tcW w:w="1084" w:type="dxa"/>
            <w:tcBorders>
              <w:top w:val="single" w:sz="4" w:space="0" w:color="000000"/>
              <w:left w:val="single" w:sz="4" w:space="0" w:color="000000"/>
              <w:bottom w:val="single" w:sz="4" w:space="0" w:color="000000"/>
              <w:right w:val="single" w:sz="4" w:space="0" w:color="000000"/>
            </w:tcBorders>
            <w:vAlign w:val="center"/>
          </w:tcPr>
          <w:p w:rsidR="00AB0169" w:rsidRDefault="003F5274">
            <w:pPr>
              <w:widowControl/>
              <w:jc w:val="center"/>
              <w:textAlignment w:val="center"/>
              <w:rPr>
                <w:rFonts w:ascii="宋体" w:hAnsi="宋体" w:cs="宋体" w:hint="default"/>
                <w:color w:val="000000"/>
                <w:szCs w:val="21"/>
              </w:rPr>
            </w:pPr>
            <w:r>
              <w:rPr>
                <w:rFonts w:ascii="宋体" w:hAnsi="宋体" w:cs="宋体"/>
                <w:color w:val="000000"/>
                <w:kern w:val="0"/>
                <w:szCs w:val="21"/>
              </w:rPr>
              <w:t>订单详情记录</w:t>
            </w:r>
          </w:p>
        </w:tc>
        <w:tc>
          <w:tcPr>
            <w:tcW w:w="3189" w:type="dxa"/>
            <w:tcBorders>
              <w:top w:val="single" w:sz="4" w:space="0" w:color="000000"/>
              <w:left w:val="single" w:sz="4" w:space="0" w:color="000000"/>
              <w:bottom w:val="single" w:sz="4" w:space="0" w:color="000000"/>
              <w:right w:val="single" w:sz="4" w:space="0" w:color="000000"/>
            </w:tcBorders>
          </w:tcPr>
          <w:p w:rsidR="00AB0169" w:rsidRDefault="003F5274">
            <w:pPr>
              <w:widowControl/>
              <w:jc w:val="center"/>
              <w:textAlignment w:val="top"/>
              <w:rPr>
                <w:rFonts w:ascii="宋体" w:hAnsi="宋体" w:cs="宋体" w:hint="default"/>
                <w:color w:val="000000"/>
                <w:szCs w:val="21"/>
              </w:rPr>
            </w:pPr>
            <w:r>
              <w:rPr>
                <w:color w:val="000000"/>
              </w:rPr>
              <w:t>★</w:t>
            </w:r>
            <w:r>
              <w:rPr>
                <w:rFonts w:ascii="宋体" w:hAnsi="宋体" w:cs="宋体"/>
                <w:color w:val="000000"/>
                <w:kern w:val="0"/>
                <w:szCs w:val="21"/>
              </w:rPr>
              <w:t>可按用车人、申请时间、车牌号等方式查询用车订单，内容包括申请信息、审核信息、派车信息、费用信息以及订单结算统计功能。可查询订单从开始到结束全状态</w:t>
            </w:r>
          </w:p>
        </w:tc>
        <w:tc>
          <w:tcPr>
            <w:tcW w:w="758"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 w:val="22"/>
              </w:rPr>
            </w:pPr>
          </w:p>
        </w:tc>
        <w:tc>
          <w:tcPr>
            <w:tcW w:w="758"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 w:val="22"/>
              </w:rPr>
            </w:pPr>
          </w:p>
        </w:tc>
      </w:tr>
      <w:tr w:rsidR="00AB0169">
        <w:trPr>
          <w:trHeight w:val="510"/>
        </w:trPr>
        <w:tc>
          <w:tcPr>
            <w:tcW w:w="729"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Cs w:val="21"/>
              </w:rPr>
            </w:pPr>
          </w:p>
        </w:tc>
        <w:tc>
          <w:tcPr>
            <w:tcW w:w="916"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Cs w:val="21"/>
              </w:rPr>
            </w:pPr>
          </w:p>
        </w:tc>
        <w:tc>
          <w:tcPr>
            <w:tcW w:w="1031"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Cs w:val="21"/>
              </w:rPr>
            </w:pPr>
          </w:p>
        </w:tc>
        <w:tc>
          <w:tcPr>
            <w:tcW w:w="1084" w:type="dxa"/>
            <w:tcBorders>
              <w:top w:val="single" w:sz="4" w:space="0" w:color="000000"/>
              <w:left w:val="single" w:sz="4" w:space="0" w:color="000000"/>
              <w:bottom w:val="single" w:sz="4" w:space="0" w:color="000000"/>
              <w:right w:val="single" w:sz="4" w:space="0" w:color="000000"/>
            </w:tcBorders>
            <w:vAlign w:val="center"/>
          </w:tcPr>
          <w:p w:rsidR="00AB0169" w:rsidRDefault="003F5274">
            <w:pPr>
              <w:widowControl/>
              <w:jc w:val="center"/>
              <w:textAlignment w:val="center"/>
              <w:rPr>
                <w:rFonts w:ascii="宋体" w:hAnsi="宋体" w:cs="宋体" w:hint="default"/>
                <w:color w:val="000000"/>
                <w:szCs w:val="21"/>
              </w:rPr>
            </w:pPr>
            <w:r>
              <w:rPr>
                <w:rFonts w:ascii="宋体" w:hAnsi="宋体" w:cs="宋体"/>
                <w:color w:val="000000"/>
                <w:kern w:val="0"/>
                <w:szCs w:val="21"/>
              </w:rPr>
              <w:t>车辆配备更新处置</w:t>
            </w:r>
          </w:p>
        </w:tc>
        <w:tc>
          <w:tcPr>
            <w:tcW w:w="3189" w:type="dxa"/>
            <w:tcBorders>
              <w:top w:val="single" w:sz="4" w:space="0" w:color="000000"/>
              <w:left w:val="single" w:sz="4" w:space="0" w:color="000000"/>
              <w:bottom w:val="single" w:sz="4" w:space="0" w:color="000000"/>
              <w:right w:val="single" w:sz="4" w:space="0" w:color="000000"/>
            </w:tcBorders>
          </w:tcPr>
          <w:p w:rsidR="00AB0169" w:rsidRDefault="003F5274">
            <w:pPr>
              <w:widowControl/>
              <w:jc w:val="center"/>
              <w:textAlignment w:val="top"/>
              <w:rPr>
                <w:rFonts w:ascii="宋体" w:hAnsi="宋体" w:cs="宋体" w:hint="default"/>
                <w:color w:val="000000"/>
                <w:szCs w:val="21"/>
              </w:rPr>
            </w:pPr>
            <w:r>
              <w:rPr>
                <w:rFonts w:ascii="宋体" w:hAnsi="宋体" w:cs="宋体"/>
                <w:color w:val="000000"/>
                <w:kern w:val="0"/>
                <w:szCs w:val="21"/>
              </w:rPr>
              <w:t>可实现单位车辆购买申请、审批、报废、处置等功能</w:t>
            </w:r>
          </w:p>
        </w:tc>
        <w:tc>
          <w:tcPr>
            <w:tcW w:w="758"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 w:val="22"/>
              </w:rPr>
            </w:pPr>
          </w:p>
        </w:tc>
        <w:tc>
          <w:tcPr>
            <w:tcW w:w="758"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 w:val="22"/>
              </w:rPr>
            </w:pPr>
          </w:p>
        </w:tc>
      </w:tr>
      <w:tr w:rsidR="00AB0169">
        <w:trPr>
          <w:trHeight w:val="510"/>
        </w:trPr>
        <w:tc>
          <w:tcPr>
            <w:tcW w:w="729"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Cs w:val="21"/>
              </w:rPr>
            </w:pPr>
          </w:p>
        </w:tc>
        <w:tc>
          <w:tcPr>
            <w:tcW w:w="916"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Cs w:val="21"/>
              </w:rPr>
            </w:pPr>
          </w:p>
        </w:tc>
        <w:tc>
          <w:tcPr>
            <w:tcW w:w="1031"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Cs w:val="21"/>
              </w:rPr>
            </w:pPr>
          </w:p>
        </w:tc>
        <w:tc>
          <w:tcPr>
            <w:tcW w:w="1084" w:type="dxa"/>
            <w:tcBorders>
              <w:top w:val="single" w:sz="4" w:space="0" w:color="000000"/>
              <w:left w:val="single" w:sz="4" w:space="0" w:color="000000"/>
              <w:bottom w:val="single" w:sz="4" w:space="0" w:color="000000"/>
              <w:right w:val="single" w:sz="4" w:space="0" w:color="000000"/>
            </w:tcBorders>
            <w:vAlign w:val="center"/>
          </w:tcPr>
          <w:p w:rsidR="00AB0169" w:rsidRDefault="003F5274">
            <w:pPr>
              <w:widowControl/>
              <w:jc w:val="center"/>
              <w:textAlignment w:val="center"/>
              <w:rPr>
                <w:rFonts w:ascii="宋体" w:hAnsi="宋体" w:cs="宋体" w:hint="default"/>
                <w:color w:val="000000"/>
                <w:szCs w:val="21"/>
              </w:rPr>
            </w:pPr>
            <w:r>
              <w:rPr>
                <w:rFonts w:ascii="宋体" w:hAnsi="宋体" w:cs="宋体"/>
                <w:color w:val="000000"/>
                <w:kern w:val="0"/>
                <w:szCs w:val="21"/>
              </w:rPr>
              <w:t>车辆监控</w:t>
            </w:r>
          </w:p>
        </w:tc>
        <w:tc>
          <w:tcPr>
            <w:tcW w:w="3189" w:type="dxa"/>
            <w:tcBorders>
              <w:top w:val="single" w:sz="4" w:space="0" w:color="000000"/>
              <w:left w:val="single" w:sz="4" w:space="0" w:color="000000"/>
              <w:bottom w:val="single" w:sz="4" w:space="0" w:color="000000"/>
              <w:right w:val="single" w:sz="4" w:space="0" w:color="000000"/>
            </w:tcBorders>
          </w:tcPr>
          <w:p w:rsidR="00AB0169" w:rsidRDefault="003F5274">
            <w:pPr>
              <w:widowControl/>
              <w:jc w:val="center"/>
              <w:textAlignment w:val="top"/>
              <w:rPr>
                <w:rFonts w:ascii="宋体" w:hAnsi="宋体" w:cs="宋体" w:hint="default"/>
                <w:color w:val="000000"/>
                <w:szCs w:val="21"/>
              </w:rPr>
            </w:pPr>
            <w:r>
              <w:rPr>
                <w:color w:val="000000"/>
              </w:rPr>
              <w:t>★</w:t>
            </w:r>
            <w:r>
              <w:rPr>
                <w:rFonts w:ascii="宋体" w:hAnsi="宋体" w:cs="宋体"/>
                <w:color w:val="000000"/>
                <w:kern w:val="0"/>
                <w:szCs w:val="21"/>
              </w:rPr>
              <w:t>车辆实时位置监控、单车追踪、行驶轨迹查询、公车私用报警等</w:t>
            </w:r>
          </w:p>
        </w:tc>
        <w:tc>
          <w:tcPr>
            <w:tcW w:w="758"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 w:val="22"/>
              </w:rPr>
            </w:pPr>
          </w:p>
        </w:tc>
        <w:tc>
          <w:tcPr>
            <w:tcW w:w="758"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 w:val="22"/>
              </w:rPr>
            </w:pPr>
          </w:p>
        </w:tc>
      </w:tr>
      <w:tr w:rsidR="00AB0169">
        <w:trPr>
          <w:trHeight w:val="510"/>
        </w:trPr>
        <w:tc>
          <w:tcPr>
            <w:tcW w:w="729"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Cs w:val="21"/>
              </w:rPr>
            </w:pPr>
          </w:p>
        </w:tc>
        <w:tc>
          <w:tcPr>
            <w:tcW w:w="916"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Cs w:val="21"/>
              </w:rPr>
            </w:pPr>
          </w:p>
        </w:tc>
        <w:tc>
          <w:tcPr>
            <w:tcW w:w="1031" w:type="dxa"/>
            <w:vMerge w:val="restart"/>
            <w:tcBorders>
              <w:top w:val="single" w:sz="4" w:space="0" w:color="000000"/>
              <w:left w:val="single" w:sz="4" w:space="0" w:color="000000"/>
              <w:bottom w:val="single" w:sz="4" w:space="0" w:color="000000"/>
              <w:right w:val="single" w:sz="4" w:space="0" w:color="000000"/>
            </w:tcBorders>
            <w:vAlign w:val="center"/>
          </w:tcPr>
          <w:p w:rsidR="00AB0169" w:rsidRDefault="003F5274">
            <w:pPr>
              <w:widowControl/>
              <w:jc w:val="center"/>
              <w:textAlignment w:val="center"/>
              <w:rPr>
                <w:rFonts w:ascii="宋体" w:hAnsi="宋体" w:cs="宋体" w:hint="default"/>
                <w:color w:val="000000"/>
                <w:szCs w:val="21"/>
              </w:rPr>
            </w:pPr>
            <w:r>
              <w:rPr>
                <w:rFonts w:ascii="宋体" w:hAnsi="宋体" w:cs="宋体"/>
                <w:color w:val="000000"/>
                <w:kern w:val="0"/>
                <w:szCs w:val="21"/>
              </w:rPr>
              <w:t>公务用车监管平台</w:t>
            </w:r>
          </w:p>
        </w:tc>
        <w:tc>
          <w:tcPr>
            <w:tcW w:w="1084" w:type="dxa"/>
            <w:vMerge w:val="restart"/>
            <w:tcBorders>
              <w:top w:val="single" w:sz="4" w:space="0" w:color="000000"/>
              <w:left w:val="single" w:sz="4" w:space="0" w:color="000000"/>
              <w:bottom w:val="single" w:sz="4" w:space="0" w:color="000000"/>
              <w:right w:val="single" w:sz="4" w:space="0" w:color="000000"/>
            </w:tcBorders>
            <w:vAlign w:val="center"/>
          </w:tcPr>
          <w:p w:rsidR="00AB0169" w:rsidRDefault="003F5274">
            <w:pPr>
              <w:widowControl/>
              <w:jc w:val="left"/>
              <w:textAlignment w:val="center"/>
              <w:rPr>
                <w:rFonts w:ascii="宋体" w:hAnsi="宋体" w:cs="宋体" w:hint="default"/>
                <w:color w:val="000000"/>
                <w:szCs w:val="21"/>
              </w:rPr>
            </w:pPr>
            <w:r>
              <w:rPr>
                <w:rFonts w:ascii="宋体" w:hAnsi="宋体" w:cs="宋体"/>
                <w:color w:val="000000"/>
                <w:kern w:val="0"/>
                <w:szCs w:val="21"/>
              </w:rPr>
              <w:t>车辆位置</w:t>
            </w:r>
          </w:p>
        </w:tc>
        <w:tc>
          <w:tcPr>
            <w:tcW w:w="3189" w:type="dxa"/>
            <w:tcBorders>
              <w:top w:val="single" w:sz="4" w:space="0" w:color="000000"/>
              <w:left w:val="single" w:sz="4" w:space="0" w:color="000000"/>
              <w:bottom w:val="single" w:sz="4" w:space="0" w:color="000000"/>
              <w:right w:val="single" w:sz="4" w:space="0" w:color="000000"/>
            </w:tcBorders>
          </w:tcPr>
          <w:p w:rsidR="00AB0169" w:rsidRDefault="003F5274">
            <w:pPr>
              <w:widowControl/>
              <w:jc w:val="left"/>
              <w:textAlignment w:val="top"/>
              <w:rPr>
                <w:rFonts w:ascii="宋体" w:hAnsi="宋体" w:cs="宋体" w:hint="default"/>
                <w:color w:val="000000"/>
                <w:szCs w:val="21"/>
              </w:rPr>
            </w:pPr>
            <w:r>
              <w:rPr>
                <w:rFonts w:ascii="宋体" w:hAnsi="宋体" w:cs="宋体"/>
                <w:color w:val="000000"/>
                <w:kern w:val="0"/>
                <w:szCs w:val="21"/>
              </w:rPr>
              <w:t>★1.总览车辆位置信息，显示平台行驶总里程、总油耗；</w:t>
            </w:r>
          </w:p>
        </w:tc>
        <w:tc>
          <w:tcPr>
            <w:tcW w:w="758" w:type="dxa"/>
            <w:vMerge w:val="restart"/>
            <w:tcBorders>
              <w:top w:val="single" w:sz="4" w:space="0" w:color="000000"/>
              <w:left w:val="single" w:sz="4" w:space="0" w:color="000000"/>
              <w:bottom w:val="single" w:sz="4" w:space="0" w:color="000000"/>
              <w:right w:val="single" w:sz="4" w:space="0" w:color="000000"/>
            </w:tcBorders>
            <w:vAlign w:val="center"/>
          </w:tcPr>
          <w:p w:rsidR="00AB0169" w:rsidRDefault="003F5274">
            <w:pPr>
              <w:widowControl/>
              <w:jc w:val="center"/>
              <w:textAlignment w:val="center"/>
              <w:rPr>
                <w:rFonts w:ascii="宋体" w:hAnsi="宋体" w:cs="宋体" w:hint="default"/>
                <w:color w:val="000000"/>
                <w:sz w:val="22"/>
              </w:rPr>
            </w:pPr>
            <w:r>
              <w:rPr>
                <w:rFonts w:ascii="宋体" w:hAnsi="宋体" w:cs="宋体"/>
                <w:color w:val="000000"/>
                <w:kern w:val="0"/>
                <w:sz w:val="22"/>
              </w:rPr>
              <w:t>1</w:t>
            </w:r>
          </w:p>
        </w:tc>
        <w:tc>
          <w:tcPr>
            <w:tcW w:w="758" w:type="dxa"/>
            <w:vMerge w:val="restart"/>
            <w:tcBorders>
              <w:top w:val="single" w:sz="4" w:space="0" w:color="000000"/>
              <w:left w:val="single" w:sz="4" w:space="0" w:color="000000"/>
              <w:bottom w:val="single" w:sz="4" w:space="0" w:color="000000"/>
              <w:right w:val="single" w:sz="4" w:space="0" w:color="000000"/>
            </w:tcBorders>
            <w:vAlign w:val="center"/>
          </w:tcPr>
          <w:p w:rsidR="00AB0169" w:rsidRDefault="003F5274">
            <w:pPr>
              <w:widowControl/>
              <w:jc w:val="center"/>
              <w:textAlignment w:val="center"/>
              <w:rPr>
                <w:rFonts w:ascii="宋体" w:hAnsi="宋体" w:cs="宋体" w:hint="default"/>
                <w:color w:val="000000"/>
                <w:sz w:val="22"/>
              </w:rPr>
            </w:pPr>
            <w:r>
              <w:rPr>
                <w:rFonts w:ascii="宋体" w:hAnsi="宋体" w:cs="宋体"/>
                <w:color w:val="000000"/>
                <w:kern w:val="0"/>
                <w:sz w:val="22"/>
              </w:rPr>
              <w:t>套</w:t>
            </w:r>
          </w:p>
        </w:tc>
      </w:tr>
      <w:tr w:rsidR="00AB0169">
        <w:trPr>
          <w:trHeight w:val="285"/>
        </w:trPr>
        <w:tc>
          <w:tcPr>
            <w:tcW w:w="729"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Cs w:val="21"/>
              </w:rPr>
            </w:pPr>
          </w:p>
        </w:tc>
        <w:tc>
          <w:tcPr>
            <w:tcW w:w="916"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Cs w:val="21"/>
              </w:rPr>
            </w:pPr>
          </w:p>
        </w:tc>
        <w:tc>
          <w:tcPr>
            <w:tcW w:w="1031"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Cs w:val="21"/>
              </w:rPr>
            </w:pPr>
          </w:p>
        </w:tc>
        <w:tc>
          <w:tcPr>
            <w:tcW w:w="1084"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left"/>
              <w:rPr>
                <w:rFonts w:ascii="宋体" w:hAnsi="宋体" w:cs="宋体" w:hint="default"/>
                <w:color w:val="000000"/>
                <w:szCs w:val="21"/>
              </w:rPr>
            </w:pPr>
          </w:p>
        </w:tc>
        <w:tc>
          <w:tcPr>
            <w:tcW w:w="3189" w:type="dxa"/>
            <w:tcBorders>
              <w:top w:val="single" w:sz="4" w:space="0" w:color="000000"/>
              <w:left w:val="single" w:sz="4" w:space="0" w:color="000000"/>
              <w:bottom w:val="single" w:sz="4" w:space="0" w:color="000000"/>
              <w:right w:val="single" w:sz="4" w:space="0" w:color="000000"/>
            </w:tcBorders>
          </w:tcPr>
          <w:p w:rsidR="00AB0169" w:rsidRDefault="003F5274">
            <w:pPr>
              <w:widowControl/>
              <w:jc w:val="left"/>
              <w:textAlignment w:val="top"/>
              <w:rPr>
                <w:rFonts w:ascii="宋体" w:hAnsi="宋体" w:cs="宋体" w:hint="default"/>
                <w:color w:val="000000"/>
                <w:szCs w:val="21"/>
              </w:rPr>
            </w:pPr>
            <w:r>
              <w:rPr>
                <w:rFonts w:ascii="宋体" w:hAnsi="宋体" w:cs="宋体"/>
                <w:color w:val="000000"/>
                <w:kern w:val="0"/>
                <w:szCs w:val="21"/>
              </w:rPr>
              <w:t>2.精准车辆实时状态跟踪，实现轨迹平滑移动；</w:t>
            </w:r>
          </w:p>
        </w:tc>
        <w:tc>
          <w:tcPr>
            <w:tcW w:w="758"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 w:val="22"/>
              </w:rPr>
            </w:pPr>
          </w:p>
        </w:tc>
        <w:tc>
          <w:tcPr>
            <w:tcW w:w="758"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 w:val="22"/>
              </w:rPr>
            </w:pPr>
          </w:p>
        </w:tc>
      </w:tr>
      <w:tr w:rsidR="00AB0169">
        <w:trPr>
          <w:trHeight w:val="510"/>
        </w:trPr>
        <w:tc>
          <w:tcPr>
            <w:tcW w:w="729"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Cs w:val="21"/>
              </w:rPr>
            </w:pPr>
          </w:p>
        </w:tc>
        <w:tc>
          <w:tcPr>
            <w:tcW w:w="916"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Cs w:val="21"/>
              </w:rPr>
            </w:pPr>
          </w:p>
        </w:tc>
        <w:tc>
          <w:tcPr>
            <w:tcW w:w="1031"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Cs w:val="21"/>
              </w:rPr>
            </w:pPr>
          </w:p>
        </w:tc>
        <w:tc>
          <w:tcPr>
            <w:tcW w:w="1084"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left"/>
              <w:rPr>
                <w:rFonts w:ascii="宋体" w:hAnsi="宋体" w:cs="宋体" w:hint="default"/>
                <w:color w:val="000000"/>
                <w:szCs w:val="21"/>
              </w:rPr>
            </w:pPr>
          </w:p>
        </w:tc>
        <w:tc>
          <w:tcPr>
            <w:tcW w:w="3189" w:type="dxa"/>
            <w:tcBorders>
              <w:top w:val="single" w:sz="4" w:space="0" w:color="000000"/>
              <w:left w:val="single" w:sz="4" w:space="0" w:color="000000"/>
              <w:bottom w:val="single" w:sz="4" w:space="0" w:color="000000"/>
              <w:right w:val="single" w:sz="4" w:space="0" w:color="000000"/>
            </w:tcBorders>
          </w:tcPr>
          <w:p w:rsidR="00AB0169" w:rsidRDefault="003F5274">
            <w:pPr>
              <w:widowControl/>
              <w:jc w:val="left"/>
              <w:textAlignment w:val="top"/>
              <w:rPr>
                <w:rFonts w:ascii="宋体" w:hAnsi="宋体" w:cs="宋体" w:hint="default"/>
                <w:color w:val="000000"/>
                <w:szCs w:val="21"/>
              </w:rPr>
            </w:pPr>
            <w:r>
              <w:rPr>
                <w:rFonts w:ascii="宋体" w:hAnsi="宋体" w:cs="宋体"/>
                <w:color w:val="000000"/>
                <w:kern w:val="0"/>
                <w:szCs w:val="21"/>
              </w:rPr>
              <w:t>3.实时刷新公务出行车辆去向动态，查看使用详情；</w:t>
            </w:r>
          </w:p>
        </w:tc>
        <w:tc>
          <w:tcPr>
            <w:tcW w:w="758"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 w:val="22"/>
              </w:rPr>
            </w:pPr>
          </w:p>
        </w:tc>
        <w:tc>
          <w:tcPr>
            <w:tcW w:w="758"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 w:val="22"/>
              </w:rPr>
            </w:pPr>
          </w:p>
        </w:tc>
      </w:tr>
      <w:tr w:rsidR="00AB0169">
        <w:trPr>
          <w:trHeight w:val="510"/>
        </w:trPr>
        <w:tc>
          <w:tcPr>
            <w:tcW w:w="729"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Cs w:val="21"/>
              </w:rPr>
            </w:pPr>
          </w:p>
        </w:tc>
        <w:tc>
          <w:tcPr>
            <w:tcW w:w="916"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Cs w:val="21"/>
              </w:rPr>
            </w:pPr>
          </w:p>
        </w:tc>
        <w:tc>
          <w:tcPr>
            <w:tcW w:w="1031"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Cs w:val="21"/>
              </w:rPr>
            </w:pPr>
          </w:p>
        </w:tc>
        <w:tc>
          <w:tcPr>
            <w:tcW w:w="1084"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left"/>
              <w:rPr>
                <w:rFonts w:ascii="宋体" w:hAnsi="宋体" w:cs="宋体" w:hint="default"/>
                <w:color w:val="000000"/>
                <w:szCs w:val="21"/>
              </w:rPr>
            </w:pPr>
          </w:p>
        </w:tc>
        <w:tc>
          <w:tcPr>
            <w:tcW w:w="3189" w:type="dxa"/>
            <w:tcBorders>
              <w:top w:val="single" w:sz="4" w:space="0" w:color="000000"/>
              <w:left w:val="single" w:sz="4" w:space="0" w:color="000000"/>
              <w:bottom w:val="single" w:sz="4" w:space="0" w:color="000000"/>
              <w:right w:val="single" w:sz="4" w:space="0" w:color="000000"/>
            </w:tcBorders>
          </w:tcPr>
          <w:p w:rsidR="00AB0169" w:rsidRDefault="003F5274">
            <w:pPr>
              <w:widowControl/>
              <w:jc w:val="left"/>
              <w:textAlignment w:val="top"/>
              <w:rPr>
                <w:rFonts w:ascii="宋体" w:hAnsi="宋体" w:cs="宋体" w:hint="default"/>
                <w:color w:val="000000"/>
                <w:szCs w:val="21"/>
              </w:rPr>
            </w:pPr>
            <w:r>
              <w:rPr>
                <w:rFonts w:ascii="宋体" w:hAnsi="宋体" w:cs="宋体"/>
                <w:color w:val="000000"/>
                <w:kern w:val="0"/>
                <w:szCs w:val="21"/>
              </w:rPr>
              <w:t>4.查看车辆行驶轨迹，实现播放速度控制、车辆位置标注。</w:t>
            </w:r>
          </w:p>
        </w:tc>
        <w:tc>
          <w:tcPr>
            <w:tcW w:w="758"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 w:val="22"/>
              </w:rPr>
            </w:pPr>
          </w:p>
        </w:tc>
        <w:tc>
          <w:tcPr>
            <w:tcW w:w="758"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 w:val="22"/>
              </w:rPr>
            </w:pPr>
          </w:p>
        </w:tc>
      </w:tr>
      <w:tr w:rsidR="00AB0169">
        <w:trPr>
          <w:trHeight w:val="510"/>
        </w:trPr>
        <w:tc>
          <w:tcPr>
            <w:tcW w:w="729"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Cs w:val="21"/>
              </w:rPr>
            </w:pPr>
          </w:p>
        </w:tc>
        <w:tc>
          <w:tcPr>
            <w:tcW w:w="916"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Cs w:val="21"/>
              </w:rPr>
            </w:pPr>
          </w:p>
        </w:tc>
        <w:tc>
          <w:tcPr>
            <w:tcW w:w="1031"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Cs w:val="21"/>
              </w:rPr>
            </w:pPr>
          </w:p>
        </w:tc>
        <w:tc>
          <w:tcPr>
            <w:tcW w:w="1084" w:type="dxa"/>
            <w:vMerge w:val="restart"/>
            <w:tcBorders>
              <w:top w:val="single" w:sz="4" w:space="0" w:color="000000"/>
              <w:left w:val="single" w:sz="4" w:space="0" w:color="000000"/>
              <w:bottom w:val="single" w:sz="4" w:space="0" w:color="000000"/>
              <w:right w:val="single" w:sz="4" w:space="0" w:color="000000"/>
            </w:tcBorders>
          </w:tcPr>
          <w:p w:rsidR="00AB0169" w:rsidRDefault="003F5274">
            <w:pPr>
              <w:widowControl/>
              <w:jc w:val="left"/>
              <w:textAlignment w:val="top"/>
              <w:rPr>
                <w:rFonts w:ascii="宋体" w:hAnsi="宋体" w:cs="宋体" w:hint="default"/>
                <w:color w:val="000000"/>
                <w:szCs w:val="21"/>
              </w:rPr>
            </w:pPr>
            <w:r>
              <w:rPr>
                <w:rFonts w:ascii="宋体" w:hAnsi="宋体" w:cs="宋体"/>
                <w:color w:val="000000"/>
                <w:szCs w:val="21"/>
              </w:rPr>
              <w:t>统计分析</w:t>
            </w:r>
          </w:p>
        </w:tc>
        <w:tc>
          <w:tcPr>
            <w:tcW w:w="3189" w:type="dxa"/>
            <w:tcBorders>
              <w:top w:val="single" w:sz="4" w:space="0" w:color="000000"/>
              <w:left w:val="single" w:sz="4" w:space="0" w:color="000000"/>
              <w:bottom w:val="single" w:sz="4" w:space="0" w:color="000000"/>
              <w:right w:val="single" w:sz="4" w:space="0" w:color="000000"/>
            </w:tcBorders>
          </w:tcPr>
          <w:p w:rsidR="00AB0169" w:rsidRDefault="003F5274">
            <w:pPr>
              <w:widowControl/>
              <w:jc w:val="left"/>
              <w:textAlignment w:val="top"/>
              <w:rPr>
                <w:rFonts w:ascii="宋体" w:hAnsi="宋体" w:cs="宋体" w:hint="default"/>
                <w:color w:val="000000"/>
                <w:szCs w:val="21"/>
              </w:rPr>
            </w:pPr>
            <w:r>
              <w:rPr>
                <w:rFonts w:ascii="宋体" w:hAnsi="宋体" w:cs="宋体"/>
                <w:color w:val="000000"/>
                <w:kern w:val="0"/>
                <w:szCs w:val="21"/>
              </w:rPr>
              <w:t>★1.查看地区车辆出行公务简报，并形象的进行展示；</w:t>
            </w:r>
          </w:p>
        </w:tc>
        <w:tc>
          <w:tcPr>
            <w:tcW w:w="758"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 w:val="22"/>
              </w:rPr>
            </w:pPr>
          </w:p>
        </w:tc>
        <w:tc>
          <w:tcPr>
            <w:tcW w:w="758"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 w:val="22"/>
              </w:rPr>
            </w:pPr>
          </w:p>
        </w:tc>
      </w:tr>
      <w:tr w:rsidR="00AB0169">
        <w:trPr>
          <w:trHeight w:val="285"/>
        </w:trPr>
        <w:tc>
          <w:tcPr>
            <w:tcW w:w="729"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Cs w:val="21"/>
              </w:rPr>
            </w:pPr>
          </w:p>
        </w:tc>
        <w:tc>
          <w:tcPr>
            <w:tcW w:w="916"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Cs w:val="21"/>
              </w:rPr>
            </w:pPr>
          </w:p>
        </w:tc>
        <w:tc>
          <w:tcPr>
            <w:tcW w:w="1031"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Cs w:val="21"/>
              </w:rPr>
            </w:pPr>
          </w:p>
        </w:tc>
        <w:tc>
          <w:tcPr>
            <w:tcW w:w="1084" w:type="dxa"/>
            <w:vMerge/>
            <w:tcBorders>
              <w:top w:val="single" w:sz="4" w:space="0" w:color="000000"/>
              <w:left w:val="single" w:sz="4" w:space="0" w:color="000000"/>
              <w:bottom w:val="single" w:sz="4" w:space="0" w:color="000000"/>
              <w:right w:val="single" w:sz="4" w:space="0" w:color="000000"/>
            </w:tcBorders>
          </w:tcPr>
          <w:p w:rsidR="00AB0169" w:rsidRDefault="00AB0169">
            <w:pPr>
              <w:jc w:val="left"/>
              <w:rPr>
                <w:rFonts w:ascii="宋体" w:hAnsi="宋体" w:cs="宋体" w:hint="default"/>
                <w:color w:val="000000"/>
                <w:szCs w:val="21"/>
              </w:rPr>
            </w:pPr>
          </w:p>
        </w:tc>
        <w:tc>
          <w:tcPr>
            <w:tcW w:w="3189" w:type="dxa"/>
            <w:tcBorders>
              <w:top w:val="single" w:sz="4" w:space="0" w:color="000000"/>
              <w:left w:val="single" w:sz="4" w:space="0" w:color="000000"/>
              <w:bottom w:val="single" w:sz="4" w:space="0" w:color="000000"/>
              <w:right w:val="single" w:sz="4" w:space="0" w:color="000000"/>
            </w:tcBorders>
          </w:tcPr>
          <w:p w:rsidR="00AB0169" w:rsidRDefault="003F5274">
            <w:pPr>
              <w:widowControl/>
              <w:jc w:val="left"/>
              <w:textAlignment w:val="top"/>
              <w:rPr>
                <w:rFonts w:ascii="宋体" w:hAnsi="宋体" w:cs="宋体" w:hint="default"/>
                <w:color w:val="000000"/>
                <w:szCs w:val="21"/>
              </w:rPr>
            </w:pPr>
            <w:r>
              <w:rPr>
                <w:rFonts w:ascii="宋体" w:hAnsi="宋体" w:cs="宋体"/>
                <w:color w:val="000000"/>
                <w:kern w:val="0"/>
                <w:szCs w:val="21"/>
              </w:rPr>
              <w:t>2.查看行政区域机务简报；</w:t>
            </w:r>
          </w:p>
        </w:tc>
        <w:tc>
          <w:tcPr>
            <w:tcW w:w="758"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 w:val="22"/>
              </w:rPr>
            </w:pPr>
          </w:p>
        </w:tc>
        <w:tc>
          <w:tcPr>
            <w:tcW w:w="758"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 w:val="22"/>
              </w:rPr>
            </w:pPr>
          </w:p>
        </w:tc>
      </w:tr>
      <w:tr w:rsidR="00AB0169">
        <w:trPr>
          <w:trHeight w:val="285"/>
        </w:trPr>
        <w:tc>
          <w:tcPr>
            <w:tcW w:w="729"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Cs w:val="21"/>
              </w:rPr>
            </w:pPr>
          </w:p>
        </w:tc>
        <w:tc>
          <w:tcPr>
            <w:tcW w:w="916"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Cs w:val="21"/>
              </w:rPr>
            </w:pPr>
          </w:p>
        </w:tc>
        <w:tc>
          <w:tcPr>
            <w:tcW w:w="1031"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Cs w:val="21"/>
              </w:rPr>
            </w:pPr>
          </w:p>
        </w:tc>
        <w:tc>
          <w:tcPr>
            <w:tcW w:w="1084" w:type="dxa"/>
            <w:vMerge/>
            <w:tcBorders>
              <w:top w:val="single" w:sz="4" w:space="0" w:color="000000"/>
              <w:left w:val="single" w:sz="4" w:space="0" w:color="000000"/>
              <w:bottom w:val="single" w:sz="4" w:space="0" w:color="000000"/>
              <w:right w:val="single" w:sz="4" w:space="0" w:color="000000"/>
            </w:tcBorders>
          </w:tcPr>
          <w:p w:rsidR="00AB0169" w:rsidRDefault="00AB0169">
            <w:pPr>
              <w:jc w:val="left"/>
              <w:rPr>
                <w:rFonts w:ascii="宋体" w:hAnsi="宋体" w:cs="宋体" w:hint="default"/>
                <w:color w:val="000000"/>
                <w:szCs w:val="21"/>
              </w:rPr>
            </w:pPr>
          </w:p>
        </w:tc>
        <w:tc>
          <w:tcPr>
            <w:tcW w:w="3189" w:type="dxa"/>
            <w:tcBorders>
              <w:top w:val="single" w:sz="4" w:space="0" w:color="000000"/>
              <w:left w:val="single" w:sz="4" w:space="0" w:color="000000"/>
              <w:bottom w:val="single" w:sz="4" w:space="0" w:color="000000"/>
              <w:right w:val="single" w:sz="4" w:space="0" w:color="000000"/>
            </w:tcBorders>
          </w:tcPr>
          <w:p w:rsidR="00AB0169" w:rsidRDefault="003F5274">
            <w:pPr>
              <w:widowControl/>
              <w:jc w:val="left"/>
              <w:textAlignment w:val="top"/>
              <w:rPr>
                <w:rFonts w:ascii="宋体" w:hAnsi="宋体" w:cs="宋体" w:hint="default"/>
                <w:color w:val="000000"/>
                <w:szCs w:val="21"/>
              </w:rPr>
            </w:pPr>
            <w:r>
              <w:rPr>
                <w:rFonts w:ascii="宋体" w:hAnsi="宋体" w:cs="宋体"/>
                <w:color w:val="000000"/>
                <w:kern w:val="0"/>
                <w:szCs w:val="21"/>
              </w:rPr>
              <w:t>3.查看区域运营信息简报</w:t>
            </w:r>
          </w:p>
        </w:tc>
        <w:tc>
          <w:tcPr>
            <w:tcW w:w="758"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 w:val="22"/>
              </w:rPr>
            </w:pPr>
          </w:p>
        </w:tc>
        <w:tc>
          <w:tcPr>
            <w:tcW w:w="758"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 w:val="22"/>
              </w:rPr>
            </w:pPr>
          </w:p>
        </w:tc>
      </w:tr>
      <w:tr w:rsidR="00AB0169">
        <w:trPr>
          <w:trHeight w:val="285"/>
        </w:trPr>
        <w:tc>
          <w:tcPr>
            <w:tcW w:w="729"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Cs w:val="21"/>
              </w:rPr>
            </w:pPr>
          </w:p>
        </w:tc>
        <w:tc>
          <w:tcPr>
            <w:tcW w:w="916"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Cs w:val="21"/>
              </w:rPr>
            </w:pPr>
          </w:p>
        </w:tc>
        <w:tc>
          <w:tcPr>
            <w:tcW w:w="1031"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Cs w:val="21"/>
              </w:rPr>
            </w:pPr>
          </w:p>
        </w:tc>
        <w:tc>
          <w:tcPr>
            <w:tcW w:w="1084" w:type="dxa"/>
            <w:vMerge/>
            <w:tcBorders>
              <w:top w:val="single" w:sz="4" w:space="0" w:color="000000"/>
              <w:left w:val="single" w:sz="4" w:space="0" w:color="000000"/>
              <w:bottom w:val="single" w:sz="4" w:space="0" w:color="000000"/>
              <w:right w:val="single" w:sz="4" w:space="0" w:color="000000"/>
            </w:tcBorders>
          </w:tcPr>
          <w:p w:rsidR="00AB0169" w:rsidRDefault="00AB0169">
            <w:pPr>
              <w:jc w:val="left"/>
              <w:rPr>
                <w:rFonts w:ascii="宋体" w:hAnsi="宋体" w:cs="宋体" w:hint="default"/>
                <w:color w:val="000000"/>
                <w:szCs w:val="21"/>
              </w:rPr>
            </w:pPr>
          </w:p>
        </w:tc>
        <w:tc>
          <w:tcPr>
            <w:tcW w:w="3189" w:type="dxa"/>
            <w:tcBorders>
              <w:top w:val="single" w:sz="4" w:space="0" w:color="000000"/>
              <w:left w:val="single" w:sz="4" w:space="0" w:color="000000"/>
              <w:bottom w:val="single" w:sz="4" w:space="0" w:color="000000"/>
              <w:right w:val="single" w:sz="4" w:space="0" w:color="000000"/>
            </w:tcBorders>
          </w:tcPr>
          <w:p w:rsidR="00AB0169" w:rsidRDefault="003F5274">
            <w:pPr>
              <w:widowControl/>
              <w:jc w:val="left"/>
              <w:textAlignment w:val="top"/>
              <w:rPr>
                <w:rFonts w:ascii="宋体" w:hAnsi="宋体" w:cs="宋体" w:hint="default"/>
                <w:color w:val="000000"/>
                <w:szCs w:val="21"/>
              </w:rPr>
            </w:pPr>
            <w:r>
              <w:rPr>
                <w:rFonts w:ascii="宋体" w:hAnsi="宋体" w:cs="宋体"/>
                <w:color w:val="000000"/>
                <w:kern w:val="0"/>
                <w:szCs w:val="21"/>
              </w:rPr>
              <w:t>4.查看区域公务出行报警简报信息；</w:t>
            </w:r>
          </w:p>
        </w:tc>
        <w:tc>
          <w:tcPr>
            <w:tcW w:w="758"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 w:val="22"/>
              </w:rPr>
            </w:pPr>
          </w:p>
        </w:tc>
        <w:tc>
          <w:tcPr>
            <w:tcW w:w="758"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 w:val="22"/>
              </w:rPr>
            </w:pPr>
          </w:p>
        </w:tc>
      </w:tr>
      <w:tr w:rsidR="00AB0169">
        <w:trPr>
          <w:trHeight w:val="510"/>
        </w:trPr>
        <w:tc>
          <w:tcPr>
            <w:tcW w:w="729"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Cs w:val="21"/>
              </w:rPr>
            </w:pPr>
          </w:p>
        </w:tc>
        <w:tc>
          <w:tcPr>
            <w:tcW w:w="916"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Cs w:val="21"/>
              </w:rPr>
            </w:pPr>
          </w:p>
        </w:tc>
        <w:tc>
          <w:tcPr>
            <w:tcW w:w="1031"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Cs w:val="21"/>
              </w:rPr>
            </w:pPr>
          </w:p>
        </w:tc>
        <w:tc>
          <w:tcPr>
            <w:tcW w:w="1084" w:type="dxa"/>
            <w:vMerge/>
            <w:tcBorders>
              <w:top w:val="single" w:sz="4" w:space="0" w:color="000000"/>
              <w:left w:val="single" w:sz="4" w:space="0" w:color="000000"/>
              <w:bottom w:val="single" w:sz="4" w:space="0" w:color="000000"/>
              <w:right w:val="single" w:sz="4" w:space="0" w:color="000000"/>
            </w:tcBorders>
          </w:tcPr>
          <w:p w:rsidR="00AB0169" w:rsidRDefault="00AB0169">
            <w:pPr>
              <w:jc w:val="left"/>
              <w:rPr>
                <w:rFonts w:ascii="宋体" w:hAnsi="宋体" w:cs="宋体" w:hint="default"/>
                <w:color w:val="000000"/>
                <w:szCs w:val="21"/>
              </w:rPr>
            </w:pPr>
          </w:p>
        </w:tc>
        <w:tc>
          <w:tcPr>
            <w:tcW w:w="3189" w:type="dxa"/>
            <w:tcBorders>
              <w:top w:val="single" w:sz="4" w:space="0" w:color="000000"/>
              <w:left w:val="single" w:sz="4" w:space="0" w:color="000000"/>
              <w:bottom w:val="single" w:sz="4" w:space="0" w:color="000000"/>
              <w:right w:val="single" w:sz="4" w:space="0" w:color="000000"/>
            </w:tcBorders>
          </w:tcPr>
          <w:p w:rsidR="00AB0169" w:rsidRDefault="003F5274">
            <w:pPr>
              <w:widowControl/>
              <w:jc w:val="left"/>
              <w:textAlignment w:val="top"/>
              <w:rPr>
                <w:rFonts w:ascii="宋体" w:hAnsi="宋体" w:cs="宋体" w:hint="default"/>
                <w:color w:val="000000"/>
                <w:szCs w:val="21"/>
              </w:rPr>
            </w:pPr>
            <w:r>
              <w:rPr>
                <w:rFonts w:ascii="宋体" w:hAnsi="宋体" w:cs="宋体"/>
                <w:color w:val="000000"/>
                <w:kern w:val="0"/>
                <w:szCs w:val="21"/>
              </w:rPr>
              <w:t>5.对各地区公务出行情况进行统</w:t>
            </w:r>
            <w:r>
              <w:rPr>
                <w:rFonts w:ascii="宋体" w:hAnsi="宋体" w:cs="宋体"/>
                <w:color w:val="000000"/>
                <w:kern w:val="0"/>
                <w:szCs w:val="21"/>
              </w:rPr>
              <w:lastRenderedPageBreak/>
              <w:t>计，分析各个地区用车拥挤时段。</w:t>
            </w:r>
          </w:p>
        </w:tc>
        <w:tc>
          <w:tcPr>
            <w:tcW w:w="758"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 w:val="22"/>
              </w:rPr>
            </w:pPr>
          </w:p>
        </w:tc>
        <w:tc>
          <w:tcPr>
            <w:tcW w:w="758"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 w:val="22"/>
              </w:rPr>
            </w:pPr>
          </w:p>
        </w:tc>
      </w:tr>
      <w:tr w:rsidR="00AB0169">
        <w:trPr>
          <w:trHeight w:val="510"/>
        </w:trPr>
        <w:tc>
          <w:tcPr>
            <w:tcW w:w="729"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Cs w:val="21"/>
              </w:rPr>
            </w:pPr>
          </w:p>
        </w:tc>
        <w:tc>
          <w:tcPr>
            <w:tcW w:w="916"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Cs w:val="21"/>
              </w:rPr>
            </w:pPr>
          </w:p>
        </w:tc>
        <w:tc>
          <w:tcPr>
            <w:tcW w:w="1031"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Cs w:val="21"/>
              </w:rPr>
            </w:pPr>
          </w:p>
        </w:tc>
        <w:tc>
          <w:tcPr>
            <w:tcW w:w="1084" w:type="dxa"/>
            <w:tcBorders>
              <w:top w:val="single" w:sz="4" w:space="0" w:color="000000"/>
              <w:left w:val="single" w:sz="4" w:space="0" w:color="000000"/>
              <w:bottom w:val="single" w:sz="4" w:space="0" w:color="000000"/>
              <w:right w:val="single" w:sz="4" w:space="0" w:color="000000"/>
            </w:tcBorders>
          </w:tcPr>
          <w:p w:rsidR="00AB0169" w:rsidRDefault="003F5274">
            <w:pPr>
              <w:widowControl/>
              <w:jc w:val="left"/>
              <w:textAlignment w:val="top"/>
              <w:rPr>
                <w:rFonts w:ascii="宋体" w:hAnsi="宋体" w:cs="宋体" w:hint="default"/>
                <w:color w:val="000000"/>
                <w:szCs w:val="21"/>
              </w:rPr>
            </w:pPr>
            <w:r>
              <w:rPr>
                <w:rFonts w:ascii="宋体" w:hAnsi="宋体" w:cs="宋体"/>
                <w:color w:val="000000"/>
                <w:kern w:val="0"/>
                <w:szCs w:val="21"/>
              </w:rPr>
              <w:t>公务出行</w:t>
            </w:r>
          </w:p>
        </w:tc>
        <w:tc>
          <w:tcPr>
            <w:tcW w:w="3189" w:type="dxa"/>
            <w:tcBorders>
              <w:top w:val="single" w:sz="4" w:space="0" w:color="000000"/>
              <w:left w:val="single" w:sz="4" w:space="0" w:color="000000"/>
              <w:bottom w:val="single" w:sz="4" w:space="0" w:color="000000"/>
              <w:right w:val="single" w:sz="4" w:space="0" w:color="000000"/>
            </w:tcBorders>
          </w:tcPr>
          <w:p w:rsidR="00AB0169" w:rsidRDefault="003F5274">
            <w:pPr>
              <w:widowControl/>
              <w:jc w:val="left"/>
              <w:textAlignment w:val="top"/>
              <w:rPr>
                <w:rFonts w:ascii="宋体" w:hAnsi="宋体" w:cs="宋体" w:hint="default"/>
                <w:color w:val="000000"/>
                <w:szCs w:val="21"/>
              </w:rPr>
            </w:pPr>
            <w:r>
              <w:rPr>
                <w:rFonts w:ascii="宋体" w:hAnsi="宋体" w:cs="宋体"/>
                <w:color w:val="000000"/>
                <w:kern w:val="0"/>
                <w:szCs w:val="21"/>
              </w:rPr>
              <w:t>查看公务出行信息，包含单位名称、公务类型、用车天数等</w:t>
            </w:r>
          </w:p>
        </w:tc>
        <w:tc>
          <w:tcPr>
            <w:tcW w:w="758"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 w:val="22"/>
              </w:rPr>
            </w:pPr>
          </w:p>
        </w:tc>
        <w:tc>
          <w:tcPr>
            <w:tcW w:w="758"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 w:val="22"/>
              </w:rPr>
            </w:pPr>
          </w:p>
        </w:tc>
      </w:tr>
      <w:tr w:rsidR="00AB0169">
        <w:trPr>
          <w:trHeight w:val="285"/>
        </w:trPr>
        <w:tc>
          <w:tcPr>
            <w:tcW w:w="729"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Cs w:val="21"/>
              </w:rPr>
            </w:pPr>
          </w:p>
        </w:tc>
        <w:tc>
          <w:tcPr>
            <w:tcW w:w="916"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Cs w:val="21"/>
              </w:rPr>
            </w:pPr>
          </w:p>
        </w:tc>
        <w:tc>
          <w:tcPr>
            <w:tcW w:w="1031"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Cs w:val="21"/>
              </w:rPr>
            </w:pPr>
          </w:p>
        </w:tc>
        <w:tc>
          <w:tcPr>
            <w:tcW w:w="1084" w:type="dxa"/>
            <w:vMerge w:val="restart"/>
            <w:tcBorders>
              <w:top w:val="single" w:sz="4" w:space="0" w:color="000000"/>
              <w:left w:val="single" w:sz="4" w:space="0" w:color="000000"/>
              <w:bottom w:val="single" w:sz="4" w:space="0" w:color="000000"/>
              <w:right w:val="single" w:sz="4" w:space="0" w:color="000000"/>
            </w:tcBorders>
            <w:vAlign w:val="center"/>
          </w:tcPr>
          <w:p w:rsidR="00AB0169" w:rsidRDefault="003F5274">
            <w:pPr>
              <w:widowControl/>
              <w:textAlignment w:val="center"/>
              <w:rPr>
                <w:rFonts w:ascii="宋体" w:hAnsi="宋体" w:cs="宋体" w:hint="default"/>
                <w:color w:val="000000"/>
                <w:szCs w:val="21"/>
              </w:rPr>
            </w:pPr>
            <w:r>
              <w:rPr>
                <w:rFonts w:ascii="宋体" w:hAnsi="宋体" w:cs="宋体"/>
                <w:color w:val="000000"/>
                <w:kern w:val="0"/>
                <w:szCs w:val="21"/>
              </w:rPr>
              <w:t>车辆报警</w:t>
            </w:r>
          </w:p>
        </w:tc>
        <w:tc>
          <w:tcPr>
            <w:tcW w:w="3189" w:type="dxa"/>
            <w:tcBorders>
              <w:top w:val="single" w:sz="4" w:space="0" w:color="000000"/>
              <w:left w:val="single" w:sz="4" w:space="0" w:color="000000"/>
              <w:bottom w:val="single" w:sz="4" w:space="0" w:color="000000"/>
              <w:right w:val="single" w:sz="4" w:space="0" w:color="000000"/>
            </w:tcBorders>
          </w:tcPr>
          <w:p w:rsidR="00AB0169" w:rsidRDefault="003F5274">
            <w:pPr>
              <w:widowControl/>
              <w:jc w:val="left"/>
              <w:textAlignment w:val="top"/>
              <w:rPr>
                <w:rFonts w:ascii="宋体" w:hAnsi="宋体" w:cs="宋体" w:hint="default"/>
                <w:color w:val="000000"/>
                <w:szCs w:val="21"/>
              </w:rPr>
            </w:pPr>
            <w:r>
              <w:rPr>
                <w:rFonts w:ascii="宋体" w:hAnsi="宋体" w:cs="宋体"/>
                <w:color w:val="000000"/>
                <w:kern w:val="0"/>
                <w:szCs w:val="21"/>
              </w:rPr>
              <w:t>1.车辆位置超速报警；</w:t>
            </w:r>
          </w:p>
        </w:tc>
        <w:tc>
          <w:tcPr>
            <w:tcW w:w="758"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 w:val="22"/>
              </w:rPr>
            </w:pPr>
          </w:p>
        </w:tc>
        <w:tc>
          <w:tcPr>
            <w:tcW w:w="758"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 w:val="22"/>
              </w:rPr>
            </w:pPr>
          </w:p>
        </w:tc>
      </w:tr>
      <w:tr w:rsidR="00AB0169">
        <w:trPr>
          <w:trHeight w:val="285"/>
        </w:trPr>
        <w:tc>
          <w:tcPr>
            <w:tcW w:w="729"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Cs w:val="21"/>
              </w:rPr>
            </w:pPr>
          </w:p>
        </w:tc>
        <w:tc>
          <w:tcPr>
            <w:tcW w:w="916"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Cs w:val="21"/>
              </w:rPr>
            </w:pPr>
          </w:p>
        </w:tc>
        <w:tc>
          <w:tcPr>
            <w:tcW w:w="1031"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Cs w:val="21"/>
              </w:rPr>
            </w:pPr>
          </w:p>
        </w:tc>
        <w:tc>
          <w:tcPr>
            <w:tcW w:w="1084"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rPr>
                <w:rFonts w:ascii="宋体" w:hAnsi="宋体" w:cs="宋体" w:hint="default"/>
                <w:color w:val="000000"/>
                <w:szCs w:val="21"/>
              </w:rPr>
            </w:pPr>
          </w:p>
        </w:tc>
        <w:tc>
          <w:tcPr>
            <w:tcW w:w="3189" w:type="dxa"/>
            <w:tcBorders>
              <w:top w:val="single" w:sz="4" w:space="0" w:color="000000"/>
              <w:left w:val="single" w:sz="4" w:space="0" w:color="000000"/>
              <w:bottom w:val="single" w:sz="4" w:space="0" w:color="000000"/>
              <w:right w:val="single" w:sz="4" w:space="0" w:color="000000"/>
            </w:tcBorders>
          </w:tcPr>
          <w:p w:rsidR="00AB0169" w:rsidRDefault="003F5274">
            <w:pPr>
              <w:widowControl/>
              <w:jc w:val="left"/>
              <w:textAlignment w:val="top"/>
              <w:rPr>
                <w:rFonts w:ascii="宋体" w:hAnsi="宋体" w:cs="宋体" w:hint="default"/>
                <w:color w:val="000000"/>
                <w:szCs w:val="21"/>
              </w:rPr>
            </w:pPr>
            <w:r>
              <w:rPr>
                <w:rFonts w:ascii="宋体" w:hAnsi="宋体" w:cs="宋体"/>
                <w:color w:val="000000"/>
                <w:kern w:val="0"/>
                <w:szCs w:val="21"/>
              </w:rPr>
              <w:t>2.解读车辆故障代码进行实时同步报警；</w:t>
            </w:r>
          </w:p>
        </w:tc>
        <w:tc>
          <w:tcPr>
            <w:tcW w:w="758"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 w:val="22"/>
              </w:rPr>
            </w:pPr>
          </w:p>
        </w:tc>
        <w:tc>
          <w:tcPr>
            <w:tcW w:w="758"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 w:val="22"/>
              </w:rPr>
            </w:pPr>
          </w:p>
        </w:tc>
      </w:tr>
      <w:tr w:rsidR="00AB0169">
        <w:trPr>
          <w:trHeight w:val="285"/>
        </w:trPr>
        <w:tc>
          <w:tcPr>
            <w:tcW w:w="729"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Cs w:val="21"/>
              </w:rPr>
            </w:pPr>
          </w:p>
        </w:tc>
        <w:tc>
          <w:tcPr>
            <w:tcW w:w="916"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Cs w:val="21"/>
              </w:rPr>
            </w:pPr>
          </w:p>
        </w:tc>
        <w:tc>
          <w:tcPr>
            <w:tcW w:w="1031"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Cs w:val="21"/>
              </w:rPr>
            </w:pPr>
          </w:p>
        </w:tc>
        <w:tc>
          <w:tcPr>
            <w:tcW w:w="1084"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rPr>
                <w:rFonts w:ascii="宋体" w:hAnsi="宋体" w:cs="宋体" w:hint="default"/>
                <w:color w:val="000000"/>
                <w:szCs w:val="21"/>
              </w:rPr>
            </w:pPr>
          </w:p>
        </w:tc>
        <w:tc>
          <w:tcPr>
            <w:tcW w:w="3189" w:type="dxa"/>
            <w:tcBorders>
              <w:top w:val="single" w:sz="4" w:space="0" w:color="000000"/>
              <w:left w:val="single" w:sz="4" w:space="0" w:color="000000"/>
              <w:bottom w:val="single" w:sz="4" w:space="0" w:color="000000"/>
              <w:right w:val="single" w:sz="4" w:space="0" w:color="000000"/>
            </w:tcBorders>
          </w:tcPr>
          <w:p w:rsidR="00AB0169" w:rsidRDefault="003F5274">
            <w:pPr>
              <w:widowControl/>
              <w:jc w:val="left"/>
              <w:textAlignment w:val="top"/>
              <w:rPr>
                <w:rFonts w:ascii="宋体" w:hAnsi="宋体" w:cs="宋体" w:hint="default"/>
                <w:color w:val="000000"/>
                <w:szCs w:val="21"/>
              </w:rPr>
            </w:pPr>
            <w:r>
              <w:rPr>
                <w:rFonts w:ascii="宋体" w:hAnsi="宋体" w:cs="宋体"/>
                <w:color w:val="000000"/>
                <w:kern w:val="0"/>
                <w:szCs w:val="21"/>
              </w:rPr>
              <w:t>3.敏感区域及行政区域划分出入报警；</w:t>
            </w:r>
          </w:p>
        </w:tc>
        <w:tc>
          <w:tcPr>
            <w:tcW w:w="758"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 w:val="22"/>
              </w:rPr>
            </w:pPr>
          </w:p>
        </w:tc>
        <w:tc>
          <w:tcPr>
            <w:tcW w:w="758"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 w:val="22"/>
              </w:rPr>
            </w:pPr>
          </w:p>
        </w:tc>
      </w:tr>
      <w:tr w:rsidR="00AB0169">
        <w:trPr>
          <w:trHeight w:val="285"/>
        </w:trPr>
        <w:tc>
          <w:tcPr>
            <w:tcW w:w="729"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Cs w:val="21"/>
              </w:rPr>
            </w:pPr>
          </w:p>
        </w:tc>
        <w:tc>
          <w:tcPr>
            <w:tcW w:w="916"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Cs w:val="21"/>
              </w:rPr>
            </w:pPr>
          </w:p>
        </w:tc>
        <w:tc>
          <w:tcPr>
            <w:tcW w:w="1031"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Cs w:val="21"/>
              </w:rPr>
            </w:pPr>
          </w:p>
        </w:tc>
        <w:tc>
          <w:tcPr>
            <w:tcW w:w="1084"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rPr>
                <w:rFonts w:ascii="宋体" w:hAnsi="宋体" w:cs="宋体" w:hint="default"/>
                <w:color w:val="000000"/>
                <w:szCs w:val="21"/>
              </w:rPr>
            </w:pPr>
          </w:p>
        </w:tc>
        <w:tc>
          <w:tcPr>
            <w:tcW w:w="3189" w:type="dxa"/>
            <w:tcBorders>
              <w:top w:val="single" w:sz="4" w:space="0" w:color="000000"/>
              <w:left w:val="single" w:sz="4" w:space="0" w:color="000000"/>
              <w:bottom w:val="single" w:sz="4" w:space="0" w:color="000000"/>
              <w:right w:val="single" w:sz="4" w:space="0" w:color="000000"/>
            </w:tcBorders>
          </w:tcPr>
          <w:p w:rsidR="00AB0169" w:rsidRDefault="003F5274">
            <w:pPr>
              <w:widowControl/>
              <w:jc w:val="left"/>
              <w:textAlignment w:val="top"/>
              <w:rPr>
                <w:rFonts w:ascii="宋体" w:hAnsi="宋体" w:cs="宋体" w:hint="default"/>
                <w:color w:val="000000"/>
                <w:szCs w:val="21"/>
              </w:rPr>
            </w:pPr>
            <w:r>
              <w:rPr>
                <w:rFonts w:ascii="宋体" w:hAnsi="宋体" w:cs="宋体"/>
                <w:color w:val="000000"/>
                <w:kern w:val="0"/>
                <w:szCs w:val="21"/>
              </w:rPr>
              <w:t>4.终端设备报警。</w:t>
            </w:r>
          </w:p>
        </w:tc>
        <w:tc>
          <w:tcPr>
            <w:tcW w:w="758"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 w:val="22"/>
              </w:rPr>
            </w:pPr>
          </w:p>
        </w:tc>
        <w:tc>
          <w:tcPr>
            <w:tcW w:w="758"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 w:val="22"/>
              </w:rPr>
            </w:pPr>
          </w:p>
        </w:tc>
      </w:tr>
      <w:tr w:rsidR="00AB0169">
        <w:trPr>
          <w:trHeight w:val="285"/>
        </w:trPr>
        <w:tc>
          <w:tcPr>
            <w:tcW w:w="729"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Cs w:val="21"/>
              </w:rPr>
            </w:pPr>
          </w:p>
        </w:tc>
        <w:tc>
          <w:tcPr>
            <w:tcW w:w="916"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Cs w:val="21"/>
              </w:rPr>
            </w:pPr>
          </w:p>
        </w:tc>
        <w:tc>
          <w:tcPr>
            <w:tcW w:w="1031" w:type="dxa"/>
            <w:vMerge w:val="restart"/>
            <w:tcBorders>
              <w:top w:val="single" w:sz="4" w:space="0" w:color="000000"/>
              <w:left w:val="single" w:sz="4" w:space="0" w:color="000000"/>
              <w:bottom w:val="single" w:sz="4" w:space="0" w:color="000000"/>
              <w:right w:val="single" w:sz="4" w:space="0" w:color="000000"/>
            </w:tcBorders>
            <w:vAlign w:val="center"/>
          </w:tcPr>
          <w:p w:rsidR="00AB0169" w:rsidRDefault="003F5274">
            <w:pPr>
              <w:widowControl/>
              <w:jc w:val="center"/>
              <w:textAlignment w:val="center"/>
              <w:rPr>
                <w:rFonts w:ascii="宋体" w:hAnsi="宋体" w:cs="宋体" w:hint="default"/>
                <w:color w:val="000000"/>
                <w:szCs w:val="21"/>
              </w:rPr>
            </w:pPr>
            <w:r>
              <w:rPr>
                <w:rFonts w:ascii="宋体" w:hAnsi="宋体" w:cs="宋体"/>
                <w:color w:val="000000"/>
                <w:kern w:val="0"/>
                <w:szCs w:val="21"/>
              </w:rPr>
              <w:t>综合执法车辆管理平台</w:t>
            </w:r>
          </w:p>
        </w:tc>
        <w:tc>
          <w:tcPr>
            <w:tcW w:w="1084" w:type="dxa"/>
            <w:tcBorders>
              <w:top w:val="single" w:sz="4" w:space="0" w:color="000000"/>
              <w:left w:val="single" w:sz="4" w:space="0" w:color="000000"/>
              <w:bottom w:val="single" w:sz="4" w:space="0" w:color="000000"/>
              <w:right w:val="single" w:sz="4" w:space="0" w:color="000000"/>
            </w:tcBorders>
          </w:tcPr>
          <w:p w:rsidR="00AB0169" w:rsidRDefault="003F5274">
            <w:pPr>
              <w:widowControl/>
              <w:jc w:val="left"/>
              <w:textAlignment w:val="top"/>
              <w:rPr>
                <w:rFonts w:ascii="宋体" w:hAnsi="宋体" w:cs="宋体" w:hint="default"/>
                <w:color w:val="000000"/>
                <w:szCs w:val="21"/>
              </w:rPr>
            </w:pPr>
            <w:r>
              <w:rPr>
                <w:rFonts w:ascii="宋体" w:hAnsi="宋体" w:cs="宋体"/>
                <w:color w:val="000000"/>
                <w:kern w:val="0"/>
                <w:szCs w:val="21"/>
              </w:rPr>
              <w:t>用户登陆</w:t>
            </w:r>
          </w:p>
        </w:tc>
        <w:tc>
          <w:tcPr>
            <w:tcW w:w="3189" w:type="dxa"/>
            <w:tcBorders>
              <w:top w:val="single" w:sz="4" w:space="0" w:color="000000"/>
              <w:left w:val="single" w:sz="4" w:space="0" w:color="000000"/>
              <w:bottom w:val="single" w:sz="4" w:space="0" w:color="000000"/>
              <w:right w:val="single" w:sz="4" w:space="0" w:color="000000"/>
            </w:tcBorders>
          </w:tcPr>
          <w:p w:rsidR="00AB0169" w:rsidRDefault="003F5274">
            <w:pPr>
              <w:widowControl/>
              <w:jc w:val="left"/>
              <w:textAlignment w:val="top"/>
              <w:rPr>
                <w:rFonts w:ascii="宋体" w:hAnsi="宋体" w:cs="宋体" w:hint="default"/>
                <w:color w:val="000000"/>
                <w:szCs w:val="21"/>
              </w:rPr>
            </w:pPr>
            <w:r>
              <w:rPr>
                <w:rFonts w:ascii="宋体" w:hAnsi="宋体" w:cs="宋体"/>
                <w:color w:val="000000"/>
                <w:kern w:val="0"/>
                <w:szCs w:val="21"/>
              </w:rPr>
              <w:t>Web端和APP端支持用户名和口令登陆</w:t>
            </w:r>
          </w:p>
        </w:tc>
        <w:tc>
          <w:tcPr>
            <w:tcW w:w="758" w:type="dxa"/>
            <w:vMerge w:val="restart"/>
            <w:tcBorders>
              <w:top w:val="single" w:sz="4" w:space="0" w:color="000000"/>
              <w:left w:val="single" w:sz="4" w:space="0" w:color="000000"/>
              <w:bottom w:val="single" w:sz="4" w:space="0" w:color="000000"/>
              <w:right w:val="single" w:sz="4" w:space="0" w:color="000000"/>
            </w:tcBorders>
            <w:vAlign w:val="center"/>
          </w:tcPr>
          <w:p w:rsidR="00AB0169" w:rsidRDefault="003F5274">
            <w:pPr>
              <w:widowControl/>
              <w:jc w:val="center"/>
              <w:textAlignment w:val="center"/>
              <w:rPr>
                <w:rFonts w:ascii="宋体" w:hAnsi="宋体" w:cs="宋体" w:hint="default"/>
                <w:color w:val="000000"/>
                <w:sz w:val="22"/>
              </w:rPr>
            </w:pPr>
            <w:r>
              <w:rPr>
                <w:rFonts w:ascii="宋体" w:hAnsi="宋体" w:cs="宋体"/>
                <w:color w:val="000000"/>
                <w:kern w:val="0"/>
                <w:sz w:val="22"/>
              </w:rPr>
              <w:t>1</w:t>
            </w:r>
          </w:p>
        </w:tc>
        <w:tc>
          <w:tcPr>
            <w:tcW w:w="758" w:type="dxa"/>
            <w:vMerge w:val="restart"/>
            <w:tcBorders>
              <w:top w:val="single" w:sz="4" w:space="0" w:color="000000"/>
              <w:left w:val="single" w:sz="4" w:space="0" w:color="000000"/>
              <w:bottom w:val="single" w:sz="4" w:space="0" w:color="000000"/>
              <w:right w:val="single" w:sz="4" w:space="0" w:color="000000"/>
            </w:tcBorders>
            <w:vAlign w:val="center"/>
          </w:tcPr>
          <w:p w:rsidR="00AB0169" w:rsidRDefault="003F5274">
            <w:pPr>
              <w:widowControl/>
              <w:jc w:val="center"/>
              <w:textAlignment w:val="center"/>
              <w:rPr>
                <w:rFonts w:ascii="宋体" w:hAnsi="宋体" w:cs="宋体" w:hint="default"/>
                <w:color w:val="000000"/>
                <w:sz w:val="22"/>
              </w:rPr>
            </w:pPr>
            <w:r>
              <w:rPr>
                <w:rFonts w:ascii="宋体" w:hAnsi="宋体" w:cs="宋体"/>
                <w:color w:val="000000"/>
                <w:kern w:val="0"/>
                <w:sz w:val="22"/>
              </w:rPr>
              <w:t>套</w:t>
            </w:r>
          </w:p>
        </w:tc>
      </w:tr>
      <w:tr w:rsidR="00AB0169">
        <w:trPr>
          <w:trHeight w:val="1530"/>
        </w:trPr>
        <w:tc>
          <w:tcPr>
            <w:tcW w:w="729"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Cs w:val="21"/>
              </w:rPr>
            </w:pPr>
          </w:p>
        </w:tc>
        <w:tc>
          <w:tcPr>
            <w:tcW w:w="916"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Cs w:val="21"/>
              </w:rPr>
            </w:pPr>
          </w:p>
        </w:tc>
        <w:tc>
          <w:tcPr>
            <w:tcW w:w="1031"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Cs w:val="21"/>
              </w:rPr>
            </w:pPr>
          </w:p>
        </w:tc>
        <w:tc>
          <w:tcPr>
            <w:tcW w:w="1084" w:type="dxa"/>
            <w:tcBorders>
              <w:top w:val="single" w:sz="4" w:space="0" w:color="000000"/>
              <w:left w:val="single" w:sz="4" w:space="0" w:color="000000"/>
              <w:bottom w:val="single" w:sz="4" w:space="0" w:color="000000"/>
              <w:right w:val="single" w:sz="4" w:space="0" w:color="000000"/>
            </w:tcBorders>
          </w:tcPr>
          <w:p w:rsidR="00AB0169" w:rsidRDefault="003F5274">
            <w:pPr>
              <w:widowControl/>
              <w:jc w:val="left"/>
              <w:textAlignment w:val="top"/>
              <w:rPr>
                <w:rFonts w:ascii="宋体" w:hAnsi="宋体" w:cs="宋体" w:hint="default"/>
                <w:color w:val="000000"/>
                <w:szCs w:val="21"/>
              </w:rPr>
            </w:pPr>
            <w:r>
              <w:rPr>
                <w:rFonts w:ascii="宋体" w:hAnsi="宋体" w:cs="宋体"/>
                <w:color w:val="000000"/>
                <w:kern w:val="0"/>
                <w:szCs w:val="21"/>
              </w:rPr>
              <w:t>车辆调度管理</w:t>
            </w:r>
          </w:p>
        </w:tc>
        <w:tc>
          <w:tcPr>
            <w:tcW w:w="3189" w:type="dxa"/>
            <w:tcBorders>
              <w:top w:val="single" w:sz="4" w:space="0" w:color="000000"/>
              <w:left w:val="single" w:sz="4" w:space="0" w:color="000000"/>
              <w:bottom w:val="single" w:sz="4" w:space="0" w:color="000000"/>
              <w:right w:val="single" w:sz="4" w:space="0" w:color="000000"/>
            </w:tcBorders>
          </w:tcPr>
          <w:p w:rsidR="00AB0169" w:rsidRDefault="003F5274">
            <w:pPr>
              <w:widowControl/>
              <w:jc w:val="left"/>
              <w:textAlignment w:val="top"/>
              <w:rPr>
                <w:rFonts w:ascii="宋体" w:hAnsi="宋体" w:cs="宋体" w:hint="default"/>
                <w:color w:val="000000"/>
                <w:szCs w:val="21"/>
              </w:rPr>
            </w:pPr>
            <w:r>
              <w:rPr>
                <w:color w:val="000000"/>
              </w:rPr>
              <w:t>★</w:t>
            </w:r>
            <w:r>
              <w:rPr>
                <w:rFonts w:ascii="宋体" w:hAnsi="宋体" w:cs="宋体"/>
                <w:color w:val="000000"/>
                <w:kern w:val="0"/>
                <w:szCs w:val="21"/>
              </w:rPr>
              <w:t>根据用车申请信息，具有选择车型、驾驶员进行调度派车功能；实现车辆、驾驶员、调度员等服务人员配置功能；具有对市级机关保留车辆调度功能；具有对大型活动，如重大会议，实现对保留车辆的统一征集调度功能；在平台车辆不足情况下，具有对租赁公司车辆征集调度功能。</w:t>
            </w:r>
          </w:p>
        </w:tc>
        <w:tc>
          <w:tcPr>
            <w:tcW w:w="758"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 w:val="22"/>
              </w:rPr>
            </w:pPr>
          </w:p>
        </w:tc>
        <w:tc>
          <w:tcPr>
            <w:tcW w:w="758"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 w:val="22"/>
              </w:rPr>
            </w:pPr>
          </w:p>
        </w:tc>
      </w:tr>
      <w:tr w:rsidR="00AB0169">
        <w:trPr>
          <w:trHeight w:val="285"/>
        </w:trPr>
        <w:tc>
          <w:tcPr>
            <w:tcW w:w="729"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Cs w:val="21"/>
              </w:rPr>
            </w:pPr>
          </w:p>
        </w:tc>
        <w:tc>
          <w:tcPr>
            <w:tcW w:w="916"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Cs w:val="21"/>
              </w:rPr>
            </w:pPr>
          </w:p>
        </w:tc>
        <w:tc>
          <w:tcPr>
            <w:tcW w:w="1031"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Cs w:val="21"/>
              </w:rPr>
            </w:pPr>
          </w:p>
        </w:tc>
        <w:tc>
          <w:tcPr>
            <w:tcW w:w="1084" w:type="dxa"/>
            <w:tcBorders>
              <w:top w:val="single" w:sz="4" w:space="0" w:color="000000"/>
              <w:left w:val="single" w:sz="4" w:space="0" w:color="000000"/>
              <w:bottom w:val="single" w:sz="4" w:space="0" w:color="000000"/>
              <w:right w:val="single" w:sz="4" w:space="0" w:color="000000"/>
            </w:tcBorders>
          </w:tcPr>
          <w:p w:rsidR="00AB0169" w:rsidRDefault="003F5274">
            <w:pPr>
              <w:widowControl/>
              <w:jc w:val="left"/>
              <w:textAlignment w:val="top"/>
              <w:rPr>
                <w:rFonts w:ascii="宋体" w:hAnsi="宋体" w:cs="宋体" w:hint="default"/>
                <w:color w:val="000000"/>
                <w:szCs w:val="21"/>
              </w:rPr>
            </w:pPr>
            <w:r>
              <w:rPr>
                <w:rFonts w:ascii="宋体" w:hAnsi="宋体" w:cs="宋体"/>
                <w:color w:val="000000"/>
                <w:kern w:val="0"/>
                <w:szCs w:val="21"/>
              </w:rPr>
              <w:t>驾驶员管理</w:t>
            </w:r>
          </w:p>
        </w:tc>
        <w:tc>
          <w:tcPr>
            <w:tcW w:w="3189" w:type="dxa"/>
            <w:tcBorders>
              <w:top w:val="single" w:sz="4" w:space="0" w:color="000000"/>
              <w:left w:val="single" w:sz="4" w:space="0" w:color="000000"/>
              <w:bottom w:val="single" w:sz="4" w:space="0" w:color="000000"/>
              <w:right w:val="single" w:sz="4" w:space="0" w:color="000000"/>
            </w:tcBorders>
          </w:tcPr>
          <w:p w:rsidR="00AB0169" w:rsidRDefault="003F5274">
            <w:pPr>
              <w:widowControl/>
              <w:jc w:val="left"/>
              <w:textAlignment w:val="top"/>
              <w:rPr>
                <w:rFonts w:ascii="宋体" w:hAnsi="宋体" w:cs="宋体" w:hint="default"/>
                <w:color w:val="000000"/>
                <w:szCs w:val="21"/>
              </w:rPr>
            </w:pPr>
            <w:r>
              <w:rPr>
                <w:rFonts w:ascii="宋体" w:hAnsi="宋体" w:cs="宋体"/>
                <w:color w:val="000000"/>
                <w:kern w:val="0"/>
                <w:szCs w:val="21"/>
              </w:rPr>
              <w:t>实现驾驶员考勤管理、档案管理、任务管理</w:t>
            </w:r>
          </w:p>
        </w:tc>
        <w:tc>
          <w:tcPr>
            <w:tcW w:w="758"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 w:val="22"/>
              </w:rPr>
            </w:pPr>
          </w:p>
        </w:tc>
        <w:tc>
          <w:tcPr>
            <w:tcW w:w="758"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 w:val="22"/>
              </w:rPr>
            </w:pPr>
          </w:p>
        </w:tc>
      </w:tr>
      <w:tr w:rsidR="00AB0169">
        <w:trPr>
          <w:trHeight w:val="765"/>
        </w:trPr>
        <w:tc>
          <w:tcPr>
            <w:tcW w:w="729"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Cs w:val="21"/>
              </w:rPr>
            </w:pPr>
          </w:p>
        </w:tc>
        <w:tc>
          <w:tcPr>
            <w:tcW w:w="916"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Cs w:val="21"/>
              </w:rPr>
            </w:pPr>
          </w:p>
        </w:tc>
        <w:tc>
          <w:tcPr>
            <w:tcW w:w="1031"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Cs w:val="21"/>
              </w:rPr>
            </w:pPr>
          </w:p>
        </w:tc>
        <w:tc>
          <w:tcPr>
            <w:tcW w:w="1084" w:type="dxa"/>
            <w:tcBorders>
              <w:top w:val="single" w:sz="4" w:space="0" w:color="000000"/>
              <w:left w:val="single" w:sz="4" w:space="0" w:color="000000"/>
              <w:bottom w:val="single" w:sz="4" w:space="0" w:color="000000"/>
              <w:right w:val="single" w:sz="4" w:space="0" w:color="000000"/>
            </w:tcBorders>
          </w:tcPr>
          <w:p w:rsidR="00AB0169" w:rsidRDefault="003F5274">
            <w:pPr>
              <w:widowControl/>
              <w:jc w:val="left"/>
              <w:textAlignment w:val="top"/>
              <w:rPr>
                <w:rFonts w:ascii="宋体" w:hAnsi="宋体" w:cs="宋体" w:hint="default"/>
                <w:color w:val="000000"/>
                <w:szCs w:val="21"/>
              </w:rPr>
            </w:pPr>
            <w:r>
              <w:rPr>
                <w:rFonts w:ascii="宋体" w:hAnsi="宋体" w:cs="宋体"/>
                <w:color w:val="000000"/>
                <w:kern w:val="0"/>
                <w:szCs w:val="21"/>
              </w:rPr>
              <w:t>车辆管理</w:t>
            </w:r>
          </w:p>
        </w:tc>
        <w:tc>
          <w:tcPr>
            <w:tcW w:w="3189" w:type="dxa"/>
            <w:tcBorders>
              <w:top w:val="single" w:sz="4" w:space="0" w:color="000000"/>
              <w:left w:val="single" w:sz="4" w:space="0" w:color="000000"/>
              <w:bottom w:val="single" w:sz="4" w:space="0" w:color="000000"/>
              <w:right w:val="single" w:sz="4" w:space="0" w:color="000000"/>
            </w:tcBorders>
          </w:tcPr>
          <w:p w:rsidR="00AB0169" w:rsidRDefault="003F5274">
            <w:pPr>
              <w:widowControl/>
              <w:jc w:val="left"/>
              <w:textAlignment w:val="top"/>
              <w:rPr>
                <w:rFonts w:ascii="宋体" w:hAnsi="宋体" w:cs="宋体" w:hint="default"/>
                <w:color w:val="000000"/>
                <w:szCs w:val="21"/>
              </w:rPr>
            </w:pPr>
            <w:r>
              <w:rPr>
                <w:rFonts w:ascii="宋体" w:hAnsi="宋体" w:cs="宋体"/>
                <w:color w:val="000000"/>
                <w:kern w:val="0"/>
                <w:szCs w:val="21"/>
              </w:rPr>
              <w:t>提供车辆类型、车辆购置时间、价格、年审时间等基本信息管理功能；提供保养、保险等车辆使用管理与提醒功能</w:t>
            </w:r>
          </w:p>
        </w:tc>
        <w:tc>
          <w:tcPr>
            <w:tcW w:w="758"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 w:val="22"/>
              </w:rPr>
            </w:pPr>
          </w:p>
        </w:tc>
        <w:tc>
          <w:tcPr>
            <w:tcW w:w="758"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 w:val="22"/>
              </w:rPr>
            </w:pPr>
          </w:p>
        </w:tc>
      </w:tr>
      <w:tr w:rsidR="00AB0169">
        <w:trPr>
          <w:trHeight w:val="510"/>
        </w:trPr>
        <w:tc>
          <w:tcPr>
            <w:tcW w:w="729"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Cs w:val="21"/>
              </w:rPr>
            </w:pPr>
          </w:p>
        </w:tc>
        <w:tc>
          <w:tcPr>
            <w:tcW w:w="916"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Cs w:val="21"/>
              </w:rPr>
            </w:pPr>
          </w:p>
        </w:tc>
        <w:tc>
          <w:tcPr>
            <w:tcW w:w="1031" w:type="dxa"/>
            <w:vMerge w:val="restart"/>
            <w:tcBorders>
              <w:top w:val="single" w:sz="4" w:space="0" w:color="000000"/>
              <w:left w:val="single" w:sz="4" w:space="0" w:color="000000"/>
              <w:bottom w:val="single" w:sz="4" w:space="0" w:color="000000"/>
              <w:right w:val="single" w:sz="4" w:space="0" w:color="000000"/>
            </w:tcBorders>
            <w:vAlign w:val="center"/>
          </w:tcPr>
          <w:p w:rsidR="00AB0169" w:rsidRDefault="003F5274">
            <w:pPr>
              <w:widowControl/>
              <w:jc w:val="center"/>
              <w:textAlignment w:val="center"/>
              <w:rPr>
                <w:rFonts w:ascii="宋体" w:hAnsi="宋体" w:cs="宋体" w:hint="default"/>
                <w:color w:val="000000"/>
                <w:szCs w:val="21"/>
              </w:rPr>
            </w:pPr>
            <w:r>
              <w:rPr>
                <w:rFonts w:ascii="宋体" w:hAnsi="宋体" w:cs="宋体"/>
                <w:color w:val="000000"/>
                <w:kern w:val="0"/>
                <w:szCs w:val="21"/>
              </w:rPr>
              <w:t>执法执勤车辆管理平台</w:t>
            </w:r>
          </w:p>
        </w:tc>
        <w:tc>
          <w:tcPr>
            <w:tcW w:w="1084" w:type="dxa"/>
            <w:tcBorders>
              <w:top w:val="single" w:sz="4" w:space="0" w:color="000000"/>
              <w:left w:val="single" w:sz="4" w:space="0" w:color="000000"/>
              <w:bottom w:val="single" w:sz="4" w:space="0" w:color="000000"/>
              <w:right w:val="single" w:sz="4" w:space="0" w:color="000000"/>
            </w:tcBorders>
          </w:tcPr>
          <w:p w:rsidR="00AB0169" w:rsidRDefault="003F5274">
            <w:pPr>
              <w:widowControl/>
              <w:jc w:val="left"/>
              <w:textAlignment w:val="top"/>
              <w:rPr>
                <w:rFonts w:ascii="宋体" w:hAnsi="宋体" w:cs="宋体" w:hint="default"/>
                <w:color w:val="000000"/>
                <w:szCs w:val="21"/>
              </w:rPr>
            </w:pPr>
            <w:r>
              <w:rPr>
                <w:rFonts w:ascii="宋体" w:hAnsi="宋体" w:cs="宋体"/>
                <w:color w:val="000000"/>
                <w:kern w:val="0"/>
                <w:szCs w:val="21"/>
              </w:rPr>
              <w:t>单位信息</w:t>
            </w:r>
          </w:p>
        </w:tc>
        <w:tc>
          <w:tcPr>
            <w:tcW w:w="3189" w:type="dxa"/>
            <w:tcBorders>
              <w:top w:val="single" w:sz="4" w:space="0" w:color="000000"/>
              <w:left w:val="single" w:sz="4" w:space="0" w:color="000000"/>
              <w:bottom w:val="single" w:sz="4" w:space="0" w:color="000000"/>
              <w:right w:val="single" w:sz="4" w:space="0" w:color="000000"/>
            </w:tcBorders>
          </w:tcPr>
          <w:p w:rsidR="00AB0169" w:rsidRDefault="003F5274">
            <w:pPr>
              <w:widowControl/>
              <w:jc w:val="left"/>
              <w:textAlignment w:val="top"/>
              <w:rPr>
                <w:rFonts w:ascii="宋体" w:hAnsi="宋体" w:cs="宋体" w:hint="default"/>
                <w:color w:val="000000"/>
                <w:szCs w:val="21"/>
              </w:rPr>
            </w:pPr>
            <w:r>
              <w:rPr>
                <w:rFonts w:ascii="宋体" w:hAnsi="宋体" w:cs="宋体"/>
                <w:color w:val="000000"/>
                <w:kern w:val="0"/>
                <w:szCs w:val="21"/>
              </w:rPr>
              <w:t>查看各执法单位联系方式，包括执法单位、联系人、联系方式信息等功能</w:t>
            </w:r>
          </w:p>
        </w:tc>
        <w:tc>
          <w:tcPr>
            <w:tcW w:w="758" w:type="dxa"/>
            <w:vMerge w:val="restart"/>
            <w:tcBorders>
              <w:top w:val="single" w:sz="4" w:space="0" w:color="000000"/>
              <w:left w:val="single" w:sz="4" w:space="0" w:color="000000"/>
              <w:bottom w:val="single" w:sz="4" w:space="0" w:color="000000"/>
              <w:right w:val="single" w:sz="4" w:space="0" w:color="000000"/>
            </w:tcBorders>
            <w:vAlign w:val="center"/>
          </w:tcPr>
          <w:p w:rsidR="00AB0169" w:rsidRDefault="003F5274">
            <w:pPr>
              <w:widowControl/>
              <w:jc w:val="center"/>
              <w:textAlignment w:val="center"/>
              <w:rPr>
                <w:rFonts w:ascii="宋体" w:hAnsi="宋体" w:cs="宋体" w:hint="default"/>
                <w:color w:val="000000"/>
                <w:sz w:val="22"/>
              </w:rPr>
            </w:pPr>
            <w:r>
              <w:rPr>
                <w:rFonts w:ascii="宋体" w:hAnsi="宋体" w:cs="宋体"/>
                <w:color w:val="000000"/>
                <w:kern w:val="0"/>
                <w:sz w:val="22"/>
              </w:rPr>
              <w:t>1</w:t>
            </w:r>
          </w:p>
        </w:tc>
        <w:tc>
          <w:tcPr>
            <w:tcW w:w="758" w:type="dxa"/>
            <w:vMerge w:val="restart"/>
            <w:tcBorders>
              <w:top w:val="single" w:sz="4" w:space="0" w:color="000000"/>
              <w:left w:val="single" w:sz="4" w:space="0" w:color="000000"/>
              <w:bottom w:val="single" w:sz="4" w:space="0" w:color="000000"/>
              <w:right w:val="single" w:sz="4" w:space="0" w:color="000000"/>
            </w:tcBorders>
            <w:vAlign w:val="center"/>
          </w:tcPr>
          <w:p w:rsidR="00AB0169" w:rsidRDefault="003F5274">
            <w:pPr>
              <w:widowControl/>
              <w:jc w:val="center"/>
              <w:textAlignment w:val="center"/>
              <w:rPr>
                <w:rFonts w:ascii="宋体" w:hAnsi="宋体" w:cs="宋体" w:hint="default"/>
                <w:color w:val="000000"/>
                <w:sz w:val="22"/>
              </w:rPr>
            </w:pPr>
            <w:r>
              <w:rPr>
                <w:rFonts w:ascii="宋体" w:hAnsi="宋体" w:cs="宋体"/>
                <w:color w:val="000000"/>
                <w:kern w:val="0"/>
                <w:sz w:val="22"/>
              </w:rPr>
              <w:t>套</w:t>
            </w:r>
          </w:p>
        </w:tc>
      </w:tr>
      <w:tr w:rsidR="00AB0169">
        <w:trPr>
          <w:trHeight w:val="510"/>
        </w:trPr>
        <w:tc>
          <w:tcPr>
            <w:tcW w:w="729"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Cs w:val="21"/>
              </w:rPr>
            </w:pPr>
          </w:p>
        </w:tc>
        <w:tc>
          <w:tcPr>
            <w:tcW w:w="916"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Cs w:val="21"/>
              </w:rPr>
            </w:pPr>
          </w:p>
        </w:tc>
        <w:tc>
          <w:tcPr>
            <w:tcW w:w="1031"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Cs w:val="21"/>
              </w:rPr>
            </w:pPr>
          </w:p>
        </w:tc>
        <w:tc>
          <w:tcPr>
            <w:tcW w:w="1084" w:type="dxa"/>
            <w:tcBorders>
              <w:top w:val="single" w:sz="4" w:space="0" w:color="000000"/>
              <w:left w:val="single" w:sz="4" w:space="0" w:color="000000"/>
              <w:bottom w:val="single" w:sz="4" w:space="0" w:color="000000"/>
              <w:right w:val="single" w:sz="4" w:space="0" w:color="000000"/>
            </w:tcBorders>
          </w:tcPr>
          <w:p w:rsidR="00AB0169" w:rsidRDefault="003F5274">
            <w:pPr>
              <w:widowControl/>
              <w:jc w:val="left"/>
              <w:textAlignment w:val="top"/>
              <w:rPr>
                <w:rFonts w:ascii="宋体" w:hAnsi="宋体" w:cs="宋体" w:hint="default"/>
                <w:color w:val="000000"/>
                <w:szCs w:val="21"/>
              </w:rPr>
            </w:pPr>
            <w:r>
              <w:rPr>
                <w:rFonts w:ascii="宋体" w:hAnsi="宋体" w:cs="宋体"/>
                <w:color w:val="000000"/>
                <w:kern w:val="0"/>
                <w:szCs w:val="21"/>
              </w:rPr>
              <w:t>申请审核</w:t>
            </w:r>
          </w:p>
        </w:tc>
        <w:tc>
          <w:tcPr>
            <w:tcW w:w="3189" w:type="dxa"/>
            <w:tcBorders>
              <w:top w:val="single" w:sz="4" w:space="0" w:color="000000"/>
              <w:left w:val="single" w:sz="4" w:space="0" w:color="000000"/>
              <w:bottom w:val="single" w:sz="4" w:space="0" w:color="000000"/>
              <w:right w:val="single" w:sz="4" w:space="0" w:color="000000"/>
            </w:tcBorders>
          </w:tcPr>
          <w:p w:rsidR="00AB0169" w:rsidRDefault="003F5274">
            <w:pPr>
              <w:widowControl/>
              <w:jc w:val="left"/>
              <w:textAlignment w:val="top"/>
              <w:rPr>
                <w:rFonts w:ascii="宋体" w:hAnsi="宋体" w:cs="宋体" w:hint="default"/>
                <w:color w:val="000000"/>
                <w:szCs w:val="21"/>
              </w:rPr>
            </w:pPr>
            <w:r>
              <w:rPr>
                <w:rFonts w:ascii="宋体" w:hAnsi="宋体" w:cs="宋体"/>
                <w:color w:val="000000"/>
                <w:kern w:val="0"/>
                <w:szCs w:val="21"/>
              </w:rPr>
              <w:t>在线填写执法事由，选择执法车辆等信息，完成执法用车申请，审核并完成对执法用车的调度</w:t>
            </w:r>
          </w:p>
        </w:tc>
        <w:tc>
          <w:tcPr>
            <w:tcW w:w="758"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 w:val="22"/>
              </w:rPr>
            </w:pPr>
          </w:p>
        </w:tc>
        <w:tc>
          <w:tcPr>
            <w:tcW w:w="758"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 w:val="22"/>
              </w:rPr>
            </w:pPr>
          </w:p>
        </w:tc>
      </w:tr>
      <w:tr w:rsidR="00AB0169">
        <w:trPr>
          <w:trHeight w:val="570"/>
        </w:trPr>
        <w:tc>
          <w:tcPr>
            <w:tcW w:w="729"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Cs w:val="21"/>
              </w:rPr>
            </w:pPr>
          </w:p>
        </w:tc>
        <w:tc>
          <w:tcPr>
            <w:tcW w:w="916"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Cs w:val="21"/>
              </w:rPr>
            </w:pPr>
          </w:p>
        </w:tc>
        <w:tc>
          <w:tcPr>
            <w:tcW w:w="1031"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Cs w:val="21"/>
              </w:rPr>
            </w:pPr>
          </w:p>
        </w:tc>
        <w:tc>
          <w:tcPr>
            <w:tcW w:w="1084" w:type="dxa"/>
            <w:tcBorders>
              <w:top w:val="single" w:sz="4" w:space="0" w:color="000000"/>
              <w:left w:val="single" w:sz="4" w:space="0" w:color="000000"/>
              <w:bottom w:val="single" w:sz="4" w:space="0" w:color="000000"/>
              <w:right w:val="single" w:sz="4" w:space="0" w:color="000000"/>
            </w:tcBorders>
          </w:tcPr>
          <w:p w:rsidR="00AB0169" w:rsidRDefault="003F5274">
            <w:pPr>
              <w:widowControl/>
              <w:jc w:val="left"/>
              <w:textAlignment w:val="top"/>
              <w:rPr>
                <w:rFonts w:ascii="宋体" w:hAnsi="宋体" w:cs="宋体" w:hint="default"/>
                <w:color w:val="000000"/>
                <w:szCs w:val="21"/>
              </w:rPr>
            </w:pPr>
            <w:r>
              <w:rPr>
                <w:rFonts w:ascii="宋体" w:hAnsi="宋体" w:cs="宋体"/>
                <w:color w:val="000000"/>
                <w:kern w:val="0"/>
                <w:szCs w:val="21"/>
              </w:rPr>
              <w:t>统一征集调度</w:t>
            </w:r>
          </w:p>
        </w:tc>
        <w:tc>
          <w:tcPr>
            <w:tcW w:w="3189" w:type="dxa"/>
            <w:tcBorders>
              <w:top w:val="single" w:sz="4" w:space="0" w:color="000000"/>
              <w:left w:val="single" w:sz="4" w:space="0" w:color="000000"/>
              <w:bottom w:val="single" w:sz="4" w:space="0" w:color="000000"/>
              <w:right w:val="single" w:sz="4" w:space="0" w:color="000000"/>
            </w:tcBorders>
          </w:tcPr>
          <w:p w:rsidR="00AB0169" w:rsidRDefault="003F5274">
            <w:pPr>
              <w:widowControl/>
              <w:textAlignment w:val="top"/>
              <w:rPr>
                <w:rFonts w:ascii="宋体" w:hAnsi="宋体" w:cs="宋体" w:hint="default"/>
                <w:color w:val="000000"/>
                <w:sz w:val="24"/>
                <w:szCs w:val="24"/>
              </w:rPr>
            </w:pPr>
            <w:r>
              <w:rPr>
                <w:rFonts w:ascii="宋体" w:hAnsi="宋体" w:cs="宋体"/>
                <w:color w:val="000000"/>
                <w:kern w:val="0"/>
                <w:szCs w:val="21"/>
              </w:rPr>
              <w:t>实现在重大任务或活动时，可进行同级部门车辆调度、车辆归还操作</w:t>
            </w:r>
          </w:p>
        </w:tc>
        <w:tc>
          <w:tcPr>
            <w:tcW w:w="758"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 w:val="22"/>
              </w:rPr>
            </w:pPr>
          </w:p>
        </w:tc>
        <w:tc>
          <w:tcPr>
            <w:tcW w:w="758"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 w:val="22"/>
              </w:rPr>
            </w:pPr>
          </w:p>
        </w:tc>
      </w:tr>
      <w:tr w:rsidR="00AB0169">
        <w:trPr>
          <w:trHeight w:val="510"/>
        </w:trPr>
        <w:tc>
          <w:tcPr>
            <w:tcW w:w="729"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Cs w:val="21"/>
              </w:rPr>
            </w:pPr>
          </w:p>
        </w:tc>
        <w:tc>
          <w:tcPr>
            <w:tcW w:w="916"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Cs w:val="21"/>
              </w:rPr>
            </w:pPr>
          </w:p>
        </w:tc>
        <w:tc>
          <w:tcPr>
            <w:tcW w:w="1031"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Cs w:val="21"/>
              </w:rPr>
            </w:pPr>
          </w:p>
        </w:tc>
        <w:tc>
          <w:tcPr>
            <w:tcW w:w="1084" w:type="dxa"/>
            <w:tcBorders>
              <w:top w:val="single" w:sz="4" w:space="0" w:color="000000"/>
              <w:left w:val="single" w:sz="4" w:space="0" w:color="000000"/>
              <w:bottom w:val="single" w:sz="4" w:space="0" w:color="000000"/>
              <w:right w:val="single" w:sz="4" w:space="0" w:color="000000"/>
            </w:tcBorders>
          </w:tcPr>
          <w:p w:rsidR="00AB0169" w:rsidRDefault="003F5274">
            <w:pPr>
              <w:widowControl/>
              <w:jc w:val="left"/>
              <w:textAlignment w:val="top"/>
              <w:rPr>
                <w:rFonts w:ascii="宋体" w:hAnsi="宋体" w:cs="宋体" w:hint="default"/>
                <w:color w:val="000000"/>
                <w:szCs w:val="21"/>
              </w:rPr>
            </w:pPr>
            <w:r>
              <w:rPr>
                <w:rFonts w:ascii="宋体" w:hAnsi="宋体" w:cs="宋体"/>
                <w:color w:val="000000"/>
                <w:kern w:val="0"/>
                <w:szCs w:val="21"/>
              </w:rPr>
              <w:t>自动派车</w:t>
            </w:r>
          </w:p>
        </w:tc>
        <w:tc>
          <w:tcPr>
            <w:tcW w:w="3189" w:type="dxa"/>
            <w:tcBorders>
              <w:top w:val="single" w:sz="4" w:space="0" w:color="000000"/>
              <w:left w:val="single" w:sz="4" w:space="0" w:color="000000"/>
              <w:bottom w:val="single" w:sz="4" w:space="0" w:color="000000"/>
              <w:right w:val="single" w:sz="4" w:space="0" w:color="000000"/>
            </w:tcBorders>
          </w:tcPr>
          <w:p w:rsidR="00AB0169" w:rsidRDefault="003F5274">
            <w:pPr>
              <w:widowControl/>
              <w:jc w:val="left"/>
              <w:textAlignment w:val="top"/>
              <w:rPr>
                <w:rFonts w:ascii="宋体" w:hAnsi="宋体" w:cs="宋体" w:hint="default"/>
                <w:color w:val="000000"/>
                <w:szCs w:val="21"/>
              </w:rPr>
            </w:pPr>
            <w:r>
              <w:rPr>
                <w:rFonts w:ascii="宋体" w:hAnsi="宋体" w:cs="宋体"/>
                <w:color w:val="000000"/>
                <w:kern w:val="0"/>
                <w:szCs w:val="21"/>
              </w:rPr>
              <w:t>可根据实际工作情况进行自动派车设置，系统自动完成用车的审批、指派等操作</w:t>
            </w:r>
          </w:p>
        </w:tc>
        <w:tc>
          <w:tcPr>
            <w:tcW w:w="758"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 w:val="22"/>
              </w:rPr>
            </w:pPr>
          </w:p>
        </w:tc>
        <w:tc>
          <w:tcPr>
            <w:tcW w:w="758"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 w:val="22"/>
              </w:rPr>
            </w:pPr>
          </w:p>
        </w:tc>
      </w:tr>
      <w:tr w:rsidR="00AB0169">
        <w:trPr>
          <w:trHeight w:val="510"/>
        </w:trPr>
        <w:tc>
          <w:tcPr>
            <w:tcW w:w="729"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Cs w:val="21"/>
              </w:rPr>
            </w:pPr>
          </w:p>
        </w:tc>
        <w:tc>
          <w:tcPr>
            <w:tcW w:w="916"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Cs w:val="21"/>
              </w:rPr>
            </w:pPr>
          </w:p>
        </w:tc>
        <w:tc>
          <w:tcPr>
            <w:tcW w:w="1031"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Cs w:val="21"/>
              </w:rPr>
            </w:pPr>
          </w:p>
        </w:tc>
        <w:tc>
          <w:tcPr>
            <w:tcW w:w="1084" w:type="dxa"/>
            <w:tcBorders>
              <w:top w:val="single" w:sz="4" w:space="0" w:color="000000"/>
              <w:left w:val="single" w:sz="4" w:space="0" w:color="000000"/>
              <w:bottom w:val="single" w:sz="4" w:space="0" w:color="000000"/>
              <w:right w:val="single" w:sz="4" w:space="0" w:color="000000"/>
            </w:tcBorders>
          </w:tcPr>
          <w:p w:rsidR="00AB0169" w:rsidRDefault="003F5274">
            <w:pPr>
              <w:widowControl/>
              <w:jc w:val="left"/>
              <w:textAlignment w:val="top"/>
              <w:rPr>
                <w:rFonts w:ascii="宋体" w:hAnsi="宋体" w:cs="宋体" w:hint="default"/>
                <w:color w:val="000000"/>
                <w:szCs w:val="21"/>
              </w:rPr>
            </w:pPr>
            <w:r>
              <w:rPr>
                <w:rFonts w:ascii="宋体" w:hAnsi="宋体" w:cs="宋体"/>
                <w:color w:val="000000"/>
                <w:szCs w:val="21"/>
              </w:rPr>
              <w:t>统计分析</w:t>
            </w:r>
          </w:p>
        </w:tc>
        <w:tc>
          <w:tcPr>
            <w:tcW w:w="3189" w:type="dxa"/>
            <w:tcBorders>
              <w:top w:val="single" w:sz="4" w:space="0" w:color="000000"/>
              <w:left w:val="single" w:sz="4" w:space="0" w:color="000000"/>
              <w:bottom w:val="single" w:sz="4" w:space="0" w:color="000000"/>
              <w:right w:val="single" w:sz="4" w:space="0" w:color="000000"/>
            </w:tcBorders>
          </w:tcPr>
          <w:p w:rsidR="00AB0169" w:rsidRDefault="003F5274">
            <w:pPr>
              <w:widowControl/>
              <w:jc w:val="left"/>
              <w:textAlignment w:val="top"/>
              <w:rPr>
                <w:rFonts w:ascii="宋体" w:hAnsi="宋体" w:cs="宋体" w:hint="default"/>
                <w:color w:val="000000"/>
                <w:szCs w:val="21"/>
              </w:rPr>
            </w:pPr>
            <w:r>
              <w:rPr>
                <w:color w:val="000000"/>
              </w:rPr>
              <w:t>★</w:t>
            </w:r>
            <w:r>
              <w:rPr>
                <w:rFonts w:ascii="宋体" w:hAnsi="宋体" w:cs="宋体"/>
                <w:color w:val="000000"/>
                <w:kern w:val="0"/>
                <w:szCs w:val="21"/>
              </w:rPr>
              <w:t>统计车辆出行任务单金额、违章金额、维修保养金额等。</w:t>
            </w:r>
          </w:p>
        </w:tc>
        <w:tc>
          <w:tcPr>
            <w:tcW w:w="758"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 w:val="22"/>
              </w:rPr>
            </w:pPr>
          </w:p>
        </w:tc>
        <w:tc>
          <w:tcPr>
            <w:tcW w:w="758"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 w:val="22"/>
              </w:rPr>
            </w:pPr>
          </w:p>
        </w:tc>
      </w:tr>
      <w:tr w:rsidR="00AB0169">
        <w:trPr>
          <w:trHeight w:val="510"/>
        </w:trPr>
        <w:tc>
          <w:tcPr>
            <w:tcW w:w="729"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Cs w:val="21"/>
              </w:rPr>
            </w:pPr>
          </w:p>
        </w:tc>
        <w:tc>
          <w:tcPr>
            <w:tcW w:w="916"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Cs w:val="21"/>
              </w:rPr>
            </w:pPr>
          </w:p>
        </w:tc>
        <w:tc>
          <w:tcPr>
            <w:tcW w:w="1031"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Cs w:val="21"/>
              </w:rPr>
            </w:pPr>
          </w:p>
        </w:tc>
        <w:tc>
          <w:tcPr>
            <w:tcW w:w="1084" w:type="dxa"/>
            <w:tcBorders>
              <w:top w:val="single" w:sz="4" w:space="0" w:color="000000"/>
              <w:left w:val="single" w:sz="4" w:space="0" w:color="000000"/>
              <w:bottom w:val="single" w:sz="4" w:space="0" w:color="000000"/>
              <w:right w:val="single" w:sz="4" w:space="0" w:color="000000"/>
            </w:tcBorders>
          </w:tcPr>
          <w:p w:rsidR="00AB0169" w:rsidRDefault="003F5274">
            <w:pPr>
              <w:widowControl/>
              <w:jc w:val="left"/>
              <w:textAlignment w:val="top"/>
              <w:rPr>
                <w:rFonts w:ascii="宋体" w:hAnsi="宋体" w:cs="宋体" w:hint="default"/>
                <w:color w:val="000000"/>
                <w:szCs w:val="21"/>
              </w:rPr>
            </w:pPr>
            <w:r>
              <w:rPr>
                <w:rFonts w:ascii="宋体" w:hAnsi="宋体" w:cs="宋体"/>
                <w:color w:val="000000"/>
                <w:kern w:val="0"/>
                <w:szCs w:val="21"/>
              </w:rPr>
              <w:t>维保管理</w:t>
            </w:r>
          </w:p>
        </w:tc>
        <w:tc>
          <w:tcPr>
            <w:tcW w:w="3189" w:type="dxa"/>
            <w:tcBorders>
              <w:top w:val="single" w:sz="4" w:space="0" w:color="000000"/>
              <w:left w:val="single" w:sz="4" w:space="0" w:color="000000"/>
              <w:bottom w:val="single" w:sz="4" w:space="0" w:color="000000"/>
              <w:right w:val="single" w:sz="4" w:space="0" w:color="000000"/>
            </w:tcBorders>
          </w:tcPr>
          <w:p w:rsidR="00AB0169" w:rsidRDefault="003F5274">
            <w:pPr>
              <w:widowControl/>
              <w:jc w:val="left"/>
              <w:textAlignment w:val="top"/>
              <w:rPr>
                <w:rFonts w:ascii="宋体" w:hAnsi="宋体" w:cs="宋体" w:hint="default"/>
                <w:color w:val="000000"/>
                <w:szCs w:val="21"/>
              </w:rPr>
            </w:pPr>
            <w:r>
              <w:rPr>
                <w:rFonts w:ascii="宋体" w:hAnsi="宋体" w:cs="宋体"/>
                <w:color w:val="000000"/>
                <w:kern w:val="0"/>
                <w:szCs w:val="21"/>
              </w:rPr>
              <w:t>实现车辆的维修、保养等相信信息输入，并进行到期提醒设置</w:t>
            </w:r>
          </w:p>
        </w:tc>
        <w:tc>
          <w:tcPr>
            <w:tcW w:w="758"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 w:val="22"/>
              </w:rPr>
            </w:pPr>
          </w:p>
        </w:tc>
        <w:tc>
          <w:tcPr>
            <w:tcW w:w="758"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 w:val="22"/>
              </w:rPr>
            </w:pPr>
          </w:p>
        </w:tc>
      </w:tr>
      <w:tr w:rsidR="00AB0169">
        <w:trPr>
          <w:trHeight w:val="285"/>
        </w:trPr>
        <w:tc>
          <w:tcPr>
            <w:tcW w:w="729"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Cs w:val="21"/>
              </w:rPr>
            </w:pPr>
          </w:p>
        </w:tc>
        <w:tc>
          <w:tcPr>
            <w:tcW w:w="916"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Cs w:val="21"/>
              </w:rPr>
            </w:pPr>
          </w:p>
        </w:tc>
        <w:tc>
          <w:tcPr>
            <w:tcW w:w="1031"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Cs w:val="21"/>
              </w:rPr>
            </w:pPr>
          </w:p>
        </w:tc>
        <w:tc>
          <w:tcPr>
            <w:tcW w:w="1084" w:type="dxa"/>
            <w:tcBorders>
              <w:top w:val="single" w:sz="4" w:space="0" w:color="000000"/>
              <w:left w:val="single" w:sz="4" w:space="0" w:color="000000"/>
              <w:bottom w:val="single" w:sz="4" w:space="0" w:color="000000"/>
              <w:right w:val="single" w:sz="4" w:space="0" w:color="000000"/>
            </w:tcBorders>
          </w:tcPr>
          <w:p w:rsidR="00AB0169" w:rsidRDefault="003F5274">
            <w:pPr>
              <w:widowControl/>
              <w:jc w:val="left"/>
              <w:textAlignment w:val="top"/>
              <w:rPr>
                <w:rFonts w:ascii="宋体" w:hAnsi="宋体" w:cs="宋体" w:hint="default"/>
                <w:color w:val="000000"/>
                <w:szCs w:val="21"/>
              </w:rPr>
            </w:pPr>
            <w:r>
              <w:rPr>
                <w:rFonts w:ascii="宋体" w:hAnsi="宋体" w:cs="宋体"/>
                <w:color w:val="000000"/>
                <w:kern w:val="0"/>
                <w:szCs w:val="21"/>
              </w:rPr>
              <w:t>年检管理</w:t>
            </w:r>
          </w:p>
        </w:tc>
        <w:tc>
          <w:tcPr>
            <w:tcW w:w="3189" w:type="dxa"/>
            <w:tcBorders>
              <w:top w:val="single" w:sz="4" w:space="0" w:color="000000"/>
              <w:left w:val="single" w:sz="4" w:space="0" w:color="000000"/>
              <w:bottom w:val="single" w:sz="4" w:space="0" w:color="000000"/>
              <w:right w:val="single" w:sz="4" w:space="0" w:color="000000"/>
            </w:tcBorders>
          </w:tcPr>
          <w:p w:rsidR="00AB0169" w:rsidRDefault="003F5274">
            <w:pPr>
              <w:widowControl/>
              <w:jc w:val="left"/>
              <w:textAlignment w:val="top"/>
              <w:rPr>
                <w:rFonts w:ascii="宋体" w:hAnsi="宋体" w:cs="宋体" w:hint="default"/>
                <w:color w:val="000000"/>
                <w:szCs w:val="21"/>
              </w:rPr>
            </w:pPr>
            <w:r>
              <w:rPr>
                <w:rFonts w:ascii="宋体" w:hAnsi="宋体" w:cs="宋体"/>
                <w:color w:val="000000"/>
                <w:kern w:val="0"/>
                <w:szCs w:val="21"/>
              </w:rPr>
              <w:t>实现车辆年检信息录入、到期提醒</w:t>
            </w:r>
          </w:p>
        </w:tc>
        <w:tc>
          <w:tcPr>
            <w:tcW w:w="758"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 w:val="22"/>
              </w:rPr>
            </w:pPr>
          </w:p>
        </w:tc>
        <w:tc>
          <w:tcPr>
            <w:tcW w:w="758"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 w:val="22"/>
              </w:rPr>
            </w:pPr>
          </w:p>
        </w:tc>
      </w:tr>
      <w:tr w:rsidR="00AB0169">
        <w:trPr>
          <w:trHeight w:val="285"/>
        </w:trPr>
        <w:tc>
          <w:tcPr>
            <w:tcW w:w="729"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Cs w:val="21"/>
              </w:rPr>
            </w:pPr>
          </w:p>
        </w:tc>
        <w:tc>
          <w:tcPr>
            <w:tcW w:w="916"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Cs w:val="21"/>
              </w:rPr>
            </w:pPr>
          </w:p>
        </w:tc>
        <w:tc>
          <w:tcPr>
            <w:tcW w:w="1031" w:type="dxa"/>
            <w:vMerge w:val="restart"/>
            <w:tcBorders>
              <w:top w:val="single" w:sz="4" w:space="0" w:color="000000"/>
              <w:left w:val="single" w:sz="4" w:space="0" w:color="000000"/>
              <w:bottom w:val="single" w:sz="4" w:space="0" w:color="000000"/>
              <w:right w:val="single" w:sz="4" w:space="0" w:color="000000"/>
            </w:tcBorders>
          </w:tcPr>
          <w:p w:rsidR="00AB0169" w:rsidRDefault="003F5274">
            <w:pPr>
              <w:widowControl/>
              <w:jc w:val="left"/>
              <w:textAlignment w:val="top"/>
              <w:rPr>
                <w:rFonts w:ascii="宋体" w:hAnsi="宋体" w:cs="宋体" w:hint="default"/>
                <w:color w:val="000000"/>
                <w:szCs w:val="21"/>
              </w:rPr>
            </w:pPr>
            <w:r>
              <w:rPr>
                <w:rFonts w:ascii="宋体" w:hAnsi="宋体" w:cs="宋体"/>
                <w:color w:val="000000"/>
                <w:kern w:val="0"/>
                <w:szCs w:val="21"/>
              </w:rPr>
              <w:t>企事业单位车辆管理平台</w:t>
            </w:r>
          </w:p>
        </w:tc>
        <w:tc>
          <w:tcPr>
            <w:tcW w:w="1084" w:type="dxa"/>
            <w:tcBorders>
              <w:top w:val="single" w:sz="4" w:space="0" w:color="000000"/>
              <w:left w:val="single" w:sz="4" w:space="0" w:color="000000"/>
              <w:bottom w:val="single" w:sz="4" w:space="0" w:color="000000"/>
              <w:right w:val="single" w:sz="4" w:space="0" w:color="000000"/>
            </w:tcBorders>
          </w:tcPr>
          <w:p w:rsidR="00AB0169" w:rsidRDefault="003F5274">
            <w:pPr>
              <w:widowControl/>
              <w:jc w:val="left"/>
              <w:textAlignment w:val="top"/>
              <w:rPr>
                <w:rFonts w:ascii="宋体" w:hAnsi="宋体" w:cs="宋体" w:hint="default"/>
                <w:color w:val="000000"/>
                <w:szCs w:val="21"/>
              </w:rPr>
            </w:pPr>
            <w:r>
              <w:rPr>
                <w:rFonts w:ascii="宋体" w:hAnsi="宋体" w:cs="宋体"/>
                <w:color w:val="000000"/>
                <w:kern w:val="0"/>
                <w:szCs w:val="21"/>
              </w:rPr>
              <w:t>用户登陆</w:t>
            </w:r>
          </w:p>
        </w:tc>
        <w:tc>
          <w:tcPr>
            <w:tcW w:w="3189" w:type="dxa"/>
            <w:tcBorders>
              <w:top w:val="single" w:sz="4" w:space="0" w:color="000000"/>
              <w:left w:val="single" w:sz="4" w:space="0" w:color="000000"/>
              <w:bottom w:val="single" w:sz="4" w:space="0" w:color="000000"/>
              <w:right w:val="single" w:sz="4" w:space="0" w:color="000000"/>
            </w:tcBorders>
          </w:tcPr>
          <w:p w:rsidR="00AB0169" w:rsidRDefault="003F5274">
            <w:pPr>
              <w:widowControl/>
              <w:jc w:val="left"/>
              <w:textAlignment w:val="top"/>
              <w:rPr>
                <w:rFonts w:ascii="宋体" w:hAnsi="宋体" w:cs="宋体" w:hint="default"/>
                <w:color w:val="000000"/>
                <w:szCs w:val="21"/>
              </w:rPr>
            </w:pPr>
            <w:r>
              <w:rPr>
                <w:rFonts w:ascii="宋体" w:hAnsi="宋体" w:cs="宋体"/>
                <w:color w:val="000000"/>
                <w:kern w:val="0"/>
                <w:szCs w:val="21"/>
              </w:rPr>
              <w:t>Web端和APP端支持用户名和口令登陆</w:t>
            </w:r>
          </w:p>
        </w:tc>
        <w:tc>
          <w:tcPr>
            <w:tcW w:w="758" w:type="dxa"/>
            <w:vMerge w:val="restart"/>
            <w:tcBorders>
              <w:top w:val="single" w:sz="4" w:space="0" w:color="000000"/>
              <w:left w:val="single" w:sz="4" w:space="0" w:color="000000"/>
              <w:bottom w:val="single" w:sz="4" w:space="0" w:color="000000"/>
              <w:right w:val="single" w:sz="4" w:space="0" w:color="000000"/>
            </w:tcBorders>
            <w:vAlign w:val="center"/>
          </w:tcPr>
          <w:p w:rsidR="00AB0169" w:rsidRDefault="003F5274">
            <w:pPr>
              <w:widowControl/>
              <w:jc w:val="center"/>
              <w:textAlignment w:val="center"/>
              <w:rPr>
                <w:rFonts w:ascii="宋体" w:hAnsi="宋体" w:cs="宋体" w:hint="default"/>
                <w:color w:val="000000"/>
                <w:sz w:val="22"/>
              </w:rPr>
            </w:pPr>
            <w:r>
              <w:rPr>
                <w:rFonts w:ascii="宋体" w:hAnsi="宋体" w:cs="宋体"/>
                <w:color w:val="000000"/>
                <w:kern w:val="0"/>
                <w:sz w:val="22"/>
              </w:rPr>
              <w:t>1</w:t>
            </w:r>
          </w:p>
        </w:tc>
        <w:tc>
          <w:tcPr>
            <w:tcW w:w="758" w:type="dxa"/>
            <w:vMerge w:val="restart"/>
            <w:tcBorders>
              <w:top w:val="single" w:sz="4" w:space="0" w:color="000000"/>
              <w:left w:val="single" w:sz="4" w:space="0" w:color="000000"/>
              <w:bottom w:val="single" w:sz="4" w:space="0" w:color="000000"/>
              <w:right w:val="single" w:sz="4" w:space="0" w:color="000000"/>
            </w:tcBorders>
            <w:vAlign w:val="center"/>
          </w:tcPr>
          <w:p w:rsidR="00AB0169" w:rsidRDefault="003F5274">
            <w:pPr>
              <w:widowControl/>
              <w:jc w:val="center"/>
              <w:textAlignment w:val="center"/>
              <w:rPr>
                <w:rFonts w:ascii="宋体" w:hAnsi="宋体" w:cs="宋体" w:hint="default"/>
                <w:color w:val="000000"/>
                <w:sz w:val="22"/>
              </w:rPr>
            </w:pPr>
            <w:r>
              <w:rPr>
                <w:rFonts w:ascii="宋体" w:hAnsi="宋体" w:cs="宋体"/>
                <w:color w:val="000000"/>
                <w:kern w:val="0"/>
                <w:sz w:val="22"/>
              </w:rPr>
              <w:t>套</w:t>
            </w:r>
          </w:p>
        </w:tc>
      </w:tr>
      <w:tr w:rsidR="00AB0169">
        <w:trPr>
          <w:trHeight w:val="510"/>
        </w:trPr>
        <w:tc>
          <w:tcPr>
            <w:tcW w:w="729"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Cs w:val="21"/>
              </w:rPr>
            </w:pPr>
          </w:p>
        </w:tc>
        <w:tc>
          <w:tcPr>
            <w:tcW w:w="916"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Cs w:val="21"/>
              </w:rPr>
            </w:pPr>
          </w:p>
        </w:tc>
        <w:tc>
          <w:tcPr>
            <w:tcW w:w="1031" w:type="dxa"/>
            <w:vMerge/>
            <w:tcBorders>
              <w:top w:val="single" w:sz="4" w:space="0" w:color="000000"/>
              <w:left w:val="single" w:sz="4" w:space="0" w:color="000000"/>
              <w:bottom w:val="single" w:sz="4" w:space="0" w:color="000000"/>
              <w:right w:val="single" w:sz="4" w:space="0" w:color="000000"/>
            </w:tcBorders>
          </w:tcPr>
          <w:p w:rsidR="00AB0169" w:rsidRDefault="00AB0169">
            <w:pPr>
              <w:jc w:val="left"/>
              <w:rPr>
                <w:rFonts w:ascii="宋体" w:hAnsi="宋体" w:cs="宋体" w:hint="default"/>
                <w:color w:val="000000"/>
                <w:szCs w:val="21"/>
              </w:rPr>
            </w:pPr>
          </w:p>
        </w:tc>
        <w:tc>
          <w:tcPr>
            <w:tcW w:w="1084" w:type="dxa"/>
            <w:tcBorders>
              <w:top w:val="single" w:sz="4" w:space="0" w:color="000000"/>
              <w:left w:val="single" w:sz="4" w:space="0" w:color="000000"/>
              <w:bottom w:val="single" w:sz="4" w:space="0" w:color="000000"/>
              <w:right w:val="single" w:sz="4" w:space="0" w:color="000000"/>
            </w:tcBorders>
          </w:tcPr>
          <w:p w:rsidR="00AB0169" w:rsidRDefault="003F5274">
            <w:pPr>
              <w:widowControl/>
              <w:jc w:val="left"/>
              <w:textAlignment w:val="top"/>
              <w:rPr>
                <w:rFonts w:ascii="宋体" w:hAnsi="宋体" w:cs="宋体" w:hint="default"/>
                <w:color w:val="000000"/>
                <w:szCs w:val="21"/>
              </w:rPr>
            </w:pPr>
            <w:r>
              <w:rPr>
                <w:rFonts w:ascii="宋体" w:hAnsi="宋体" w:cs="宋体"/>
                <w:color w:val="000000"/>
                <w:kern w:val="0"/>
                <w:szCs w:val="21"/>
              </w:rPr>
              <w:t>调度管理</w:t>
            </w:r>
          </w:p>
        </w:tc>
        <w:tc>
          <w:tcPr>
            <w:tcW w:w="3189" w:type="dxa"/>
            <w:tcBorders>
              <w:top w:val="single" w:sz="4" w:space="0" w:color="000000"/>
              <w:left w:val="single" w:sz="4" w:space="0" w:color="000000"/>
              <w:bottom w:val="single" w:sz="4" w:space="0" w:color="000000"/>
              <w:right w:val="single" w:sz="4" w:space="0" w:color="000000"/>
            </w:tcBorders>
          </w:tcPr>
          <w:p w:rsidR="00AB0169" w:rsidRDefault="003F5274">
            <w:pPr>
              <w:widowControl/>
              <w:jc w:val="left"/>
              <w:textAlignment w:val="top"/>
              <w:rPr>
                <w:rFonts w:ascii="宋体" w:hAnsi="宋体" w:cs="宋体" w:hint="default"/>
                <w:color w:val="000000"/>
                <w:szCs w:val="21"/>
              </w:rPr>
            </w:pPr>
            <w:r>
              <w:rPr>
                <w:color w:val="000000"/>
              </w:rPr>
              <w:t>★</w:t>
            </w:r>
            <w:r>
              <w:rPr>
                <w:rFonts w:ascii="宋体" w:hAnsi="宋体" w:cs="宋体"/>
                <w:color w:val="000000"/>
                <w:kern w:val="0"/>
                <w:szCs w:val="21"/>
              </w:rPr>
              <w:t>根据用车申请信息，具有选择车型、驾驶员进行调度派车功能；具有对事业单位车辆调度功能</w:t>
            </w:r>
          </w:p>
        </w:tc>
        <w:tc>
          <w:tcPr>
            <w:tcW w:w="758"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 w:val="22"/>
              </w:rPr>
            </w:pPr>
          </w:p>
        </w:tc>
        <w:tc>
          <w:tcPr>
            <w:tcW w:w="758"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 w:val="22"/>
              </w:rPr>
            </w:pPr>
          </w:p>
        </w:tc>
      </w:tr>
      <w:tr w:rsidR="00AB0169">
        <w:trPr>
          <w:trHeight w:val="285"/>
        </w:trPr>
        <w:tc>
          <w:tcPr>
            <w:tcW w:w="729"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Cs w:val="21"/>
              </w:rPr>
            </w:pPr>
          </w:p>
        </w:tc>
        <w:tc>
          <w:tcPr>
            <w:tcW w:w="916"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Cs w:val="21"/>
              </w:rPr>
            </w:pPr>
          </w:p>
        </w:tc>
        <w:tc>
          <w:tcPr>
            <w:tcW w:w="1031" w:type="dxa"/>
            <w:vMerge/>
            <w:tcBorders>
              <w:top w:val="single" w:sz="4" w:space="0" w:color="000000"/>
              <w:left w:val="single" w:sz="4" w:space="0" w:color="000000"/>
              <w:bottom w:val="single" w:sz="4" w:space="0" w:color="000000"/>
              <w:right w:val="single" w:sz="4" w:space="0" w:color="000000"/>
            </w:tcBorders>
          </w:tcPr>
          <w:p w:rsidR="00AB0169" w:rsidRDefault="00AB0169">
            <w:pPr>
              <w:jc w:val="left"/>
              <w:rPr>
                <w:rFonts w:ascii="宋体" w:hAnsi="宋体" w:cs="宋体" w:hint="default"/>
                <w:color w:val="000000"/>
                <w:szCs w:val="21"/>
              </w:rPr>
            </w:pPr>
          </w:p>
        </w:tc>
        <w:tc>
          <w:tcPr>
            <w:tcW w:w="1084" w:type="dxa"/>
            <w:tcBorders>
              <w:top w:val="single" w:sz="4" w:space="0" w:color="000000"/>
              <w:left w:val="single" w:sz="4" w:space="0" w:color="000000"/>
              <w:bottom w:val="single" w:sz="4" w:space="0" w:color="000000"/>
              <w:right w:val="single" w:sz="4" w:space="0" w:color="000000"/>
            </w:tcBorders>
          </w:tcPr>
          <w:p w:rsidR="00AB0169" w:rsidRDefault="003F5274">
            <w:pPr>
              <w:widowControl/>
              <w:jc w:val="left"/>
              <w:textAlignment w:val="top"/>
              <w:rPr>
                <w:rFonts w:ascii="宋体" w:hAnsi="宋体" w:cs="宋体" w:hint="default"/>
                <w:color w:val="000000"/>
                <w:szCs w:val="21"/>
              </w:rPr>
            </w:pPr>
            <w:r>
              <w:rPr>
                <w:rFonts w:ascii="宋体" w:hAnsi="宋体" w:cs="宋体"/>
                <w:color w:val="000000"/>
                <w:kern w:val="0"/>
                <w:szCs w:val="21"/>
              </w:rPr>
              <w:t>驾驶员管理</w:t>
            </w:r>
          </w:p>
        </w:tc>
        <w:tc>
          <w:tcPr>
            <w:tcW w:w="3189" w:type="dxa"/>
            <w:tcBorders>
              <w:top w:val="single" w:sz="4" w:space="0" w:color="000000"/>
              <w:left w:val="single" w:sz="4" w:space="0" w:color="000000"/>
              <w:bottom w:val="single" w:sz="4" w:space="0" w:color="000000"/>
              <w:right w:val="single" w:sz="4" w:space="0" w:color="000000"/>
            </w:tcBorders>
          </w:tcPr>
          <w:p w:rsidR="00AB0169" w:rsidRDefault="003F5274">
            <w:pPr>
              <w:widowControl/>
              <w:jc w:val="left"/>
              <w:textAlignment w:val="top"/>
              <w:rPr>
                <w:rFonts w:ascii="宋体" w:hAnsi="宋体" w:cs="宋体" w:hint="default"/>
                <w:color w:val="000000"/>
                <w:szCs w:val="21"/>
              </w:rPr>
            </w:pPr>
            <w:r>
              <w:rPr>
                <w:rFonts w:ascii="宋体" w:hAnsi="宋体" w:cs="宋体"/>
                <w:color w:val="000000"/>
                <w:kern w:val="0"/>
                <w:szCs w:val="21"/>
              </w:rPr>
              <w:t>实现驾驶员考勤管理、档案管理、任务管理</w:t>
            </w:r>
          </w:p>
        </w:tc>
        <w:tc>
          <w:tcPr>
            <w:tcW w:w="758"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 w:val="22"/>
              </w:rPr>
            </w:pPr>
          </w:p>
        </w:tc>
        <w:tc>
          <w:tcPr>
            <w:tcW w:w="758"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 w:val="22"/>
              </w:rPr>
            </w:pPr>
          </w:p>
        </w:tc>
      </w:tr>
      <w:tr w:rsidR="00AB0169">
        <w:trPr>
          <w:trHeight w:val="765"/>
        </w:trPr>
        <w:tc>
          <w:tcPr>
            <w:tcW w:w="729"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Cs w:val="21"/>
              </w:rPr>
            </w:pPr>
          </w:p>
        </w:tc>
        <w:tc>
          <w:tcPr>
            <w:tcW w:w="916"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Cs w:val="21"/>
              </w:rPr>
            </w:pPr>
          </w:p>
        </w:tc>
        <w:tc>
          <w:tcPr>
            <w:tcW w:w="1031" w:type="dxa"/>
            <w:vMerge/>
            <w:tcBorders>
              <w:top w:val="single" w:sz="4" w:space="0" w:color="000000"/>
              <w:left w:val="single" w:sz="4" w:space="0" w:color="000000"/>
              <w:bottom w:val="single" w:sz="4" w:space="0" w:color="000000"/>
              <w:right w:val="single" w:sz="4" w:space="0" w:color="000000"/>
            </w:tcBorders>
          </w:tcPr>
          <w:p w:rsidR="00AB0169" w:rsidRDefault="00AB0169">
            <w:pPr>
              <w:jc w:val="left"/>
              <w:rPr>
                <w:rFonts w:ascii="宋体" w:hAnsi="宋体" w:cs="宋体" w:hint="default"/>
                <w:color w:val="000000"/>
                <w:szCs w:val="21"/>
              </w:rPr>
            </w:pPr>
          </w:p>
        </w:tc>
        <w:tc>
          <w:tcPr>
            <w:tcW w:w="1084" w:type="dxa"/>
            <w:tcBorders>
              <w:top w:val="single" w:sz="4" w:space="0" w:color="000000"/>
              <w:left w:val="single" w:sz="4" w:space="0" w:color="000000"/>
              <w:bottom w:val="single" w:sz="4" w:space="0" w:color="000000"/>
              <w:right w:val="single" w:sz="4" w:space="0" w:color="000000"/>
            </w:tcBorders>
          </w:tcPr>
          <w:p w:rsidR="00AB0169" w:rsidRDefault="003F5274">
            <w:pPr>
              <w:widowControl/>
              <w:jc w:val="left"/>
              <w:textAlignment w:val="top"/>
              <w:rPr>
                <w:rFonts w:ascii="宋体" w:hAnsi="宋体" w:cs="宋体" w:hint="default"/>
                <w:color w:val="000000"/>
                <w:szCs w:val="21"/>
              </w:rPr>
            </w:pPr>
            <w:r>
              <w:rPr>
                <w:rFonts w:ascii="宋体" w:hAnsi="宋体" w:cs="宋体"/>
                <w:color w:val="000000"/>
                <w:kern w:val="0"/>
                <w:szCs w:val="21"/>
              </w:rPr>
              <w:t>车辆管理</w:t>
            </w:r>
          </w:p>
        </w:tc>
        <w:tc>
          <w:tcPr>
            <w:tcW w:w="3189" w:type="dxa"/>
            <w:tcBorders>
              <w:top w:val="single" w:sz="4" w:space="0" w:color="000000"/>
              <w:left w:val="single" w:sz="4" w:space="0" w:color="000000"/>
              <w:bottom w:val="single" w:sz="4" w:space="0" w:color="000000"/>
              <w:right w:val="single" w:sz="4" w:space="0" w:color="000000"/>
            </w:tcBorders>
          </w:tcPr>
          <w:p w:rsidR="00AB0169" w:rsidRDefault="003F5274">
            <w:pPr>
              <w:widowControl/>
              <w:jc w:val="left"/>
              <w:textAlignment w:val="top"/>
              <w:rPr>
                <w:rFonts w:ascii="宋体" w:hAnsi="宋体" w:cs="宋体" w:hint="default"/>
                <w:color w:val="000000"/>
                <w:szCs w:val="21"/>
              </w:rPr>
            </w:pPr>
            <w:r>
              <w:rPr>
                <w:rFonts w:ascii="宋体" w:hAnsi="宋体" w:cs="宋体"/>
                <w:color w:val="000000"/>
                <w:kern w:val="0"/>
                <w:szCs w:val="21"/>
              </w:rPr>
              <w:t>提供车辆类型、车辆购置时间、价格、年审时间等基本信息管理功能；提供保养、保险等车辆使用管理与提醒功能</w:t>
            </w:r>
          </w:p>
        </w:tc>
        <w:tc>
          <w:tcPr>
            <w:tcW w:w="758"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 w:val="22"/>
              </w:rPr>
            </w:pPr>
          </w:p>
        </w:tc>
        <w:tc>
          <w:tcPr>
            <w:tcW w:w="758"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 w:val="22"/>
              </w:rPr>
            </w:pPr>
          </w:p>
        </w:tc>
      </w:tr>
      <w:tr w:rsidR="00AB0169">
        <w:trPr>
          <w:trHeight w:val="510"/>
        </w:trPr>
        <w:tc>
          <w:tcPr>
            <w:tcW w:w="729"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Cs w:val="21"/>
              </w:rPr>
            </w:pPr>
          </w:p>
        </w:tc>
        <w:tc>
          <w:tcPr>
            <w:tcW w:w="916"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Cs w:val="21"/>
              </w:rPr>
            </w:pPr>
          </w:p>
        </w:tc>
        <w:tc>
          <w:tcPr>
            <w:tcW w:w="1031" w:type="dxa"/>
            <w:vMerge/>
            <w:tcBorders>
              <w:top w:val="single" w:sz="4" w:space="0" w:color="000000"/>
              <w:left w:val="single" w:sz="4" w:space="0" w:color="000000"/>
              <w:bottom w:val="single" w:sz="4" w:space="0" w:color="000000"/>
              <w:right w:val="single" w:sz="4" w:space="0" w:color="000000"/>
            </w:tcBorders>
          </w:tcPr>
          <w:p w:rsidR="00AB0169" w:rsidRDefault="00AB0169">
            <w:pPr>
              <w:jc w:val="left"/>
              <w:rPr>
                <w:rFonts w:ascii="宋体" w:hAnsi="宋体" w:cs="宋体" w:hint="default"/>
                <w:color w:val="000000"/>
                <w:szCs w:val="21"/>
              </w:rPr>
            </w:pPr>
          </w:p>
        </w:tc>
        <w:tc>
          <w:tcPr>
            <w:tcW w:w="1084" w:type="dxa"/>
            <w:tcBorders>
              <w:top w:val="single" w:sz="4" w:space="0" w:color="000000"/>
              <w:left w:val="single" w:sz="4" w:space="0" w:color="000000"/>
              <w:bottom w:val="single" w:sz="4" w:space="0" w:color="000000"/>
              <w:right w:val="single" w:sz="4" w:space="0" w:color="000000"/>
            </w:tcBorders>
          </w:tcPr>
          <w:p w:rsidR="00AB0169" w:rsidRDefault="003F5274">
            <w:pPr>
              <w:widowControl/>
              <w:jc w:val="left"/>
              <w:textAlignment w:val="top"/>
              <w:rPr>
                <w:rFonts w:ascii="宋体" w:hAnsi="宋体" w:cs="宋体" w:hint="default"/>
                <w:color w:val="000000"/>
                <w:szCs w:val="21"/>
              </w:rPr>
            </w:pPr>
            <w:r>
              <w:rPr>
                <w:rFonts w:ascii="宋体" w:hAnsi="宋体" w:cs="宋体"/>
                <w:color w:val="000000"/>
                <w:kern w:val="0"/>
                <w:szCs w:val="21"/>
              </w:rPr>
              <w:t>费用标准</w:t>
            </w:r>
          </w:p>
        </w:tc>
        <w:tc>
          <w:tcPr>
            <w:tcW w:w="3189" w:type="dxa"/>
            <w:tcBorders>
              <w:top w:val="single" w:sz="4" w:space="0" w:color="000000"/>
              <w:left w:val="single" w:sz="4" w:space="0" w:color="000000"/>
              <w:bottom w:val="single" w:sz="4" w:space="0" w:color="000000"/>
              <w:right w:val="single" w:sz="4" w:space="0" w:color="000000"/>
            </w:tcBorders>
          </w:tcPr>
          <w:p w:rsidR="00AB0169" w:rsidRDefault="003F5274">
            <w:pPr>
              <w:widowControl/>
              <w:jc w:val="left"/>
              <w:textAlignment w:val="top"/>
              <w:rPr>
                <w:rFonts w:ascii="宋体" w:hAnsi="宋体" w:cs="宋体" w:hint="default"/>
                <w:color w:val="000000"/>
                <w:szCs w:val="21"/>
              </w:rPr>
            </w:pPr>
            <w:r>
              <w:rPr>
                <w:rFonts w:ascii="宋体" w:hAnsi="宋体" w:cs="宋体"/>
                <w:color w:val="000000"/>
                <w:kern w:val="0"/>
                <w:szCs w:val="21"/>
              </w:rPr>
              <w:t>具备根据车型、车况、行驶里程、用车时间制定价格标准的管理功能。支持多种类型计价方式</w:t>
            </w:r>
          </w:p>
        </w:tc>
        <w:tc>
          <w:tcPr>
            <w:tcW w:w="758"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 w:val="22"/>
              </w:rPr>
            </w:pPr>
          </w:p>
        </w:tc>
        <w:tc>
          <w:tcPr>
            <w:tcW w:w="758"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 w:val="22"/>
              </w:rPr>
            </w:pPr>
          </w:p>
        </w:tc>
      </w:tr>
      <w:tr w:rsidR="00AB0169">
        <w:trPr>
          <w:trHeight w:val="510"/>
        </w:trPr>
        <w:tc>
          <w:tcPr>
            <w:tcW w:w="729"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Cs w:val="21"/>
              </w:rPr>
            </w:pPr>
          </w:p>
        </w:tc>
        <w:tc>
          <w:tcPr>
            <w:tcW w:w="916"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Cs w:val="21"/>
              </w:rPr>
            </w:pPr>
          </w:p>
        </w:tc>
        <w:tc>
          <w:tcPr>
            <w:tcW w:w="1031" w:type="dxa"/>
            <w:vMerge/>
            <w:tcBorders>
              <w:top w:val="single" w:sz="4" w:space="0" w:color="000000"/>
              <w:left w:val="single" w:sz="4" w:space="0" w:color="000000"/>
              <w:bottom w:val="single" w:sz="4" w:space="0" w:color="000000"/>
              <w:right w:val="single" w:sz="4" w:space="0" w:color="000000"/>
            </w:tcBorders>
          </w:tcPr>
          <w:p w:rsidR="00AB0169" w:rsidRDefault="00AB0169">
            <w:pPr>
              <w:jc w:val="left"/>
              <w:rPr>
                <w:rFonts w:ascii="宋体" w:hAnsi="宋体" w:cs="宋体" w:hint="default"/>
                <w:color w:val="000000"/>
                <w:szCs w:val="21"/>
              </w:rPr>
            </w:pPr>
          </w:p>
        </w:tc>
        <w:tc>
          <w:tcPr>
            <w:tcW w:w="1084" w:type="dxa"/>
            <w:tcBorders>
              <w:top w:val="single" w:sz="4" w:space="0" w:color="000000"/>
              <w:left w:val="single" w:sz="4" w:space="0" w:color="000000"/>
              <w:bottom w:val="single" w:sz="4" w:space="0" w:color="000000"/>
              <w:right w:val="single" w:sz="4" w:space="0" w:color="000000"/>
            </w:tcBorders>
          </w:tcPr>
          <w:p w:rsidR="00AB0169" w:rsidRDefault="003F5274">
            <w:pPr>
              <w:widowControl/>
              <w:jc w:val="left"/>
              <w:textAlignment w:val="top"/>
              <w:rPr>
                <w:rFonts w:ascii="宋体" w:hAnsi="宋体" w:cs="宋体" w:hint="default"/>
                <w:color w:val="000000"/>
                <w:szCs w:val="21"/>
              </w:rPr>
            </w:pPr>
            <w:r>
              <w:rPr>
                <w:rFonts w:ascii="宋体" w:hAnsi="宋体" w:cs="宋体"/>
                <w:color w:val="000000"/>
                <w:kern w:val="0"/>
                <w:szCs w:val="21"/>
              </w:rPr>
              <w:t>报表统计</w:t>
            </w:r>
          </w:p>
        </w:tc>
        <w:tc>
          <w:tcPr>
            <w:tcW w:w="3189" w:type="dxa"/>
            <w:tcBorders>
              <w:top w:val="single" w:sz="4" w:space="0" w:color="000000"/>
              <w:left w:val="single" w:sz="4" w:space="0" w:color="000000"/>
              <w:bottom w:val="single" w:sz="4" w:space="0" w:color="000000"/>
              <w:right w:val="single" w:sz="4" w:space="0" w:color="000000"/>
            </w:tcBorders>
          </w:tcPr>
          <w:p w:rsidR="00AB0169" w:rsidRDefault="003F5274">
            <w:pPr>
              <w:widowControl/>
              <w:jc w:val="left"/>
              <w:textAlignment w:val="top"/>
              <w:rPr>
                <w:rFonts w:ascii="宋体" w:hAnsi="宋体" w:cs="宋体" w:hint="default"/>
                <w:color w:val="000000"/>
                <w:szCs w:val="21"/>
              </w:rPr>
            </w:pPr>
            <w:r>
              <w:rPr>
                <w:rFonts w:ascii="宋体" w:hAnsi="宋体" w:cs="宋体"/>
                <w:color w:val="000000"/>
                <w:kern w:val="0"/>
                <w:szCs w:val="21"/>
              </w:rPr>
              <w:t>车辆里程、油耗统计；实现按时间段对部门用车、任务用车等运行费用信息统计分析</w:t>
            </w:r>
          </w:p>
        </w:tc>
        <w:tc>
          <w:tcPr>
            <w:tcW w:w="758"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 w:val="22"/>
              </w:rPr>
            </w:pPr>
          </w:p>
        </w:tc>
        <w:tc>
          <w:tcPr>
            <w:tcW w:w="758"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 w:val="22"/>
              </w:rPr>
            </w:pPr>
          </w:p>
        </w:tc>
      </w:tr>
      <w:tr w:rsidR="00AB0169">
        <w:trPr>
          <w:trHeight w:val="510"/>
        </w:trPr>
        <w:tc>
          <w:tcPr>
            <w:tcW w:w="729"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Cs w:val="21"/>
              </w:rPr>
            </w:pPr>
          </w:p>
        </w:tc>
        <w:tc>
          <w:tcPr>
            <w:tcW w:w="916"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Cs w:val="21"/>
              </w:rPr>
            </w:pPr>
          </w:p>
        </w:tc>
        <w:tc>
          <w:tcPr>
            <w:tcW w:w="1031" w:type="dxa"/>
            <w:vMerge w:val="restart"/>
            <w:tcBorders>
              <w:top w:val="single" w:sz="4" w:space="0" w:color="000000"/>
              <w:left w:val="single" w:sz="4" w:space="0" w:color="000000"/>
              <w:bottom w:val="single" w:sz="4" w:space="0" w:color="000000"/>
              <w:right w:val="single" w:sz="4" w:space="0" w:color="000000"/>
            </w:tcBorders>
          </w:tcPr>
          <w:p w:rsidR="00AB0169" w:rsidRDefault="003F5274">
            <w:pPr>
              <w:widowControl/>
              <w:jc w:val="left"/>
              <w:textAlignment w:val="top"/>
              <w:rPr>
                <w:rFonts w:ascii="宋体" w:hAnsi="宋体" w:cs="宋体" w:hint="default"/>
                <w:color w:val="000000"/>
                <w:szCs w:val="21"/>
              </w:rPr>
            </w:pPr>
            <w:r>
              <w:rPr>
                <w:rFonts w:ascii="宋体" w:hAnsi="宋体" w:cs="宋体"/>
                <w:color w:val="000000"/>
                <w:kern w:val="0"/>
                <w:szCs w:val="21"/>
              </w:rPr>
              <w:t>租车管理调度服务平台</w:t>
            </w:r>
          </w:p>
        </w:tc>
        <w:tc>
          <w:tcPr>
            <w:tcW w:w="1084" w:type="dxa"/>
            <w:tcBorders>
              <w:top w:val="single" w:sz="4" w:space="0" w:color="000000"/>
              <w:left w:val="single" w:sz="4" w:space="0" w:color="000000"/>
              <w:bottom w:val="single" w:sz="4" w:space="0" w:color="000000"/>
              <w:right w:val="single" w:sz="4" w:space="0" w:color="000000"/>
            </w:tcBorders>
          </w:tcPr>
          <w:p w:rsidR="00AB0169" w:rsidRDefault="003F5274">
            <w:pPr>
              <w:widowControl/>
              <w:jc w:val="left"/>
              <w:textAlignment w:val="top"/>
              <w:rPr>
                <w:rFonts w:ascii="宋体" w:hAnsi="宋体" w:cs="宋体" w:hint="default"/>
                <w:color w:val="000000"/>
                <w:szCs w:val="21"/>
              </w:rPr>
            </w:pPr>
            <w:r>
              <w:rPr>
                <w:rFonts w:ascii="宋体" w:hAnsi="宋体" w:cs="宋体"/>
                <w:color w:val="000000"/>
                <w:kern w:val="0"/>
                <w:szCs w:val="21"/>
              </w:rPr>
              <w:t>调度管理</w:t>
            </w:r>
          </w:p>
        </w:tc>
        <w:tc>
          <w:tcPr>
            <w:tcW w:w="3189" w:type="dxa"/>
            <w:tcBorders>
              <w:top w:val="single" w:sz="4" w:space="0" w:color="000000"/>
              <w:left w:val="single" w:sz="4" w:space="0" w:color="000000"/>
              <w:bottom w:val="single" w:sz="4" w:space="0" w:color="000000"/>
              <w:right w:val="single" w:sz="4" w:space="0" w:color="000000"/>
            </w:tcBorders>
          </w:tcPr>
          <w:p w:rsidR="00AB0169" w:rsidRDefault="003F5274">
            <w:pPr>
              <w:widowControl/>
              <w:jc w:val="left"/>
              <w:textAlignment w:val="top"/>
              <w:rPr>
                <w:rFonts w:ascii="宋体" w:hAnsi="宋体" w:cs="宋体" w:hint="default"/>
                <w:color w:val="000000"/>
                <w:szCs w:val="21"/>
              </w:rPr>
            </w:pPr>
            <w:r>
              <w:rPr>
                <w:rFonts w:ascii="宋体" w:hAnsi="宋体" w:cs="宋体"/>
                <w:color w:val="000000"/>
                <w:kern w:val="0"/>
                <w:szCs w:val="21"/>
              </w:rPr>
              <w:t>对租车服务进行调度指派车辆和驾驶员，并通过系统实时推送指派信息</w:t>
            </w:r>
          </w:p>
        </w:tc>
        <w:tc>
          <w:tcPr>
            <w:tcW w:w="758" w:type="dxa"/>
            <w:vMerge w:val="restart"/>
            <w:tcBorders>
              <w:top w:val="single" w:sz="4" w:space="0" w:color="000000"/>
              <w:left w:val="single" w:sz="4" w:space="0" w:color="000000"/>
              <w:bottom w:val="single" w:sz="4" w:space="0" w:color="000000"/>
              <w:right w:val="single" w:sz="4" w:space="0" w:color="000000"/>
            </w:tcBorders>
            <w:vAlign w:val="center"/>
          </w:tcPr>
          <w:p w:rsidR="00AB0169" w:rsidRDefault="003F5274">
            <w:pPr>
              <w:widowControl/>
              <w:jc w:val="center"/>
              <w:textAlignment w:val="center"/>
              <w:rPr>
                <w:rFonts w:ascii="宋体" w:hAnsi="宋体" w:cs="宋体" w:hint="default"/>
                <w:color w:val="000000"/>
                <w:sz w:val="22"/>
              </w:rPr>
            </w:pPr>
            <w:r>
              <w:rPr>
                <w:rFonts w:ascii="宋体" w:hAnsi="宋体" w:cs="宋体"/>
                <w:color w:val="000000"/>
                <w:kern w:val="0"/>
                <w:sz w:val="22"/>
              </w:rPr>
              <w:t>1</w:t>
            </w:r>
          </w:p>
        </w:tc>
        <w:tc>
          <w:tcPr>
            <w:tcW w:w="758" w:type="dxa"/>
            <w:vMerge w:val="restart"/>
            <w:tcBorders>
              <w:top w:val="single" w:sz="4" w:space="0" w:color="000000"/>
              <w:left w:val="single" w:sz="4" w:space="0" w:color="000000"/>
              <w:bottom w:val="single" w:sz="4" w:space="0" w:color="000000"/>
              <w:right w:val="single" w:sz="4" w:space="0" w:color="000000"/>
            </w:tcBorders>
            <w:vAlign w:val="center"/>
          </w:tcPr>
          <w:p w:rsidR="00AB0169" w:rsidRDefault="003F5274">
            <w:pPr>
              <w:widowControl/>
              <w:jc w:val="center"/>
              <w:textAlignment w:val="center"/>
              <w:rPr>
                <w:rFonts w:ascii="宋体" w:hAnsi="宋体" w:cs="宋体" w:hint="default"/>
                <w:color w:val="000000"/>
                <w:sz w:val="22"/>
              </w:rPr>
            </w:pPr>
            <w:r>
              <w:rPr>
                <w:rFonts w:ascii="宋体" w:hAnsi="宋体" w:cs="宋体"/>
                <w:color w:val="000000"/>
                <w:kern w:val="0"/>
                <w:sz w:val="22"/>
              </w:rPr>
              <w:t>套</w:t>
            </w:r>
          </w:p>
        </w:tc>
      </w:tr>
      <w:tr w:rsidR="00AB0169">
        <w:trPr>
          <w:trHeight w:val="510"/>
        </w:trPr>
        <w:tc>
          <w:tcPr>
            <w:tcW w:w="729"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Cs w:val="21"/>
              </w:rPr>
            </w:pPr>
          </w:p>
        </w:tc>
        <w:tc>
          <w:tcPr>
            <w:tcW w:w="916"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Cs w:val="21"/>
              </w:rPr>
            </w:pPr>
          </w:p>
        </w:tc>
        <w:tc>
          <w:tcPr>
            <w:tcW w:w="1031" w:type="dxa"/>
            <w:vMerge/>
            <w:tcBorders>
              <w:top w:val="single" w:sz="4" w:space="0" w:color="000000"/>
              <w:left w:val="single" w:sz="4" w:space="0" w:color="000000"/>
              <w:bottom w:val="single" w:sz="4" w:space="0" w:color="000000"/>
              <w:right w:val="single" w:sz="4" w:space="0" w:color="000000"/>
            </w:tcBorders>
          </w:tcPr>
          <w:p w:rsidR="00AB0169" w:rsidRDefault="00AB0169">
            <w:pPr>
              <w:jc w:val="left"/>
              <w:rPr>
                <w:rFonts w:ascii="宋体" w:hAnsi="宋体" w:cs="宋体" w:hint="default"/>
                <w:color w:val="000000"/>
                <w:szCs w:val="21"/>
              </w:rPr>
            </w:pPr>
          </w:p>
        </w:tc>
        <w:tc>
          <w:tcPr>
            <w:tcW w:w="1084" w:type="dxa"/>
            <w:tcBorders>
              <w:top w:val="single" w:sz="4" w:space="0" w:color="000000"/>
              <w:left w:val="single" w:sz="4" w:space="0" w:color="000000"/>
              <w:bottom w:val="single" w:sz="4" w:space="0" w:color="000000"/>
              <w:right w:val="single" w:sz="4" w:space="0" w:color="000000"/>
            </w:tcBorders>
          </w:tcPr>
          <w:p w:rsidR="00AB0169" w:rsidRDefault="003F5274">
            <w:pPr>
              <w:widowControl/>
              <w:jc w:val="left"/>
              <w:textAlignment w:val="top"/>
              <w:rPr>
                <w:rFonts w:ascii="宋体" w:hAnsi="宋体" w:cs="宋体" w:hint="default"/>
                <w:color w:val="000000"/>
                <w:szCs w:val="21"/>
              </w:rPr>
            </w:pPr>
            <w:r>
              <w:rPr>
                <w:rFonts w:ascii="宋体" w:hAnsi="宋体" w:cs="宋体"/>
                <w:color w:val="000000"/>
                <w:kern w:val="0"/>
                <w:szCs w:val="21"/>
              </w:rPr>
              <w:t>车型管理</w:t>
            </w:r>
          </w:p>
        </w:tc>
        <w:tc>
          <w:tcPr>
            <w:tcW w:w="3189" w:type="dxa"/>
            <w:tcBorders>
              <w:top w:val="single" w:sz="4" w:space="0" w:color="000000"/>
              <w:left w:val="single" w:sz="4" w:space="0" w:color="000000"/>
              <w:bottom w:val="single" w:sz="4" w:space="0" w:color="000000"/>
              <w:right w:val="single" w:sz="4" w:space="0" w:color="000000"/>
            </w:tcBorders>
          </w:tcPr>
          <w:p w:rsidR="00AB0169" w:rsidRDefault="003F5274">
            <w:pPr>
              <w:widowControl/>
              <w:jc w:val="left"/>
              <w:textAlignment w:val="top"/>
              <w:rPr>
                <w:rFonts w:ascii="宋体" w:hAnsi="宋体" w:cs="宋体" w:hint="default"/>
                <w:color w:val="000000"/>
                <w:szCs w:val="21"/>
              </w:rPr>
            </w:pPr>
            <w:r>
              <w:rPr>
                <w:rFonts w:ascii="宋体" w:hAnsi="宋体" w:cs="宋体"/>
                <w:color w:val="000000"/>
                <w:kern w:val="0"/>
                <w:szCs w:val="21"/>
              </w:rPr>
              <w:t>对车型进行统一管理，实现车型与车辆的对应关系，车型的删除、增加等</w:t>
            </w:r>
          </w:p>
        </w:tc>
        <w:tc>
          <w:tcPr>
            <w:tcW w:w="758"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 w:val="22"/>
              </w:rPr>
            </w:pPr>
          </w:p>
        </w:tc>
        <w:tc>
          <w:tcPr>
            <w:tcW w:w="758"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 w:val="22"/>
              </w:rPr>
            </w:pPr>
          </w:p>
        </w:tc>
      </w:tr>
      <w:tr w:rsidR="00AB0169">
        <w:trPr>
          <w:trHeight w:val="510"/>
        </w:trPr>
        <w:tc>
          <w:tcPr>
            <w:tcW w:w="729"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Cs w:val="21"/>
              </w:rPr>
            </w:pPr>
          </w:p>
        </w:tc>
        <w:tc>
          <w:tcPr>
            <w:tcW w:w="916"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Cs w:val="21"/>
              </w:rPr>
            </w:pPr>
          </w:p>
        </w:tc>
        <w:tc>
          <w:tcPr>
            <w:tcW w:w="1031" w:type="dxa"/>
            <w:vMerge/>
            <w:tcBorders>
              <w:top w:val="single" w:sz="4" w:space="0" w:color="000000"/>
              <w:left w:val="single" w:sz="4" w:space="0" w:color="000000"/>
              <w:bottom w:val="single" w:sz="4" w:space="0" w:color="000000"/>
              <w:right w:val="single" w:sz="4" w:space="0" w:color="000000"/>
            </w:tcBorders>
          </w:tcPr>
          <w:p w:rsidR="00AB0169" w:rsidRDefault="00AB0169">
            <w:pPr>
              <w:jc w:val="left"/>
              <w:rPr>
                <w:rFonts w:ascii="宋体" w:hAnsi="宋体" w:cs="宋体" w:hint="default"/>
                <w:color w:val="000000"/>
                <w:szCs w:val="21"/>
              </w:rPr>
            </w:pPr>
          </w:p>
        </w:tc>
        <w:tc>
          <w:tcPr>
            <w:tcW w:w="1084" w:type="dxa"/>
            <w:tcBorders>
              <w:top w:val="single" w:sz="4" w:space="0" w:color="000000"/>
              <w:left w:val="single" w:sz="4" w:space="0" w:color="000000"/>
              <w:bottom w:val="single" w:sz="4" w:space="0" w:color="000000"/>
              <w:right w:val="single" w:sz="4" w:space="0" w:color="000000"/>
            </w:tcBorders>
          </w:tcPr>
          <w:p w:rsidR="00AB0169" w:rsidRDefault="003F5274">
            <w:pPr>
              <w:widowControl/>
              <w:jc w:val="left"/>
              <w:textAlignment w:val="top"/>
              <w:rPr>
                <w:rFonts w:ascii="宋体" w:hAnsi="宋体" w:cs="宋体" w:hint="default"/>
                <w:color w:val="000000"/>
                <w:szCs w:val="21"/>
              </w:rPr>
            </w:pPr>
            <w:r>
              <w:rPr>
                <w:rFonts w:ascii="宋体" w:hAnsi="宋体" w:cs="宋体"/>
                <w:color w:val="000000"/>
                <w:kern w:val="0"/>
                <w:szCs w:val="21"/>
              </w:rPr>
              <w:t>客户管理</w:t>
            </w:r>
          </w:p>
        </w:tc>
        <w:tc>
          <w:tcPr>
            <w:tcW w:w="3189" w:type="dxa"/>
            <w:tcBorders>
              <w:top w:val="single" w:sz="4" w:space="0" w:color="000000"/>
              <w:left w:val="single" w:sz="4" w:space="0" w:color="000000"/>
              <w:bottom w:val="single" w:sz="4" w:space="0" w:color="000000"/>
              <w:right w:val="single" w:sz="4" w:space="0" w:color="000000"/>
            </w:tcBorders>
          </w:tcPr>
          <w:p w:rsidR="00AB0169" w:rsidRDefault="003F5274">
            <w:pPr>
              <w:widowControl/>
              <w:jc w:val="left"/>
              <w:textAlignment w:val="top"/>
              <w:rPr>
                <w:rFonts w:ascii="宋体" w:hAnsi="宋体" w:cs="宋体" w:hint="default"/>
                <w:color w:val="000000"/>
                <w:szCs w:val="21"/>
              </w:rPr>
            </w:pPr>
            <w:r>
              <w:rPr>
                <w:rFonts w:ascii="宋体" w:hAnsi="宋体" w:cs="宋体"/>
                <w:color w:val="000000"/>
                <w:kern w:val="0"/>
                <w:szCs w:val="21"/>
              </w:rPr>
              <w:t>实现客户欠费管理机制，客户欠费后，将不能进行申请用车</w:t>
            </w:r>
          </w:p>
        </w:tc>
        <w:tc>
          <w:tcPr>
            <w:tcW w:w="758"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 w:val="22"/>
              </w:rPr>
            </w:pPr>
          </w:p>
        </w:tc>
        <w:tc>
          <w:tcPr>
            <w:tcW w:w="758"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 w:val="22"/>
              </w:rPr>
            </w:pPr>
          </w:p>
        </w:tc>
      </w:tr>
      <w:tr w:rsidR="00AB0169">
        <w:trPr>
          <w:trHeight w:val="285"/>
        </w:trPr>
        <w:tc>
          <w:tcPr>
            <w:tcW w:w="729"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Cs w:val="21"/>
              </w:rPr>
            </w:pPr>
          </w:p>
        </w:tc>
        <w:tc>
          <w:tcPr>
            <w:tcW w:w="916"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Cs w:val="21"/>
              </w:rPr>
            </w:pPr>
          </w:p>
        </w:tc>
        <w:tc>
          <w:tcPr>
            <w:tcW w:w="1031" w:type="dxa"/>
            <w:vMerge/>
            <w:tcBorders>
              <w:top w:val="single" w:sz="4" w:space="0" w:color="000000"/>
              <w:left w:val="single" w:sz="4" w:space="0" w:color="000000"/>
              <w:bottom w:val="single" w:sz="4" w:space="0" w:color="000000"/>
              <w:right w:val="single" w:sz="4" w:space="0" w:color="000000"/>
            </w:tcBorders>
          </w:tcPr>
          <w:p w:rsidR="00AB0169" w:rsidRDefault="00AB0169">
            <w:pPr>
              <w:jc w:val="left"/>
              <w:rPr>
                <w:rFonts w:ascii="宋体" w:hAnsi="宋体" w:cs="宋体" w:hint="default"/>
                <w:color w:val="000000"/>
                <w:szCs w:val="21"/>
              </w:rPr>
            </w:pPr>
          </w:p>
        </w:tc>
        <w:tc>
          <w:tcPr>
            <w:tcW w:w="1084" w:type="dxa"/>
            <w:tcBorders>
              <w:top w:val="single" w:sz="4" w:space="0" w:color="000000"/>
              <w:left w:val="single" w:sz="4" w:space="0" w:color="000000"/>
              <w:bottom w:val="single" w:sz="4" w:space="0" w:color="000000"/>
              <w:right w:val="single" w:sz="4" w:space="0" w:color="000000"/>
            </w:tcBorders>
          </w:tcPr>
          <w:p w:rsidR="00AB0169" w:rsidRDefault="003F5274">
            <w:pPr>
              <w:widowControl/>
              <w:jc w:val="left"/>
              <w:textAlignment w:val="top"/>
              <w:rPr>
                <w:rFonts w:ascii="宋体" w:hAnsi="宋体" w:cs="宋体" w:hint="default"/>
                <w:color w:val="000000"/>
                <w:szCs w:val="21"/>
              </w:rPr>
            </w:pPr>
            <w:r>
              <w:rPr>
                <w:rFonts w:ascii="宋体" w:hAnsi="宋体" w:cs="宋体"/>
                <w:color w:val="000000"/>
                <w:kern w:val="0"/>
                <w:szCs w:val="21"/>
              </w:rPr>
              <w:t>系统管理</w:t>
            </w:r>
          </w:p>
        </w:tc>
        <w:tc>
          <w:tcPr>
            <w:tcW w:w="3189" w:type="dxa"/>
            <w:tcBorders>
              <w:top w:val="single" w:sz="4" w:space="0" w:color="000000"/>
              <w:left w:val="single" w:sz="4" w:space="0" w:color="000000"/>
              <w:bottom w:val="single" w:sz="4" w:space="0" w:color="000000"/>
              <w:right w:val="single" w:sz="4" w:space="0" w:color="000000"/>
            </w:tcBorders>
          </w:tcPr>
          <w:p w:rsidR="00AB0169" w:rsidRDefault="003F5274">
            <w:pPr>
              <w:widowControl/>
              <w:jc w:val="left"/>
              <w:textAlignment w:val="top"/>
              <w:rPr>
                <w:rFonts w:ascii="宋体" w:hAnsi="宋体" w:cs="宋体" w:hint="default"/>
                <w:color w:val="000000"/>
                <w:szCs w:val="21"/>
              </w:rPr>
            </w:pPr>
            <w:r>
              <w:rPr>
                <w:rFonts w:ascii="宋体" w:hAnsi="宋体" w:cs="宋体"/>
                <w:color w:val="000000"/>
                <w:kern w:val="0"/>
                <w:szCs w:val="21"/>
              </w:rPr>
              <w:t>系统权限树管理</w:t>
            </w:r>
          </w:p>
        </w:tc>
        <w:tc>
          <w:tcPr>
            <w:tcW w:w="758"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 w:val="22"/>
              </w:rPr>
            </w:pPr>
          </w:p>
        </w:tc>
        <w:tc>
          <w:tcPr>
            <w:tcW w:w="758"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 w:val="22"/>
              </w:rPr>
            </w:pPr>
          </w:p>
        </w:tc>
      </w:tr>
      <w:tr w:rsidR="00AB0169">
        <w:trPr>
          <w:trHeight w:val="510"/>
        </w:trPr>
        <w:tc>
          <w:tcPr>
            <w:tcW w:w="729"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Cs w:val="21"/>
              </w:rPr>
            </w:pPr>
          </w:p>
        </w:tc>
        <w:tc>
          <w:tcPr>
            <w:tcW w:w="916"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Cs w:val="21"/>
              </w:rPr>
            </w:pPr>
          </w:p>
        </w:tc>
        <w:tc>
          <w:tcPr>
            <w:tcW w:w="1031" w:type="dxa"/>
            <w:vMerge/>
            <w:tcBorders>
              <w:top w:val="single" w:sz="4" w:space="0" w:color="000000"/>
              <w:left w:val="single" w:sz="4" w:space="0" w:color="000000"/>
              <w:bottom w:val="single" w:sz="4" w:space="0" w:color="000000"/>
              <w:right w:val="single" w:sz="4" w:space="0" w:color="000000"/>
            </w:tcBorders>
          </w:tcPr>
          <w:p w:rsidR="00AB0169" w:rsidRDefault="00AB0169">
            <w:pPr>
              <w:jc w:val="left"/>
              <w:rPr>
                <w:rFonts w:ascii="宋体" w:hAnsi="宋体" w:cs="宋体" w:hint="default"/>
                <w:color w:val="000000"/>
                <w:szCs w:val="21"/>
              </w:rPr>
            </w:pPr>
          </w:p>
        </w:tc>
        <w:tc>
          <w:tcPr>
            <w:tcW w:w="1084" w:type="dxa"/>
            <w:vMerge w:val="restart"/>
            <w:tcBorders>
              <w:top w:val="single" w:sz="4" w:space="0" w:color="000000"/>
              <w:left w:val="single" w:sz="4" w:space="0" w:color="000000"/>
              <w:bottom w:val="single" w:sz="4" w:space="0" w:color="000000"/>
              <w:right w:val="single" w:sz="4" w:space="0" w:color="000000"/>
            </w:tcBorders>
          </w:tcPr>
          <w:p w:rsidR="00AB0169" w:rsidRDefault="003F5274">
            <w:pPr>
              <w:widowControl/>
              <w:jc w:val="left"/>
              <w:textAlignment w:val="top"/>
              <w:rPr>
                <w:rFonts w:ascii="宋体" w:hAnsi="宋体" w:cs="宋体" w:hint="default"/>
                <w:color w:val="000000"/>
                <w:szCs w:val="21"/>
              </w:rPr>
            </w:pPr>
            <w:r>
              <w:rPr>
                <w:rFonts w:ascii="宋体" w:hAnsi="宋体" w:cs="宋体"/>
                <w:color w:val="000000"/>
                <w:kern w:val="0"/>
                <w:szCs w:val="21"/>
              </w:rPr>
              <w:t>车辆管理</w:t>
            </w:r>
          </w:p>
        </w:tc>
        <w:tc>
          <w:tcPr>
            <w:tcW w:w="3189" w:type="dxa"/>
            <w:tcBorders>
              <w:top w:val="single" w:sz="4" w:space="0" w:color="000000"/>
              <w:left w:val="single" w:sz="4" w:space="0" w:color="000000"/>
              <w:bottom w:val="single" w:sz="4" w:space="0" w:color="000000"/>
              <w:right w:val="single" w:sz="4" w:space="0" w:color="000000"/>
            </w:tcBorders>
          </w:tcPr>
          <w:p w:rsidR="00AB0169" w:rsidRDefault="003F5274">
            <w:pPr>
              <w:widowControl/>
              <w:jc w:val="left"/>
              <w:textAlignment w:val="top"/>
              <w:rPr>
                <w:rFonts w:ascii="宋体" w:hAnsi="宋体" w:cs="宋体" w:hint="default"/>
                <w:color w:val="000000"/>
                <w:szCs w:val="21"/>
              </w:rPr>
            </w:pPr>
            <w:r>
              <w:rPr>
                <w:rFonts w:ascii="宋体" w:hAnsi="宋体" w:cs="宋体"/>
                <w:color w:val="000000"/>
                <w:kern w:val="0"/>
                <w:szCs w:val="21"/>
              </w:rPr>
              <w:t>记录开始时间、结束时间，统计车辆里程和油耗信息；</w:t>
            </w:r>
          </w:p>
        </w:tc>
        <w:tc>
          <w:tcPr>
            <w:tcW w:w="758"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 w:val="22"/>
              </w:rPr>
            </w:pPr>
          </w:p>
        </w:tc>
        <w:tc>
          <w:tcPr>
            <w:tcW w:w="758"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 w:val="22"/>
              </w:rPr>
            </w:pPr>
          </w:p>
        </w:tc>
      </w:tr>
      <w:tr w:rsidR="00AB0169">
        <w:trPr>
          <w:trHeight w:val="285"/>
        </w:trPr>
        <w:tc>
          <w:tcPr>
            <w:tcW w:w="729"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Cs w:val="21"/>
              </w:rPr>
            </w:pPr>
          </w:p>
        </w:tc>
        <w:tc>
          <w:tcPr>
            <w:tcW w:w="916"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Cs w:val="21"/>
              </w:rPr>
            </w:pPr>
          </w:p>
        </w:tc>
        <w:tc>
          <w:tcPr>
            <w:tcW w:w="1031" w:type="dxa"/>
            <w:vMerge/>
            <w:tcBorders>
              <w:top w:val="single" w:sz="4" w:space="0" w:color="000000"/>
              <w:left w:val="single" w:sz="4" w:space="0" w:color="000000"/>
              <w:bottom w:val="single" w:sz="4" w:space="0" w:color="000000"/>
              <w:right w:val="single" w:sz="4" w:space="0" w:color="000000"/>
            </w:tcBorders>
          </w:tcPr>
          <w:p w:rsidR="00AB0169" w:rsidRDefault="00AB0169">
            <w:pPr>
              <w:jc w:val="left"/>
              <w:rPr>
                <w:rFonts w:ascii="宋体" w:hAnsi="宋体" w:cs="宋体" w:hint="default"/>
                <w:color w:val="000000"/>
                <w:szCs w:val="21"/>
              </w:rPr>
            </w:pPr>
          </w:p>
        </w:tc>
        <w:tc>
          <w:tcPr>
            <w:tcW w:w="1084" w:type="dxa"/>
            <w:vMerge/>
            <w:tcBorders>
              <w:top w:val="single" w:sz="4" w:space="0" w:color="000000"/>
              <w:left w:val="single" w:sz="4" w:space="0" w:color="000000"/>
              <w:bottom w:val="single" w:sz="4" w:space="0" w:color="000000"/>
              <w:right w:val="single" w:sz="4" w:space="0" w:color="000000"/>
            </w:tcBorders>
          </w:tcPr>
          <w:p w:rsidR="00AB0169" w:rsidRDefault="00AB0169">
            <w:pPr>
              <w:jc w:val="left"/>
              <w:rPr>
                <w:rFonts w:ascii="宋体" w:hAnsi="宋体" w:cs="宋体" w:hint="default"/>
                <w:color w:val="000000"/>
                <w:szCs w:val="21"/>
              </w:rPr>
            </w:pPr>
          </w:p>
        </w:tc>
        <w:tc>
          <w:tcPr>
            <w:tcW w:w="3189" w:type="dxa"/>
            <w:tcBorders>
              <w:top w:val="single" w:sz="4" w:space="0" w:color="000000"/>
              <w:left w:val="single" w:sz="4" w:space="0" w:color="000000"/>
              <w:bottom w:val="single" w:sz="4" w:space="0" w:color="000000"/>
              <w:right w:val="single" w:sz="4" w:space="0" w:color="000000"/>
            </w:tcBorders>
          </w:tcPr>
          <w:p w:rsidR="00AB0169" w:rsidRDefault="003F5274">
            <w:pPr>
              <w:widowControl/>
              <w:jc w:val="left"/>
              <w:textAlignment w:val="top"/>
              <w:rPr>
                <w:rFonts w:ascii="宋体" w:hAnsi="宋体" w:cs="宋体" w:hint="default"/>
                <w:color w:val="000000"/>
                <w:szCs w:val="21"/>
              </w:rPr>
            </w:pPr>
            <w:r>
              <w:rPr>
                <w:rFonts w:ascii="宋体" w:hAnsi="宋体" w:cs="宋体"/>
                <w:color w:val="000000"/>
                <w:kern w:val="0"/>
                <w:szCs w:val="21"/>
              </w:rPr>
              <w:t>单趟任务出行成本统计；</w:t>
            </w:r>
          </w:p>
        </w:tc>
        <w:tc>
          <w:tcPr>
            <w:tcW w:w="758"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 w:val="22"/>
              </w:rPr>
            </w:pPr>
          </w:p>
        </w:tc>
        <w:tc>
          <w:tcPr>
            <w:tcW w:w="758"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 w:val="22"/>
              </w:rPr>
            </w:pPr>
          </w:p>
        </w:tc>
      </w:tr>
      <w:tr w:rsidR="00AB0169">
        <w:trPr>
          <w:trHeight w:val="285"/>
        </w:trPr>
        <w:tc>
          <w:tcPr>
            <w:tcW w:w="729"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Cs w:val="21"/>
              </w:rPr>
            </w:pPr>
          </w:p>
        </w:tc>
        <w:tc>
          <w:tcPr>
            <w:tcW w:w="916"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Cs w:val="21"/>
              </w:rPr>
            </w:pPr>
          </w:p>
        </w:tc>
        <w:tc>
          <w:tcPr>
            <w:tcW w:w="1031" w:type="dxa"/>
            <w:vMerge/>
            <w:tcBorders>
              <w:top w:val="single" w:sz="4" w:space="0" w:color="000000"/>
              <w:left w:val="single" w:sz="4" w:space="0" w:color="000000"/>
              <w:bottom w:val="single" w:sz="4" w:space="0" w:color="000000"/>
              <w:right w:val="single" w:sz="4" w:space="0" w:color="000000"/>
            </w:tcBorders>
          </w:tcPr>
          <w:p w:rsidR="00AB0169" w:rsidRDefault="00AB0169">
            <w:pPr>
              <w:jc w:val="left"/>
              <w:rPr>
                <w:rFonts w:ascii="宋体" w:hAnsi="宋体" w:cs="宋体" w:hint="default"/>
                <w:color w:val="000000"/>
                <w:szCs w:val="21"/>
              </w:rPr>
            </w:pPr>
          </w:p>
        </w:tc>
        <w:tc>
          <w:tcPr>
            <w:tcW w:w="1084" w:type="dxa"/>
            <w:vMerge/>
            <w:tcBorders>
              <w:top w:val="single" w:sz="4" w:space="0" w:color="000000"/>
              <w:left w:val="single" w:sz="4" w:space="0" w:color="000000"/>
              <w:bottom w:val="single" w:sz="4" w:space="0" w:color="000000"/>
              <w:right w:val="single" w:sz="4" w:space="0" w:color="000000"/>
            </w:tcBorders>
          </w:tcPr>
          <w:p w:rsidR="00AB0169" w:rsidRDefault="00AB0169">
            <w:pPr>
              <w:jc w:val="left"/>
              <w:rPr>
                <w:rFonts w:ascii="宋体" w:hAnsi="宋体" w:cs="宋体" w:hint="default"/>
                <w:color w:val="000000"/>
                <w:szCs w:val="21"/>
              </w:rPr>
            </w:pPr>
          </w:p>
        </w:tc>
        <w:tc>
          <w:tcPr>
            <w:tcW w:w="3189" w:type="dxa"/>
            <w:tcBorders>
              <w:top w:val="single" w:sz="4" w:space="0" w:color="000000"/>
              <w:left w:val="single" w:sz="4" w:space="0" w:color="000000"/>
              <w:bottom w:val="single" w:sz="4" w:space="0" w:color="000000"/>
              <w:right w:val="single" w:sz="4" w:space="0" w:color="000000"/>
            </w:tcBorders>
          </w:tcPr>
          <w:p w:rsidR="00AB0169" w:rsidRDefault="003F5274">
            <w:pPr>
              <w:widowControl/>
              <w:jc w:val="left"/>
              <w:textAlignment w:val="top"/>
              <w:rPr>
                <w:rFonts w:ascii="宋体" w:hAnsi="宋体" w:cs="宋体" w:hint="default"/>
                <w:color w:val="000000"/>
                <w:szCs w:val="21"/>
              </w:rPr>
            </w:pPr>
            <w:r>
              <w:rPr>
                <w:rFonts w:ascii="宋体" w:hAnsi="宋体" w:cs="宋体"/>
                <w:color w:val="000000"/>
                <w:kern w:val="0"/>
                <w:szCs w:val="21"/>
              </w:rPr>
              <w:t>车辆和驾驶员出勤统计；</w:t>
            </w:r>
          </w:p>
        </w:tc>
        <w:tc>
          <w:tcPr>
            <w:tcW w:w="758"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 w:val="22"/>
              </w:rPr>
            </w:pPr>
          </w:p>
        </w:tc>
        <w:tc>
          <w:tcPr>
            <w:tcW w:w="758"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 w:val="22"/>
              </w:rPr>
            </w:pPr>
          </w:p>
        </w:tc>
      </w:tr>
      <w:tr w:rsidR="00AB0169">
        <w:trPr>
          <w:trHeight w:val="285"/>
        </w:trPr>
        <w:tc>
          <w:tcPr>
            <w:tcW w:w="729"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Cs w:val="21"/>
              </w:rPr>
            </w:pPr>
          </w:p>
        </w:tc>
        <w:tc>
          <w:tcPr>
            <w:tcW w:w="916"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Cs w:val="21"/>
              </w:rPr>
            </w:pPr>
          </w:p>
        </w:tc>
        <w:tc>
          <w:tcPr>
            <w:tcW w:w="1031" w:type="dxa"/>
            <w:vMerge/>
            <w:tcBorders>
              <w:top w:val="single" w:sz="4" w:space="0" w:color="000000"/>
              <w:left w:val="single" w:sz="4" w:space="0" w:color="000000"/>
              <w:bottom w:val="single" w:sz="4" w:space="0" w:color="000000"/>
              <w:right w:val="single" w:sz="4" w:space="0" w:color="000000"/>
            </w:tcBorders>
          </w:tcPr>
          <w:p w:rsidR="00AB0169" w:rsidRDefault="00AB0169">
            <w:pPr>
              <w:jc w:val="left"/>
              <w:rPr>
                <w:rFonts w:ascii="宋体" w:hAnsi="宋体" w:cs="宋体" w:hint="default"/>
                <w:color w:val="000000"/>
                <w:szCs w:val="21"/>
              </w:rPr>
            </w:pPr>
          </w:p>
        </w:tc>
        <w:tc>
          <w:tcPr>
            <w:tcW w:w="1084" w:type="dxa"/>
            <w:tcBorders>
              <w:top w:val="single" w:sz="4" w:space="0" w:color="000000"/>
              <w:left w:val="single" w:sz="4" w:space="0" w:color="000000"/>
              <w:bottom w:val="single" w:sz="4" w:space="0" w:color="000000"/>
              <w:right w:val="single" w:sz="4" w:space="0" w:color="000000"/>
            </w:tcBorders>
          </w:tcPr>
          <w:p w:rsidR="00AB0169" w:rsidRDefault="003F5274">
            <w:pPr>
              <w:widowControl/>
              <w:jc w:val="left"/>
              <w:textAlignment w:val="top"/>
              <w:rPr>
                <w:rFonts w:ascii="宋体" w:hAnsi="宋体" w:cs="宋体" w:hint="default"/>
                <w:color w:val="000000"/>
                <w:szCs w:val="21"/>
              </w:rPr>
            </w:pPr>
            <w:r>
              <w:rPr>
                <w:rFonts w:ascii="宋体" w:hAnsi="宋体" w:cs="宋体"/>
                <w:color w:val="000000"/>
                <w:kern w:val="0"/>
                <w:szCs w:val="21"/>
              </w:rPr>
              <w:t>基础管理</w:t>
            </w:r>
          </w:p>
        </w:tc>
        <w:tc>
          <w:tcPr>
            <w:tcW w:w="3189" w:type="dxa"/>
            <w:tcBorders>
              <w:top w:val="single" w:sz="4" w:space="0" w:color="000000"/>
              <w:left w:val="single" w:sz="4" w:space="0" w:color="000000"/>
              <w:bottom w:val="single" w:sz="4" w:space="0" w:color="000000"/>
              <w:right w:val="single" w:sz="4" w:space="0" w:color="000000"/>
            </w:tcBorders>
          </w:tcPr>
          <w:p w:rsidR="00AB0169" w:rsidRDefault="003F5274">
            <w:pPr>
              <w:widowControl/>
              <w:jc w:val="left"/>
              <w:textAlignment w:val="top"/>
              <w:rPr>
                <w:rFonts w:ascii="宋体" w:hAnsi="宋体" w:cs="宋体" w:hint="default"/>
                <w:color w:val="000000"/>
                <w:szCs w:val="21"/>
              </w:rPr>
            </w:pPr>
            <w:r>
              <w:rPr>
                <w:rFonts w:ascii="宋体" w:hAnsi="宋体" w:cs="宋体"/>
                <w:color w:val="000000"/>
                <w:kern w:val="0"/>
                <w:szCs w:val="21"/>
              </w:rPr>
              <w:t>实现驾驶员、车辆、及基础数据分类式档案管理</w:t>
            </w:r>
          </w:p>
        </w:tc>
        <w:tc>
          <w:tcPr>
            <w:tcW w:w="758"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 w:val="22"/>
              </w:rPr>
            </w:pPr>
          </w:p>
        </w:tc>
        <w:tc>
          <w:tcPr>
            <w:tcW w:w="758"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 w:val="22"/>
              </w:rPr>
            </w:pPr>
          </w:p>
        </w:tc>
      </w:tr>
      <w:tr w:rsidR="00AB0169">
        <w:trPr>
          <w:trHeight w:val="510"/>
        </w:trPr>
        <w:tc>
          <w:tcPr>
            <w:tcW w:w="729"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Cs w:val="21"/>
              </w:rPr>
            </w:pPr>
          </w:p>
        </w:tc>
        <w:tc>
          <w:tcPr>
            <w:tcW w:w="916"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Cs w:val="21"/>
              </w:rPr>
            </w:pPr>
          </w:p>
        </w:tc>
        <w:tc>
          <w:tcPr>
            <w:tcW w:w="1031" w:type="dxa"/>
            <w:vMerge/>
            <w:tcBorders>
              <w:top w:val="single" w:sz="4" w:space="0" w:color="000000"/>
              <w:left w:val="single" w:sz="4" w:space="0" w:color="000000"/>
              <w:bottom w:val="single" w:sz="4" w:space="0" w:color="000000"/>
              <w:right w:val="single" w:sz="4" w:space="0" w:color="000000"/>
            </w:tcBorders>
          </w:tcPr>
          <w:p w:rsidR="00AB0169" w:rsidRDefault="00AB0169">
            <w:pPr>
              <w:jc w:val="left"/>
              <w:rPr>
                <w:rFonts w:ascii="宋体" w:hAnsi="宋体" w:cs="宋体" w:hint="default"/>
                <w:color w:val="000000"/>
                <w:szCs w:val="21"/>
              </w:rPr>
            </w:pPr>
          </w:p>
        </w:tc>
        <w:tc>
          <w:tcPr>
            <w:tcW w:w="1084" w:type="dxa"/>
            <w:tcBorders>
              <w:top w:val="single" w:sz="4" w:space="0" w:color="000000"/>
              <w:left w:val="single" w:sz="4" w:space="0" w:color="000000"/>
              <w:bottom w:val="single" w:sz="4" w:space="0" w:color="000000"/>
              <w:right w:val="single" w:sz="4" w:space="0" w:color="000000"/>
            </w:tcBorders>
          </w:tcPr>
          <w:p w:rsidR="00AB0169" w:rsidRDefault="003F5274">
            <w:pPr>
              <w:widowControl/>
              <w:jc w:val="left"/>
              <w:textAlignment w:val="top"/>
              <w:rPr>
                <w:rFonts w:ascii="宋体" w:hAnsi="宋体" w:cs="宋体" w:hint="default"/>
                <w:color w:val="000000"/>
                <w:szCs w:val="21"/>
              </w:rPr>
            </w:pPr>
            <w:r>
              <w:rPr>
                <w:rFonts w:ascii="宋体" w:hAnsi="宋体" w:cs="宋体"/>
                <w:color w:val="000000"/>
                <w:kern w:val="0"/>
                <w:szCs w:val="21"/>
              </w:rPr>
              <w:t>费用管理</w:t>
            </w:r>
          </w:p>
        </w:tc>
        <w:tc>
          <w:tcPr>
            <w:tcW w:w="3189" w:type="dxa"/>
            <w:tcBorders>
              <w:top w:val="single" w:sz="4" w:space="0" w:color="000000"/>
              <w:left w:val="single" w:sz="4" w:space="0" w:color="000000"/>
              <w:bottom w:val="single" w:sz="4" w:space="0" w:color="000000"/>
              <w:right w:val="single" w:sz="4" w:space="0" w:color="000000"/>
            </w:tcBorders>
          </w:tcPr>
          <w:p w:rsidR="00AB0169" w:rsidRDefault="003F5274">
            <w:pPr>
              <w:widowControl/>
              <w:jc w:val="left"/>
              <w:textAlignment w:val="top"/>
              <w:rPr>
                <w:rFonts w:ascii="宋体" w:hAnsi="宋体" w:cs="宋体" w:hint="default"/>
                <w:color w:val="000000"/>
                <w:szCs w:val="21"/>
              </w:rPr>
            </w:pPr>
            <w:r>
              <w:rPr>
                <w:rFonts w:ascii="宋体" w:hAnsi="宋体" w:cs="宋体"/>
                <w:color w:val="000000"/>
                <w:kern w:val="0"/>
                <w:szCs w:val="21"/>
              </w:rPr>
              <w:t>可实现单任务费用结算，APP上传费用，管理人员进行费用核实，手动矫正费用信息</w:t>
            </w:r>
          </w:p>
        </w:tc>
        <w:tc>
          <w:tcPr>
            <w:tcW w:w="758"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 w:val="22"/>
              </w:rPr>
            </w:pPr>
          </w:p>
        </w:tc>
        <w:tc>
          <w:tcPr>
            <w:tcW w:w="758"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 w:val="22"/>
              </w:rPr>
            </w:pPr>
          </w:p>
        </w:tc>
      </w:tr>
      <w:tr w:rsidR="00AB0169">
        <w:trPr>
          <w:trHeight w:val="765"/>
        </w:trPr>
        <w:tc>
          <w:tcPr>
            <w:tcW w:w="729"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Cs w:val="21"/>
              </w:rPr>
            </w:pPr>
          </w:p>
        </w:tc>
        <w:tc>
          <w:tcPr>
            <w:tcW w:w="916"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Cs w:val="21"/>
              </w:rPr>
            </w:pPr>
          </w:p>
        </w:tc>
        <w:tc>
          <w:tcPr>
            <w:tcW w:w="1031" w:type="dxa"/>
            <w:vMerge w:val="restart"/>
            <w:tcBorders>
              <w:top w:val="single" w:sz="4" w:space="0" w:color="000000"/>
              <w:left w:val="single" w:sz="4" w:space="0" w:color="000000"/>
              <w:bottom w:val="single" w:sz="4" w:space="0" w:color="000000"/>
              <w:right w:val="single" w:sz="4" w:space="0" w:color="000000"/>
            </w:tcBorders>
          </w:tcPr>
          <w:p w:rsidR="00AB0169" w:rsidRDefault="003F5274">
            <w:pPr>
              <w:widowControl/>
              <w:jc w:val="left"/>
              <w:textAlignment w:val="top"/>
              <w:rPr>
                <w:rFonts w:ascii="宋体" w:hAnsi="宋体" w:cs="宋体" w:hint="default"/>
                <w:color w:val="000000"/>
                <w:szCs w:val="21"/>
              </w:rPr>
            </w:pPr>
            <w:r>
              <w:rPr>
                <w:rFonts w:ascii="宋体" w:hAnsi="宋体" w:cs="宋体"/>
                <w:color w:val="000000"/>
                <w:kern w:val="0"/>
                <w:szCs w:val="21"/>
              </w:rPr>
              <w:t>公务用车互联互通大数据监督管理平台</w:t>
            </w:r>
          </w:p>
        </w:tc>
        <w:tc>
          <w:tcPr>
            <w:tcW w:w="1084" w:type="dxa"/>
            <w:vMerge w:val="restart"/>
            <w:tcBorders>
              <w:top w:val="single" w:sz="4" w:space="0" w:color="000000"/>
              <w:left w:val="single" w:sz="4" w:space="0" w:color="000000"/>
              <w:bottom w:val="single" w:sz="4" w:space="0" w:color="000000"/>
              <w:right w:val="single" w:sz="4" w:space="0" w:color="000000"/>
            </w:tcBorders>
          </w:tcPr>
          <w:p w:rsidR="00AB0169" w:rsidRDefault="003F5274">
            <w:pPr>
              <w:widowControl/>
              <w:jc w:val="left"/>
              <w:textAlignment w:val="top"/>
              <w:rPr>
                <w:rFonts w:ascii="宋体" w:hAnsi="宋体" w:cs="宋体" w:hint="default"/>
                <w:color w:val="000000"/>
                <w:szCs w:val="21"/>
              </w:rPr>
            </w:pPr>
            <w:r>
              <w:rPr>
                <w:rFonts w:ascii="宋体" w:hAnsi="宋体" w:cs="宋体"/>
                <w:color w:val="000000"/>
                <w:kern w:val="0"/>
                <w:szCs w:val="21"/>
              </w:rPr>
              <w:t>公务用车互联互通大数据监督管理平台</w:t>
            </w:r>
          </w:p>
        </w:tc>
        <w:tc>
          <w:tcPr>
            <w:tcW w:w="3189" w:type="dxa"/>
            <w:tcBorders>
              <w:top w:val="single" w:sz="4" w:space="0" w:color="000000"/>
              <w:left w:val="single" w:sz="4" w:space="0" w:color="000000"/>
              <w:bottom w:val="single" w:sz="4" w:space="0" w:color="000000"/>
              <w:right w:val="single" w:sz="4" w:space="0" w:color="000000"/>
            </w:tcBorders>
          </w:tcPr>
          <w:p w:rsidR="00AB0169" w:rsidRDefault="003F5274">
            <w:pPr>
              <w:widowControl/>
              <w:jc w:val="left"/>
              <w:textAlignment w:val="top"/>
              <w:rPr>
                <w:rFonts w:ascii="宋体" w:hAnsi="宋体" w:cs="宋体" w:hint="default"/>
                <w:color w:val="000000"/>
                <w:szCs w:val="21"/>
              </w:rPr>
            </w:pPr>
            <w:r>
              <w:rPr>
                <w:color w:val="000000"/>
              </w:rPr>
              <w:t>★</w:t>
            </w:r>
            <w:r>
              <w:rPr>
                <w:rFonts w:ascii="宋体" w:hAnsi="宋体" w:cs="宋体"/>
                <w:color w:val="000000"/>
                <w:kern w:val="0"/>
                <w:szCs w:val="21"/>
              </w:rPr>
              <w:t>实现公务用车管理一张网管理，用户单位可进行异地用车申请、跨部门用车申请、租赁车辆申请；</w:t>
            </w:r>
          </w:p>
        </w:tc>
        <w:tc>
          <w:tcPr>
            <w:tcW w:w="758" w:type="dxa"/>
            <w:vMerge w:val="restart"/>
            <w:tcBorders>
              <w:top w:val="single" w:sz="4" w:space="0" w:color="000000"/>
              <w:left w:val="single" w:sz="4" w:space="0" w:color="000000"/>
              <w:bottom w:val="single" w:sz="4" w:space="0" w:color="000000"/>
              <w:right w:val="single" w:sz="4" w:space="0" w:color="000000"/>
            </w:tcBorders>
            <w:vAlign w:val="center"/>
          </w:tcPr>
          <w:p w:rsidR="00AB0169" w:rsidRDefault="003F5274">
            <w:pPr>
              <w:widowControl/>
              <w:jc w:val="center"/>
              <w:textAlignment w:val="center"/>
              <w:rPr>
                <w:rFonts w:ascii="宋体" w:hAnsi="宋体" w:cs="宋体" w:hint="default"/>
                <w:color w:val="000000"/>
                <w:sz w:val="22"/>
              </w:rPr>
            </w:pPr>
            <w:r>
              <w:rPr>
                <w:rFonts w:ascii="宋体" w:hAnsi="宋体" w:cs="宋体"/>
                <w:color w:val="000000"/>
                <w:kern w:val="0"/>
                <w:sz w:val="22"/>
              </w:rPr>
              <w:t>1</w:t>
            </w:r>
          </w:p>
        </w:tc>
        <w:tc>
          <w:tcPr>
            <w:tcW w:w="758" w:type="dxa"/>
            <w:vMerge w:val="restart"/>
            <w:tcBorders>
              <w:top w:val="single" w:sz="4" w:space="0" w:color="000000"/>
              <w:left w:val="single" w:sz="4" w:space="0" w:color="000000"/>
              <w:bottom w:val="single" w:sz="4" w:space="0" w:color="000000"/>
              <w:right w:val="single" w:sz="4" w:space="0" w:color="000000"/>
            </w:tcBorders>
            <w:vAlign w:val="center"/>
          </w:tcPr>
          <w:p w:rsidR="00AB0169" w:rsidRDefault="003F5274">
            <w:pPr>
              <w:widowControl/>
              <w:jc w:val="center"/>
              <w:textAlignment w:val="center"/>
              <w:rPr>
                <w:rFonts w:ascii="宋体" w:hAnsi="宋体" w:cs="宋体" w:hint="default"/>
                <w:color w:val="000000"/>
                <w:sz w:val="22"/>
              </w:rPr>
            </w:pPr>
            <w:r>
              <w:rPr>
                <w:rFonts w:ascii="宋体" w:hAnsi="宋体" w:cs="宋体"/>
                <w:color w:val="000000"/>
                <w:kern w:val="0"/>
                <w:sz w:val="22"/>
              </w:rPr>
              <w:t>套</w:t>
            </w:r>
          </w:p>
        </w:tc>
      </w:tr>
      <w:tr w:rsidR="00AB0169">
        <w:trPr>
          <w:trHeight w:val="285"/>
        </w:trPr>
        <w:tc>
          <w:tcPr>
            <w:tcW w:w="729"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Cs w:val="21"/>
              </w:rPr>
            </w:pPr>
          </w:p>
        </w:tc>
        <w:tc>
          <w:tcPr>
            <w:tcW w:w="916"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Cs w:val="21"/>
              </w:rPr>
            </w:pPr>
          </w:p>
        </w:tc>
        <w:tc>
          <w:tcPr>
            <w:tcW w:w="1031" w:type="dxa"/>
            <w:vMerge/>
            <w:tcBorders>
              <w:top w:val="single" w:sz="4" w:space="0" w:color="000000"/>
              <w:left w:val="single" w:sz="4" w:space="0" w:color="000000"/>
              <w:bottom w:val="single" w:sz="4" w:space="0" w:color="000000"/>
              <w:right w:val="single" w:sz="4" w:space="0" w:color="000000"/>
            </w:tcBorders>
          </w:tcPr>
          <w:p w:rsidR="00AB0169" w:rsidRDefault="00AB0169">
            <w:pPr>
              <w:jc w:val="left"/>
              <w:rPr>
                <w:rFonts w:ascii="宋体" w:hAnsi="宋体" w:cs="宋体" w:hint="default"/>
                <w:color w:val="000000"/>
                <w:szCs w:val="21"/>
              </w:rPr>
            </w:pPr>
          </w:p>
        </w:tc>
        <w:tc>
          <w:tcPr>
            <w:tcW w:w="1084" w:type="dxa"/>
            <w:vMerge/>
            <w:tcBorders>
              <w:top w:val="single" w:sz="4" w:space="0" w:color="000000"/>
              <w:left w:val="single" w:sz="4" w:space="0" w:color="000000"/>
              <w:bottom w:val="single" w:sz="4" w:space="0" w:color="000000"/>
              <w:right w:val="single" w:sz="4" w:space="0" w:color="000000"/>
            </w:tcBorders>
          </w:tcPr>
          <w:p w:rsidR="00AB0169" w:rsidRDefault="00AB0169">
            <w:pPr>
              <w:jc w:val="left"/>
              <w:rPr>
                <w:rFonts w:ascii="宋体" w:hAnsi="宋体" w:cs="宋体" w:hint="default"/>
                <w:color w:val="000000"/>
                <w:szCs w:val="21"/>
              </w:rPr>
            </w:pPr>
          </w:p>
        </w:tc>
        <w:tc>
          <w:tcPr>
            <w:tcW w:w="3189" w:type="dxa"/>
            <w:tcBorders>
              <w:top w:val="single" w:sz="4" w:space="0" w:color="000000"/>
              <w:left w:val="single" w:sz="4" w:space="0" w:color="000000"/>
              <w:bottom w:val="single" w:sz="4" w:space="0" w:color="000000"/>
              <w:right w:val="single" w:sz="4" w:space="0" w:color="000000"/>
            </w:tcBorders>
          </w:tcPr>
          <w:p w:rsidR="00AB0169" w:rsidRDefault="003F5274">
            <w:pPr>
              <w:widowControl/>
              <w:jc w:val="left"/>
              <w:textAlignment w:val="top"/>
              <w:rPr>
                <w:rFonts w:ascii="宋体" w:hAnsi="宋体" w:cs="宋体" w:hint="default"/>
                <w:color w:val="000000"/>
                <w:szCs w:val="21"/>
              </w:rPr>
            </w:pPr>
            <w:r>
              <w:rPr>
                <w:color w:val="000000"/>
              </w:rPr>
              <w:t>★</w:t>
            </w:r>
            <w:r>
              <w:rPr>
                <w:rFonts w:ascii="宋体" w:hAnsi="宋体" w:cs="宋体"/>
                <w:color w:val="000000"/>
                <w:kern w:val="0"/>
                <w:szCs w:val="21"/>
              </w:rPr>
              <w:t>监督部门实现</w:t>
            </w:r>
            <w:r w:rsidR="00AB0169" w:rsidRPr="00AB0169">
              <w:rPr>
                <w:rFonts w:ascii="宋体" w:hAnsi="宋体" w:cs="宋体"/>
                <w:kern w:val="0"/>
                <w:szCs w:val="21"/>
              </w:rPr>
              <w:t>市级用车部门监管</w:t>
            </w:r>
          </w:p>
        </w:tc>
        <w:tc>
          <w:tcPr>
            <w:tcW w:w="758"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 w:val="22"/>
              </w:rPr>
            </w:pPr>
          </w:p>
        </w:tc>
        <w:tc>
          <w:tcPr>
            <w:tcW w:w="758"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 w:val="22"/>
              </w:rPr>
            </w:pPr>
          </w:p>
        </w:tc>
      </w:tr>
      <w:tr w:rsidR="00AB0169">
        <w:trPr>
          <w:trHeight w:val="765"/>
        </w:trPr>
        <w:tc>
          <w:tcPr>
            <w:tcW w:w="729"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Cs w:val="21"/>
              </w:rPr>
            </w:pPr>
          </w:p>
        </w:tc>
        <w:tc>
          <w:tcPr>
            <w:tcW w:w="916"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Cs w:val="21"/>
              </w:rPr>
            </w:pPr>
          </w:p>
        </w:tc>
        <w:tc>
          <w:tcPr>
            <w:tcW w:w="1031" w:type="dxa"/>
            <w:vMerge w:val="restart"/>
            <w:tcBorders>
              <w:top w:val="single" w:sz="4" w:space="0" w:color="000000"/>
              <w:left w:val="single" w:sz="4" w:space="0" w:color="000000"/>
              <w:bottom w:val="single" w:sz="4" w:space="0" w:color="000000"/>
              <w:right w:val="single" w:sz="4" w:space="0" w:color="000000"/>
            </w:tcBorders>
            <w:vAlign w:val="center"/>
          </w:tcPr>
          <w:p w:rsidR="00AB0169" w:rsidRDefault="003F5274">
            <w:pPr>
              <w:widowControl/>
              <w:jc w:val="center"/>
              <w:textAlignment w:val="center"/>
              <w:rPr>
                <w:rFonts w:ascii="宋体" w:hAnsi="宋体" w:cs="宋体" w:hint="default"/>
                <w:color w:val="000000"/>
                <w:szCs w:val="21"/>
              </w:rPr>
            </w:pPr>
            <w:r>
              <w:rPr>
                <w:rFonts w:ascii="宋体" w:hAnsi="宋体" w:cs="宋体"/>
                <w:color w:val="000000"/>
                <w:kern w:val="0"/>
                <w:szCs w:val="21"/>
              </w:rPr>
              <w:t>车辆钥匙智能管理系统</w:t>
            </w:r>
          </w:p>
        </w:tc>
        <w:tc>
          <w:tcPr>
            <w:tcW w:w="1084" w:type="dxa"/>
            <w:vMerge w:val="restart"/>
            <w:tcBorders>
              <w:top w:val="single" w:sz="4" w:space="0" w:color="000000"/>
              <w:left w:val="single" w:sz="4" w:space="0" w:color="000000"/>
              <w:bottom w:val="single" w:sz="4" w:space="0" w:color="000000"/>
              <w:right w:val="single" w:sz="4" w:space="0" w:color="000000"/>
            </w:tcBorders>
          </w:tcPr>
          <w:p w:rsidR="00AB0169" w:rsidRDefault="003F5274">
            <w:pPr>
              <w:widowControl/>
              <w:jc w:val="left"/>
              <w:textAlignment w:val="top"/>
              <w:rPr>
                <w:rFonts w:ascii="宋体" w:hAnsi="宋体" w:cs="宋体" w:hint="default"/>
                <w:color w:val="000000"/>
                <w:szCs w:val="21"/>
              </w:rPr>
            </w:pPr>
            <w:r>
              <w:rPr>
                <w:rFonts w:ascii="宋体" w:hAnsi="宋体" w:cs="宋体"/>
                <w:color w:val="000000"/>
                <w:kern w:val="0"/>
                <w:szCs w:val="21"/>
              </w:rPr>
              <w:t>钥匙柜</w:t>
            </w:r>
          </w:p>
        </w:tc>
        <w:tc>
          <w:tcPr>
            <w:tcW w:w="3189" w:type="dxa"/>
            <w:tcBorders>
              <w:top w:val="single" w:sz="4" w:space="0" w:color="000000"/>
              <w:left w:val="single" w:sz="4" w:space="0" w:color="000000"/>
              <w:bottom w:val="single" w:sz="4" w:space="0" w:color="000000"/>
              <w:right w:val="single" w:sz="4" w:space="0" w:color="000000"/>
            </w:tcBorders>
          </w:tcPr>
          <w:p w:rsidR="00AB0169" w:rsidRDefault="003F5274">
            <w:pPr>
              <w:widowControl/>
              <w:jc w:val="left"/>
              <w:textAlignment w:val="top"/>
              <w:rPr>
                <w:rFonts w:ascii="宋体" w:hAnsi="宋体" w:cs="宋体" w:hint="default"/>
                <w:color w:val="000000"/>
                <w:szCs w:val="21"/>
              </w:rPr>
            </w:pPr>
            <w:r>
              <w:rPr>
                <w:rFonts w:ascii="宋体" w:hAnsi="宋体" w:cs="宋体"/>
                <w:color w:val="000000"/>
                <w:kern w:val="0"/>
                <w:szCs w:val="21"/>
              </w:rPr>
              <w:t>实现任务派车远程取还钥匙操作；通过扫描二维码绑定驾驶员信息及任务信息，进行远程自动开柜操作。</w:t>
            </w:r>
          </w:p>
        </w:tc>
        <w:tc>
          <w:tcPr>
            <w:tcW w:w="758" w:type="dxa"/>
            <w:vMerge w:val="restart"/>
            <w:tcBorders>
              <w:top w:val="single" w:sz="4" w:space="0" w:color="000000"/>
              <w:left w:val="single" w:sz="4" w:space="0" w:color="000000"/>
              <w:bottom w:val="single" w:sz="4" w:space="0" w:color="000000"/>
              <w:right w:val="single" w:sz="4" w:space="0" w:color="000000"/>
            </w:tcBorders>
            <w:vAlign w:val="center"/>
          </w:tcPr>
          <w:p w:rsidR="00AB0169" w:rsidRDefault="003F5274">
            <w:pPr>
              <w:widowControl/>
              <w:jc w:val="center"/>
              <w:textAlignment w:val="center"/>
              <w:rPr>
                <w:rFonts w:ascii="宋体" w:hAnsi="宋体" w:cs="宋体" w:hint="default"/>
                <w:color w:val="000000"/>
                <w:sz w:val="22"/>
              </w:rPr>
            </w:pPr>
            <w:r>
              <w:rPr>
                <w:rFonts w:ascii="宋体" w:hAnsi="宋体" w:cs="宋体"/>
                <w:color w:val="000000"/>
                <w:kern w:val="0"/>
                <w:sz w:val="22"/>
              </w:rPr>
              <w:t>1</w:t>
            </w:r>
          </w:p>
        </w:tc>
        <w:tc>
          <w:tcPr>
            <w:tcW w:w="758" w:type="dxa"/>
            <w:vMerge w:val="restart"/>
            <w:tcBorders>
              <w:top w:val="single" w:sz="4" w:space="0" w:color="000000"/>
              <w:left w:val="single" w:sz="4" w:space="0" w:color="000000"/>
              <w:bottom w:val="single" w:sz="4" w:space="0" w:color="000000"/>
              <w:right w:val="single" w:sz="4" w:space="0" w:color="000000"/>
            </w:tcBorders>
            <w:vAlign w:val="center"/>
          </w:tcPr>
          <w:p w:rsidR="00AB0169" w:rsidRDefault="003F5274">
            <w:pPr>
              <w:widowControl/>
              <w:jc w:val="center"/>
              <w:textAlignment w:val="center"/>
              <w:rPr>
                <w:rFonts w:ascii="宋体" w:hAnsi="宋体" w:cs="宋体" w:hint="default"/>
                <w:color w:val="000000"/>
                <w:sz w:val="22"/>
              </w:rPr>
            </w:pPr>
            <w:r>
              <w:rPr>
                <w:rFonts w:ascii="宋体" w:hAnsi="宋体" w:cs="宋体"/>
                <w:color w:val="000000"/>
                <w:kern w:val="0"/>
                <w:sz w:val="22"/>
              </w:rPr>
              <w:t>套</w:t>
            </w:r>
          </w:p>
        </w:tc>
      </w:tr>
      <w:tr w:rsidR="00AB0169">
        <w:trPr>
          <w:trHeight w:val="285"/>
        </w:trPr>
        <w:tc>
          <w:tcPr>
            <w:tcW w:w="729"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Cs w:val="21"/>
              </w:rPr>
            </w:pPr>
          </w:p>
        </w:tc>
        <w:tc>
          <w:tcPr>
            <w:tcW w:w="916"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Cs w:val="21"/>
              </w:rPr>
            </w:pPr>
          </w:p>
        </w:tc>
        <w:tc>
          <w:tcPr>
            <w:tcW w:w="1031"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Cs w:val="21"/>
              </w:rPr>
            </w:pPr>
          </w:p>
        </w:tc>
        <w:tc>
          <w:tcPr>
            <w:tcW w:w="1084" w:type="dxa"/>
            <w:vMerge/>
            <w:tcBorders>
              <w:top w:val="single" w:sz="4" w:space="0" w:color="000000"/>
              <w:left w:val="single" w:sz="4" w:space="0" w:color="000000"/>
              <w:bottom w:val="single" w:sz="4" w:space="0" w:color="000000"/>
              <w:right w:val="single" w:sz="4" w:space="0" w:color="000000"/>
            </w:tcBorders>
          </w:tcPr>
          <w:p w:rsidR="00AB0169" w:rsidRDefault="00AB0169">
            <w:pPr>
              <w:jc w:val="left"/>
              <w:rPr>
                <w:rFonts w:ascii="宋体" w:hAnsi="宋体" w:cs="宋体" w:hint="default"/>
                <w:color w:val="000000"/>
                <w:szCs w:val="21"/>
              </w:rPr>
            </w:pPr>
          </w:p>
        </w:tc>
        <w:tc>
          <w:tcPr>
            <w:tcW w:w="3189" w:type="dxa"/>
            <w:tcBorders>
              <w:top w:val="single" w:sz="4" w:space="0" w:color="000000"/>
              <w:left w:val="single" w:sz="4" w:space="0" w:color="000000"/>
              <w:bottom w:val="single" w:sz="4" w:space="0" w:color="000000"/>
              <w:right w:val="single" w:sz="4" w:space="0" w:color="000000"/>
            </w:tcBorders>
          </w:tcPr>
          <w:p w:rsidR="00AB0169" w:rsidRDefault="003F5274">
            <w:pPr>
              <w:widowControl/>
              <w:jc w:val="left"/>
              <w:textAlignment w:val="top"/>
              <w:rPr>
                <w:rFonts w:ascii="宋体" w:hAnsi="宋体" w:cs="宋体" w:hint="default"/>
                <w:color w:val="000000"/>
                <w:szCs w:val="21"/>
              </w:rPr>
            </w:pPr>
            <w:r>
              <w:rPr>
                <w:rFonts w:ascii="宋体" w:hAnsi="宋体" w:cs="宋体"/>
                <w:color w:val="000000"/>
                <w:kern w:val="0"/>
                <w:szCs w:val="21"/>
              </w:rPr>
              <w:t>★提供产品实际照片加盖公章</w:t>
            </w:r>
          </w:p>
        </w:tc>
        <w:tc>
          <w:tcPr>
            <w:tcW w:w="758"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 w:val="22"/>
              </w:rPr>
            </w:pPr>
          </w:p>
        </w:tc>
        <w:tc>
          <w:tcPr>
            <w:tcW w:w="758" w:type="dxa"/>
            <w:vMerge/>
            <w:tcBorders>
              <w:top w:val="single" w:sz="4" w:space="0" w:color="000000"/>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 w:val="22"/>
              </w:rPr>
            </w:pPr>
          </w:p>
        </w:tc>
      </w:tr>
      <w:tr w:rsidR="00AB0169">
        <w:trPr>
          <w:trHeight w:val="1020"/>
        </w:trPr>
        <w:tc>
          <w:tcPr>
            <w:tcW w:w="729" w:type="dxa"/>
            <w:tcBorders>
              <w:top w:val="single" w:sz="4" w:space="0" w:color="000000"/>
              <w:left w:val="single" w:sz="4" w:space="0" w:color="000000"/>
              <w:bottom w:val="single" w:sz="4" w:space="0" w:color="000000"/>
              <w:right w:val="single" w:sz="4" w:space="0" w:color="000000"/>
            </w:tcBorders>
            <w:vAlign w:val="center"/>
          </w:tcPr>
          <w:p w:rsidR="00AB0169" w:rsidRDefault="003F5274">
            <w:pPr>
              <w:widowControl/>
              <w:jc w:val="center"/>
              <w:textAlignment w:val="center"/>
              <w:rPr>
                <w:rFonts w:ascii="宋体" w:hAnsi="宋体" w:cs="宋体" w:hint="default"/>
                <w:color w:val="000000"/>
                <w:szCs w:val="21"/>
              </w:rPr>
            </w:pPr>
            <w:r>
              <w:rPr>
                <w:rFonts w:ascii="宋体" w:hAnsi="宋体" w:cs="宋体"/>
                <w:color w:val="000000"/>
                <w:kern w:val="0"/>
                <w:szCs w:val="21"/>
              </w:rPr>
              <w:t>1.2</w:t>
            </w:r>
          </w:p>
        </w:tc>
        <w:tc>
          <w:tcPr>
            <w:tcW w:w="916" w:type="dxa"/>
            <w:tcBorders>
              <w:top w:val="single" w:sz="4" w:space="0" w:color="000000"/>
              <w:left w:val="single" w:sz="4" w:space="0" w:color="000000"/>
              <w:bottom w:val="single" w:sz="4" w:space="0" w:color="000000"/>
              <w:right w:val="single" w:sz="4" w:space="0" w:color="000000"/>
            </w:tcBorders>
            <w:vAlign w:val="center"/>
          </w:tcPr>
          <w:p w:rsidR="00AB0169" w:rsidRDefault="003F5274">
            <w:pPr>
              <w:widowControl/>
              <w:jc w:val="center"/>
              <w:textAlignment w:val="center"/>
              <w:rPr>
                <w:rFonts w:ascii="宋体" w:hAnsi="宋体" w:cs="宋体" w:hint="default"/>
                <w:color w:val="000000"/>
                <w:szCs w:val="21"/>
              </w:rPr>
            </w:pPr>
            <w:r>
              <w:rPr>
                <w:rFonts w:ascii="宋体" w:hAnsi="宋体" w:cs="宋体"/>
                <w:color w:val="000000"/>
                <w:szCs w:val="21"/>
              </w:rPr>
              <w:t>驾驶员用户端</w:t>
            </w:r>
          </w:p>
        </w:tc>
        <w:tc>
          <w:tcPr>
            <w:tcW w:w="1031" w:type="dxa"/>
            <w:tcBorders>
              <w:top w:val="single" w:sz="4" w:space="0" w:color="000000"/>
              <w:left w:val="single" w:sz="4" w:space="0" w:color="000000"/>
              <w:bottom w:val="single" w:sz="4" w:space="0" w:color="000000"/>
              <w:right w:val="single" w:sz="4" w:space="0" w:color="000000"/>
            </w:tcBorders>
            <w:vAlign w:val="center"/>
          </w:tcPr>
          <w:p w:rsidR="00AB0169" w:rsidRDefault="003F5274">
            <w:pPr>
              <w:widowControl/>
              <w:jc w:val="left"/>
              <w:textAlignment w:val="center"/>
              <w:rPr>
                <w:rFonts w:ascii="宋体" w:hAnsi="宋体" w:cs="宋体" w:hint="default"/>
                <w:color w:val="000000"/>
                <w:szCs w:val="21"/>
              </w:rPr>
            </w:pPr>
            <w:r>
              <w:rPr>
                <w:rFonts w:ascii="宋体" w:hAnsi="宋体" w:cs="宋体"/>
                <w:color w:val="000000"/>
                <w:kern w:val="0"/>
                <w:szCs w:val="21"/>
              </w:rPr>
              <w:t>驾驶员端APP</w:t>
            </w:r>
          </w:p>
        </w:tc>
        <w:tc>
          <w:tcPr>
            <w:tcW w:w="1084" w:type="dxa"/>
            <w:tcBorders>
              <w:top w:val="single" w:sz="4" w:space="0" w:color="000000"/>
              <w:left w:val="single" w:sz="4" w:space="0" w:color="000000"/>
              <w:bottom w:val="single" w:sz="4" w:space="0" w:color="000000"/>
              <w:right w:val="single" w:sz="4" w:space="0" w:color="000000"/>
            </w:tcBorders>
          </w:tcPr>
          <w:p w:rsidR="00AB0169" w:rsidRDefault="003F5274">
            <w:pPr>
              <w:widowControl/>
              <w:jc w:val="left"/>
              <w:textAlignment w:val="top"/>
              <w:rPr>
                <w:rFonts w:ascii="宋体" w:hAnsi="宋体" w:cs="宋体" w:hint="default"/>
                <w:color w:val="000000"/>
                <w:szCs w:val="21"/>
              </w:rPr>
            </w:pPr>
            <w:r>
              <w:rPr>
                <w:rFonts w:ascii="宋体" w:hAnsi="宋体" w:cs="宋体"/>
                <w:color w:val="000000"/>
                <w:kern w:val="0"/>
                <w:szCs w:val="21"/>
              </w:rPr>
              <w:t>驾驶员使用</w:t>
            </w:r>
          </w:p>
        </w:tc>
        <w:tc>
          <w:tcPr>
            <w:tcW w:w="3189" w:type="dxa"/>
            <w:tcBorders>
              <w:top w:val="single" w:sz="4" w:space="0" w:color="000000"/>
              <w:left w:val="single" w:sz="4" w:space="0" w:color="000000"/>
              <w:bottom w:val="single" w:sz="4" w:space="0" w:color="000000"/>
              <w:right w:val="single" w:sz="4" w:space="0" w:color="000000"/>
            </w:tcBorders>
          </w:tcPr>
          <w:p w:rsidR="00AB0169" w:rsidRDefault="003F5274">
            <w:pPr>
              <w:pStyle w:val="af"/>
              <w:ind w:firstLine="0"/>
              <w:rPr>
                <w:rFonts w:ascii="宋体" w:hAnsi="宋体" w:cs="宋体" w:hint="default"/>
                <w:color w:val="000000"/>
                <w:szCs w:val="21"/>
              </w:rPr>
            </w:pPr>
            <w:r>
              <w:rPr>
                <w:rFonts w:ascii="宋体" w:hAnsi="宋体" w:cs="宋体"/>
                <w:color w:val="000000"/>
                <w:kern w:val="0"/>
                <w:szCs w:val="21"/>
              </w:rPr>
              <w:t>★实现驾驶员账号口令登陆，在线任务操作，通过手机APP实现接单、执行任务、提交车辆产生费用、入库操作；在线申请维修、保养，在线申请请假、休假，打卡签到操作（显示打卡时间、地点），实现任务导航功能等。</w:t>
            </w:r>
          </w:p>
        </w:tc>
        <w:tc>
          <w:tcPr>
            <w:tcW w:w="758" w:type="dxa"/>
            <w:tcBorders>
              <w:top w:val="single" w:sz="4" w:space="0" w:color="000000"/>
              <w:left w:val="single" w:sz="4" w:space="0" w:color="000000"/>
              <w:bottom w:val="single" w:sz="4" w:space="0" w:color="000000"/>
              <w:right w:val="single" w:sz="4" w:space="0" w:color="000000"/>
            </w:tcBorders>
            <w:vAlign w:val="center"/>
          </w:tcPr>
          <w:p w:rsidR="00AB0169" w:rsidRDefault="003F5274">
            <w:pPr>
              <w:widowControl/>
              <w:jc w:val="center"/>
              <w:textAlignment w:val="center"/>
              <w:rPr>
                <w:rFonts w:ascii="宋体" w:hAnsi="宋体" w:cs="宋体" w:hint="default"/>
                <w:color w:val="000000"/>
                <w:sz w:val="22"/>
              </w:rPr>
            </w:pPr>
            <w:r>
              <w:rPr>
                <w:rFonts w:ascii="宋体" w:hAnsi="宋体" w:cs="宋体"/>
                <w:color w:val="000000"/>
                <w:kern w:val="0"/>
                <w:sz w:val="22"/>
              </w:rPr>
              <w:t>1</w:t>
            </w:r>
          </w:p>
        </w:tc>
        <w:tc>
          <w:tcPr>
            <w:tcW w:w="758" w:type="dxa"/>
            <w:tcBorders>
              <w:top w:val="single" w:sz="4" w:space="0" w:color="000000"/>
              <w:left w:val="single" w:sz="4" w:space="0" w:color="000000"/>
              <w:bottom w:val="single" w:sz="4" w:space="0" w:color="000000"/>
              <w:right w:val="single" w:sz="4" w:space="0" w:color="000000"/>
            </w:tcBorders>
            <w:vAlign w:val="center"/>
          </w:tcPr>
          <w:p w:rsidR="00AB0169" w:rsidRDefault="003F5274">
            <w:pPr>
              <w:widowControl/>
              <w:jc w:val="center"/>
              <w:textAlignment w:val="center"/>
              <w:rPr>
                <w:rFonts w:ascii="宋体" w:hAnsi="宋体" w:cs="宋体" w:hint="default"/>
                <w:color w:val="000000"/>
                <w:sz w:val="22"/>
              </w:rPr>
            </w:pPr>
            <w:r>
              <w:rPr>
                <w:rFonts w:ascii="宋体" w:hAnsi="宋体" w:cs="宋体"/>
                <w:color w:val="000000"/>
                <w:kern w:val="0"/>
                <w:sz w:val="22"/>
              </w:rPr>
              <w:t>套</w:t>
            </w:r>
          </w:p>
        </w:tc>
      </w:tr>
      <w:tr w:rsidR="00AB0169">
        <w:trPr>
          <w:trHeight w:val="1020"/>
        </w:trPr>
        <w:tc>
          <w:tcPr>
            <w:tcW w:w="729" w:type="dxa"/>
            <w:vMerge w:val="restart"/>
            <w:tcBorders>
              <w:top w:val="single" w:sz="4" w:space="0" w:color="000000"/>
              <w:left w:val="single" w:sz="4" w:space="0" w:color="000000"/>
              <w:right w:val="single" w:sz="4" w:space="0" w:color="000000"/>
            </w:tcBorders>
            <w:vAlign w:val="center"/>
          </w:tcPr>
          <w:p w:rsidR="00AB0169" w:rsidRDefault="003F5274">
            <w:pPr>
              <w:jc w:val="center"/>
              <w:rPr>
                <w:rFonts w:ascii="宋体" w:hAnsi="宋体" w:cs="宋体" w:hint="default"/>
                <w:color w:val="000000"/>
                <w:szCs w:val="21"/>
              </w:rPr>
            </w:pPr>
            <w:r>
              <w:rPr>
                <w:rFonts w:ascii="宋体" w:hAnsi="宋体" w:cs="宋体"/>
                <w:color w:val="000000"/>
                <w:szCs w:val="21"/>
              </w:rPr>
              <w:t>1.3</w:t>
            </w:r>
          </w:p>
        </w:tc>
        <w:tc>
          <w:tcPr>
            <w:tcW w:w="916" w:type="dxa"/>
            <w:vMerge w:val="restart"/>
            <w:tcBorders>
              <w:top w:val="single" w:sz="4" w:space="0" w:color="000000"/>
              <w:left w:val="single" w:sz="4" w:space="0" w:color="000000"/>
              <w:right w:val="single" w:sz="4" w:space="0" w:color="000000"/>
            </w:tcBorders>
            <w:vAlign w:val="center"/>
          </w:tcPr>
          <w:p w:rsidR="00AB0169" w:rsidRDefault="003F5274">
            <w:pPr>
              <w:jc w:val="center"/>
              <w:rPr>
                <w:rFonts w:ascii="宋体" w:hAnsi="宋体" w:cs="宋体" w:hint="default"/>
                <w:color w:val="000000"/>
                <w:szCs w:val="21"/>
              </w:rPr>
            </w:pPr>
            <w:r>
              <w:rPr>
                <w:rFonts w:ascii="宋体" w:hAnsi="宋体" w:cs="宋体"/>
                <w:color w:val="000000"/>
                <w:szCs w:val="21"/>
              </w:rPr>
              <w:t>手机管理端软件</w:t>
            </w:r>
          </w:p>
        </w:tc>
        <w:tc>
          <w:tcPr>
            <w:tcW w:w="1031" w:type="dxa"/>
            <w:tcBorders>
              <w:top w:val="single" w:sz="4" w:space="0" w:color="000000"/>
              <w:left w:val="single" w:sz="4" w:space="0" w:color="000000"/>
              <w:bottom w:val="single" w:sz="4" w:space="0" w:color="000000"/>
              <w:right w:val="single" w:sz="4" w:space="0" w:color="000000"/>
            </w:tcBorders>
            <w:vAlign w:val="center"/>
          </w:tcPr>
          <w:p w:rsidR="00AB0169" w:rsidRDefault="003F5274">
            <w:pPr>
              <w:widowControl/>
              <w:jc w:val="left"/>
              <w:textAlignment w:val="center"/>
              <w:rPr>
                <w:rFonts w:ascii="宋体" w:hAnsi="宋体" w:cs="宋体" w:hint="default"/>
                <w:color w:val="000000"/>
                <w:szCs w:val="21"/>
              </w:rPr>
            </w:pPr>
            <w:r>
              <w:rPr>
                <w:rFonts w:ascii="宋体" w:hAnsi="宋体" w:cs="宋体"/>
                <w:color w:val="000000"/>
                <w:kern w:val="0"/>
                <w:szCs w:val="21"/>
              </w:rPr>
              <w:t>管理端APP</w:t>
            </w:r>
          </w:p>
        </w:tc>
        <w:tc>
          <w:tcPr>
            <w:tcW w:w="1084" w:type="dxa"/>
            <w:tcBorders>
              <w:top w:val="single" w:sz="4" w:space="0" w:color="000000"/>
              <w:left w:val="single" w:sz="4" w:space="0" w:color="000000"/>
              <w:bottom w:val="single" w:sz="4" w:space="0" w:color="000000"/>
              <w:right w:val="single" w:sz="4" w:space="0" w:color="000000"/>
            </w:tcBorders>
          </w:tcPr>
          <w:p w:rsidR="00AB0169" w:rsidRDefault="003F5274">
            <w:pPr>
              <w:widowControl/>
              <w:jc w:val="left"/>
              <w:textAlignment w:val="top"/>
              <w:rPr>
                <w:rFonts w:ascii="宋体" w:hAnsi="宋体" w:cs="宋体" w:hint="default"/>
                <w:color w:val="000000"/>
                <w:szCs w:val="21"/>
              </w:rPr>
            </w:pPr>
            <w:r>
              <w:rPr>
                <w:rFonts w:ascii="宋体" w:hAnsi="宋体" w:cs="宋体"/>
                <w:color w:val="000000"/>
                <w:kern w:val="0"/>
                <w:szCs w:val="21"/>
              </w:rPr>
              <w:t>管理端使用</w:t>
            </w:r>
          </w:p>
        </w:tc>
        <w:tc>
          <w:tcPr>
            <w:tcW w:w="3189" w:type="dxa"/>
            <w:tcBorders>
              <w:top w:val="single" w:sz="4" w:space="0" w:color="000000"/>
              <w:left w:val="single" w:sz="4" w:space="0" w:color="000000"/>
              <w:bottom w:val="single" w:sz="4" w:space="0" w:color="000000"/>
              <w:right w:val="single" w:sz="4" w:space="0" w:color="000000"/>
            </w:tcBorders>
          </w:tcPr>
          <w:p w:rsidR="00AB0169" w:rsidRDefault="003F5274">
            <w:pPr>
              <w:widowControl/>
              <w:jc w:val="left"/>
              <w:textAlignment w:val="top"/>
              <w:rPr>
                <w:rFonts w:ascii="宋体" w:hAnsi="宋体" w:cs="宋体" w:hint="default"/>
                <w:color w:val="000000"/>
                <w:szCs w:val="21"/>
              </w:rPr>
            </w:pPr>
            <w:r>
              <w:rPr>
                <w:rFonts w:ascii="宋体" w:hAnsi="宋体" w:cs="宋体"/>
                <w:color w:val="000000"/>
                <w:kern w:val="0"/>
                <w:szCs w:val="21"/>
              </w:rPr>
              <w:t>★管理人员通过账号、口令登陆，实现订单多级在线审批、自动签字功能，车辆总体位置监控、单车任务跟踪、历史轨迹回放、费用核实、统计分析、调度日志查看。</w:t>
            </w:r>
          </w:p>
        </w:tc>
        <w:tc>
          <w:tcPr>
            <w:tcW w:w="758" w:type="dxa"/>
            <w:tcBorders>
              <w:top w:val="single" w:sz="4" w:space="0" w:color="000000"/>
              <w:left w:val="single" w:sz="4" w:space="0" w:color="000000"/>
              <w:bottom w:val="single" w:sz="4" w:space="0" w:color="000000"/>
              <w:right w:val="single" w:sz="4" w:space="0" w:color="000000"/>
            </w:tcBorders>
            <w:vAlign w:val="center"/>
          </w:tcPr>
          <w:p w:rsidR="00AB0169" w:rsidRDefault="003F5274">
            <w:pPr>
              <w:widowControl/>
              <w:jc w:val="center"/>
              <w:textAlignment w:val="center"/>
              <w:rPr>
                <w:rFonts w:ascii="宋体" w:hAnsi="宋体" w:cs="宋体" w:hint="default"/>
                <w:color w:val="000000"/>
                <w:sz w:val="22"/>
              </w:rPr>
            </w:pPr>
            <w:r>
              <w:rPr>
                <w:rFonts w:ascii="宋体" w:hAnsi="宋体" w:cs="宋体"/>
                <w:color w:val="000000"/>
                <w:kern w:val="0"/>
                <w:sz w:val="22"/>
              </w:rPr>
              <w:t>1</w:t>
            </w:r>
          </w:p>
        </w:tc>
        <w:tc>
          <w:tcPr>
            <w:tcW w:w="758" w:type="dxa"/>
            <w:tcBorders>
              <w:top w:val="single" w:sz="4" w:space="0" w:color="000000"/>
              <w:left w:val="single" w:sz="4" w:space="0" w:color="000000"/>
              <w:bottom w:val="single" w:sz="4" w:space="0" w:color="000000"/>
              <w:right w:val="single" w:sz="4" w:space="0" w:color="000000"/>
            </w:tcBorders>
            <w:vAlign w:val="center"/>
          </w:tcPr>
          <w:p w:rsidR="00AB0169" w:rsidRDefault="003F5274">
            <w:pPr>
              <w:widowControl/>
              <w:jc w:val="center"/>
              <w:textAlignment w:val="center"/>
              <w:rPr>
                <w:rFonts w:ascii="宋体" w:hAnsi="宋体" w:cs="宋体" w:hint="default"/>
                <w:color w:val="000000"/>
                <w:sz w:val="22"/>
              </w:rPr>
            </w:pPr>
            <w:r>
              <w:rPr>
                <w:rFonts w:ascii="宋体" w:hAnsi="宋体" w:cs="宋体"/>
                <w:color w:val="000000"/>
                <w:kern w:val="0"/>
                <w:sz w:val="22"/>
              </w:rPr>
              <w:t>套</w:t>
            </w:r>
          </w:p>
        </w:tc>
      </w:tr>
      <w:tr w:rsidR="00AB0169">
        <w:trPr>
          <w:trHeight w:val="1020"/>
        </w:trPr>
        <w:tc>
          <w:tcPr>
            <w:tcW w:w="729" w:type="dxa"/>
            <w:vMerge/>
            <w:tcBorders>
              <w:left w:val="single" w:sz="4" w:space="0" w:color="000000"/>
              <w:right w:val="single" w:sz="4" w:space="0" w:color="000000"/>
            </w:tcBorders>
            <w:vAlign w:val="center"/>
          </w:tcPr>
          <w:p w:rsidR="00AB0169" w:rsidRDefault="00AB0169">
            <w:pPr>
              <w:jc w:val="center"/>
              <w:rPr>
                <w:rFonts w:ascii="宋体" w:hAnsi="宋体" w:cs="宋体" w:hint="default"/>
                <w:color w:val="000000"/>
                <w:szCs w:val="21"/>
              </w:rPr>
            </w:pPr>
          </w:p>
        </w:tc>
        <w:tc>
          <w:tcPr>
            <w:tcW w:w="916" w:type="dxa"/>
            <w:vMerge/>
            <w:tcBorders>
              <w:left w:val="single" w:sz="4" w:space="0" w:color="000000"/>
              <w:right w:val="single" w:sz="4" w:space="0" w:color="000000"/>
            </w:tcBorders>
            <w:vAlign w:val="center"/>
          </w:tcPr>
          <w:p w:rsidR="00AB0169" w:rsidRDefault="00AB0169">
            <w:pPr>
              <w:jc w:val="center"/>
              <w:rPr>
                <w:rFonts w:ascii="宋体" w:hAnsi="宋体" w:cs="宋体" w:hint="default"/>
                <w:color w:val="000000"/>
                <w:szCs w:val="21"/>
              </w:rPr>
            </w:pPr>
          </w:p>
        </w:tc>
        <w:tc>
          <w:tcPr>
            <w:tcW w:w="1031" w:type="dxa"/>
            <w:tcBorders>
              <w:top w:val="single" w:sz="4" w:space="0" w:color="000000"/>
              <w:left w:val="single" w:sz="4" w:space="0" w:color="000000"/>
              <w:bottom w:val="single" w:sz="4" w:space="0" w:color="000000"/>
              <w:right w:val="single" w:sz="4" w:space="0" w:color="000000"/>
            </w:tcBorders>
            <w:vAlign w:val="center"/>
          </w:tcPr>
          <w:p w:rsidR="00AB0169" w:rsidRDefault="003F5274">
            <w:pPr>
              <w:widowControl/>
              <w:jc w:val="left"/>
              <w:textAlignment w:val="center"/>
              <w:rPr>
                <w:rFonts w:ascii="宋体" w:hAnsi="宋体" w:cs="宋体" w:hint="default"/>
                <w:color w:val="000000"/>
                <w:szCs w:val="21"/>
              </w:rPr>
            </w:pPr>
            <w:r>
              <w:rPr>
                <w:rFonts w:ascii="宋体" w:hAnsi="宋体" w:cs="宋体"/>
                <w:color w:val="000000"/>
                <w:kern w:val="0"/>
                <w:szCs w:val="21"/>
              </w:rPr>
              <w:t>客户端APP</w:t>
            </w:r>
          </w:p>
        </w:tc>
        <w:tc>
          <w:tcPr>
            <w:tcW w:w="1084" w:type="dxa"/>
            <w:tcBorders>
              <w:top w:val="single" w:sz="4" w:space="0" w:color="000000"/>
              <w:left w:val="single" w:sz="4" w:space="0" w:color="000000"/>
              <w:bottom w:val="single" w:sz="4" w:space="0" w:color="000000"/>
              <w:right w:val="single" w:sz="4" w:space="0" w:color="000000"/>
            </w:tcBorders>
          </w:tcPr>
          <w:p w:rsidR="00AB0169" w:rsidRDefault="003F5274">
            <w:pPr>
              <w:widowControl/>
              <w:jc w:val="left"/>
              <w:textAlignment w:val="top"/>
              <w:rPr>
                <w:rFonts w:ascii="宋体" w:hAnsi="宋体" w:cs="宋体" w:hint="default"/>
                <w:color w:val="000000"/>
                <w:szCs w:val="21"/>
              </w:rPr>
            </w:pPr>
            <w:r>
              <w:rPr>
                <w:rFonts w:ascii="宋体" w:hAnsi="宋体" w:cs="宋体"/>
                <w:color w:val="000000"/>
                <w:kern w:val="0"/>
                <w:szCs w:val="21"/>
              </w:rPr>
              <w:t>客户端使用</w:t>
            </w:r>
          </w:p>
        </w:tc>
        <w:tc>
          <w:tcPr>
            <w:tcW w:w="3189" w:type="dxa"/>
            <w:tcBorders>
              <w:top w:val="single" w:sz="4" w:space="0" w:color="000000"/>
              <w:left w:val="single" w:sz="4" w:space="0" w:color="000000"/>
              <w:bottom w:val="single" w:sz="4" w:space="0" w:color="000000"/>
              <w:right w:val="single" w:sz="4" w:space="0" w:color="000000"/>
            </w:tcBorders>
          </w:tcPr>
          <w:p w:rsidR="00AB0169" w:rsidRDefault="003F5274">
            <w:pPr>
              <w:widowControl/>
              <w:jc w:val="left"/>
              <w:textAlignment w:val="top"/>
              <w:rPr>
                <w:rFonts w:ascii="宋体" w:hAnsi="宋体" w:cs="宋体" w:hint="default"/>
                <w:color w:val="000000"/>
                <w:szCs w:val="21"/>
              </w:rPr>
            </w:pPr>
            <w:r>
              <w:rPr>
                <w:rFonts w:ascii="宋体" w:hAnsi="宋体" w:cs="宋体"/>
                <w:color w:val="000000"/>
                <w:kern w:val="0"/>
                <w:szCs w:val="21"/>
              </w:rPr>
              <w:t>★用户通过账号、口令登陆，定位当前申请用车地点，在线填写用车信息，选择用车类型，上传用车附件，查看历史申请记录及历史订单状态，订单审批，费用核实；</w:t>
            </w:r>
          </w:p>
        </w:tc>
        <w:tc>
          <w:tcPr>
            <w:tcW w:w="758" w:type="dxa"/>
            <w:tcBorders>
              <w:top w:val="single" w:sz="4" w:space="0" w:color="000000"/>
              <w:left w:val="single" w:sz="4" w:space="0" w:color="000000"/>
              <w:bottom w:val="single" w:sz="4" w:space="0" w:color="000000"/>
              <w:right w:val="single" w:sz="4" w:space="0" w:color="000000"/>
            </w:tcBorders>
            <w:vAlign w:val="center"/>
          </w:tcPr>
          <w:p w:rsidR="00AB0169" w:rsidRDefault="003F5274">
            <w:pPr>
              <w:widowControl/>
              <w:jc w:val="center"/>
              <w:textAlignment w:val="center"/>
              <w:rPr>
                <w:rFonts w:ascii="宋体" w:hAnsi="宋体" w:cs="宋体" w:hint="default"/>
                <w:color w:val="000000"/>
                <w:sz w:val="22"/>
              </w:rPr>
            </w:pPr>
            <w:r>
              <w:rPr>
                <w:rFonts w:ascii="宋体" w:hAnsi="宋体" w:cs="宋体"/>
                <w:color w:val="000000"/>
                <w:kern w:val="0"/>
                <w:sz w:val="22"/>
              </w:rPr>
              <w:t>1</w:t>
            </w:r>
          </w:p>
        </w:tc>
        <w:tc>
          <w:tcPr>
            <w:tcW w:w="758" w:type="dxa"/>
            <w:tcBorders>
              <w:top w:val="single" w:sz="4" w:space="0" w:color="000000"/>
              <w:left w:val="single" w:sz="4" w:space="0" w:color="000000"/>
              <w:bottom w:val="single" w:sz="4" w:space="0" w:color="000000"/>
              <w:right w:val="single" w:sz="4" w:space="0" w:color="000000"/>
            </w:tcBorders>
            <w:vAlign w:val="center"/>
          </w:tcPr>
          <w:p w:rsidR="00AB0169" w:rsidRDefault="003F5274">
            <w:pPr>
              <w:widowControl/>
              <w:jc w:val="center"/>
              <w:textAlignment w:val="center"/>
              <w:rPr>
                <w:rFonts w:ascii="宋体" w:hAnsi="宋体" w:cs="宋体" w:hint="default"/>
                <w:color w:val="000000"/>
                <w:sz w:val="22"/>
              </w:rPr>
            </w:pPr>
            <w:r>
              <w:rPr>
                <w:rFonts w:ascii="宋体" w:hAnsi="宋体" w:cs="宋体"/>
                <w:color w:val="000000"/>
                <w:kern w:val="0"/>
                <w:sz w:val="22"/>
              </w:rPr>
              <w:t>套</w:t>
            </w:r>
          </w:p>
        </w:tc>
      </w:tr>
      <w:tr w:rsidR="00AB0169">
        <w:trPr>
          <w:trHeight w:val="1020"/>
        </w:trPr>
        <w:tc>
          <w:tcPr>
            <w:tcW w:w="729" w:type="dxa"/>
            <w:vMerge/>
            <w:tcBorders>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Cs w:val="21"/>
              </w:rPr>
            </w:pPr>
          </w:p>
        </w:tc>
        <w:tc>
          <w:tcPr>
            <w:tcW w:w="916" w:type="dxa"/>
            <w:vMerge/>
            <w:tcBorders>
              <w:left w:val="single" w:sz="4" w:space="0" w:color="000000"/>
              <w:bottom w:val="single" w:sz="4" w:space="0" w:color="000000"/>
              <w:right w:val="single" w:sz="4" w:space="0" w:color="000000"/>
            </w:tcBorders>
            <w:vAlign w:val="center"/>
          </w:tcPr>
          <w:p w:rsidR="00AB0169" w:rsidRDefault="00AB0169">
            <w:pPr>
              <w:jc w:val="center"/>
              <w:rPr>
                <w:rFonts w:ascii="宋体" w:hAnsi="宋体" w:cs="宋体" w:hint="default"/>
                <w:color w:val="000000"/>
                <w:szCs w:val="21"/>
              </w:rPr>
            </w:pPr>
          </w:p>
        </w:tc>
        <w:tc>
          <w:tcPr>
            <w:tcW w:w="1031" w:type="dxa"/>
            <w:tcBorders>
              <w:top w:val="single" w:sz="4" w:space="0" w:color="000000"/>
              <w:left w:val="single" w:sz="4" w:space="0" w:color="000000"/>
              <w:bottom w:val="single" w:sz="4" w:space="0" w:color="000000"/>
              <w:right w:val="single" w:sz="4" w:space="0" w:color="000000"/>
            </w:tcBorders>
            <w:vAlign w:val="center"/>
          </w:tcPr>
          <w:p w:rsidR="00AB0169" w:rsidRDefault="003F5274">
            <w:pPr>
              <w:widowControl/>
              <w:jc w:val="left"/>
              <w:textAlignment w:val="center"/>
              <w:rPr>
                <w:rFonts w:ascii="宋体" w:hAnsi="宋体" w:cs="宋体" w:hint="default"/>
                <w:color w:val="000000"/>
                <w:kern w:val="0"/>
                <w:szCs w:val="21"/>
              </w:rPr>
            </w:pPr>
            <w:r>
              <w:rPr>
                <w:rFonts w:ascii="宋体" w:hAnsi="宋体" w:cs="宋体"/>
                <w:kern w:val="0"/>
                <w:sz w:val="20"/>
                <w:szCs w:val="20"/>
              </w:rPr>
              <w:t>公众微信平台/网站建设</w:t>
            </w:r>
          </w:p>
        </w:tc>
        <w:tc>
          <w:tcPr>
            <w:tcW w:w="1084" w:type="dxa"/>
            <w:tcBorders>
              <w:top w:val="single" w:sz="4" w:space="0" w:color="000000"/>
              <w:left w:val="single" w:sz="4" w:space="0" w:color="000000"/>
              <w:bottom w:val="single" w:sz="4" w:space="0" w:color="000000"/>
              <w:right w:val="single" w:sz="4" w:space="0" w:color="000000"/>
            </w:tcBorders>
          </w:tcPr>
          <w:p w:rsidR="00AB0169" w:rsidRDefault="003F5274">
            <w:pPr>
              <w:widowControl/>
              <w:jc w:val="left"/>
              <w:textAlignment w:val="top"/>
              <w:rPr>
                <w:rFonts w:ascii="宋体" w:hAnsi="宋体" w:cs="宋体" w:hint="default"/>
                <w:color w:val="000000"/>
                <w:kern w:val="0"/>
                <w:szCs w:val="21"/>
              </w:rPr>
            </w:pPr>
            <w:r>
              <w:rPr>
                <w:rFonts w:ascii="宋体" w:hAnsi="宋体" w:cs="宋体"/>
                <w:kern w:val="0"/>
                <w:sz w:val="20"/>
                <w:szCs w:val="20"/>
              </w:rPr>
              <w:t>公众微信平台/网站建设</w:t>
            </w:r>
          </w:p>
        </w:tc>
        <w:tc>
          <w:tcPr>
            <w:tcW w:w="3189" w:type="dxa"/>
            <w:tcBorders>
              <w:top w:val="single" w:sz="4" w:space="0" w:color="000000"/>
              <w:left w:val="single" w:sz="4" w:space="0" w:color="000000"/>
              <w:bottom w:val="single" w:sz="4" w:space="0" w:color="000000"/>
              <w:right w:val="single" w:sz="4" w:space="0" w:color="000000"/>
            </w:tcBorders>
          </w:tcPr>
          <w:p w:rsidR="00AB0169" w:rsidRDefault="003F5274">
            <w:pPr>
              <w:widowControl/>
              <w:jc w:val="left"/>
              <w:textAlignment w:val="top"/>
              <w:rPr>
                <w:rFonts w:ascii="宋体" w:hAnsi="宋体" w:cs="宋体" w:hint="default"/>
                <w:color w:val="000000"/>
                <w:kern w:val="0"/>
                <w:szCs w:val="21"/>
              </w:rPr>
            </w:pPr>
            <w:r>
              <w:rPr>
                <w:rFonts w:ascii="宋体" w:hAnsi="宋体" w:cs="宋体"/>
                <w:kern w:val="0"/>
                <w:sz w:val="20"/>
                <w:szCs w:val="20"/>
              </w:rPr>
              <w:t>通过微信公众平台实现车辆调度管理系统中的车辆申请、审批、评价、等功能。</w:t>
            </w:r>
          </w:p>
        </w:tc>
        <w:tc>
          <w:tcPr>
            <w:tcW w:w="758" w:type="dxa"/>
            <w:tcBorders>
              <w:top w:val="single" w:sz="4" w:space="0" w:color="000000"/>
              <w:left w:val="single" w:sz="4" w:space="0" w:color="000000"/>
              <w:bottom w:val="single" w:sz="4" w:space="0" w:color="000000"/>
              <w:right w:val="single" w:sz="4" w:space="0" w:color="000000"/>
            </w:tcBorders>
            <w:vAlign w:val="center"/>
          </w:tcPr>
          <w:p w:rsidR="00AB0169" w:rsidRDefault="003F5274">
            <w:pPr>
              <w:widowControl/>
              <w:jc w:val="center"/>
              <w:textAlignment w:val="center"/>
              <w:rPr>
                <w:rFonts w:ascii="宋体" w:hAnsi="宋体" w:cs="宋体" w:hint="default"/>
                <w:color w:val="000000"/>
                <w:kern w:val="0"/>
                <w:sz w:val="22"/>
              </w:rPr>
            </w:pPr>
            <w:r>
              <w:rPr>
                <w:rFonts w:ascii="宋体" w:hAnsi="宋体" w:cs="宋体"/>
                <w:color w:val="000000"/>
                <w:kern w:val="0"/>
                <w:sz w:val="22"/>
              </w:rPr>
              <w:t>1</w:t>
            </w:r>
          </w:p>
        </w:tc>
        <w:tc>
          <w:tcPr>
            <w:tcW w:w="758" w:type="dxa"/>
            <w:tcBorders>
              <w:top w:val="single" w:sz="4" w:space="0" w:color="000000"/>
              <w:left w:val="single" w:sz="4" w:space="0" w:color="000000"/>
              <w:bottom w:val="single" w:sz="4" w:space="0" w:color="000000"/>
              <w:right w:val="single" w:sz="4" w:space="0" w:color="000000"/>
            </w:tcBorders>
            <w:vAlign w:val="center"/>
          </w:tcPr>
          <w:p w:rsidR="00AB0169" w:rsidRDefault="003F5274">
            <w:pPr>
              <w:widowControl/>
              <w:jc w:val="center"/>
              <w:textAlignment w:val="center"/>
              <w:rPr>
                <w:rFonts w:ascii="宋体" w:hAnsi="宋体" w:cs="宋体" w:hint="default"/>
                <w:color w:val="000000"/>
                <w:kern w:val="0"/>
                <w:sz w:val="22"/>
              </w:rPr>
            </w:pPr>
            <w:r>
              <w:rPr>
                <w:rFonts w:ascii="宋体" w:hAnsi="宋体" w:cs="宋体"/>
                <w:color w:val="000000"/>
                <w:kern w:val="0"/>
                <w:sz w:val="22"/>
              </w:rPr>
              <w:t>套</w:t>
            </w:r>
          </w:p>
        </w:tc>
      </w:tr>
      <w:tr w:rsidR="00AB0169">
        <w:trPr>
          <w:trHeight w:val="1020"/>
        </w:trPr>
        <w:tc>
          <w:tcPr>
            <w:tcW w:w="729" w:type="dxa"/>
            <w:tcBorders>
              <w:left w:val="single" w:sz="4" w:space="0" w:color="000000"/>
              <w:bottom w:val="single" w:sz="4" w:space="0" w:color="000000"/>
              <w:right w:val="single" w:sz="4" w:space="0" w:color="000000"/>
            </w:tcBorders>
            <w:vAlign w:val="center"/>
          </w:tcPr>
          <w:p w:rsidR="00AB0169" w:rsidRDefault="003F5274">
            <w:pPr>
              <w:widowControl/>
              <w:jc w:val="left"/>
              <w:textAlignment w:val="top"/>
              <w:rPr>
                <w:rFonts w:ascii="宋体" w:hAnsi="宋体" w:cs="宋体" w:hint="default"/>
                <w:color w:val="000000"/>
                <w:kern w:val="0"/>
                <w:szCs w:val="21"/>
              </w:rPr>
            </w:pPr>
            <w:r>
              <w:rPr>
                <w:rFonts w:ascii="宋体" w:hAnsi="宋体" w:cs="宋体"/>
                <w:color w:val="000000"/>
                <w:kern w:val="0"/>
                <w:szCs w:val="21"/>
              </w:rPr>
              <w:t>1.4</w:t>
            </w:r>
          </w:p>
        </w:tc>
        <w:tc>
          <w:tcPr>
            <w:tcW w:w="916" w:type="dxa"/>
            <w:tcBorders>
              <w:left w:val="single" w:sz="4" w:space="0" w:color="000000"/>
              <w:bottom w:val="single" w:sz="4" w:space="0" w:color="000000"/>
              <w:right w:val="single" w:sz="4" w:space="0" w:color="000000"/>
            </w:tcBorders>
            <w:vAlign w:val="center"/>
          </w:tcPr>
          <w:p w:rsidR="00AB0169" w:rsidRDefault="003F5274">
            <w:pPr>
              <w:widowControl/>
              <w:jc w:val="left"/>
              <w:textAlignment w:val="top"/>
              <w:rPr>
                <w:rFonts w:ascii="宋体" w:hAnsi="宋体" w:cs="宋体" w:hint="default"/>
                <w:color w:val="000000"/>
                <w:kern w:val="0"/>
                <w:szCs w:val="21"/>
              </w:rPr>
            </w:pPr>
            <w:r>
              <w:rPr>
                <w:rFonts w:ascii="宋体" w:hAnsi="宋体" w:cs="宋体"/>
                <w:color w:val="000000"/>
                <w:kern w:val="0"/>
                <w:szCs w:val="21"/>
              </w:rPr>
              <w:t>预留兼容对接接口</w:t>
            </w:r>
          </w:p>
        </w:tc>
        <w:tc>
          <w:tcPr>
            <w:tcW w:w="1031" w:type="dxa"/>
            <w:tcBorders>
              <w:top w:val="single" w:sz="4" w:space="0" w:color="000000"/>
              <w:left w:val="single" w:sz="4" w:space="0" w:color="000000"/>
              <w:bottom w:val="single" w:sz="4" w:space="0" w:color="000000"/>
              <w:right w:val="single" w:sz="4" w:space="0" w:color="000000"/>
            </w:tcBorders>
            <w:vAlign w:val="center"/>
          </w:tcPr>
          <w:p w:rsidR="00AB0169" w:rsidRDefault="003F5274">
            <w:pPr>
              <w:widowControl/>
              <w:jc w:val="left"/>
              <w:textAlignment w:val="top"/>
              <w:rPr>
                <w:rFonts w:ascii="宋体" w:hAnsi="宋体" w:cs="宋体" w:hint="default"/>
                <w:color w:val="000000"/>
                <w:kern w:val="0"/>
                <w:szCs w:val="21"/>
              </w:rPr>
            </w:pPr>
            <w:r>
              <w:rPr>
                <w:rFonts w:ascii="宋体" w:hAnsi="宋体" w:cs="宋体"/>
                <w:color w:val="000000"/>
                <w:kern w:val="0"/>
                <w:szCs w:val="21"/>
              </w:rPr>
              <w:t>预留对接接口</w:t>
            </w:r>
          </w:p>
        </w:tc>
        <w:tc>
          <w:tcPr>
            <w:tcW w:w="1084" w:type="dxa"/>
            <w:tcBorders>
              <w:top w:val="single" w:sz="4" w:space="0" w:color="000000"/>
              <w:left w:val="single" w:sz="4" w:space="0" w:color="000000"/>
              <w:bottom w:val="single" w:sz="4" w:space="0" w:color="000000"/>
              <w:right w:val="single" w:sz="4" w:space="0" w:color="000000"/>
            </w:tcBorders>
          </w:tcPr>
          <w:p w:rsidR="00AB0169" w:rsidRDefault="00AB0169">
            <w:pPr>
              <w:widowControl/>
              <w:jc w:val="left"/>
              <w:textAlignment w:val="top"/>
              <w:rPr>
                <w:rFonts w:ascii="宋体" w:hAnsi="宋体" w:cs="宋体" w:hint="default"/>
                <w:color w:val="000000"/>
                <w:kern w:val="0"/>
                <w:szCs w:val="21"/>
              </w:rPr>
            </w:pPr>
          </w:p>
        </w:tc>
        <w:tc>
          <w:tcPr>
            <w:tcW w:w="3189" w:type="dxa"/>
            <w:tcBorders>
              <w:top w:val="single" w:sz="4" w:space="0" w:color="000000"/>
              <w:left w:val="single" w:sz="4" w:space="0" w:color="000000"/>
              <w:bottom w:val="single" w:sz="4" w:space="0" w:color="000000"/>
              <w:right w:val="single" w:sz="4" w:space="0" w:color="000000"/>
            </w:tcBorders>
          </w:tcPr>
          <w:p w:rsidR="00AB0169" w:rsidRDefault="003F5274">
            <w:pPr>
              <w:widowControl/>
              <w:jc w:val="left"/>
              <w:textAlignment w:val="top"/>
              <w:rPr>
                <w:rFonts w:ascii="宋体" w:hAnsi="宋体" w:cs="宋体" w:hint="default"/>
                <w:color w:val="000000"/>
                <w:kern w:val="0"/>
                <w:szCs w:val="21"/>
              </w:rPr>
            </w:pPr>
            <w:r>
              <w:rPr>
                <w:rFonts w:ascii="宋体" w:hAnsi="宋体" w:cs="宋体"/>
                <w:color w:val="000000"/>
                <w:kern w:val="0"/>
                <w:szCs w:val="21"/>
              </w:rPr>
              <w:t>★1：向上（国家</w:t>
            </w:r>
            <w:r>
              <w:rPr>
                <w:rFonts w:ascii="宋体" w:hAnsi="宋体" w:cs="宋体" w:hint="default"/>
                <w:color w:val="000000"/>
                <w:kern w:val="0"/>
                <w:szCs w:val="21"/>
              </w:rPr>
              <w:t>主管部门）</w:t>
            </w:r>
            <w:r>
              <w:rPr>
                <w:rFonts w:ascii="宋体" w:hAnsi="宋体" w:cs="宋体"/>
                <w:color w:val="000000"/>
                <w:kern w:val="0"/>
                <w:szCs w:val="21"/>
              </w:rPr>
              <w:t>预留</w:t>
            </w:r>
            <w:r>
              <w:rPr>
                <w:rFonts w:ascii="宋体" w:hAnsi="宋体" w:cs="宋体" w:hint="default"/>
                <w:color w:val="000000"/>
                <w:kern w:val="0"/>
                <w:szCs w:val="21"/>
              </w:rPr>
              <w:t>对接</w:t>
            </w:r>
            <w:r>
              <w:rPr>
                <w:rFonts w:ascii="宋体" w:hAnsi="宋体" w:cs="宋体"/>
                <w:color w:val="000000"/>
                <w:kern w:val="0"/>
                <w:szCs w:val="21"/>
              </w:rPr>
              <w:t xml:space="preserve">接口； </w:t>
            </w:r>
            <w:r>
              <w:rPr>
                <w:rFonts w:ascii="宋体" w:hAnsi="宋体" w:cs="宋体" w:hint="default"/>
                <w:color w:val="000000"/>
                <w:kern w:val="0"/>
                <w:szCs w:val="21"/>
              </w:rPr>
              <w:t>2</w:t>
            </w:r>
            <w:r>
              <w:rPr>
                <w:rFonts w:ascii="宋体" w:hAnsi="宋体" w:cs="宋体"/>
                <w:color w:val="000000"/>
                <w:kern w:val="0"/>
                <w:szCs w:val="21"/>
              </w:rPr>
              <w:t>：向下（市、县区平台）</w:t>
            </w:r>
            <w:r>
              <w:rPr>
                <w:rFonts w:ascii="宋体" w:hAnsi="宋体" w:cs="宋体" w:hint="default"/>
                <w:color w:val="000000"/>
                <w:kern w:val="0"/>
                <w:szCs w:val="21"/>
              </w:rPr>
              <w:t>预留</w:t>
            </w:r>
            <w:r>
              <w:rPr>
                <w:rFonts w:ascii="宋体" w:hAnsi="宋体" w:cs="宋体"/>
                <w:color w:val="000000"/>
                <w:kern w:val="0"/>
                <w:szCs w:val="21"/>
              </w:rPr>
              <w:t>对接接口。</w:t>
            </w:r>
          </w:p>
        </w:tc>
        <w:tc>
          <w:tcPr>
            <w:tcW w:w="758" w:type="dxa"/>
            <w:tcBorders>
              <w:top w:val="single" w:sz="4" w:space="0" w:color="000000"/>
              <w:left w:val="single" w:sz="4" w:space="0" w:color="000000"/>
              <w:bottom w:val="single" w:sz="4" w:space="0" w:color="000000"/>
              <w:right w:val="single" w:sz="4" w:space="0" w:color="000000"/>
            </w:tcBorders>
            <w:vAlign w:val="center"/>
          </w:tcPr>
          <w:p w:rsidR="00AB0169" w:rsidRDefault="003F5274">
            <w:pPr>
              <w:widowControl/>
              <w:jc w:val="left"/>
              <w:textAlignment w:val="top"/>
              <w:rPr>
                <w:rFonts w:ascii="宋体" w:hAnsi="宋体" w:cs="宋体" w:hint="default"/>
                <w:color w:val="000000"/>
                <w:kern w:val="0"/>
                <w:szCs w:val="21"/>
              </w:rPr>
            </w:pPr>
            <w:r>
              <w:rPr>
                <w:rFonts w:ascii="宋体" w:hAnsi="宋体" w:cs="宋体"/>
                <w:color w:val="000000"/>
                <w:kern w:val="0"/>
                <w:szCs w:val="21"/>
              </w:rPr>
              <w:t>1</w:t>
            </w:r>
          </w:p>
        </w:tc>
        <w:tc>
          <w:tcPr>
            <w:tcW w:w="758" w:type="dxa"/>
            <w:tcBorders>
              <w:top w:val="single" w:sz="4" w:space="0" w:color="000000"/>
              <w:left w:val="single" w:sz="4" w:space="0" w:color="000000"/>
              <w:bottom w:val="single" w:sz="4" w:space="0" w:color="000000"/>
              <w:right w:val="single" w:sz="4" w:space="0" w:color="000000"/>
            </w:tcBorders>
            <w:vAlign w:val="center"/>
          </w:tcPr>
          <w:p w:rsidR="00AB0169" w:rsidRDefault="003F5274">
            <w:pPr>
              <w:widowControl/>
              <w:jc w:val="left"/>
              <w:textAlignment w:val="top"/>
              <w:rPr>
                <w:rFonts w:ascii="宋体" w:hAnsi="宋体" w:cs="宋体" w:hint="default"/>
                <w:color w:val="000000"/>
                <w:kern w:val="0"/>
                <w:szCs w:val="21"/>
              </w:rPr>
            </w:pPr>
            <w:r>
              <w:rPr>
                <w:rFonts w:ascii="宋体" w:hAnsi="宋体" w:cs="宋体"/>
                <w:color w:val="000000"/>
                <w:kern w:val="0"/>
                <w:szCs w:val="21"/>
              </w:rPr>
              <w:t>套</w:t>
            </w:r>
          </w:p>
        </w:tc>
      </w:tr>
      <w:tr w:rsidR="00AB0169">
        <w:trPr>
          <w:trHeight w:val="285"/>
        </w:trPr>
        <w:tc>
          <w:tcPr>
            <w:tcW w:w="6949" w:type="dxa"/>
            <w:gridSpan w:val="5"/>
            <w:tcBorders>
              <w:top w:val="single" w:sz="4" w:space="0" w:color="000000"/>
              <w:left w:val="single" w:sz="4" w:space="0" w:color="000000"/>
              <w:bottom w:val="single" w:sz="4" w:space="0" w:color="000000"/>
              <w:right w:val="single" w:sz="4" w:space="0" w:color="000000"/>
            </w:tcBorders>
            <w:vAlign w:val="center"/>
          </w:tcPr>
          <w:p w:rsidR="00AB0169" w:rsidRDefault="003F5274">
            <w:pPr>
              <w:widowControl/>
              <w:jc w:val="left"/>
              <w:textAlignment w:val="center"/>
              <w:rPr>
                <w:rFonts w:ascii="宋体" w:hAnsi="宋体" w:cs="宋体" w:hint="default"/>
                <w:b/>
                <w:color w:val="000000"/>
                <w:sz w:val="22"/>
              </w:rPr>
            </w:pPr>
            <w:r>
              <w:rPr>
                <w:rFonts w:ascii="宋体" w:hAnsi="宋体" w:cs="宋体"/>
                <w:b/>
                <w:color w:val="000000"/>
                <w:kern w:val="0"/>
                <w:sz w:val="22"/>
              </w:rPr>
              <w:t>2、北斗加密车载定位终端</w:t>
            </w:r>
          </w:p>
        </w:tc>
        <w:tc>
          <w:tcPr>
            <w:tcW w:w="758" w:type="dxa"/>
            <w:tcBorders>
              <w:top w:val="single" w:sz="4" w:space="0" w:color="000000"/>
              <w:left w:val="single" w:sz="4" w:space="0" w:color="000000"/>
              <w:bottom w:val="single" w:sz="4" w:space="0" w:color="000000"/>
              <w:right w:val="single" w:sz="4" w:space="0" w:color="000000"/>
            </w:tcBorders>
            <w:vAlign w:val="center"/>
          </w:tcPr>
          <w:p w:rsidR="00AB0169" w:rsidRDefault="00AB0169">
            <w:pPr>
              <w:rPr>
                <w:rFonts w:ascii="宋体" w:hAnsi="宋体" w:cs="宋体" w:hint="default"/>
                <w:color w:val="000000"/>
                <w:sz w:val="22"/>
              </w:rPr>
            </w:pPr>
          </w:p>
        </w:tc>
        <w:tc>
          <w:tcPr>
            <w:tcW w:w="758" w:type="dxa"/>
            <w:tcBorders>
              <w:top w:val="single" w:sz="4" w:space="0" w:color="000000"/>
              <w:left w:val="single" w:sz="4" w:space="0" w:color="000000"/>
              <w:bottom w:val="single" w:sz="4" w:space="0" w:color="000000"/>
              <w:right w:val="single" w:sz="4" w:space="0" w:color="000000"/>
            </w:tcBorders>
            <w:vAlign w:val="center"/>
          </w:tcPr>
          <w:p w:rsidR="00AB0169" w:rsidRDefault="00AB0169">
            <w:pPr>
              <w:rPr>
                <w:rFonts w:ascii="宋体" w:hAnsi="宋体" w:cs="宋体" w:hint="default"/>
                <w:color w:val="000000"/>
                <w:sz w:val="22"/>
              </w:rPr>
            </w:pPr>
          </w:p>
        </w:tc>
      </w:tr>
      <w:tr w:rsidR="00AB0169">
        <w:trPr>
          <w:trHeight w:val="810"/>
        </w:trPr>
        <w:tc>
          <w:tcPr>
            <w:tcW w:w="729" w:type="dxa"/>
            <w:tcBorders>
              <w:top w:val="single" w:sz="4" w:space="0" w:color="000000"/>
              <w:left w:val="single" w:sz="4" w:space="0" w:color="000000"/>
              <w:bottom w:val="single" w:sz="4" w:space="0" w:color="000000"/>
              <w:right w:val="single" w:sz="4" w:space="0" w:color="000000"/>
            </w:tcBorders>
            <w:vAlign w:val="center"/>
          </w:tcPr>
          <w:p w:rsidR="00AB0169" w:rsidRDefault="003F5274">
            <w:pPr>
              <w:widowControl/>
              <w:jc w:val="center"/>
              <w:textAlignment w:val="center"/>
              <w:rPr>
                <w:rFonts w:ascii="宋体" w:hAnsi="宋体" w:cs="宋体" w:hint="default"/>
                <w:color w:val="000000"/>
                <w:szCs w:val="21"/>
              </w:rPr>
            </w:pPr>
            <w:r>
              <w:rPr>
                <w:rFonts w:ascii="宋体" w:hAnsi="宋体" w:cs="宋体"/>
                <w:color w:val="000000"/>
                <w:kern w:val="0"/>
                <w:szCs w:val="21"/>
              </w:rPr>
              <w:t>2.1</w:t>
            </w:r>
          </w:p>
        </w:tc>
        <w:tc>
          <w:tcPr>
            <w:tcW w:w="916" w:type="dxa"/>
            <w:tcBorders>
              <w:top w:val="single" w:sz="4" w:space="0" w:color="000000"/>
              <w:left w:val="single" w:sz="4" w:space="0" w:color="000000"/>
              <w:bottom w:val="single" w:sz="4" w:space="0" w:color="000000"/>
              <w:right w:val="single" w:sz="4" w:space="0" w:color="000000"/>
            </w:tcBorders>
            <w:vAlign w:val="center"/>
          </w:tcPr>
          <w:p w:rsidR="00AB0169" w:rsidRDefault="003F5274">
            <w:pPr>
              <w:widowControl/>
              <w:jc w:val="center"/>
              <w:textAlignment w:val="center"/>
              <w:rPr>
                <w:rFonts w:ascii="宋体" w:hAnsi="宋体" w:cs="宋体" w:hint="default"/>
                <w:color w:val="000000"/>
                <w:szCs w:val="21"/>
              </w:rPr>
            </w:pPr>
            <w:r>
              <w:rPr>
                <w:rFonts w:ascii="宋体" w:hAnsi="宋体" w:cs="宋体"/>
                <w:color w:val="000000"/>
                <w:kern w:val="0"/>
                <w:szCs w:val="21"/>
              </w:rPr>
              <w:t>北斗加密车载终端</w:t>
            </w:r>
          </w:p>
        </w:tc>
        <w:tc>
          <w:tcPr>
            <w:tcW w:w="1031" w:type="dxa"/>
            <w:tcBorders>
              <w:top w:val="single" w:sz="4" w:space="0" w:color="000000"/>
              <w:left w:val="single" w:sz="4" w:space="0" w:color="000000"/>
              <w:bottom w:val="single" w:sz="4" w:space="0" w:color="000000"/>
              <w:right w:val="single" w:sz="4" w:space="0" w:color="000000"/>
            </w:tcBorders>
            <w:vAlign w:val="center"/>
          </w:tcPr>
          <w:p w:rsidR="00AB0169" w:rsidRDefault="003F5274">
            <w:pPr>
              <w:widowControl/>
              <w:jc w:val="left"/>
              <w:textAlignment w:val="center"/>
              <w:rPr>
                <w:rFonts w:ascii="宋体" w:hAnsi="宋体" w:cs="宋体" w:hint="default"/>
                <w:color w:val="000000"/>
                <w:szCs w:val="21"/>
              </w:rPr>
            </w:pPr>
            <w:r>
              <w:rPr>
                <w:rFonts w:ascii="宋体" w:hAnsi="宋体" w:cs="宋体"/>
                <w:color w:val="000000"/>
                <w:kern w:val="0"/>
                <w:szCs w:val="21"/>
              </w:rPr>
              <w:t>车辆监控系统</w:t>
            </w:r>
          </w:p>
        </w:tc>
        <w:tc>
          <w:tcPr>
            <w:tcW w:w="1084" w:type="dxa"/>
            <w:tcBorders>
              <w:top w:val="single" w:sz="4" w:space="0" w:color="000000"/>
              <w:left w:val="single" w:sz="4" w:space="0" w:color="000000"/>
              <w:bottom w:val="single" w:sz="4" w:space="0" w:color="000000"/>
              <w:right w:val="single" w:sz="4" w:space="0" w:color="000000"/>
            </w:tcBorders>
          </w:tcPr>
          <w:p w:rsidR="005452B5" w:rsidRDefault="003F5274">
            <w:pPr>
              <w:widowControl/>
              <w:textAlignment w:val="top"/>
              <w:rPr>
                <w:rFonts w:ascii="宋体" w:hAnsi="宋体" w:cs="宋体" w:hint="default"/>
                <w:color w:val="000000"/>
                <w:szCs w:val="21"/>
              </w:rPr>
            </w:pPr>
            <w:r>
              <w:rPr>
                <w:rFonts w:ascii="宋体" w:hAnsi="宋体" w:cs="宋体"/>
                <w:color w:val="000000"/>
                <w:kern w:val="0"/>
                <w:szCs w:val="21"/>
              </w:rPr>
              <w:t>车载终端</w:t>
            </w:r>
          </w:p>
        </w:tc>
        <w:tc>
          <w:tcPr>
            <w:tcW w:w="3189" w:type="dxa"/>
            <w:tcBorders>
              <w:top w:val="single" w:sz="4" w:space="0" w:color="000000"/>
              <w:left w:val="single" w:sz="4" w:space="0" w:color="000000"/>
              <w:bottom w:val="single" w:sz="4" w:space="0" w:color="000000"/>
              <w:right w:val="single" w:sz="4" w:space="0" w:color="000000"/>
            </w:tcBorders>
          </w:tcPr>
          <w:p w:rsidR="00AB0169" w:rsidRDefault="003F5274">
            <w:pPr>
              <w:widowControl/>
              <w:jc w:val="left"/>
              <w:textAlignment w:val="top"/>
              <w:rPr>
                <w:rFonts w:ascii="宋体" w:hAnsi="宋体" w:cs="宋体" w:hint="default"/>
                <w:color w:val="000000"/>
                <w:sz w:val="22"/>
              </w:rPr>
            </w:pPr>
            <w:r>
              <w:rPr>
                <w:color w:val="000000"/>
              </w:rPr>
              <w:t>★</w:t>
            </w:r>
            <w:r>
              <w:rPr>
                <w:rFonts w:ascii="宋体" w:hAnsi="宋体" w:cs="宋体"/>
                <w:color w:val="000000"/>
                <w:kern w:val="0"/>
                <w:sz w:val="22"/>
              </w:rPr>
              <w:t>采用北斗卫星定位模块，具有实时定位，轨迹回放，断电报警，超速报警，电子围栏限制等功能（参数详见3.2.2要求）</w:t>
            </w:r>
          </w:p>
        </w:tc>
        <w:tc>
          <w:tcPr>
            <w:tcW w:w="758" w:type="dxa"/>
            <w:tcBorders>
              <w:top w:val="single" w:sz="4" w:space="0" w:color="000000"/>
              <w:left w:val="single" w:sz="4" w:space="0" w:color="000000"/>
              <w:bottom w:val="single" w:sz="4" w:space="0" w:color="000000"/>
              <w:right w:val="single" w:sz="4" w:space="0" w:color="000000"/>
            </w:tcBorders>
            <w:vAlign w:val="center"/>
          </w:tcPr>
          <w:p w:rsidR="00AB0169" w:rsidRDefault="003F5274">
            <w:pPr>
              <w:widowControl/>
              <w:jc w:val="center"/>
              <w:textAlignment w:val="center"/>
              <w:rPr>
                <w:rFonts w:ascii="宋体" w:hAnsi="宋体" w:cs="宋体" w:hint="default"/>
                <w:color w:val="000000"/>
                <w:sz w:val="22"/>
              </w:rPr>
            </w:pPr>
            <w:r>
              <w:rPr>
                <w:rFonts w:ascii="宋体" w:hAnsi="宋体" w:cs="宋体"/>
                <w:color w:val="000000"/>
                <w:kern w:val="0"/>
                <w:sz w:val="22"/>
              </w:rPr>
              <w:t>329</w:t>
            </w:r>
          </w:p>
        </w:tc>
        <w:tc>
          <w:tcPr>
            <w:tcW w:w="758" w:type="dxa"/>
            <w:tcBorders>
              <w:top w:val="single" w:sz="4" w:space="0" w:color="000000"/>
              <w:left w:val="single" w:sz="4" w:space="0" w:color="000000"/>
              <w:bottom w:val="single" w:sz="4" w:space="0" w:color="000000"/>
              <w:right w:val="single" w:sz="4" w:space="0" w:color="000000"/>
            </w:tcBorders>
            <w:vAlign w:val="center"/>
          </w:tcPr>
          <w:p w:rsidR="00AB0169" w:rsidRDefault="003F5274">
            <w:pPr>
              <w:widowControl/>
              <w:jc w:val="center"/>
              <w:textAlignment w:val="center"/>
              <w:rPr>
                <w:rFonts w:ascii="宋体" w:hAnsi="宋体" w:cs="宋体" w:hint="default"/>
                <w:color w:val="000000"/>
                <w:sz w:val="22"/>
              </w:rPr>
            </w:pPr>
            <w:r>
              <w:rPr>
                <w:rFonts w:ascii="宋体" w:hAnsi="宋体" w:cs="宋体"/>
                <w:color w:val="000000"/>
                <w:kern w:val="0"/>
                <w:sz w:val="22"/>
              </w:rPr>
              <w:t>台</w:t>
            </w:r>
          </w:p>
        </w:tc>
      </w:tr>
      <w:tr w:rsidR="00AB0169">
        <w:trPr>
          <w:trHeight w:val="810"/>
        </w:trPr>
        <w:tc>
          <w:tcPr>
            <w:tcW w:w="729" w:type="dxa"/>
            <w:tcBorders>
              <w:top w:val="single" w:sz="4" w:space="0" w:color="000000"/>
              <w:left w:val="single" w:sz="4" w:space="0" w:color="000000"/>
              <w:bottom w:val="single" w:sz="4" w:space="0" w:color="000000"/>
              <w:right w:val="single" w:sz="4" w:space="0" w:color="000000"/>
            </w:tcBorders>
            <w:vAlign w:val="center"/>
          </w:tcPr>
          <w:p w:rsidR="00AB0169" w:rsidRDefault="003F5274">
            <w:pPr>
              <w:widowControl/>
              <w:jc w:val="center"/>
              <w:textAlignment w:val="center"/>
              <w:rPr>
                <w:rFonts w:ascii="宋体" w:hAnsi="宋体" w:cs="宋体" w:hint="default"/>
                <w:color w:val="000000"/>
                <w:kern w:val="0"/>
                <w:szCs w:val="21"/>
              </w:rPr>
            </w:pPr>
            <w:r>
              <w:rPr>
                <w:rFonts w:ascii="宋体" w:hAnsi="宋体" w:cs="宋体"/>
                <w:color w:val="000000"/>
                <w:kern w:val="0"/>
                <w:szCs w:val="21"/>
              </w:rPr>
              <w:t>2.2</w:t>
            </w:r>
          </w:p>
        </w:tc>
        <w:tc>
          <w:tcPr>
            <w:tcW w:w="916" w:type="dxa"/>
            <w:tcBorders>
              <w:top w:val="single" w:sz="4" w:space="0" w:color="000000"/>
              <w:left w:val="single" w:sz="4" w:space="0" w:color="000000"/>
              <w:bottom w:val="single" w:sz="4" w:space="0" w:color="000000"/>
              <w:right w:val="single" w:sz="4" w:space="0" w:color="000000"/>
            </w:tcBorders>
            <w:vAlign w:val="center"/>
          </w:tcPr>
          <w:p w:rsidR="00AB0169" w:rsidRDefault="003F5274">
            <w:pPr>
              <w:widowControl/>
              <w:textAlignment w:val="center"/>
              <w:rPr>
                <w:rFonts w:ascii="宋体" w:hAnsi="宋体" w:cs="宋体" w:hint="default"/>
                <w:color w:val="000000"/>
                <w:kern w:val="0"/>
                <w:szCs w:val="21"/>
              </w:rPr>
            </w:pPr>
            <w:r>
              <w:rPr>
                <w:rFonts w:ascii="宋体" w:hAnsi="宋体" w:cs="宋体"/>
                <w:color w:val="000000"/>
                <w:kern w:val="0"/>
                <w:szCs w:val="21"/>
              </w:rPr>
              <w:t>SIM卡</w:t>
            </w:r>
          </w:p>
        </w:tc>
        <w:tc>
          <w:tcPr>
            <w:tcW w:w="1031" w:type="dxa"/>
            <w:tcBorders>
              <w:top w:val="single" w:sz="4" w:space="0" w:color="000000"/>
              <w:left w:val="single" w:sz="4" w:space="0" w:color="000000"/>
              <w:bottom w:val="single" w:sz="4" w:space="0" w:color="000000"/>
              <w:right w:val="single" w:sz="4" w:space="0" w:color="000000"/>
            </w:tcBorders>
            <w:vAlign w:val="center"/>
          </w:tcPr>
          <w:p w:rsidR="00AB0169" w:rsidRDefault="003F5274">
            <w:pPr>
              <w:widowControl/>
              <w:jc w:val="left"/>
              <w:textAlignment w:val="center"/>
              <w:rPr>
                <w:rFonts w:ascii="宋体" w:hAnsi="宋体" w:cs="宋体" w:hint="default"/>
                <w:color w:val="000000"/>
                <w:kern w:val="0"/>
                <w:szCs w:val="21"/>
              </w:rPr>
            </w:pPr>
            <w:r>
              <w:rPr>
                <w:rFonts w:ascii="宋体" w:hAnsi="宋体" w:cs="宋体"/>
                <w:color w:val="000000"/>
                <w:kern w:val="0"/>
                <w:szCs w:val="21"/>
              </w:rPr>
              <w:t>物联网SIM卡</w:t>
            </w:r>
          </w:p>
        </w:tc>
        <w:tc>
          <w:tcPr>
            <w:tcW w:w="1084" w:type="dxa"/>
            <w:tcBorders>
              <w:top w:val="single" w:sz="4" w:space="0" w:color="000000"/>
              <w:left w:val="single" w:sz="4" w:space="0" w:color="000000"/>
              <w:bottom w:val="single" w:sz="4" w:space="0" w:color="000000"/>
              <w:right w:val="single" w:sz="4" w:space="0" w:color="000000"/>
            </w:tcBorders>
          </w:tcPr>
          <w:p w:rsidR="00AB0169" w:rsidRDefault="00AB0169">
            <w:pPr>
              <w:widowControl/>
              <w:jc w:val="left"/>
              <w:textAlignment w:val="top"/>
              <w:rPr>
                <w:rFonts w:ascii="宋体" w:hAnsi="宋体" w:cs="宋体" w:hint="default"/>
                <w:color w:val="000000"/>
                <w:kern w:val="0"/>
                <w:szCs w:val="21"/>
              </w:rPr>
            </w:pPr>
          </w:p>
        </w:tc>
        <w:tc>
          <w:tcPr>
            <w:tcW w:w="3189" w:type="dxa"/>
            <w:tcBorders>
              <w:top w:val="single" w:sz="4" w:space="0" w:color="000000"/>
              <w:left w:val="single" w:sz="4" w:space="0" w:color="000000"/>
              <w:bottom w:val="single" w:sz="4" w:space="0" w:color="000000"/>
              <w:right w:val="single" w:sz="4" w:space="0" w:color="000000"/>
            </w:tcBorders>
          </w:tcPr>
          <w:p w:rsidR="00AB0169" w:rsidRDefault="003F5274">
            <w:pPr>
              <w:widowControl/>
              <w:jc w:val="left"/>
              <w:textAlignment w:val="top"/>
              <w:rPr>
                <w:rFonts w:ascii="宋体" w:hAnsi="宋体" w:cs="宋体" w:hint="default"/>
                <w:color w:val="000000"/>
                <w:kern w:val="0"/>
                <w:sz w:val="22"/>
              </w:rPr>
            </w:pPr>
            <w:r>
              <w:rPr>
                <w:rFonts w:ascii="宋体" w:hAnsi="宋体" w:cs="宋体"/>
                <w:color w:val="000000"/>
                <w:kern w:val="0"/>
                <w:sz w:val="22"/>
              </w:rPr>
              <w:t>移动数据通讯卡</w:t>
            </w:r>
          </w:p>
        </w:tc>
        <w:tc>
          <w:tcPr>
            <w:tcW w:w="758" w:type="dxa"/>
            <w:tcBorders>
              <w:top w:val="single" w:sz="4" w:space="0" w:color="000000"/>
              <w:left w:val="single" w:sz="4" w:space="0" w:color="000000"/>
              <w:bottom w:val="single" w:sz="4" w:space="0" w:color="000000"/>
              <w:right w:val="single" w:sz="4" w:space="0" w:color="000000"/>
            </w:tcBorders>
            <w:vAlign w:val="center"/>
          </w:tcPr>
          <w:p w:rsidR="00AB0169" w:rsidRDefault="003F5274">
            <w:pPr>
              <w:widowControl/>
              <w:jc w:val="center"/>
              <w:textAlignment w:val="center"/>
              <w:rPr>
                <w:rFonts w:ascii="宋体" w:hAnsi="宋体" w:cs="宋体" w:hint="default"/>
                <w:color w:val="000000"/>
                <w:kern w:val="0"/>
                <w:sz w:val="22"/>
              </w:rPr>
            </w:pPr>
            <w:r>
              <w:rPr>
                <w:rFonts w:ascii="宋体" w:hAnsi="宋体" w:cs="宋体"/>
                <w:color w:val="000000"/>
                <w:kern w:val="0"/>
                <w:sz w:val="22"/>
              </w:rPr>
              <w:t>329</w:t>
            </w:r>
          </w:p>
        </w:tc>
        <w:tc>
          <w:tcPr>
            <w:tcW w:w="758" w:type="dxa"/>
            <w:tcBorders>
              <w:top w:val="single" w:sz="4" w:space="0" w:color="000000"/>
              <w:left w:val="single" w:sz="4" w:space="0" w:color="000000"/>
              <w:bottom w:val="single" w:sz="4" w:space="0" w:color="000000"/>
              <w:right w:val="single" w:sz="4" w:space="0" w:color="000000"/>
            </w:tcBorders>
            <w:vAlign w:val="center"/>
          </w:tcPr>
          <w:p w:rsidR="00AB0169" w:rsidRDefault="003F5274">
            <w:pPr>
              <w:widowControl/>
              <w:jc w:val="center"/>
              <w:textAlignment w:val="center"/>
              <w:rPr>
                <w:rFonts w:ascii="宋体" w:hAnsi="宋体" w:cs="宋体" w:hint="default"/>
                <w:color w:val="000000"/>
                <w:kern w:val="0"/>
                <w:sz w:val="22"/>
              </w:rPr>
            </w:pPr>
            <w:r>
              <w:rPr>
                <w:rFonts w:ascii="宋体" w:hAnsi="宋体" w:cs="宋体"/>
                <w:color w:val="000000"/>
                <w:kern w:val="0"/>
                <w:sz w:val="22"/>
              </w:rPr>
              <w:t>张</w:t>
            </w:r>
          </w:p>
        </w:tc>
      </w:tr>
      <w:tr w:rsidR="00AB0169">
        <w:trPr>
          <w:trHeight w:val="285"/>
        </w:trPr>
        <w:tc>
          <w:tcPr>
            <w:tcW w:w="6949" w:type="dxa"/>
            <w:gridSpan w:val="5"/>
            <w:tcBorders>
              <w:top w:val="single" w:sz="4" w:space="0" w:color="000000"/>
              <w:left w:val="single" w:sz="4" w:space="0" w:color="000000"/>
              <w:bottom w:val="single" w:sz="4" w:space="0" w:color="000000"/>
              <w:right w:val="single" w:sz="4" w:space="0" w:color="000000"/>
            </w:tcBorders>
            <w:vAlign w:val="center"/>
          </w:tcPr>
          <w:p w:rsidR="00AB0169" w:rsidRDefault="003F5274">
            <w:pPr>
              <w:widowControl/>
              <w:jc w:val="left"/>
              <w:textAlignment w:val="center"/>
              <w:rPr>
                <w:rFonts w:ascii="宋体" w:hAnsi="宋体" w:cs="宋体" w:hint="default"/>
                <w:b/>
                <w:color w:val="000000"/>
                <w:sz w:val="22"/>
              </w:rPr>
            </w:pPr>
            <w:r>
              <w:rPr>
                <w:rFonts w:ascii="宋体" w:hAnsi="宋体" w:cs="宋体"/>
                <w:b/>
                <w:color w:val="000000"/>
                <w:kern w:val="0"/>
                <w:sz w:val="22"/>
              </w:rPr>
              <w:t>3、数据通讯及技术服务</w:t>
            </w:r>
          </w:p>
        </w:tc>
        <w:tc>
          <w:tcPr>
            <w:tcW w:w="758" w:type="dxa"/>
            <w:tcBorders>
              <w:top w:val="single" w:sz="4" w:space="0" w:color="000000"/>
              <w:left w:val="single" w:sz="4" w:space="0" w:color="000000"/>
              <w:bottom w:val="single" w:sz="4" w:space="0" w:color="000000"/>
              <w:right w:val="single" w:sz="4" w:space="0" w:color="000000"/>
            </w:tcBorders>
            <w:vAlign w:val="center"/>
          </w:tcPr>
          <w:p w:rsidR="00AB0169" w:rsidRDefault="00AB0169">
            <w:pPr>
              <w:rPr>
                <w:rFonts w:ascii="宋体" w:hAnsi="宋体" w:cs="宋体" w:hint="default"/>
                <w:color w:val="000000"/>
                <w:sz w:val="22"/>
              </w:rPr>
            </w:pPr>
          </w:p>
        </w:tc>
        <w:tc>
          <w:tcPr>
            <w:tcW w:w="758" w:type="dxa"/>
            <w:tcBorders>
              <w:top w:val="single" w:sz="4" w:space="0" w:color="000000"/>
              <w:left w:val="single" w:sz="4" w:space="0" w:color="000000"/>
              <w:bottom w:val="single" w:sz="4" w:space="0" w:color="000000"/>
              <w:right w:val="single" w:sz="4" w:space="0" w:color="000000"/>
            </w:tcBorders>
            <w:vAlign w:val="center"/>
          </w:tcPr>
          <w:p w:rsidR="00AB0169" w:rsidRDefault="00AB0169">
            <w:pPr>
              <w:rPr>
                <w:rFonts w:ascii="宋体" w:hAnsi="宋体" w:cs="宋体" w:hint="default"/>
                <w:color w:val="000000"/>
                <w:sz w:val="22"/>
              </w:rPr>
            </w:pPr>
          </w:p>
        </w:tc>
      </w:tr>
      <w:tr w:rsidR="00AB0169">
        <w:trPr>
          <w:trHeight w:val="480"/>
        </w:trPr>
        <w:tc>
          <w:tcPr>
            <w:tcW w:w="729" w:type="dxa"/>
            <w:tcBorders>
              <w:top w:val="single" w:sz="4" w:space="0" w:color="000000"/>
              <w:left w:val="single" w:sz="4" w:space="0" w:color="000000"/>
              <w:bottom w:val="single" w:sz="4" w:space="0" w:color="000000"/>
              <w:right w:val="single" w:sz="4" w:space="0" w:color="000000"/>
            </w:tcBorders>
            <w:vAlign w:val="center"/>
          </w:tcPr>
          <w:p w:rsidR="00AB0169" w:rsidRDefault="003F5274">
            <w:pPr>
              <w:widowControl/>
              <w:jc w:val="center"/>
              <w:textAlignment w:val="center"/>
              <w:rPr>
                <w:rFonts w:hint="default"/>
                <w:color w:val="000000"/>
                <w:sz w:val="20"/>
                <w:szCs w:val="20"/>
              </w:rPr>
            </w:pPr>
            <w:r>
              <w:rPr>
                <w:rFonts w:hint="default"/>
                <w:color w:val="000000"/>
                <w:kern w:val="0"/>
                <w:sz w:val="20"/>
                <w:szCs w:val="20"/>
              </w:rPr>
              <w:t>3.</w:t>
            </w:r>
            <w:r>
              <w:rPr>
                <w:color w:val="000000"/>
                <w:kern w:val="0"/>
                <w:sz w:val="20"/>
                <w:szCs w:val="20"/>
              </w:rPr>
              <w:t>1</w:t>
            </w:r>
          </w:p>
        </w:tc>
        <w:tc>
          <w:tcPr>
            <w:tcW w:w="916" w:type="dxa"/>
            <w:tcBorders>
              <w:top w:val="single" w:sz="4" w:space="0" w:color="000000"/>
              <w:left w:val="single" w:sz="4" w:space="0" w:color="000000"/>
              <w:bottom w:val="single" w:sz="4" w:space="0" w:color="000000"/>
              <w:right w:val="single" w:sz="4" w:space="0" w:color="000000"/>
            </w:tcBorders>
            <w:vAlign w:val="center"/>
          </w:tcPr>
          <w:p w:rsidR="00AB0169" w:rsidRDefault="003F5274">
            <w:pPr>
              <w:widowControl/>
              <w:textAlignment w:val="center"/>
              <w:rPr>
                <w:rFonts w:ascii="宋体" w:hAnsi="宋体" w:cs="宋体" w:hint="default"/>
                <w:color w:val="000000"/>
                <w:sz w:val="20"/>
                <w:szCs w:val="20"/>
              </w:rPr>
            </w:pPr>
            <w:r>
              <w:rPr>
                <w:rFonts w:ascii="宋体" w:hAnsi="宋体" w:cs="宋体"/>
                <w:color w:val="000000"/>
                <w:kern w:val="0"/>
                <w:sz w:val="20"/>
                <w:szCs w:val="20"/>
              </w:rPr>
              <w:t>平台短信服务费</w:t>
            </w:r>
          </w:p>
        </w:tc>
        <w:tc>
          <w:tcPr>
            <w:tcW w:w="1031" w:type="dxa"/>
            <w:tcBorders>
              <w:top w:val="single" w:sz="4" w:space="0" w:color="000000"/>
              <w:left w:val="single" w:sz="4" w:space="0" w:color="000000"/>
              <w:bottom w:val="single" w:sz="4" w:space="0" w:color="000000"/>
              <w:right w:val="single" w:sz="4" w:space="0" w:color="000000"/>
            </w:tcBorders>
            <w:vAlign w:val="center"/>
          </w:tcPr>
          <w:p w:rsidR="00AB0169" w:rsidRDefault="00AB0169">
            <w:pPr>
              <w:rPr>
                <w:rFonts w:ascii="宋体" w:hAnsi="宋体" w:cs="宋体" w:hint="default"/>
                <w:color w:val="000000"/>
                <w:szCs w:val="21"/>
              </w:rPr>
            </w:pPr>
          </w:p>
        </w:tc>
        <w:tc>
          <w:tcPr>
            <w:tcW w:w="1084" w:type="dxa"/>
            <w:tcBorders>
              <w:top w:val="single" w:sz="4" w:space="0" w:color="000000"/>
              <w:left w:val="single" w:sz="4" w:space="0" w:color="000000"/>
              <w:bottom w:val="single" w:sz="4" w:space="0" w:color="000000"/>
              <w:right w:val="single" w:sz="4" w:space="0" w:color="000000"/>
            </w:tcBorders>
            <w:vAlign w:val="center"/>
          </w:tcPr>
          <w:p w:rsidR="00AB0169" w:rsidRDefault="003F5274">
            <w:pPr>
              <w:widowControl/>
              <w:textAlignment w:val="center"/>
              <w:rPr>
                <w:rFonts w:ascii="宋体" w:hAnsi="宋体" w:cs="宋体" w:hint="default"/>
                <w:color w:val="000000"/>
                <w:sz w:val="20"/>
                <w:szCs w:val="20"/>
              </w:rPr>
            </w:pPr>
            <w:r>
              <w:rPr>
                <w:rFonts w:ascii="宋体" w:hAnsi="宋体" w:cs="宋体"/>
                <w:color w:val="000000"/>
                <w:kern w:val="0"/>
                <w:sz w:val="20"/>
                <w:szCs w:val="20"/>
              </w:rPr>
              <w:t>平台短信服务</w:t>
            </w:r>
          </w:p>
        </w:tc>
        <w:tc>
          <w:tcPr>
            <w:tcW w:w="3189" w:type="dxa"/>
            <w:tcBorders>
              <w:top w:val="single" w:sz="4" w:space="0" w:color="000000"/>
              <w:left w:val="single" w:sz="4" w:space="0" w:color="000000"/>
              <w:bottom w:val="single" w:sz="4" w:space="0" w:color="000000"/>
              <w:right w:val="single" w:sz="4" w:space="0" w:color="000000"/>
            </w:tcBorders>
            <w:vAlign w:val="center"/>
          </w:tcPr>
          <w:p w:rsidR="00AB0169" w:rsidRDefault="003F5274">
            <w:pPr>
              <w:widowControl/>
              <w:textAlignment w:val="center"/>
              <w:rPr>
                <w:rFonts w:ascii="宋体" w:hAnsi="宋体" w:cs="宋体" w:hint="default"/>
                <w:color w:val="000000"/>
                <w:sz w:val="20"/>
                <w:szCs w:val="20"/>
              </w:rPr>
            </w:pPr>
            <w:r>
              <w:rPr>
                <w:rFonts w:ascii="宋体" w:hAnsi="宋体" w:cs="宋体"/>
                <w:color w:val="000000"/>
                <w:kern w:val="0"/>
                <w:sz w:val="20"/>
                <w:szCs w:val="20"/>
              </w:rPr>
              <w:t>平台用车流程、调度流程以及交车产生的短信服务</w:t>
            </w:r>
          </w:p>
        </w:tc>
        <w:tc>
          <w:tcPr>
            <w:tcW w:w="758" w:type="dxa"/>
            <w:tcBorders>
              <w:top w:val="single" w:sz="4" w:space="0" w:color="000000"/>
              <w:left w:val="single" w:sz="4" w:space="0" w:color="000000"/>
              <w:bottom w:val="single" w:sz="4" w:space="0" w:color="000000"/>
              <w:right w:val="single" w:sz="4" w:space="0" w:color="000000"/>
            </w:tcBorders>
            <w:vAlign w:val="center"/>
          </w:tcPr>
          <w:p w:rsidR="00AB0169" w:rsidRDefault="003F5274">
            <w:pPr>
              <w:widowControl/>
              <w:jc w:val="center"/>
              <w:textAlignment w:val="center"/>
              <w:rPr>
                <w:rFonts w:ascii="宋体" w:hAnsi="宋体" w:cs="宋体" w:hint="default"/>
                <w:color w:val="000000"/>
                <w:sz w:val="22"/>
              </w:rPr>
            </w:pPr>
            <w:r>
              <w:rPr>
                <w:rFonts w:ascii="宋体" w:hAnsi="宋体" w:cs="宋体"/>
                <w:color w:val="000000"/>
                <w:kern w:val="0"/>
                <w:sz w:val="22"/>
              </w:rPr>
              <w:t>1</w:t>
            </w:r>
          </w:p>
        </w:tc>
        <w:tc>
          <w:tcPr>
            <w:tcW w:w="758" w:type="dxa"/>
            <w:tcBorders>
              <w:top w:val="single" w:sz="4" w:space="0" w:color="000000"/>
              <w:left w:val="single" w:sz="4" w:space="0" w:color="000000"/>
              <w:bottom w:val="single" w:sz="4" w:space="0" w:color="000000"/>
              <w:right w:val="single" w:sz="4" w:space="0" w:color="000000"/>
            </w:tcBorders>
            <w:vAlign w:val="center"/>
          </w:tcPr>
          <w:p w:rsidR="00AB0169" w:rsidRDefault="003F5274">
            <w:pPr>
              <w:widowControl/>
              <w:jc w:val="center"/>
              <w:textAlignment w:val="center"/>
              <w:rPr>
                <w:rFonts w:ascii="宋体" w:hAnsi="宋体" w:cs="宋体" w:hint="default"/>
                <w:color w:val="000000"/>
                <w:sz w:val="22"/>
              </w:rPr>
            </w:pPr>
            <w:r>
              <w:rPr>
                <w:rFonts w:ascii="宋体" w:hAnsi="宋体" w:cs="宋体"/>
                <w:color w:val="000000"/>
                <w:kern w:val="0"/>
                <w:sz w:val="22"/>
              </w:rPr>
              <w:t>年</w:t>
            </w:r>
          </w:p>
        </w:tc>
      </w:tr>
      <w:tr w:rsidR="00AB0169">
        <w:trPr>
          <w:trHeight w:val="720"/>
        </w:trPr>
        <w:tc>
          <w:tcPr>
            <w:tcW w:w="729" w:type="dxa"/>
            <w:tcBorders>
              <w:top w:val="single" w:sz="4" w:space="0" w:color="000000"/>
              <w:left w:val="single" w:sz="4" w:space="0" w:color="000000"/>
              <w:bottom w:val="single" w:sz="4" w:space="0" w:color="000000"/>
              <w:right w:val="single" w:sz="4" w:space="0" w:color="000000"/>
            </w:tcBorders>
            <w:vAlign w:val="center"/>
          </w:tcPr>
          <w:p w:rsidR="00AB0169" w:rsidRDefault="003F5274">
            <w:pPr>
              <w:widowControl/>
              <w:jc w:val="center"/>
              <w:textAlignment w:val="center"/>
              <w:rPr>
                <w:rFonts w:hint="default"/>
                <w:color w:val="000000"/>
                <w:sz w:val="20"/>
                <w:szCs w:val="20"/>
              </w:rPr>
            </w:pPr>
            <w:r>
              <w:rPr>
                <w:rFonts w:hint="default"/>
                <w:color w:val="000000"/>
                <w:kern w:val="0"/>
                <w:sz w:val="20"/>
                <w:szCs w:val="20"/>
              </w:rPr>
              <w:t>3.</w:t>
            </w:r>
            <w:r>
              <w:rPr>
                <w:color w:val="000000"/>
                <w:kern w:val="0"/>
                <w:sz w:val="20"/>
                <w:szCs w:val="20"/>
              </w:rPr>
              <w:t>2</w:t>
            </w:r>
          </w:p>
        </w:tc>
        <w:tc>
          <w:tcPr>
            <w:tcW w:w="916" w:type="dxa"/>
            <w:tcBorders>
              <w:top w:val="single" w:sz="4" w:space="0" w:color="000000"/>
              <w:left w:val="single" w:sz="4" w:space="0" w:color="000000"/>
              <w:bottom w:val="single" w:sz="4" w:space="0" w:color="000000"/>
              <w:right w:val="single" w:sz="4" w:space="0" w:color="000000"/>
            </w:tcBorders>
            <w:vAlign w:val="center"/>
          </w:tcPr>
          <w:p w:rsidR="00AB0169" w:rsidRDefault="003F5274">
            <w:pPr>
              <w:widowControl/>
              <w:textAlignment w:val="center"/>
              <w:rPr>
                <w:rFonts w:ascii="宋体" w:hAnsi="宋体" w:cs="宋体" w:hint="default"/>
                <w:color w:val="000000"/>
                <w:sz w:val="20"/>
                <w:szCs w:val="20"/>
              </w:rPr>
            </w:pPr>
            <w:r>
              <w:rPr>
                <w:rFonts w:ascii="宋体" w:hAnsi="宋体" w:cs="宋体"/>
                <w:color w:val="000000"/>
                <w:kern w:val="0"/>
                <w:sz w:val="20"/>
                <w:szCs w:val="20"/>
              </w:rPr>
              <w:t>北斗加密车载客户端管理维</w:t>
            </w:r>
            <w:r>
              <w:rPr>
                <w:rFonts w:ascii="宋体" w:hAnsi="宋体" w:cs="宋体"/>
                <w:color w:val="000000"/>
                <w:kern w:val="0"/>
                <w:sz w:val="20"/>
                <w:szCs w:val="20"/>
              </w:rPr>
              <w:lastRenderedPageBreak/>
              <w:t>护费用</w:t>
            </w:r>
          </w:p>
        </w:tc>
        <w:tc>
          <w:tcPr>
            <w:tcW w:w="1031" w:type="dxa"/>
            <w:tcBorders>
              <w:top w:val="single" w:sz="4" w:space="0" w:color="000000"/>
              <w:left w:val="single" w:sz="4" w:space="0" w:color="000000"/>
              <w:bottom w:val="single" w:sz="4" w:space="0" w:color="000000"/>
              <w:right w:val="single" w:sz="4" w:space="0" w:color="000000"/>
            </w:tcBorders>
            <w:vAlign w:val="center"/>
          </w:tcPr>
          <w:p w:rsidR="00AB0169" w:rsidRDefault="00AB0169">
            <w:pPr>
              <w:rPr>
                <w:rFonts w:ascii="宋体" w:hAnsi="宋体" w:cs="宋体" w:hint="default"/>
                <w:color w:val="000000"/>
                <w:szCs w:val="21"/>
              </w:rPr>
            </w:pPr>
          </w:p>
        </w:tc>
        <w:tc>
          <w:tcPr>
            <w:tcW w:w="1084" w:type="dxa"/>
            <w:tcBorders>
              <w:top w:val="single" w:sz="4" w:space="0" w:color="000000"/>
              <w:left w:val="single" w:sz="4" w:space="0" w:color="000000"/>
              <w:bottom w:val="single" w:sz="4" w:space="0" w:color="000000"/>
              <w:right w:val="single" w:sz="4" w:space="0" w:color="000000"/>
            </w:tcBorders>
            <w:vAlign w:val="center"/>
          </w:tcPr>
          <w:p w:rsidR="00AB0169" w:rsidRDefault="003F5274">
            <w:pPr>
              <w:widowControl/>
              <w:textAlignment w:val="center"/>
              <w:rPr>
                <w:rFonts w:ascii="宋体" w:hAnsi="宋体" w:cs="宋体" w:hint="default"/>
                <w:color w:val="000000"/>
                <w:sz w:val="20"/>
                <w:szCs w:val="20"/>
              </w:rPr>
            </w:pPr>
            <w:r>
              <w:rPr>
                <w:rFonts w:ascii="宋体" w:hAnsi="宋体" w:cs="宋体"/>
                <w:color w:val="000000"/>
                <w:kern w:val="0"/>
                <w:sz w:val="20"/>
                <w:szCs w:val="20"/>
              </w:rPr>
              <w:t>北斗加密车载客户端管理维护</w:t>
            </w:r>
          </w:p>
        </w:tc>
        <w:tc>
          <w:tcPr>
            <w:tcW w:w="3189" w:type="dxa"/>
            <w:tcBorders>
              <w:top w:val="single" w:sz="4" w:space="0" w:color="000000"/>
              <w:left w:val="single" w:sz="4" w:space="0" w:color="000000"/>
              <w:bottom w:val="single" w:sz="4" w:space="0" w:color="000000"/>
              <w:right w:val="single" w:sz="4" w:space="0" w:color="000000"/>
            </w:tcBorders>
            <w:vAlign w:val="center"/>
          </w:tcPr>
          <w:p w:rsidR="00AB0169" w:rsidRDefault="003F5274">
            <w:pPr>
              <w:widowControl/>
              <w:textAlignment w:val="center"/>
              <w:rPr>
                <w:rFonts w:ascii="宋体" w:hAnsi="宋体" w:cs="宋体" w:hint="default"/>
                <w:color w:val="000000"/>
                <w:sz w:val="20"/>
                <w:szCs w:val="20"/>
              </w:rPr>
            </w:pPr>
            <w:r>
              <w:rPr>
                <w:rFonts w:ascii="宋体" w:hAnsi="宋体" w:cs="宋体"/>
                <w:color w:val="000000"/>
                <w:kern w:val="0"/>
                <w:sz w:val="20"/>
                <w:szCs w:val="20"/>
              </w:rPr>
              <w:t>包括年信息流量、车载客户端软件、平台联调集成、接入后管理运营等。</w:t>
            </w:r>
          </w:p>
        </w:tc>
        <w:tc>
          <w:tcPr>
            <w:tcW w:w="758" w:type="dxa"/>
            <w:tcBorders>
              <w:top w:val="single" w:sz="4" w:space="0" w:color="000000"/>
              <w:left w:val="single" w:sz="4" w:space="0" w:color="000000"/>
              <w:bottom w:val="single" w:sz="4" w:space="0" w:color="000000"/>
              <w:right w:val="single" w:sz="4" w:space="0" w:color="000000"/>
            </w:tcBorders>
            <w:vAlign w:val="center"/>
          </w:tcPr>
          <w:p w:rsidR="00AB0169" w:rsidRDefault="003F5274">
            <w:pPr>
              <w:widowControl/>
              <w:jc w:val="center"/>
              <w:textAlignment w:val="center"/>
              <w:rPr>
                <w:rFonts w:ascii="宋体" w:hAnsi="宋体" w:cs="宋体" w:hint="default"/>
                <w:color w:val="000000"/>
                <w:sz w:val="22"/>
              </w:rPr>
            </w:pPr>
            <w:r>
              <w:rPr>
                <w:rFonts w:ascii="宋体" w:hAnsi="宋体" w:cs="宋体"/>
                <w:color w:val="000000"/>
                <w:kern w:val="0"/>
                <w:sz w:val="22"/>
              </w:rPr>
              <w:t>329</w:t>
            </w:r>
          </w:p>
        </w:tc>
        <w:tc>
          <w:tcPr>
            <w:tcW w:w="758" w:type="dxa"/>
            <w:tcBorders>
              <w:top w:val="single" w:sz="4" w:space="0" w:color="000000"/>
              <w:left w:val="single" w:sz="4" w:space="0" w:color="000000"/>
              <w:bottom w:val="single" w:sz="4" w:space="0" w:color="000000"/>
              <w:right w:val="single" w:sz="4" w:space="0" w:color="000000"/>
            </w:tcBorders>
            <w:vAlign w:val="center"/>
          </w:tcPr>
          <w:p w:rsidR="00AB0169" w:rsidRDefault="003F5274">
            <w:pPr>
              <w:widowControl/>
              <w:jc w:val="center"/>
              <w:textAlignment w:val="center"/>
              <w:rPr>
                <w:rFonts w:ascii="宋体" w:hAnsi="宋体" w:cs="宋体" w:hint="default"/>
                <w:color w:val="000000"/>
                <w:sz w:val="22"/>
              </w:rPr>
            </w:pPr>
            <w:r>
              <w:rPr>
                <w:rFonts w:ascii="宋体" w:hAnsi="宋体" w:cs="宋体"/>
                <w:color w:val="000000"/>
                <w:kern w:val="0"/>
                <w:sz w:val="22"/>
              </w:rPr>
              <w:t>台/年</w:t>
            </w:r>
          </w:p>
        </w:tc>
      </w:tr>
    </w:tbl>
    <w:p w:rsidR="00AB0169" w:rsidRDefault="003F5274">
      <w:pPr>
        <w:pStyle w:val="2"/>
        <w:rPr>
          <w:rFonts w:ascii="宋体" w:hAnsi="宋体" w:cs="宋体" w:hint="default"/>
          <w:b w:val="0"/>
          <w:bCs/>
          <w:color w:val="000000"/>
          <w:sz w:val="28"/>
          <w:szCs w:val="28"/>
        </w:rPr>
      </w:pPr>
      <w:bookmarkStart w:id="19" w:name="_Toc529269078"/>
      <w:r>
        <w:rPr>
          <w:rFonts w:ascii="宋体" w:hAnsi="宋体" w:cs="宋体"/>
          <w:b w:val="0"/>
          <w:bCs/>
          <w:color w:val="000000"/>
          <w:sz w:val="28"/>
          <w:szCs w:val="28"/>
        </w:rPr>
        <w:lastRenderedPageBreak/>
        <w:t>3.2软/硬件技术要求</w:t>
      </w:r>
      <w:bookmarkEnd w:id="19"/>
    </w:p>
    <w:p w:rsidR="00AB0169" w:rsidRDefault="003F5274">
      <w:pPr>
        <w:pStyle w:val="3"/>
        <w:rPr>
          <w:rFonts w:hint="default"/>
          <w:color w:val="000000"/>
          <w:lang w:val="en-US"/>
        </w:rPr>
      </w:pPr>
      <w:r>
        <w:rPr>
          <w:color w:val="000000"/>
          <w:lang w:val="en-US"/>
        </w:rPr>
        <w:t>3.2.1软件技术要求</w:t>
      </w:r>
    </w:p>
    <w:p w:rsidR="00AB0169" w:rsidRDefault="003F5274">
      <w:pPr>
        <w:ind w:firstLineChars="200" w:firstLine="482"/>
        <w:rPr>
          <w:rFonts w:hint="default"/>
          <w:b/>
          <w:bCs/>
          <w:color w:val="000000"/>
        </w:rPr>
      </w:pPr>
      <w:r>
        <w:rPr>
          <w:rFonts w:ascii="宋体" w:hAnsi="宋体" w:cs="宋体"/>
          <w:b/>
          <w:bCs/>
          <w:color w:val="000000"/>
          <w:sz w:val="24"/>
        </w:rPr>
        <w:t>保留车辆管理服务模块</w:t>
      </w:r>
    </w:p>
    <w:p w:rsidR="00AB0169" w:rsidRDefault="003F5274">
      <w:pPr>
        <w:autoSpaceDE w:val="0"/>
        <w:autoSpaceDN w:val="0"/>
        <w:spacing w:line="360" w:lineRule="auto"/>
        <w:ind w:firstLine="480"/>
        <w:rPr>
          <w:rFonts w:ascii="宋体" w:hAnsi="宋体" w:cs="宋体" w:hint="default"/>
          <w:color w:val="000000"/>
          <w:sz w:val="24"/>
        </w:rPr>
      </w:pPr>
      <w:r>
        <w:rPr>
          <w:rFonts w:ascii="宋体" w:hAnsi="宋体" w:cs="宋体"/>
          <w:color w:val="000000"/>
          <w:sz w:val="24"/>
        </w:rPr>
        <w:t>平台用户为万宁市机关单位，提供申请用车、审核签批、调度派车、车辆全生命周期管理、结算统计等功能。</w:t>
      </w:r>
    </w:p>
    <w:p w:rsidR="00AB0169" w:rsidRDefault="003F5274">
      <w:pPr>
        <w:autoSpaceDE w:val="0"/>
        <w:autoSpaceDN w:val="0"/>
        <w:spacing w:line="360" w:lineRule="auto"/>
        <w:ind w:firstLine="480"/>
        <w:rPr>
          <w:rFonts w:ascii="宋体" w:hAnsi="宋体" w:cs="宋体" w:hint="default"/>
          <w:color w:val="000000"/>
          <w:sz w:val="24"/>
        </w:rPr>
      </w:pPr>
      <w:r>
        <w:rPr>
          <w:rFonts w:ascii="宋体" w:hAnsi="宋体" w:cs="宋体"/>
          <w:color w:val="000000"/>
          <w:sz w:val="24"/>
        </w:rPr>
        <w:t>1.通过平台可申请、审核用车、调度派车，管理车辆保险、维保等信息，实现保留车辆购置处置的在线申请，查看车辆实时位置、历史轨迹，并可统计分析车辆使用情况。综合执法、执法执勤单位可通过平台申请用车。</w:t>
      </w:r>
    </w:p>
    <w:p w:rsidR="00AB0169" w:rsidRDefault="003F5274">
      <w:pPr>
        <w:autoSpaceDE w:val="0"/>
        <w:autoSpaceDN w:val="0"/>
        <w:spacing w:line="360" w:lineRule="auto"/>
        <w:ind w:firstLine="480"/>
        <w:rPr>
          <w:rFonts w:ascii="宋体" w:hAnsi="宋体" w:cs="宋体" w:hint="default"/>
          <w:color w:val="000000"/>
          <w:sz w:val="24"/>
        </w:rPr>
      </w:pPr>
      <w:r>
        <w:rPr>
          <w:rFonts w:ascii="宋体" w:hAnsi="宋体" w:cs="宋体"/>
          <w:color w:val="000000"/>
          <w:sz w:val="24"/>
        </w:rPr>
        <w:t>2.平台支持与管理中心和社会化租赁公司信息对接。用车单位通过平台可向管理中心和社会化租赁公司提交用车申请，并结算租车费用。</w:t>
      </w:r>
    </w:p>
    <w:p w:rsidR="00AB0169" w:rsidRDefault="003F5274">
      <w:pPr>
        <w:autoSpaceDE w:val="0"/>
        <w:autoSpaceDN w:val="0"/>
        <w:spacing w:line="360" w:lineRule="auto"/>
        <w:ind w:firstLine="480"/>
        <w:rPr>
          <w:rFonts w:ascii="宋体" w:hAnsi="宋体" w:cs="宋体" w:hint="default"/>
          <w:color w:val="000000"/>
          <w:sz w:val="24"/>
        </w:rPr>
      </w:pPr>
      <w:r>
        <w:rPr>
          <w:rFonts w:ascii="宋体" w:hAnsi="宋体" w:cs="宋体"/>
          <w:color w:val="000000"/>
          <w:sz w:val="24"/>
        </w:rPr>
        <w:t>3.平台可管理用户单位交通补贴信息，查询车辆运行费用，确保公务支出费用可控。</w:t>
      </w:r>
    </w:p>
    <w:p w:rsidR="00AB0169" w:rsidRDefault="003F5274">
      <w:pPr>
        <w:autoSpaceDE w:val="0"/>
        <w:autoSpaceDN w:val="0"/>
        <w:spacing w:line="360" w:lineRule="auto"/>
        <w:ind w:firstLine="480"/>
        <w:rPr>
          <w:rFonts w:ascii="宋体" w:hAnsi="宋体" w:cs="宋体" w:hint="default"/>
          <w:b/>
          <w:bCs/>
          <w:color w:val="000000"/>
          <w:sz w:val="24"/>
        </w:rPr>
      </w:pPr>
      <w:r>
        <w:rPr>
          <w:rFonts w:ascii="宋体" w:hAnsi="宋体" w:cs="宋体"/>
          <w:b/>
          <w:bCs/>
          <w:color w:val="000000"/>
          <w:sz w:val="24"/>
        </w:rPr>
        <w:t>综合执法车辆管理服务模块</w:t>
      </w:r>
    </w:p>
    <w:p w:rsidR="00AB0169" w:rsidRDefault="003F5274">
      <w:pPr>
        <w:autoSpaceDE w:val="0"/>
        <w:autoSpaceDN w:val="0"/>
        <w:spacing w:line="360" w:lineRule="auto"/>
        <w:ind w:firstLine="480"/>
        <w:rPr>
          <w:rFonts w:ascii="宋体" w:hAnsi="宋体" w:cs="宋体" w:hint="default"/>
          <w:color w:val="000000"/>
          <w:sz w:val="24"/>
        </w:rPr>
      </w:pPr>
      <w:r>
        <w:rPr>
          <w:rFonts w:ascii="宋体" w:hAnsi="宋体" w:cs="宋体"/>
          <w:color w:val="000000"/>
          <w:sz w:val="24"/>
        </w:rPr>
        <w:t>用户为</w:t>
      </w:r>
      <w:r w:rsidR="00AB0169" w:rsidRPr="00AB0169">
        <w:rPr>
          <w:rFonts w:ascii="宋体" w:hAnsi="宋体" w:cs="宋体"/>
          <w:color w:val="000000"/>
          <w:sz w:val="24"/>
        </w:rPr>
        <w:t>调度管理中心</w:t>
      </w:r>
      <w:r>
        <w:rPr>
          <w:rFonts w:ascii="宋体" w:hAnsi="宋体" w:cs="宋体"/>
          <w:color w:val="000000"/>
          <w:sz w:val="24"/>
        </w:rPr>
        <w:t>，提供客户管理、调度派车、车辆管理、统计结算等功能。</w:t>
      </w:r>
    </w:p>
    <w:p w:rsidR="00AB0169" w:rsidRDefault="003F5274">
      <w:pPr>
        <w:autoSpaceDE w:val="0"/>
        <w:autoSpaceDN w:val="0"/>
        <w:spacing w:line="360" w:lineRule="auto"/>
        <w:ind w:firstLine="480"/>
        <w:rPr>
          <w:rFonts w:ascii="宋体" w:hAnsi="宋体" w:cs="宋体" w:hint="default"/>
          <w:color w:val="000000"/>
          <w:sz w:val="24"/>
        </w:rPr>
      </w:pPr>
      <w:r>
        <w:rPr>
          <w:rFonts w:ascii="宋体" w:hAnsi="宋体" w:cs="宋体"/>
          <w:color w:val="000000"/>
          <w:sz w:val="24"/>
        </w:rPr>
        <w:t>1. 平台面向管理中心内部及外部用车单位提供用车申请、审核、调度功能，具备车辆调拨与派车功能，可查看平台派车信息，保障公务出行。</w:t>
      </w:r>
    </w:p>
    <w:p w:rsidR="00AB0169" w:rsidRDefault="003F5274">
      <w:pPr>
        <w:autoSpaceDE w:val="0"/>
        <w:autoSpaceDN w:val="0"/>
        <w:spacing w:line="360" w:lineRule="auto"/>
        <w:ind w:firstLine="480"/>
        <w:rPr>
          <w:rFonts w:ascii="宋体" w:hAnsi="宋体" w:cs="宋体" w:hint="default"/>
          <w:color w:val="000000"/>
          <w:sz w:val="24"/>
        </w:rPr>
      </w:pPr>
      <w:r>
        <w:rPr>
          <w:rFonts w:ascii="宋体" w:hAnsi="宋体" w:cs="宋体"/>
          <w:color w:val="000000"/>
          <w:sz w:val="24"/>
        </w:rPr>
        <w:t>2. 平台可查看管理中心车辆实时位置与历史轨迹；管理车辆加油，保险，维保、违章等信息；对司机进行考勤与业绩考核；统计车辆行驶里程、运行费用，实现业绩统计。</w:t>
      </w:r>
    </w:p>
    <w:p w:rsidR="00AB0169" w:rsidRDefault="003F5274">
      <w:pPr>
        <w:autoSpaceDE w:val="0"/>
        <w:autoSpaceDN w:val="0"/>
        <w:spacing w:line="360" w:lineRule="auto"/>
        <w:ind w:firstLine="480"/>
        <w:rPr>
          <w:rFonts w:ascii="宋体" w:hAnsi="宋体" w:cs="宋体" w:hint="default"/>
          <w:color w:val="000000"/>
          <w:sz w:val="24"/>
        </w:rPr>
      </w:pPr>
      <w:r>
        <w:rPr>
          <w:rFonts w:ascii="宋体" w:hAnsi="宋体" w:cs="宋体"/>
          <w:color w:val="000000"/>
          <w:sz w:val="24"/>
        </w:rPr>
        <w:t>3.平台调度员调度派车，驾驶员执行出车任务，出车任务结束后完成交车。</w:t>
      </w:r>
    </w:p>
    <w:p w:rsidR="00AB0169" w:rsidRDefault="003F5274">
      <w:pPr>
        <w:autoSpaceDE w:val="0"/>
        <w:autoSpaceDN w:val="0"/>
        <w:spacing w:line="360" w:lineRule="auto"/>
        <w:ind w:firstLine="480"/>
        <w:rPr>
          <w:rFonts w:ascii="宋体" w:hAnsi="宋体" w:cs="宋体" w:hint="default"/>
          <w:b/>
          <w:bCs/>
          <w:color w:val="000000"/>
          <w:sz w:val="24"/>
        </w:rPr>
      </w:pPr>
      <w:r>
        <w:rPr>
          <w:rFonts w:ascii="宋体" w:hAnsi="宋体" w:cs="宋体"/>
          <w:b/>
          <w:bCs/>
          <w:color w:val="000000"/>
          <w:sz w:val="24"/>
        </w:rPr>
        <w:t>执法执勤车辆管理服务模块</w:t>
      </w:r>
    </w:p>
    <w:p w:rsidR="00AB0169" w:rsidRDefault="003F5274">
      <w:pPr>
        <w:autoSpaceDE w:val="0"/>
        <w:autoSpaceDN w:val="0"/>
        <w:spacing w:line="360" w:lineRule="auto"/>
        <w:ind w:firstLine="480"/>
        <w:rPr>
          <w:rFonts w:ascii="宋体" w:hAnsi="宋体" w:cs="宋体" w:hint="default"/>
          <w:color w:val="000000"/>
          <w:sz w:val="24"/>
        </w:rPr>
      </w:pPr>
      <w:r>
        <w:rPr>
          <w:rFonts w:ascii="宋体" w:hAnsi="宋体" w:cs="宋体"/>
          <w:color w:val="000000"/>
          <w:sz w:val="24"/>
        </w:rPr>
        <w:t>用户</w:t>
      </w:r>
      <w:r w:rsidR="00AB0169" w:rsidRPr="00AB0169">
        <w:rPr>
          <w:rFonts w:ascii="宋体" w:hAnsi="宋体" w:cs="宋体"/>
          <w:sz w:val="24"/>
        </w:rPr>
        <w:t>为万宁市综合</w:t>
      </w:r>
      <w:r>
        <w:rPr>
          <w:rFonts w:ascii="宋体" w:hAnsi="宋体" w:cs="宋体"/>
          <w:color w:val="000000"/>
          <w:sz w:val="24"/>
        </w:rPr>
        <w:t>执法单位，提供“集中管理、统一调度”功能。</w:t>
      </w:r>
    </w:p>
    <w:p w:rsidR="00AB0169" w:rsidRDefault="003F5274">
      <w:pPr>
        <w:autoSpaceDE w:val="0"/>
        <w:autoSpaceDN w:val="0"/>
        <w:spacing w:line="360" w:lineRule="auto"/>
        <w:ind w:firstLine="480"/>
        <w:rPr>
          <w:rFonts w:ascii="宋体" w:hAnsi="宋体" w:cs="宋体" w:hint="default"/>
          <w:color w:val="000000"/>
          <w:sz w:val="24"/>
        </w:rPr>
      </w:pPr>
      <w:r>
        <w:rPr>
          <w:rFonts w:ascii="宋体" w:hAnsi="宋体" w:cs="宋体"/>
          <w:color w:val="000000"/>
          <w:sz w:val="24"/>
        </w:rPr>
        <w:t>1.执法车辆管理。通过平台可管理执法单位、车辆及执勤司机信息；监控执法车辆实时位置、历史轨迹；管理执法车辆加油、维保、保险、违章信息。</w:t>
      </w:r>
    </w:p>
    <w:p w:rsidR="00AB0169" w:rsidRDefault="003F5274">
      <w:pPr>
        <w:autoSpaceDE w:val="0"/>
        <w:autoSpaceDN w:val="0"/>
        <w:spacing w:line="360" w:lineRule="auto"/>
        <w:ind w:firstLine="480"/>
        <w:rPr>
          <w:rFonts w:ascii="宋体" w:hAnsi="宋体" w:cs="宋体" w:hint="default"/>
          <w:color w:val="000000"/>
          <w:sz w:val="24"/>
        </w:rPr>
      </w:pPr>
      <w:r>
        <w:rPr>
          <w:rFonts w:ascii="宋体" w:hAnsi="宋体" w:cs="宋体"/>
          <w:color w:val="000000"/>
          <w:sz w:val="24"/>
        </w:rPr>
        <w:t>2.执法用车调度。平台提供申请用车、调度派车功能。当遇有重大或紧急情况，平台提供集中管理，统一调度功能，应对各种突发事件。</w:t>
      </w:r>
    </w:p>
    <w:p w:rsidR="00AB0169" w:rsidRDefault="003F5274">
      <w:pPr>
        <w:autoSpaceDE w:val="0"/>
        <w:autoSpaceDN w:val="0"/>
        <w:spacing w:line="360" w:lineRule="auto"/>
        <w:ind w:firstLine="480"/>
        <w:rPr>
          <w:rFonts w:ascii="宋体" w:hAnsi="宋体" w:cs="宋体" w:hint="default"/>
          <w:color w:val="000000"/>
          <w:sz w:val="24"/>
        </w:rPr>
      </w:pPr>
      <w:r>
        <w:rPr>
          <w:rFonts w:ascii="宋体" w:hAnsi="宋体" w:cs="宋体"/>
          <w:color w:val="000000"/>
          <w:sz w:val="24"/>
        </w:rPr>
        <w:lastRenderedPageBreak/>
        <w:t>3.统一规章制度。平台提供执法依据、流程、文件等规章制度发布功能，实现车辆管理规范透明。</w:t>
      </w:r>
    </w:p>
    <w:p w:rsidR="00AB0169" w:rsidRDefault="003F5274">
      <w:pPr>
        <w:autoSpaceDE w:val="0"/>
        <w:autoSpaceDN w:val="0"/>
        <w:spacing w:line="360" w:lineRule="auto"/>
        <w:ind w:firstLine="480"/>
        <w:rPr>
          <w:rFonts w:ascii="宋体" w:hAnsi="宋体" w:cs="宋体" w:hint="default"/>
          <w:b/>
          <w:bCs/>
          <w:color w:val="000000"/>
          <w:sz w:val="24"/>
        </w:rPr>
      </w:pPr>
      <w:r>
        <w:rPr>
          <w:rFonts w:ascii="宋体" w:hAnsi="宋体" w:cs="宋体"/>
          <w:b/>
          <w:bCs/>
          <w:color w:val="000000"/>
          <w:sz w:val="24"/>
        </w:rPr>
        <w:t>公务用车驾驶员手机客户端软件</w:t>
      </w:r>
    </w:p>
    <w:p w:rsidR="00AB0169" w:rsidRDefault="003F5274">
      <w:pPr>
        <w:autoSpaceDE w:val="0"/>
        <w:autoSpaceDN w:val="0"/>
        <w:spacing w:line="360" w:lineRule="auto"/>
        <w:ind w:firstLine="480"/>
        <w:rPr>
          <w:rFonts w:ascii="宋体" w:hAnsi="宋体" w:cs="宋体" w:hint="default"/>
          <w:color w:val="000000"/>
          <w:sz w:val="24"/>
        </w:rPr>
      </w:pPr>
      <w:r>
        <w:rPr>
          <w:rFonts w:ascii="宋体" w:hAnsi="宋体" w:cs="宋体"/>
          <w:color w:val="000000"/>
          <w:sz w:val="24"/>
        </w:rPr>
        <w:t>根据公务用车服务对象，需要针对驾驶员设计专用的手机客户端软件。驾驶员通过手机接收任务、执行任务。驾驶员通过手机完成上下班考勤登记，查看考勤信息，包括考勤时间、考勤地点。出车结束后通过手机交车，并由单位调度员通过手机确认交车。</w:t>
      </w:r>
    </w:p>
    <w:p w:rsidR="00AB0169" w:rsidRDefault="003F5274">
      <w:pPr>
        <w:autoSpaceDE w:val="0"/>
        <w:autoSpaceDN w:val="0"/>
        <w:spacing w:line="360" w:lineRule="auto"/>
        <w:ind w:firstLine="480"/>
        <w:rPr>
          <w:rFonts w:ascii="宋体" w:hAnsi="宋体" w:cs="宋体" w:hint="default"/>
          <w:b/>
          <w:bCs/>
          <w:color w:val="000000"/>
          <w:sz w:val="24"/>
        </w:rPr>
      </w:pPr>
      <w:r>
        <w:rPr>
          <w:rFonts w:ascii="宋体" w:hAnsi="宋体" w:cs="宋体"/>
          <w:b/>
          <w:bCs/>
          <w:color w:val="000000"/>
          <w:sz w:val="24"/>
        </w:rPr>
        <w:t>公务用车手机客户端软件</w:t>
      </w:r>
    </w:p>
    <w:p w:rsidR="00AB0169" w:rsidRDefault="003F5274">
      <w:pPr>
        <w:autoSpaceDE w:val="0"/>
        <w:autoSpaceDN w:val="0"/>
        <w:spacing w:line="360" w:lineRule="auto"/>
        <w:ind w:firstLine="480"/>
        <w:rPr>
          <w:rFonts w:ascii="宋体" w:hAnsi="宋体" w:cs="宋体" w:hint="default"/>
          <w:color w:val="000000"/>
          <w:sz w:val="24"/>
        </w:rPr>
      </w:pPr>
      <w:r>
        <w:rPr>
          <w:rFonts w:ascii="宋体" w:hAnsi="宋体" w:cs="宋体"/>
          <w:color w:val="000000"/>
          <w:sz w:val="24"/>
        </w:rPr>
        <w:t>用户角色包括普通用车人、审核员、调度员。每种角色根据管理需要具有各自的业务功能。用户通过手机申请用车，申请人所在单位审核员通过手机审核，保障公务出行的公务用车管理中心或者租赁公司的调度员通过手机调度派车。派车信息发送给驾驶员手机，驾驶员通过手机接收任务，出车结束后通过手机交车，并由单位调度员通过手机确认交车。</w:t>
      </w:r>
    </w:p>
    <w:p w:rsidR="00AB0169" w:rsidRDefault="00AB0169">
      <w:pPr>
        <w:autoSpaceDE w:val="0"/>
        <w:autoSpaceDN w:val="0"/>
        <w:spacing w:line="360" w:lineRule="auto"/>
        <w:ind w:firstLine="480"/>
        <w:rPr>
          <w:rFonts w:ascii="宋体" w:hAnsi="宋体" w:cs="宋体" w:hint="default"/>
          <w:color w:val="000000"/>
          <w:sz w:val="24"/>
        </w:rPr>
      </w:pPr>
    </w:p>
    <w:p w:rsidR="00AB0169" w:rsidRDefault="003F5274">
      <w:pPr>
        <w:pStyle w:val="3"/>
        <w:rPr>
          <w:rFonts w:hint="default"/>
          <w:color w:val="000000"/>
          <w:lang w:val="en-US"/>
        </w:rPr>
      </w:pPr>
      <w:r>
        <w:rPr>
          <w:color w:val="000000"/>
          <w:lang w:val="en-US"/>
        </w:rPr>
        <w:t>3.2.2硬件技术要求</w:t>
      </w:r>
    </w:p>
    <w:p w:rsidR="00AB0169" w:rsidRDefault="003F5274">
      <w:pPr>
        <w:autoSpaceDE w:val="0"/>
        <w:autoSpaceDN w:val="0"/>
        <w:spacing w:line="360" w:lineRule="auto"/>
        <w:ind w:firstLine="480"/>
        <w:rPr>
          <w:rFonts w:ascii="宋体" w:hAnsi="宋体" w:cs="宋体" w:hint="default"/>
          <w:b/>
          <w:bCs/>
          <w:color w:val="000000"/>
          <w:sz w:val="24"/>
        </w:rPr>
      </w:pPr>
      <w:r>
        <w:rPr>
          <w:rFonts w:ascii="宋体" w:hAnsi="宋体" w:cs="宋体"/>
          <w:b/>
          <w:bCs/>
          <w:color w:val="000000"/>
          <w:sz w:val="24"/>
        </w:rPr>
        <w:t xml:space="preserve">    3.2.2.1、北斗定位终端</w:t>
      </w:r>
    </w:p>
    <w:p w:rsidR="00AB0169" w:rsidRDefault="00AB0169">
      <w:pPr>
        <w:autoSpaceDE w:val="0"/>
        <w:autoSpaceDN w:val="0"/>
        <w:spacing w:line="360" w:lineRule="auto"/>
        <w:ind w:firstLine="480"/>
        <w:rPr>
          <w:rFonts w:ascii="宋体" w:hAnsi="宋体" w:cs="宋体" w:hint="default"/>
          <w:color w:val="000000"/>
          <w:sz w:val="24"/>
        </w:rPr>
      </w:pPr>
    </w:p>
    <w:p w:rsidR="00AB0169" w:rsidRDefault="003F5274">
      <w:pPr>
        <w:autoSpaceDE w:val="0"/>
        <w:autoSpaceDN w:val="0"/>
        <w:spacing w:line="360" w:lineRule="auto"/>
        <w:ind w:firstLine="480"/>
        <w:rPr>
          <w:rFonts w:ascii="宋体" w:hAnsi="宋体" w:cs="宋体" w:hint="default"/>
          <w:color w:val="000000"/>
          <w:sz w:val="24"/>
        </w:rPr>
      </w:pPr>
      <w:r>
        <w:rPr>
          <w:rFonts w:ascii="宋体" w:hAnsi="宋体" w:cs="宋体"/>
          <w:color w:val="000000"/>
          <w:sz w:val="24"/>
        </w:rPr>
        <w:t>车辆接入到平台需要车载终端的支持。</w:t>
      </w:r>
    </w:p>
    <w:p w:rsidR="00AB0169" w:rsidRDefault="003F5274">
      <w:pPr>
        <w:autoSpaceDE w:val="0"/>
        <w:autoSpaceDN w:val="0"/>
        <w:spacing w:line="360" w:lineRule="auto"/>
        <w:ind w:firstLine="480"/>
        <w:rPr>
          <w:rFonts w:ascii="宋体" w:hAnsi="宋体" w:cs="宋体" w:hint="default"/>
          <w:color w:val="000000"/>
          <w:sz w:val="24"/>
        </w:rPr>
      </w:pPr>
      <w:r>
        <w:rPr>
          <w:rFonts w:ascii="宋体" w:hAnsi="宋体" w:cs="宋体"/>
          <w:color w:val="000000"/>
          <w:sz w:val="24"/>
        </w:rPr>
        <w:t>1. 北斗车载终端可实现车辆定位及车身动态信息采集，具有远程参数配置、故障诊断和感知车身状态功能。</w:t>
      </w:r>
    </w:p>
    <w:p w:rsidR="00AB0169" w:rsidRDefault="003F5274">
      <w:pPr>
        <w:autoSpaceDE w:val="0"/>
        <w:autoSpaceDN w:val="0"/>
        <w:spacing w:line="360" w:lineRule="auto"/>
        <w:ind w:firstLine="480"/>
        <w:rPr>
          <w:rFonts w:ascii="宋体" w:hAnsi="宋体" w:cs="宋体" w:hint="default"/>
          <w:color w:val="000000"/>
          <w:sz w:val="24"/>
        </w:rPr>
      </w:pPr>
      <w:r>
        <w:rPr>
          <w:rFonts w:ascii="宋体" w:hAnsi="宋体" w:cs="宋体"/>
          <w:color w:val="000000"/>
          <w:sz w:val="24"/>
        </w:rPr>
        <w:t>2. 北斗车载终端具备泛在通信能力，可实现北斗定位、无线通信技术融合，能够实现车辆在网络环境下的“身份标识”。</w:t>
      </w:r>
    </w:p>
    <w:p w:rsidR="00AB0169" w:rsidRDefault="003F5274">
      <w:pPr>
        <w:autoSpaceDE w:val="0"/>
        <w:autoSpaceDN w:val="0"/>
        <w:spacing w:line="360" w:lineRule="auto"/>
        <w:ind w:firstLine="480"/>
        <w:rPr>
          <w:rFonts w:ascii="宋体" w:hAnsi="宋体" w:cs="宋体" w:hint="default"/>
          <w:color w:val="000000"/>
          <w:sz w:val="24"/>
        </w:rPr>
      </w:pPr>
      <w:r>
        <w:rPr>
          <w:rFonts w:ascii="宋体" w:hAnsi="宋体" w:cs="宋体"/>
          <w:color w:val="000000"/>
          <w:sz w:val="24"/>
        </w:rPr>
        <w:t>3. 北斗车载终端支持卫星定位、在线参数配置、信号盲区数据补传、远程升级、数据加密功能；支持超速报警、终端故障（电源故障、天线故障、插拔报警）报警功能；支持设置电子围栏区域，实现进出区域报警功能；支持低功耗工作模式。</w:t>
      </w:r>
    </w:p>
    <w:p w:rsidR="00AB0169" w:rsidRDefault="003F5274">
      <w:pPr>
        <w:autoSpaceDE w:val="0"/>
        <w:autoSpaceDN w:val="0"/>
        <w:spacing w:line="360" w:lineRule="auto"/>
        <w:ind w:firstLine="480"/>
        <w:rPr>
          <w:rFonts w:ascii="宋体" w:hAnsi="宋体" w:cs="宋体" w:hint="default"/>
          <w:color w:val="000000"/>
          <w:sz w:val="24"/>
        </w:rPr>
      </w:pPr>
      <w:r>
        <w:rPr>
          <w:rFonts w:ascii="宋体" w:hAnsi="宋体" w:cs="宋体"/>
          <w:color w:val="000000"/>
          <w:sz w:val="24"/>
        </w:rPr>
        <w:t>4.北斗车载终端必须具备市场化对电子产品资质的基本要求，提供CCC证书。</w:t>
      </w:r>
    </w:p>
    <w:p w:rsidR="00AB0169" w:rsidRPr="001807E5" w:rsidRDefault="003F5274">
      <w:pPr>
        <w:autoSpaceDE w:val="0"/>
        <w:autoSpaceDN w:val="0"/>
        <w:spacing w:line="360" w:lineRule="auto"/>
        <w:ind w:firstLine="480"/>
        <w:rPr>
          <w:rFonts w:ascii="宋体" w:hAnsi="宋体" w:cs="宋体" w:hint="default"/>
          <w:sz w:val="24"/>
        </w:rPr>
      </w:pPr>
      <w:r>
        <w:rPr>
          <w:rFonts w:ascii="宋体" w:hAnsi="宋体" w:cs="宋体"/>
          <w:color w:val="000000"/>
          <w:sz w:val="24"/>
        </w:rPr>
        <w:t>5.北斗车载终端必须符合国家交通部 JT／T794-2011、JT／T808-2011 标准规定（该标准规定了道路运输车辆用北斗定位终端所需要的性能和功能要求），</w:t>
      </w:r>
      <w:r>
        <w:rPr>
          <w:rFonts w:ascii="宋体" w:hAnsi="宋体" w:cs="宋体"/>
          <w:color w:val="000000"/>
          <w:sz w:val="24"/>
        </w:rPr>
        <w:lastRenderedPageBreak/>
        <w:t>提供</w:t>
      </w:r>
      <w:r w:rsidR="00A41ED6" w:rsidRPr="00A41ED6">
        <w:rPr>
          <w:rFonts w:ascii="宋体" w:hAnsi="宋体" w:cs="宋体"/>
          <w:sz w:val="24"/>
        </w:rPr>
        <w:t>标准检测报告；</w:t>
      </w:r>
    </w:p>
    <w:p w:rsidR="00AB0169" w:rsidRPr="001807E5" w:rsidRDefault="00A41ED6">
      <w:pPr>
        <w:autoSpaceDE w:val="0"/>
        <w:autoSpaceDN w:val="0"/>
        <w:spacing w:line="360" w:lineRule="auto"/>
        <w:ind w:firstLine="480"/>
        <w:rPr>
          <w:rFonts w:ascii="宋体" w:hAnsi="宋体" w:cs="宋体" w:hint="default"/>
          <w:sz w:val="24"/>
        </w:rPr>
      </w:pPr>
      <w:r w:rsidRPr="00A41ED6">
        <w:rPr>
          <w:rFonts w:ascii="宋体" w:hAnsi="宋体" w:cs="宋体" w:hint="default"/>
          <w:sz w:val="24"/>
        </w:rPr>
        <w:t xml:space="preserve">6. </w:t>
      </w:r>
      <w:r w:rsidRPr="00A41ED6">
        <w:rPr>
          <w:rFonts w:ascii="宋体" w:hAnsi="宋体" w:cs="宋体"/>
          <w:sz w:val="24"/>
        </w:rPr>
        <w:t>为了保证后续产品服务的连贯性，北斗定位终端供应商应该与本平台建设供应方保持一致或能够提供统一的售后服务及技术服务。</w:t>
      </w:r>
    </w:p>
    <w:p w:rsidR="00AB0169" w:rsidRPr="001807E5" w:rsidRDefault="00A41ED6">
      <w:pPr>
        <w:autoSpaceDE w:val="0"/>
        <w:autoSpaceDN w:val="0"/>
        <w:spacing w:line="360" w:lineRule="auto"/>
        <w:ind w:firstLine="480"/>
        <w:rPr>
          <w:rFonts w:ascii="宋体" w:hAnsi="宋体" w:cs="宋体" w:hint="default"/>
          <w:sz w:val="24"/>
        </w:rPr>
      </w:pPr>
      <w:r w:rsidRPr="00A41ED6">
        <w:rPr>
          <w:rFonts w:ascii="宋体" w:hAnsi="宋体" w:cs="宋体" w:hint="default"/>
          <w:sz w:val="24"/>
        </w:rPr>
        <w:t>7、服务周期：</w:t>
      </w:r>
      <w:r w:rsidRPr="00A41ED6">
        <w:rPr>
          <w:rFonts w:ascii="宋体" w:hAnsi="宋体"/>
          <w:bCs/>
          <w:sz w:val="24"/>
          <w:szCs w:val="24"/>
        </w:rPr>
        <w:t>合同签订后（</w:t>
      </w:r>
      <w:r w:rsidRPr="00A41ED6">
        <w:rPr>
          <w:rFonts w:ascii="宋体" w:hAnsi="宋体" w:hint="default"/>
          <w:bCs/>
          <w:sz w:val="24"/>
          <w:szCs w:val="24"/>
        </w:rPr>
        <w:t>30天）以内。</w:t>
      </w:r>
    </w:p>
    <w:p w:rsidR="00AB0169" w:rsidRDefault="003F5274">
      <w:pPr>
        <w:autoSpaceDE w:val="0"/>
        <w:autoSpaceDN w:val="0"/>
        <w:spacing w:line="360" w:lineRule="auto"/>
        <w:ind w:firstLine="480"/>
        <w:rPr>
          <w:rFonts w:ascii="宋体" w:hAnsi="宋体" w:cs="宋体" w:hint="default"/>
          <w:color w:val="000000"/>
          <w:sz w:val="24"/>
        </w:rPr>
      </w:pPr>
      <w:r>
        <w:rPr>
          <w:rFonts w:ascii="宋体" w:hAnsi="宋体" w:cs="宋体"/>
          <w:color w:val="000000"/>
          <w:sz w:val="24"/>
        </w:rPr>
        <w:t>4-6：北斗车载终端参数表</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3"/>
        <w:gridCol w:w="6607"/>
      </w:tblGrid>
      <w:tr w:rsidR="00AB0169">
        <w:trPr>
          <w:jc w:val="center"/>
        </w:trPr>
        <w:tc>
          <w:tcPr>
            <w:tcW w:w="8500" w:type="dxa"/>
            <w:gridSpan w:val="2"/>
            <w:shd w:val="clear" w:color="auto" w:fill="BFBFBF"/>
            <w:vAlign w:val="center"/>
          </w:tcPr>
          <w:p w:rsidR="00AB0169" w:rsidRDefault="003F5274">
            <w:pPr>
              <w:autoSpaceDE w:val="0"/>
              <w:autoSpaceDN w:val="0"/>
              <w:spacing w:line="360" w:lineRule="auto"/>
              <w:ind w:firstLine="480"/>
              <w:rPr>
                <w:rFonts w:ascii="宋体" w:hAnsi="宋体" w:cs="宋体" w:hint="default"/>
                <w:color w:val="000000"/>
                <w:sz w:val="24"/>
              </w:rPr>
            </w:pPr>
            <w:r>
              <w:rPr>
                <w:rFonts w:ascii="宋体" w:hAnsi="宋体" w:cs="宋体"/>
                <w:color w:val="000000"/>
                <w:sz w:val="24"/>
              </w:rPr>
              <w:t>电气特性</w:t>
            </w:r>
          </w:p>
        </w:tc>
      </w:tr>
      <w:tr w:rsidR="00AB0169">
        <w:trPr>
          <w:jc w:val="center"/>
        </w:trPr>
        <w:tc>
          <w:tcPr>
            <w:tcW w:w="1893" w:type="dxa"/>
            <w:vAlign w:val="center"/>
          </w:tcPr>
          <w:p w:rsidR="00AB0169" w:rsidRDefault="003F5274">
            <w:pPr>
              <w:autoSpaceDE w:val="0"/>
              <w:autoSpaceDN w:val="0"/>
              <w:spacing w:line="360" w:lineRule="auto"/>
              <w:rPr>
                <w:rFonts w:ascii="宋体" w:hAnsi="宋体" w:cs="宋体" w:hint="default"/>
                <w:color w:val="000000"/>
                <w:sz w:val="24"/>
              </w:rPr>
            </w:pPr>
            <w:r>
              <w:rPr>
                <w:rFonts w:ascii="宋体" w:hAnsi="宋体" w:cs="宋体"/>
                <w:color w:val="000000"/>
                <w:sz w:val="24"/>
              </w:rPr>
              <w:t>工作电压</w:t>
            </w:r>
          </w:p>
        </w:tc>
        <w:tc>
          <w:tcPr>
            <w:tcW w:w="6607" w:type="dxa"/>
            <w:vAlign w:val="center"/>
          </w:tcPr>
          <w:p w:rsidR="00AB0169" w:rsidRDefault="003F5274">
            <w:pPr>
              <w:autoSpaceDE w:val="0"/>
              <w:autoSpaceDN w:val="0"/>
              <w:spacing w:line="360" w:lineRule="auto"/>
              <w:ind w:firstLine="480"/>
              <w:rPr>
                <w:rFonts w:ascii="宋体" w:hAnsi="宋体" w:cs="宋体" w:hint="default"/>
                <w:color w:val="000000"/>
                <w:sz w:val="24"/>
              </w:rPr>
            </w:pPr>
            <w:r>
              <w:rPr>
                <w:rFonts w:ascii="宋体" w:hAnsi="宋体" w:cs="宋体"/>
                <w:color w:val="000000"/>
                <w:sz w:val="24"/>
              </w:rPr>
              <w:t>9V-36V/31mA;</w:t>
            </w:r>
          </w:p>
        </w:tc>
      </w:tr>
      <w:tr w:rsidR="00AB0169">
        <w:trPr>
          <w:jc w:val="center"/>
        </w:trPr>
        <w:tc>
          <w:tcPr>
            <w:tcW w:w="1893" w:type="dxa"/>
            <w:vAlign w:val="center"/>
          </w:tcPr>
          <w:p w:rsidR="00AB0169" w:rsidRDefault="003F5274">
            <w:pPr>
              <w:autoSpaceDE w:val="0"/>
              <w:autoSpaceDN w:val="0"/>
              <w:spacing w:line="360" w:lineRule="auto"/>
              <w:rPr>
                <w:rFonts w:ascii="宋体" w:hAnsi="宋体" w:cs="宋体" w:hint="default"/>
                <w:color w:val="000000"/>
                <w:sz w:val="24"/>
              </w:rPr>
            </w:pPr>
            <w:r>
              <w:rPr>
                <w:rFonts w:ascii="宋体" w:hAnsi="宋体" w:cs="宋体"/>
                <w:color w:val="000000"/>
                <w:sz w:val="24"/>
              </w:rPr>
              <w:t>待机电流</w:t>
            </w:r>
          </w:p>
        </w:tc>
        <w:tc>
          <w:tcPr>
            <w:tcW w:w="6607" w:type="dxa"/>
            <w:vAlign w:val="center"/>
          </w:tcPr>
          <w:p w:rsidR="00AB0169" w:rsidRDefault="003F5274">
            <w:pPr>
              <w:autoSpaceDE w:val="0"/>
              <w:autoSpaceDN w:val="0"/>
              <w:spacing w:line="360" w:lineRule="auto"/>
              <w:ind w:firstLine="480"/>
              <w:rPr>
                <w:rFonts w:ascii="宋体" w:hAnsi="宋体" w:cs="宋体" w:hint="default"/>
                <w:color w:val="000000"/>
                <w:sz w:val="24"/>
              </w:rPr>
            </w:pPr>
            <w:r>
              <w:rPr>
                <w:rFonts w:ascii="宋体" w:hAnsi="宋体" w:cs="宋体"/>
                <w:color w:val="000000"/>
                <w:sz w:val="24"/>
              </w:rPr>
              <w:t>5mA/12VDC</w:t>
            </w:r>
          </w:p>
        </w:tc>
      </w:tr>
      <w:tr w:rsidR="00AB0169">
        <w:trPr>
          <w:jc w:val="center"/>
        </w:trPr>
        <w:tc>
          <w:tcPr>
            <w:tcW w:w="8500" w:type="dxa"/>
            <w:gridSpan w:val="2"/>
            <w:shd w:val="clear" w:color="auto" w:fill="BFBFBF"/>
            <w:vAlign w:val="center"/>
          </w:tcPr>
          <w:p w:rsidR="00AB0169" w:rsidRDefault="003F5274">
            <w:pPr>
              <w:autoSpaceDE w:val="0"/>
              <w:autoSpaceDN w:val="0"/>
              <w:spacing w:line="360" w:lineRule="auto"/>
              <w:ind w:firstLine="480"/>
              <w:rPr>
                <w:rFonts w:ascii="宋体" w:hAnsi="宋体" w:cs="宋体" w:hint="default"/>
                <w:color w:val="000000"/>
                <w:sz w:val="24"/>
              </w:rPr>
            </w:pPr>
            <w:r>
              <w:rPr>
                <w:rFonts w:ascii="宋体" w:hAnsi="宋体" w:cs="宋体"/>
                <w:color w:val="000000"/>
                <w:sz w:val="24"/>
              </w:rPr>
              <w:t>性能特性</w:t>
            </w:r>
          </w:p>
        </w:tc>
      </w:tr>
      <w:tr w:rsidR="00AB0169">
        <w:trPr>
          <w:jc w:val="center"/>
        </w:trPr>
        <w:tc>
          <w:tcPr>
            <w:tcW w:w="1893" w:type="dxa"/>
            <w:vAlign w:val="center"/>
          </w:tcPr>
          <w:p w:rsidR="00AB0169" w:rsidRDefault="003F5274">
            <w:pPr>
              <w:autoSpaceDE w:val="0"/>
              <w:autoSpaceDN w:val="0"/>
              <w:spacing w:line="360" w:lineRule="auto"/>
              <w:jc w:val="center"/>
              <w:rPr>
                <w:rFonts w:ascii="宋体" w:hAnsi="宋体" w:cs="宋体" w:hint="default"/>
                <w:color w:val="000000"/>
                <w:sz w:val="24"/>
              </w:rPr>
            </w:pPr>
            <w:r>
              <w:rPr>
                <w:rFonts w:ascii="宋体" w:hAnsi="宋体" w:cs="宋体"/>
                <w:color w:val="000000"/>
                <w:sz w:val="24"/>
              </w:rPr>
              <w:t>硬件架构</w:t>
            </w:r>
          </w:p>
        </w:tc>
        <w:tc>
          <w:tcPr>
            <w:tcW w:w="6607" w:type="dxa"/>
            <w:vAlign w:val="center"/>
          </w:tcPr>
          <w:p w:rsidR="00AB0169" w:rsidRDefault="003F5274">
            <w:pPr>
              <w:autoSpaceDE w:val="0"/>
              <w:autoSpaceDN w:val="0"/>
              <w:spacing w:line="360" w:lineRule="auto"/>
              <w:ind w:firstLine="480"/>
              <w:rPr>
                <w:rFonts w:ascii="宋体" w:hAnsi="宋体" w:cs="宋体" w:hint="default"/>
                <w:color w:val="000000"/>
                <w:sz w:val="24"/>
              </w:rPr>
            </w:pPr>
            <w:r>
              <w:rPr>
                <w:rFonts w:ascii="宋体" w:hAnsi="宋体" w:cs="宋体"/>
                <w:color w:val="000000"/>
                <w:sz w:val="24"/>
              </w:rPr>
              <w:t>工业级芯片架构</w:t>
            </w:r>
          </w:p>
        </w:tc>
      </w:tr>
      <w:tr w:rsidR="00AB0169">
        <w:trPr>
          <w:jc w:val="center"/>
        </w:trPr>
        <w:tc>
          <w:tcPr>
            <w:tcW w:w="1893" w:type="dxa"/>
            <w:vAlign w:val="center"/>
          </w:tcPr>
          <w:p w:rsidR="00AB0169" w:rsidRDefault="003F5274">
            <w:pPr>
              <w:autoSpaceDE w:val="0"/>
              <w:autoSpaceDN w:val="0"/>
              <w:spacing w:line="360" w:lineRule="auto"/>
              <w:jc w:val="center"/>
              <w:rPr>
                <w:rFonts w:ascii="宋体" w:hAnsi="宋体" w:cs="宋体" w:hint="default"/>
                <w:color w:val="000000"/>
                <w:sz w:val="24"/>
              </w:rPr>
            </w:pPr>
            <w:r>
              <w:rPr>
                <w:rFonts w:ascii="宋体" w:hAnsi="宋体" w:cs="宋体"/>
                <w:color w:val="000000"/>
                <w:sz w:val="24"/>
              </w:rPr>
              <w:t>数据通信方式</w:t>
            </w:r>
          </w:p>
        </w:tc>
        <w:tc>
          <w:tcPr>
            <w:tcW w:w="6607" w:type="dxa"/>
            <w:vAlign w:val="center"/>
          </w:tcPr>
          <w:p w:rsidR="00AB0169" w:rsidRDefault="003F5274">
            <w:pPr>
              <w:autoSpaceDE w:val="0"/>
              <w:autoSpaceDN w:val="0"/>
              <w:spacing w:line="360" w:lineRule="auto"/>
              <w:ind w:firstLine="480"/>
              <w:rPr>
                <w:rFonts w:ascii="宋体" w:hAnsi="宋体" w:cs="宋体" w:hint="default"/>
                <w:color w:val="000000"/>
                <w:sz w:val="24"/>
              </w:rPr>
            </w:pPr>
            <w:r>
              <w:rPr>
                <w:rFonts w:ascii="宋体" w:hAnsi="宋体" w:cs="宋体"/>
                <w:color w:val="000000"/>
                <w:sz w:val="24"/>
              </w:rPr>
              <w:t>GSM（GPRS制式）/CDMA</w:t>
            </w:r>
          </w:p>
        </w:tc>
      </w:tr>
      <w:tr w:rsidR="00AB0169">
        <w:trPr>
          <w:jc w:val="center"/>
        </w:trPr>
        <w:tc>
          <w:tcPr>
            <w:tcW w:w="1893" w:type="dxa"/>
            <w:vAlign w:val="center"/>
          </w:tcPr>
          <w:p w:rsidR="00AB0169" w:rsidRDefault="003F5274">
            <w:pPr>
              <w:autoSpaceDE w:val="0"/>
              <w:autoSpaceDN w:val="0"/>
              <w:spacing w:line="360" w:lineRule="auto"/>
              <w:jc w:val="center"/>
              <w:rPr>
                <w:rFonts w:ascii="宋体" w:hAnsi="宋体" w:cs="宋体" w:hint="default"/>
                <w:color w:val="000000"/>
                <w:sz w:val="24"/>
              </w:rPr>
            </w:pPr>
            <w:r>
              <w:rPr>
                <w:rFonts w:ascii="宋体" w:hAnsi="宋体" w:cs="宋体"/>
                <w:color w:val="000000"/>
                <w:sz w:val="24"/>
              </w:rPr>
              <w:t>可靠性设计</w:t>
            </w:r>
          </w:p>
        </w:tc>
        <w:tc>
          <w:tcPr>
            <w:tcW w:w="6607" w:type="dxa"/>
            <w:vAlign w:val="center"/>
          </w:tcPr>
          <w:p w:rsidR="00AB0169" w:rsidRDefault="003F5274">
            <w:pPr>
              <w:autoSpaceDE w:val="0"/>
              <w:autoSpaceDN w:val="0"/>
              <w:spacing w:line="360" w:lineRule="auto"/>
              <w:ind w:firstLine="480"/>
              <w:rPr>
                <w:rFonts w:ascii="宋体" w:hAnsi="宋体" w:cs="宋体" w:hint="default"/>
                <w:color w:val="000000"/>
                <w:sz w:val="24"/>
              </w:rPr>
            </w:pPr>
            <w:r>
              <w:rPr>
                <w:rFonts w:ascii="宋体" w:hAnsi="宋体" w:cs="宋体"/>
                <w:color w:val="000000"/>
                <w:sz w:val="24"/>
              </w:rPr>
              <w:t>电源高低压保护</w:t>
            </w:r>
          </w:p>
        </w:tc>
      </w:tr>
      <w:tr w:rsidR="00AB0169">
        <w:trPr>
          <w:trHeight w:val="397"/>
          <w:jc w:val="center"/>
        </w:trPr>
        <w:tc>
          <w:tcPr>
            <w:tcW w:w="1893" w:type="dxa"/>
            <w:vAlign w:val="center"/>
          </w:tcPr>
          <w:p w:rsidR="00AB0169" w:rsidRDefault="003F5274">
            <w:pPr>
              <w:autoSpaceDE w:val="0"/>
              <w:autoSpaceDN w:val="0"/>
              <w:spacing w:line="360" w:lineRule="auto"/>
              <w:jc w:val="center"/>
              <w:rPr>
                <w:rFonts w:ascii="宋体" w:hAnsi="宋体" w:cs="宋体" w:hint="default"/>
                <w:color w:val="000000"/>
                <w:sz w:val="24"/>
              </w:rPr>
            </w:pPr>
            <w:r>
              <w:rPr>
                <w:rFonts w:ascii="宋体" w:hAnsi="宋体" w:cs="宋体"/>
                <w:color w:val="000000"/>
                <w:sz w:val="24"/>
              </w:rPr>
              <w:t>定位方式</w:t>
            </w:r>
          </w:p>
        </w:tc>
        <w:tc>
          <w:tcPr>
            <w:tcW w:w="6607" w:type="dxa"/>
            <w:vAlign w:val="center"/>
          </w:tcPr>
          <w:p w:rsidR="00AB0169" w:rsidRDefault="003F5274">
            <w:pPr>
              <w:autoSpaceDE w:val="0"/>
              <w:autoSpaceDN w:val="0"/>
              <w:spacing w:line="360" w:lineRule="auto"/>
              <w:ind w:firstLine="480"/>
              <w:rPr>
                <w:rFonts w:ascii="宋体" w:hAnsi="宋体" w:cs="宋体" w:hint="default"/>
                <w:color w:val="000000"/>
                <w:sz w:val="24"/>
              </w:rPr>
            </w:pPr>
            <w:r>
              <w:rPr>
                <w:rFonts w:ascii="宋体" w:hAnsi="宋体" w:cs="宋体"/>
                <w:color w:val="000000"/>
                <w:sz w:val="24"/>
              </w:rPr>
              <w:t>BDS+GPS+基站定位</w:t>
            </w:r>
          </w:p>
        </w:tc>
      </w:tr>
      <w:tr w:rsidR="00AB0169">
        <w:trPr>
          <w:trHeight w:val="397"/>
          <w:jc w:val="center"/>
        </w:trPr>
        <w:tc>
          <w:tcPr>
            <w:tcW w:w="1893" w:type="dxa"/>
            <w:vAlign w:val="center"/>
          </w:tcPr>
          <w:p w:rsidR="00AB0169" w:rsidRDefault="003F5274">
            <w:pPr>
              <w:autoSpaceDE w:val="0"/>
              <w:autoSpaceDN w:val="0"/>
              <w:spacing w:line="360" w:lineRule="auto"/>
              <w:jc w:val="center"/>
              <w:rPr>
                <w:rFonts w:ascii="宋体" w:hAnsi="宋体" w:cs="宋体" w:hint="default"/>
                <w:color w:val="000000"/>
                <w:sz w:val="24"/>
              </w:rPr>
            </w:pPr>
            <w:r>
              <w:rPr>
                <w:rFonts w:ascii="宋体" w:hAnsi="宋体" w:cs="宋体"/>
                <w:color w:val="000000"/>
                <w:sz w:val="24"/>
              </w:rPr>
              <w:t>北斗通讯方式</w:t>
            </w:r>
          </w:p>
        </w:tc>
        <w:tc>
          <w:tcPr>
            <w:tcW w:w="6607" w:type="dxa"/>
            <w:vAlign w:val="center"/>
          </w:tcPr>
          <w:p w:rsidR="00AB0169" w:rsidRDefault="003F5274">
            <w:pPr>
              <w:autoSpaceDE w:val="0"/>
              <w:autoSpaceDN w:val="0"/>
              <w:spacing w:line="360" w:lineRule="auto"/>
              <w:ind w:firstLine="480"/>
              <w:rPr>
                <w:rFonts w:ascii="宋体" w:hAnsi="宋体" w:cs="宋体" w:hint="default"/>
                <w:color w:val="000000"/>
                <w:sz w:val="24"/>
              </w:rPr>
            </w:pPr>
            <w:r>
              <w:rPr>
                <w:rFonts w:ascii="宋体" w:hAnsi="宋体" w:cs="宋体"/>
                <w:color w:val="000000"/>
                <w:sz w:val="24"/>
              </w:rPr>
              <w:t>（TCP）</w:t>
            </w:r>
          </w:p>
        </w:tc>
      </w:tr>
      <w:tr w:rsidR="00AB0169">
        <w:trPr>
          <w:trHeight w:val="397"/>
          <w:jc w:val="center"/>
        </w:trPr>
        <w:tc>
          <w:tcPr>
            <w:tcW w:w="1893" w:type="dxa"/>
            <w:vAlign w:val="center"/>
          </w:tcPr>
          <w:p w:rsidR="00AB0169" w:rsidRDefault="003F5274">
            <w:pPr>
              <w:autoSpaceDE w:val="0"/>
              <w:autoSpaceDN w:val="0"/>
              <w:spacing w:line="360" w:lineRule="auto"/>
              <w:ind w:firstLine="480"/>
              <w:rPr>
                <w:rFonts w:ascii="宋体" w:hAnsi="宋体" w:cs="宋体" w:hint="default"/>
                <w:color w:val="000000"/>
                <w:sz w:val="24"/>
              </w:rPr>
            </w:pPr>
            <w:r>
              <w:rPr>
                <w:rFonts w:ascii="宋体" w:hAnsi="宋体" w:cs="宋体"/>
                <w:color w:val="000000"/>
                <w:sz w:val="24"/>
              </w:rPr>
              <w:t>定位精度</w:t>
            </w:r>
          </w:p>
        </w:tc>
        <w:tc>
          <w:tcPr>
            <w:tcW w:w="6607" w:type="dxa"/>
            <w:vAlign w:val="center"/>
          </w:tcPr>
          <w:p w:rsidR="00AB0169" w:rsidRDefault="003F5274">
            <w:pPr>
              <w:autoSpaceDE w:val="0"/>
              <w:autoSpaceDN w:val="0"/>
              <w:spacing w:line="360" w:lineRule="auto"/>
              <w:ind w:firstLine="480"/>
              <w:rPr>
                <w:rFonts w:ascii="宋体" w:hAnsi="宋体" w:cs="宋体" w:hint="default"/>
                <w:color w:val="000000"/>
                <w:sz w:val="24"/>
              </w:rPr>
            </w:pPr>
            <w:r>
              <w:rPr>
                <w:rFonts w:ascii="宋体" w:hAnsi="宋体" w:cs="宋体"/>
                <w:color w:val="000000"/>
                <w:sz w:val="24"/>
              </w:rPr>
              <w:t>小于10米</w:t>
            </w:r>
          </w:p>
        </w:tc>
      </w:tr>
      <w:tr w:rsidR="00AB0169">
        <w:trPr>
          <w:trHeight w:val="77"/>
          <w:jc w:val="center"/>
        </w:trPr>
        <w:tc>
          <w:tcPr>
            <w:tcW w:w="1893" w:type="dxa"/>
            <w:vAlign w:val="center"/>
          </w:tcPr>
          <w:p w:rsidR="00AB0169" w:rsidRDefault="003F5274">
            <w:pPr>
              <w:autoSpaceDE w:val="0"/>
              <w:autoSpaceDN w:val="0"/>
              <w:spacing w:line="360" w:lineRule="auto"/>
              <w:ind w:firstLine="480"/>
              <w:rPr>
                <w:rFonts w:ascii="宋体" w:hAnsi="宋体" w:cs="宋体" w:hint="default"/>
                <w:color w:val="000000"/>
                <w:sz w:val="24"/>
              </w:rPr>
            </w:pPr>
            <w:r>
              <w:rPr>
                <w:rFonts w:ascii="宋体" w:hAnsi="宋体" w:cs="宋体"/>
                <w:color w:val="000000"/>
                <w:sz w:val="24"/>
              </w:rPr>
              <w:t>整机重量</w:t>
            </w:r>
          </w:p>
        </w:tc>
        <w:tc>
          <w:tcPr>
            <w:tcW w:w="6607" w:type="dxa"/>
            <w:vAlign w:val="center"/>
          </w:tcPr>
          <w:p w:rsidR="00AB0169" w:rsidRDefault="003F5274">
            <w:pPr>
              <w:autoSpaceDE w:val="0"/>
              <w:autoSpaceDN w:val="0"/>
              <w:spacing w:line="360" w:lineRule="auto"/>
              <w:ind w:firstLine="480"/>
              <w:rPr>
                <w:rFonts w:ascii="宋体" w:hAnsi="宋体" w:cs="宋体" w:hint="default"/>
                <w:color w:val="000000"/>
                <w:sz w:val="24"/>
              </w:rPr>
            </w:pPr>
            <w:r>
              <w:rPr>
                <w:rFonts w:ascii="宋体" w:hAnsi="宋体" w:cs="宋体"/>
                <w:color w:val="000000"/>
                <w:sz w:val="24"/>
              </w:rPr>
              <w:t>不超过280g</w:t>
            </w:r>
          </w:p>
        </w:tc>
      </w:tr>
      <w:tr w:rsidR="00AB0169">
        <w:trPr>
          <w:trHeight w:val="397"/>
          <w:jc w:val="center"/>
        </w:trPr>
        <w:tc>
          <w:tcPr>
            <w:tcW w:w="1893" w:type="dxa"/>
            <w:vAlign w:val="center"/>
          </w:tcPr>
          <w:p w:rsidR="00AB0169" w:rsidRDefault="003F5274">
            <w:pPr>
              <w:autoSpaceDE w:val="0"/>
              <w:autoSpaceDN w:val="0"/>
              <w:spacing w:line="360" w:lineRule="auto"/>
              <w:ind w:firstLine="480"/>
              <w:rPr>
                <w:rFonts w:ascii="宋体" w:hAnsi="宋体" w:cs="宋体" w:hint="default"/>
                <w:color w:val="000000"/>
                <w:sz w:val="24"/>
              </w:rPr>
            </w:pPr>
            <w:r>
              <w:rPr>
                <w:rFonts w:ascii="宋体" w:hAnsi="宋体" w:cs="宋体"/>
                <w:color w:val="000000"/>
                <w:sz w:val="24"/>
              </w:rPr>
              <w:t>温度特性</w:t>
            </w:r>
          </w:p>
        </w:tc>
        <w:tc>
          <w:tcPr>
            <w:tcW w:w="6607" w:type="dxa"/>
            <w:vAlign w:val="center"/>
          </w:tcPr>
          <w:p w:rsidR="00AB0169" w:rsidRDefault="003F5274">
            <w:pPr>
              <w:autoSpaceDE w:val="0"/>
              <w:autoSpaceDN w:val="0"/>
              <w:spacing w:line="360" w:lineRule="auto"/>
              <w:ind w:firstLine="480"/>
              <w:rPr>
                <w:rFonts w:ascii="宋体" w:hAnsi="宋体" w:cs="宋体" w:hint="default"/>
                <w:color w:val="000000"/>
                <w:sz w:val="24"/>
              </w:rPr>
            </w:pPr>
            <w:r>
              <w:rPr>
                <w:rFonts w:ascii="宋体" w:hAnsi="宋体" w:cs="宋体"/>
                <w:color w:val="000000"/>
                <w:sz w:val="24"/>
              </w:rPr>
              <w:t>工作温度-25 ℃ ～ +75 ℃</w:t>
            </w:r>
          </w:p>
        </w:tc>
      </w:tr>
      <w:tr w:rsidR="00AB0169">
        <w:trPr>
          <w:trHeight w:val="397"/>
          <w:jc w:val="center"/>
        </w:trPr>
        <w:tc>
          <w:tcPr>
            <w:tcW w:w="1893" w:type="dxa"/>
            <w:vAlign w:val="center"/>
          </w:tcPr>
          <w:p w:rsidR="00AB0169" w:rsidRDefault="003F5274">
            <w:pPr>
              <w:autoSpaceDE w:val="0"/>
              <w:autoSpaceDN w:val="0"/>
              <w:spacing w:line="360" w:lineRule="auto"/>
              <w:ind w:firstLine="480"/>
              <w:rPr>
                <w:rFonts w:ascii="宋体" w:hAnsi="宋体" w:cs="宋体" w:hint="default"/>
                <w:color w:val="000000"/>
                <w:sz w:val="24"/>
              </w:rPr>
            </w:pPr>
            <w:r>
              <w:rPr>
                <w:rFonts w:ascii="宋体" w:hAnsi="宋体" w:cs="宋体"/>
                <w:color w:val="000000"/>
                <w:sz w:val="24"/>
              </w:rPr>
              <w:t>存储特性</w:t>
            </w:r>
          </w:p>
        </w:tc>
        <w:tc>
          <w:tcPr>
            <w:tcW w:w="6607" w:type="dxa"/>
            <w:vAlign w:val="center"/>
          </w:tcPr>
          <w:p w:rsidR="00AB0169" w:rsidRDefault="003F5274">
            <w:pPr>
              <w:autoSpaceDE w:val="0"/>
              <w:autoSpaceDN w:val="0"/>
              <w:spacing w:line="360" w:lineRule="auto"/>
              <w:ind w:firstLine="480"/>
              <w:rPr>
                <w:rFonts w:ascii="宋体" w:hAnsi="宋体" w:cs="宋体" w:hint="default"/>
                <w:color w:val="000000"/>
                <w:sz w:val="24"/>
              </w:rPr>
            </w:pPr>
            <w:r>
              <w:rPr>
                <w:rFonts w:ascii="宋体" w:hAnsi="宋体" w:cs="宋体"/>
                <w:color w:val="000000"/>
                <w:sz w:val="24"/>
              </w:rPr>
              <w:t>存储温度-40 ℃ ～ +85 ℃</w:t>
            </w:r>
          </w:p>
        </w:tc>
      </w:tr>
      <w:tr w:rsidR="00AB0169">
        <w:trPr>
          <w:trHeight w:val="397"/>
          <w:jc w:val="center"/>
        </w:trPr>
        <w:tc>
          <w:tcPr>
            <w:tcW w:w="1893" w:type="dxa"/>
            <w:vAlign w:val="center"/>
          </w:tcPr>
          <w:p w:rsidR="00AB0169" w:rsidRDefault="003F5274">
            <w:pPr>
              <w:autoSpaceDE w:val="0"/>
              <w:autoSpaceDN w:val="0"/>
              <w:spacing w:line="360" w:lineRule="auto"/>
              <w:ind w:firstLine="480"/>
              <w:rPr>
                <w:rFonts w:ascii="宋体" w:hAnsi="宋体" w:cs="宋体" w:hint="default"/>
                <w:color w:val="000000"/>
                <w:sz w:val="24"/>
              </w:rPr>
            </w:pPr>
            <w:r>
              <w:rPr>
                <w:rFonts w:ascii="宋体" w:hAnsi="宋体" w:cs="宋体"/>
                <w:color w:val="000000"/>
                <w:sz w:val="24"/>
              </w:rPr>
              <w:t>湿度特性</w:t>
            </w:r>
          </w:p>
        </w:tc>
        <w:tc>
          <w:tcPr>
            <w:tcW w:w="6607" w:type="dxa"/>
            <w:vAlign w:val="center"/>
          </w:tcPr>
          <w:p w:rsidR="00AB0169" w:rsidRDefault="003F5274">
            <w:pPr>
              <w:autoSpaceDE w:val="0"/>
              <w:autoSpaceDN w:val="0"/>
              <w:spacing w:line="360" w:lineRule="auto"/>
              <w:ind w:firstLine="480"/>
              <w:rPr>
                <w:rFonts w:ascii="宋体" w:hAnsi="宋体" w:cs="宋体" w:hint="default"/>
                <w:color w:val="000000"/>
                <w:sz w:val="24"/>
              </w:rPr>
            </w:pPr>
            <w:r>
              <w:rPr>
                <w:rFonts w:ascii="宋体" w:hAnsi="宋体" w:cs="宋体"/>
                <w:color w:val="000000"/>
                <w:sz w:val="24"/>
              </w:rPr>
              <w:t>5％ ～ 95％ 无冷凝</w:t>
            </w:r>
          </w:p>
        </w:tc>
      </w:tr>
      <w:tr w:rsidR="00AB0169">
        <w:trPr>
          <w:trHeight w:val="397"/>
          <w:jc w:val="center"/>
        </w:trPr>
        <w:tc>
          <w:tcPr>
            <w:tcW w:w="1893" w:type="dxa"/>
            <w:vAlign w:val="center"/>
          </w:tcPr>
          <w:p w:rsidR="00AB0169" w:rsidRDefault="003F5274">
            <w:pPr>
              <w:autoSpaceDE w:val="0"/>
              <w:autoSpaceDN w:val="0"/>
              <w:spacing w:line="360" w:lineRule="auto"/>
              <w:ind w:firstLine="480"/>
              <w:rPr>
                <w:rFonts w:ascii="宋体" w:hAnsi="宋体" w:cs="宋体" w:hint="default"/>
                <w:color w:val="000000"/>
                <w:sz w:val="24"/>
              </w:rPr>
            </w:pPr>
            <w:r>
              <w:rPr>
                <w:rFonts w:ascii="宋体" w:hAnsi="宋体" w:cs="宋体"/>
                <w:color w:val="000000"/>
                <w:sz w:val="24"/>
              </w:rPr>
              <w:t>电池容量</w:t>
            </w:r>
          </w:p>
        </w:tc>
        <w:tc>
          <w:tcPr>
            <w:tcW w:w="6607" w:type="dxa"/>
            <w:vAlign w:val="center"/>
          </w:tcPr>
          <w:p w:rsidR="00AB0169" w:rsidRDefault="003F5274">
            <w:pPr>
              <w:autoSpaceDE w:val="0"/>
              <w:autoSpaceDN w:val="0"/>
              <w:spacing w:line="360" w:lineRule="auto"/>
              <w:ind w:firstLine="480"/>
              <w:rPr>
                <w:rFonts w:ascii="宋体" w:hAnsi="宋体" w:cs="宋体" w:hint="default"/>
                <w:color w:val="000000"/>
                <w:sz w:val="24"/>
              </w:rPr>
            </w:pPr>
            <w:r>
              <w:rPr>
                <w:rFonts w:ascii="宋体" w:hAnsi="宋体" w:cs="宋体"/>
                <w:color w:val="000000"/>
                <w:sz w:val="24"/>
              </w:rPr>
              <w:t>400mAh/3.7V；饱和情况下，支持2h工作。</w:t>
            </w:r>
          </w:p>
        </w:tc>
      </w:tr>
      <w:tr w:rsidR="00AB0169">
        <w:trPr>
          <w:trHeight w:val="397"/>
          <w:jc w:val="center"/>
        </w:trPr>
        <w:tc>
          <w:tcPr>
            <w:tcW w:w="1893" w:type="dxa"/>
            <w:vAlign w:val="center"/>
          </w:tcPr>
          <w:p w:rsidR="00AB0169" w:rsidRDefault="003F5274">
            <w:pPr>
              <w:autoSpaceDE w:val="0"/>
              <w:autoSpaceDN w:val="0"/>
              <w:spacing w:line="360" w:lineRule="auto"/>
              <w:ind w:firstLine="480"/>
              <w:rPr>
                <w:rFonts w:ascii="宋体" w:hAnsi="宋体" w:cs="宋体" w:hint="default"/>
                <w:color w:val="000000"/>
                <w:sz w:val="24"/>
              </w:rPr>
            </w:pPr>
            <w:r>
              <w:rPr>
                <w:rFonts w:ascii="宋体" w:hAnsi="宋体" w:cs="宋体"/>
                <w:color w:val="000000"/>
                <w:sz w:val="24"/>
              </w:rPr>
              <w:t>离线存储</w:t>
            </w:r>
          </w:p>
        </w:tc>
        <w:tc>
          <w:tcPr>
            <w:tcW w:w="6607" w:type="dxa"/>
            <w:vAlign w:val="center"/>
          </w:tcPr>
          <w:p w:rsidR="00AB0169" w:rsidRDefault="003F5274">
            <w:pPr>
              <w:autoSpaceDE w:val="0"/>
              <w:autoSpaceDN w:val="0"/>
              <w:spacing w:line="360" w:lineRule="auto"/>
              <w:ind w:firstLine="480"/>
              <w:rPr>
                <w:rFonts w:ascii="宋体" w:hAnsi="宋体" w:cs="宋体" w:hint="default"/>
                <w:color w:val="000000"/>
                <w:sz w:val="24"/>
              </w:rPr>
            </w:pPr>
            <w:r>
              <w:rPr>
                <w:rFonts w:ascii="宋体" w:hAnsi="宋体" w:cs="宋体"/>
                <w:color w:val="000000"/>
                <w:sz w:val="24"/>
              </w:rPr>
              <w:t>不少于8000条数据存储条目</w:t>
            </w:r>
          </w:p>
        </w:tc>
      </w:tr>
      <w:tr w:rsidR="00AB0169">
        <w:trPr>
          <w:trHeight w:val="397"/>
          <w:jc w:val="center"/>
        </w:trPr>
        <w:tc>
          <w:tcPr>
            <w:tcW w:w="1893" w:type="dxa"/>
            <w:vAlign w:val="center"/>
          </w:tcPr>
          <w:p w:rsidR="00AB0169" w:rsidRDefault="003F5274">
            <w:pPr>
              <w:autoSpaceDE w:val="0"/>
              <w:autoSpaceDN w:val="0"/>
              <w:spacing w:line="360" w:lineRule="auto"/>
              <w:rPr>
                <w:rFonts w:ascii="宋体" w:hAnsi="宋体" w:cs="宋体" w:hint="default"/>
                <w:color w:val="000000"/>
                <w:sz w:val="24"/>
              </w:rPr>
            </w:pPr>
            <w:r>
              <w:rPr>
                <w:rFonts w:ascii="宋体" w:hAnsi="宋体" w:cs="宋体"/>
                <w:color w:val="000000"/>
                <w:sz w:val="24"/>
              </w:rPr>
              <w:t>在线参数配置</w:t>
            </w:r>
          </w:p>
        </w:tc>
        <w:tc>
          <w:tcPr>
            <w:tcW w:w="6607" w:type="dxa"/>
            <w:vAlign w:val="center"/>
          </w:tcPr>
          <w:p w:rsidR="00AB0169" w:rsidRDefault="003F5274">
            <w:pPr>
              <w:autoSpaceDE w:val="0"/>
              <w:autoSpaceDN w:val="0"/>
              <w:spacing w:line="360" w:lineRule="auto"/>
              <w:ind w:firstLine="480"/>
              <w:rPr>
                <w:rFonts w:ascii="宋体" w:hAnsi="宋体" w:cs="宋体" w:hint="default"/>
                <w:color w:val="000000"/>
                <w:sz w:val="24"/>
              </w:rPr>
            </w:pPr>
            <w:r>
              <w:rPr>
                <w:rFonts w:ascii="宋体" w:hAnsi="宋体" w:cs="宋体"/>
                <w:color w:val="000000"/>
                <w:sz w:val="24"/>
              </w:rPr>
              <w:t>可远程配置车载客户端参数，包括车牌号绑定、数据发送频率、远程主机地址、速度报警阈值。</w:t>
            </w:r>
          </w:p>
        </w:tc>
      </w:tr>
      <w:tr w:rsidR="00AB0169">
        <w:trPr>
          <w:trHeight w:val="397"/>
          <w:jc w:val="center"/>
        </w:trPr>
        <w:tc>
          <w:tcPr>
            <w:tcW w:w="8500" w:type="dxa"/>
            <w:gridSpan w:val="2"/>
            <w:shd w:val="clear" w:color="auto" w:fill="BFBFBF"/>
            <w:vAlign w:val="center"/>
          </w:tcPr>
          <w:p w:rsidR="00AB0169" w:rsidRDefault="003F5274">
            <w:pPr>
              <w:autoSpaceDE w:val="0"/>
              <w:autoSpaceDN w:val="0"/>
              <w:spacing w:line="360" w:lineRule="auto"/>
              <w:ind w:firstLine="480"/>
              <w:rPr>
                <w:rFonts w:ascii="宋体" w:hAnsi="宋体" w:cs="宋体" w:hint="default"/>
                <w:color w:val="000000"/>
                <w:sz w:val="24"/>
              </w:rPr>
            </w:pPr>
            <w:r>
              <w:rPr>
                <w:rFonts w:ascii="宋体" w:hAnsi="宋体" w:cs="宋体"/>
                <w:color w:val="000000"/>
                <w:sz w:val="24"/>
              </w:rPr>
              <w:t>卫星定位性能（北斗/GPS）</w:t>
            </w:r>
          </w:p>
        </w:tc>
      </w:tr>
      <w:tr w:rsidR="00AB0169">
        <w:trPr>
          <w:trHeight w:val="397"/>
          <w:jc w:val="center"/>
        </w:trPr>
        <w:tc>
          <w:tcPr>
            <w:tcW w:w="1893" w:type="dxa"/>
            <w:vAlign w:val="center"/>
          </w:tcPr>
          <w:p w:rsidR="00AB0169" w:rsidRDefault="003F5274">
            <w:pPr>
              <w:autoSpaceDE w:val="0"/>
              <w:autoSpaceDN w:val="0"/>
              <w:spacing w:line="360" w:lineRule="auto"/>
              <w:ind w:firstLine="480"/>
              <w:rPr>
                <w:rFonts w:ascii="宋体" w:hAnsi="宋体" w:cs="宋体" w:hint="default"/>
                <w:color w:val="000000"/>
                <w:sz w:val="24"/>
              </w:rPr>
            </w:pPr>
            <w:r>
              <w:rPr>
                <w:rFonts w:ascii="宋体" w:hAnsi="宋体" w:cs="宋体"/>
                <w:color w:val="000000"/>
                <w:sz w:val="24"/>
              </w:rPr>
              <w:t>工作温度</w:t>
            </w:r>
          </w:p>
        </w:tc>
        <w:tc>
          <w:tcPr>
            <w:tcW w:w="6607" w:type="dxa"/>
            <w:vAlign w:val="center"/>
          </w:tcPr>
          <w:p w:rsidR="00AB0169" w:rsidRDefault="003F5274">
            <w:pPr>
              <w:autoSpaceDE w:val="0"/>
              <w:autoSpaceDN w:val="0"/>
              <w:spacing w:line="360" w:lineRule="auto"/>
              <w:ind w:firstLine="480"/>
              <w:rPr>
                <w:rFonts w:ascii="宋体" w:hAnsi="宋体" w:cs="宋体" w:hint="default"/>
                <w:color w:val="000000"/>
                <w:sz w:val="24"/>
              </w:rPr>
            </w:pPr>
            <w:r>
              <w:rPr>
                <w:rFonts w:ascii="宋体" w:hAnsi="宋体" w:cs="宋体"/>
                <w:color w:val="000000"/>
                <w:sz w:val="24"/>
              </w:rPr>
              <w:t>-40 ℃ ～ +85 ℃</w:t>
            </w:r>
          </w:p>
        </w:tc>
      </w:tr>
      <w:tr w:rsidR="00AB0169">
        <w:trPr>
          <w:trHeight w:val="397"/>
          <w:jc w:val="center"/>
        </w:trPr>
        <w:tc>
          <w:tcPr>
            <w:tcW w:w="1893" w:type="dxa"/>
            <w:vAlign w:val="center"/>
          </w:tcPr>
          <w:p w:rsidR="00AB0169" w:rsidRDefault="003F5274">
            <w:pPr>
              <w:autoSpaceDE w:val="0"/>
              <w:autoSpaceDN w:val="0"/>
              <w:spacing w:line="360" w:lineRule="auto"/>
              <w:ind w:firstLine="480"/>
              <w:rPr>
                <w:rFonts w:ascii="宋体" w:hAnsi="宋体" w:cs="宋体" w:hint="default"/>
                <w:color w:val="000000"/>
                <w:sz w:val="24"/>
              </w:rPr>
            </w:pPr>
            <w:r>
              <w:rPr>
                <w:rFonts w:ascii="宋体" w:hAnsi="宋体" w:cs="宋体"/>
                <w:color w:val="000000"/>
                <w:sz w:val="24"/>
              </w:rPr>
              <w:t>存储温度</w:t>
            </w:r>
          </w:p>
        </w:tc>
        <w:tc>
          <w:tcPr>
            <w:tcW w:w="6607" w:type="dxa"/>
            <w:vAlign w:val="center"/>
          </w:tcPr>
          <w:p w:rsidR="00AB0169" w:rsidRDefault="003F5274">
            <w:pPr>
              <w:autoSpaceDE w:val="0"/>
              <w:autoSpaceDN w:val="0"/>
              <w:spacing w:line="360" w:lineRule="auto"/>
              <w:ind w:firstLine="480"/>
              <w:rPr>
                <w:rFonts w:ascii="宋体" w:hAnsi="宋体" w:cs="宋体" w:hint="default"/>
                <w:color w:val="000000"/>
                <w:sz w:val="24"/>
              </w:rPr>
            </w:pPr>
            <w:r>
              <w:rPr>
                <w:rFonts w:ascii="宋体" w:hAnsi="宋体" w:cs="宋体"/>
                <w:color w:val="000000"/>
                <w:sz w:val="24"/>
              </w:rPr>
              <w:t>-40 ℃ ～ +85 ℃</w:t>
            </w:r>
          </w:p>
        </w:tc>
      </w:tr>
      <w:tr w:rsidR="00AB0169">
        <w:trPr>
          <w:trHeight w:val="397"/>
          <w:jc w:val="center"/>
        </w:trPr>
        <w:tc>
          <w:tcPr>
            <w:tcW w:w="1893" w:type="dxa"/>
            <w:vAlign w:val="center"/>
          </w:tcPr>
          <w:p w:rsidR="00AB0169" w:rsidRDefault="003F5274">
            <w:pPr>
              <w:autoSpaceDE w:val="0"/>
              <w:autoSpaceDN w:val="0"/>
              <w:spacing w:line="360" w:lineRule="auto"/>
              <w:ind w:firstLine="480"/>
              <w:rPr>
                <w:rFonts w:ascii="宋体" w:hAnsi="宋体" w:cs="宋体" w:hint="default"/>
                <w:color w:val="000000"/>
                <w:sz w:val="24"/>
              </w:rPr>
            </w:pPr>
            <w:r>
              <w:rPr>
                <w:rFonts w:ascii="宋体" w:hAnsi="宋体" w:cs="宋体"/>
                <w:color w:val="000000"/>
                <w:sz w:val="24"/>
              </w:rPr>
              <w:t>速度误差</w:t>
            </w:r>
          </w:p>
        </w:tc>
        <w:tc>
          <w:tcPr>
            <w:tcW w:w="6607" w:type="dxa"/>
            <w:vAlign w:val="center"/>
          </w:tcPr>
          <w:p w:rsidR="00AB0169" w:rsidRDefault="003F5274">
            <w:pPr>
              <w:autoSpaceDE w:val="0"/>
              <w:autoSpaceDN w:val="0"/>
              <w:spacing w:line="360" w:lineRule="auto"/>
              <w:ind w:firstLine="480"/>
              <w:rPr>
                <w:rFonts w:ascii="宋体" w:hAnsi="宋体" w:cs="宋体" w:hint="default"/>
                <w:color w:val="000000"/>
                <w:sz w:val="24"/>
              </w:rPr>
            </w:pPr>
            <w:r>
              <w:rPr>
                <w:rFonts w:ascii="宋体" w:hAnsi="宋体" w:cs="宋体"/>
                <w:color w:val="000000"/>
                <w:sz w:val="24"/>
              </w:rPr>
              <w:t>小于0.1m/s</w:t>
            </w:r>
          </w:p>
        </w:tc>
      </w:tr>
      <w:tr w:rsidR="00AB0169">
        <w:trPr>
          <w:trHeight w:val="397"/>
          <w:jc w:val="center"/>
        </w:trPr>
        <w:tc>
          <w:tcPr>
            <w:tcW w:w="1893" w:type="dxa"/>
            <w:vAlign w:val="center"/>
          </w:tcPr>
          <w:p w:rsidR="00AB0169" w:rsidRDefault="003F5274">
            <w:pPr>
              <w:autoSpaceDE w:val="0"/>
              <w:autoSpaceDN w:val="0"/>
              <w:spacing w:line="360" w:lineRule="auto"/>
              <w:ind w:firstLine="480"/>
              <w:rPr>
                <w:rFonts w:ascii="宋体" w:hAnsi="宋体" w:cs="宋体" w:hint="default"/>
                <w:color w:val="000000"/>
                <w:sz w:val="24"/>
              </w:rPr>
            </w:pPr>
            <w:r>
              <w:rPr>
                <w:rFonts w:ascii="宋体" w:hAnsi="宋体" w:cs="宋体"/>
                <w:color w:val="000000"/>
                <w:sz w:val="24"/>
              </w:rPr>
              <w:t>接收灵敏度</w:t>
            </w:r>
          </w:p>
        </w:tc>
        <w:tc>
          <w:tcPr>
            <w:tcW w:w="6607" w:type="dxa"/>
            <w:vAlign w:val="center"/>
          </w:tcPr>
          <w:p w:rsidR="00AB0169" w:rsidRDefault="003F5274">
            <w:pPr>
              <w:autoSpaceDE w:val="0"/>
              <w:autoSpaceDN w:val="0"/>
              <w:spacing w:line="360" w:lineRule="auto"/>
              <w:ind w:firstLine="480"/>
              <w:rPr>
                <w:rFonts w:ascii="宋体" w:hAnsi="宋体" w:cs="宋体" w:hint="default"/>
                <w:color w:val="000000"/>
                <w:sz w:val="24"/>
              </w:rPr>
            </w:pPr>
            <w:r>
              <w:rPr>
                <w:rFonts w:ascii="宋体" w:hAnsi="宋体" w:cs="宋体"/>
                <w:color w:val="000000"/>
                <w:sz w:val="24"/>
              </w:rPr>
              <w:t>≤-159dB、典型值</w:t>
            </w:r>
          </w:p>
        </w:tc>
      </w:tr>
      <w:tr w:rsidR="00AB0169">
        <w:trPr>
          <w:trHeight w:val="397"/>
          <w:jc w:val="center"/>
        </w:trPr>
        <w:tc>
          <w:tcPr>
            <w:tcW w:w="1893" w:type="dxa"/>
            <w:tcBorders>
              <w:bottom w:val="single" w:sz="4" w:space="0" w:color="auto"/>
            </w:tcBorders>
            <w:vAlign w:val="center"/>
          </w:tcPr>
          <w:p w:rsidR="00AB0169" w:rsidRDefault="003F5274">
            <w:pPr>
              <w:autoSpaceDE w:val="0"/>
              <w:autoSpaceDN w:val="0"/>
              <w:spacing w:line="360" w:lineRule="auto"/>
              <w:ind w:firstLine="480"/>
              <w:rPr>
                <w:rFonts w:ascii="宋体" w:hAnsi="宋体" w:cs="宋体" w:hint="default"/>
                <w:color w:val="000000"/>
                <w:sz w:val="24"/>
              </w:rPr>
            </w:pPr>
            <w:r>
              <w:rPr>
                <w:rFonts w:ascii="宋体" w:hAnsi="宋体" w:cs="宋体"/>
                <w:color w:val="000000"/>
                <w:sz w:val="24"/>
              </w:rPr>
              <w:lastRenderedPageBreak/>
              <w:t>捕获灵敏度</w:t>
            </w:r>
          </w:p>
        </w:tc>
        <w:tc>
          <w:tcPr>
            <w:tcW w:w="6607" w:type="dxa"/>
            <w:tcBorders>
              <w:bottom w:val="single" w:sz="4" w:space="0" w:color="auto"/>
            </w:tcBorders>
            <w:vAlign w:val="center"/>
          </w:tcPr>
          <w:p w:rsidR="00AB0169" w:rsidRDefault="003F5274">
            <w:pPr>
              <w:autoSpaceDE w:val="0"/>
              <w:autoSpaceDN w:val="0"/>
              <w:spacing w:line="360" w:lineRule="auto"/>
              <w:ind w:firstLine="480"/>
              <w:rPr>
                <w:rFonts w:ascii="宋体" w:hAnsi="宋体" w:cs="宋体" w:hint="default"/>
                <w:color w:val="000000"/>
                <w:sz w:val="24"/>
              </w:rPr>
            </w:pPr>
            <w:r>
              <w:rPr>
                <w:rFonts w:ascii="宋体" w:hAnsi="宋体" w:cs="宋体"/>
                <w:color w:val="000000"/>
                <w:sz w:val="24"/>
              </w:rPr>
              <w:t>≤-148dB、典型值</w:t>
            </w:r>
          </w:p>
        </w:tc>
      </w:tr>
      <w:tr w:rsidR="00AB0169">
        <w:trPr>
          <w:trHeight w:val="397"/>
          <w:jc w:val="center"/>
        </w:trPr>
        <w:tc>
          <w:tcPr>
            <w:tcW w:w="1893" w:type="dxa"/>
            <w:vAlign w:val="center"/>
          </w:tcPr>
          <w:p w:rsidR="00AB0169" w:rsidRDefault="003F5274">
            <w:pPr>
              <w:autoSpaceDE w:val="0"/>
              <w:autoSpaceDN w:val="0"/>
              <w:spacing w:line="360" w:lineRule="auto"/>
              <w:ind w:firstLine="480"/>
              <w:rPr>
                <w:rFonts w:ascii="宋体" w:hAnsi="宋体" w:cs="宋体" w:hint="default"/>
                <w:color w:val="000000"/>
                <w:sz w:val="24"/>
              </w:rPr>
            </w:pPr>
            <w:r>
              <w:rPr>
                <w:rFonts w:ascii="宋体" w:hAnsi="宋体" w:cs="宋体"/>
                <w:color w:val="000000"/>
                <w:sz w:val="24"/>
              </w:rPr>
              <w:t>定位时间</w:t>
            </w:r>
          </w:p>
        </w:tc>
        <w:tc>
          <w:tcPr>
            <w:tcW w:w="6607" w:type="dxa"/>
            <w:vAlign w:val="center"/>
          </w:tcPr>
          <w:p w:rsidR="00AB0169" w:rsidRDefault="003F5274">
            <w:pPr>
              <w:autoSpaceDE w:val="0"/>
              <w:autoSpaceDN w:val="0"/>
              <w:spacing w:line="360" w:lineRule="auto"/>
              <w:rPr>
                <w:rFonts w:ascii="宋体" w:hAnsi="宋体" w:cs="宋体" w:hint="default"/>
                <w:color w:val="000000"/>
                <w:sz w:val="24"/>
              </w:rPr>
            </w:pPr>
            <w:r>
              <w:rPr>
                <w:rFonts w:ascii="宋体" w:hAnsi="宋体" w:cs="宋体"/>
                <w:color w:val="000000"/>
                <w:sz w:val="24"/>
              </w:rPr>
              <w:t>冷启动(开阔) ≤45秒AGPS；冷启动(平均) ≤55秒；热启动≤15秒。</w:t>
            </w:r>
          </w:p>
        </w:tc>
      </w:tr>
      <w:tr w:rsidR="00AB0169">
        <w:trPr>
          <w:trHeight w:val="397"/>
          <w:jc w:val="center"/>
        </w:trPr>
        <w:tc>
          <w:tcPr>
            <w:tcW w:w="8500" w:type="dxa"/>
            <w:gridSpan w:val="2"/>
            <w:shd w:val="clear" w:color="auto" w:fill="BFBFBF"/>
            <w:vAlign w:val="center"/>
          </w:tcPr>
          <w:p w:rsidR="00AB0169" w:rsidRDefault="003F5274">
            <w:pPr>
              <w:autoSpaceDE w:val="0"/>
              <w:autoSpaceDN w:val="0"/>
              <w:spacing w:line="360" w:lineRule="auto"/>
              <w:ind w:firstLine="480"/>
              <w:rPr>
                <w:rFonts w:ascii="宋体" w:hAnsi="宋体" w:cs="宋体" w:hint="default"/>
                <w:color w:val="000000"/>
                <w:sz w:val="24"/>
              </w:rPr>
            </w:pPr>
            <w:r>
              <w:rPr>
                <w:rFonts w:ascii="宋体" w:hAnsi="宋体" w:cs="宋体"/>
                <w:color w:val="000000"/>
                <w:sz w:val="24"/>
              </w:rPr>
              <w:t>其他性能要求</w:t>
            </w:r>
          </w:p>
        </w:tc>
      </w:tr>
      <w:tr w:rsidR="00AB0169">
        <w:trPr>
          <w:trHeight w:val="397"/>
          <w:jc w:val="center"/>
        </w:trPr>
        <w:tc>
          <w:tcPr>
            <w:tcW w:w="1893" w:type="dxa"/>
            <w:vAlign w:val="center"/>
          </w:tcPr>
          <w:p w:rsidR="00AB0169" w:rsidRDefault="003F5274">
            <w:pPr>
              <w:autoSpaceDE w:val="0"/>
              <w:autoSpaceDN w:val="0"/>
              <w:spacing w:line="360" w:lineRule="auto"/>
              <w:ind w:firstLine="480"/>
              <w:rPr>
                <w:rFonts w:ascii="宋体" w:hAnsi="宋体" w:cs="宋体" w:hint="default"/>
                <w:color w:val="000000"/>
                <w:sz w:val="24"/>
              </w:rPr>
            </w:pPr>
            <w:r>
              <w:rPr>
                <w:rFonts w:ascii="宋体" w:hAnsi="宋体" w:cs="宋体"/>
                <w:color w:val="000000"/>
                <w:sz w:val="24"/>
              </w:rPr>
              <w:t>数据协议</w:t>
            </w:r>
          </w:p>
        </w:tc>
        <w:tc>
          <w:tcPr>
            <w:tcW w:w="6607" w:type="dxa"/>
            <w:vAlign w:val="center"/>
          </w:tcPr>
          <w:p w:rsidR="00AB0169" w:rsidRDefault="003F5274">
            <w:pPr>
              <w:autoSpaceDE w:val="0"/>
              <w:autoSpaceDN w:val="0"/>
              <w:spacing w:line="360" w:lineRule="auto"/>
              <w:ind w:firstLine="480"/>
              <w:rPr>
                <w:rFonts w:ascii="宋体" w:hAnsi="宋体" w:cs="宋体" w:hint="default"/>
                <w:color w:val="000000"/>
                <w:sz w:val="24"/>
              </w:rPr>
            </w:pPr>
            <w:r>
              <w:rPr>
                <w:rFonts w:ascii="宋体" w:hAnsi="宋体" w:cs="宋体"/>
                <w:color w:val="000000"/>
                <w:sz w:val="24"/>
              </w:rPr>
              <w:t>符合国家交通部JT808协议，无缝对接省级公车管理平台，实现车载数据的接受、解析和存储，并与业务关联，实现对平台车辆的监督管理。</w:t>
            </w:r>
          </w:p>
        </w:tc>
      </w:tr>
      <w:tr w:rsidR="00AB0169">
        <w:trPr>
          <w:trHeight w:val="397"/>
          <w:jc w:val="center"/>
        </w:trPr>
        <w:tc>
          <w:tcPr>
            <w:tcW w:w="1893" w:type="dxa"/>
            <w:vAlign w:val="center"/>
          </w:tcPr>
          <w:p w:rsidR="00AB0169" w:rsidRDefault="003F5274">
            <w:pPr>
              <w:autoSpaceDE w:val="0"/>
              <w:autoSpaceDN w:val="0"/>
              <w:spacing w:line="360" w:lineRule="auto"/>
              <w:ind w:firstLine="480"/>
              <w:rPr>
                <w:rFonts w:ascii="宋体" w:hAnsi="宋体" w:cs="宋体" w:hint="default"/>
                <w:color w:val="000000"/>
                <w:sz w:val="24"/>
              </w:rPr>
            </w:pPr>
            <w:r>
              <w:rPr>
                <w:rFonts w:ascii="宋体" w:hAnsi="宋体" w:cs="宋体"/>
                <w:color w:val="000000"/>
                <w:sz w:val="24"/>
              </w:rPr>
              <w:t>升级维护</w:t>
            </w:r>
          </w:p>
        </w:tc>
        <w:tc>
          <w:tcPr>
            <w:tcW w:w="6607" w:type="dxa"/>
            <w:vAlign w:val="center"/>
          </w:tcPr>
          <w:p w:rsidR="00AB0169" w:rsidRDefault="003F5274">
            <w:pPr>
              <w:autoSpaceDE w:val="0"/>
              <w:autoSpaceDN w:val="0"/>
              <w:spacing w:line="360" w:lineRule="auto"/>
              <w:ind w:firstLine="480"/>
              <w:rPr>
                <w:rFonts w:ascii="宋体" w:hAnsi="宋体" w:cs="宋体" w:hint="default"/>
                <w:color w:val="000000"/>
                <w:sz w:val="24"/>
              </w:rPr>
            </w:pPr>
            <w:r>
              <w:rPr>
                <w:rFonts w:ascii="宋体" w:hAnsi="宋体" w:cs="宋体"/>
                <w:color w:val="000000"/>
                <w:sz w:val="24"/>
              </w:rPr>
              <w:t>能够根据用户对特殊车辆管理的需求，定制化和定向化升级终端软件</w:t>
            </w:r>
          </w:p>
        </w:tc>
      </w:tr>
    </w:tbl>
    <w:p w:rsidR="00AB0169" w:rsidRDefault="00AB0169">
      <w:pPr>
        <w:rPr>
          <w:rFonts w:hint="default"/>
          <w:color w:val="000000"/>
        </w:rPr>
      </w:pPr>
    </w:p>
    <w:p w:rsidR="00AB0169" w:rsidRDefault="00AB0169">
      <w:pPr>
        <w:ind w:firstLineChars="200" w:firstLine="420"/>
        <w:rPr>
          <w:rFonts w:hint="default"/>
          <w:color w:val="000000"/>
        </w:rPr>
      </w:pPr>
    </w:p>
    <w:p w:rsidR="00AB0169" w:rsidRDefault="003F5274">
      <w:pPr>
        <w:pStyle w:val="1"/>
        <w:ind w:firstLineChars="100" w:firstLine="300"/>
        <w:rPr>
          <w:rFonts w:ascii="宋体" w:eastAsia="宋体" w:hAnsi="宋体" w:cs="宋体" w:hint="default"/>
          <w:color w:val="000000"/>
        </w:rPr>
      </w:pPr>
      <w:bookmarkStart w:id="20" w:name="_Toc529269079"/>
      <w:r>
        <w:rPr>
          <w:rFonts w:ascii="宋体" w:eastAsia="宋体" w:hAnsi="宋体" w:cs="宋体"/>
          <w:color w:val="000000"/>
        </w:rPr>
        <w:t>第四章 评分办法</w:t>
      </w:r>
      <w:bookmarkEnd w:id="20"/>
    </w:p>
    <w:p w:rsidR="00AB0169" w:rsidRDefault="003F5274">
      <w:pPr>
        <w:pStyle w:val="1"/>
        <w:jc w:val="left"/>
        <w:rPr>
          <w:rFonts w:ascii="宋体" w:eastAsia="宋体" w:hAnsi="宋体" w:cs="宋体" w:hint="default"/>
          <w:color w:val="000000"/>
          <w:sz w:val="28"/>
          <w:szCs w:val="28"/>
          <w:lang w:val="zh-CN"/>
        </w:rPr>
      </w:pPr>
      <w:bookmarkStart w:id="21" w:name="_Toc529269080"/>
      <w:r>
        <w:rPr>
          <w:rFonts w:ascii="宋体" w:eastAsia="宋体" w:hAnsi="宋体" w:cs="宋体"/>
          <w:color w:val="000000"/>
          <w:sz w:val="28"/>
          <w:szCs w:val="28"/>
        </w:rPr>
        <w:t>4</w:t>
      </w:r>
      <w:r>
        <w:rPr>
          <w:rFonts w:ascii="宋体" w:eastAsia="宋体" w:hAnsi="宋体" w:cs="宋体"/>
          <w:color w:val="000000"/>
          <w:sz w:val="28"/>
          <w:szCs w:val="28"/>
          <w:lang w:val="zh-CN"/>
        </w:rPr>
        <w:t>.1 相关要求</w:t>
      </w:r>
      <w:bookmarkEnd w:id="21"/>
    </w:p>
    <w:p w:rsidR="00AB0169" w:rsidRDefault="003F5274">
      <w:pPr>
        <w:autoSpaceDE w:val="0"/>
        <w:autoSpaceDN w:val="0"/>
        <w:spacing w:line="360" w:lineRule="auto"/>
        <w:rPr>
          <w:rFonts w:ascii="宋体" w:hAnsi="宋体" w:cs="宋体" w:hint="default"/>
          <w:color w:val="000000"/>
          <w:sz w:val="24"/>
          <w:lang w:val="zh-CN"/>
        </w:rPr>
      </w:pPr>
      <w:r>
        <w:rPr>
          <w:rFonts w:ascii="宋体" w:hAnsi="宋体" w:cs="宋体"/>
          <w:color w:val="000000"/>
          <w:sz w:val="24"/>
        </w:rPr>
        <w:t>4</w:t>
      </w:r>
      <w:r>
        <w:rPr>
          <w:rFonts w:ascii="宋体" w:hAnsi="宋体" w:cs="宋体"/>
          <w:color w:val="000000"/>
          <w:sz w:val="24"/>
          <w:lang w:val="zh-CN"/>
        </w:rPr>
        <w:t>.1.1 “同类项目”是指投标人已经完成的与本次采购要求相同或者类同的项目，并且签订合同一方必须是投标人，以相同或者类同部分的合同金额为准。</w:t>
      </w:r>
    </w:p>
    <w:p w:rsidR="00AB0169" w:rsidRDefault="003F5274">
      <w:pPr>
        <w:autoSpaceDE w:val="0"/>
        <w:autoSpaceDN w:val="0"/>
        <w:spacing w:line="360" w:lineRule="auto"/>
        <w:rPr>
          <w:rFonts w:ascii="宋体" w:hAnsi="宋体" w:cs="宋体" w:hint="default"/>
          <w:color w:val="000000"/>
          <w:sz w:val="24"/>
          <w:lang w:val="zh-CN"/>
        </w:rPr>
      </w:pPr>
      <w:r>
        <w:rPr>
          <w:rFonts w:ascii="宋体" w:hAnsi="宋体" w:cs="宋体"/>
          <w:color w:val="000000"/>
          <w:sz w:val="24"/>
        </w:rPr>
        <w:t>4</w:t>
      </w:r>
      <w:r>
        <w:rPr>
          <w:rFonts w:ascii="宋体" w:hAnsi="宋体" w:cs="宋体"/>
          <w:color w:val="000000"/>
          <w:sz w:val="24"/>
          <w:lang w:val="zh-CN"/>
        </w:rPr>
        <w:t>.1.2 当投标人未提供符合招标文件规定的技术支持资料时，其技术评分评审中的响应情况得</w:t>
      </w:r>
      <w:r>
        <w:rPr>
          <w:rFonts w:ascii="宋体" w:hAnsi="宋体" w:cs="宋体"/>
          <w:color w:val="000000"/>
          <w:sz w:val="24"/>
        </w:rPr>
        <w:t>0</w:t>
      </w:r>
      <w:r>
        <w:rPr>
          <w:rFonts w:ascii="宋体" w:hAnsi="宋体" w:cs="宋体"/>
          <w:color w:val="000000"/>
          <w:sz w:val="24"/>
          <w:lang w:val="zh-CN"/>
        </w:rPr>
        <w:t>分。</w:t>
      </w:r>
    </w:p>
    <w:p w:rsidR="00AB0169" w:rsidRDefault="003F5274">
      <w:pPr>
        <w:pStyle w:val="2"/>
        <w:rPr>
          <w:rFonts w:ascii="宋体" w:hAnsi="宋体" w:cs="宋体" w:hint="default"/>
          <w:color w:val="000000"/>
          <w:sz w:val="28"/>
          <w:szCs w:val="28"/>
          <w:lang w:val="zh-CN"/>
        </w:rPr>
      </w:pPr>
      <w:bookmarkStart w:id="22" w:name="_Toc479318499"/>
      <w:bookmarkStart w:id="23" w:name="_Toc529269081"/>
      <w:r>
        <w:rPr>
          <w:rFonts w:ascii="宋体" w:hAnsi="宋体" w:cs="宋体"/>
          <w:color w:val="000000"/>
          <w:sz w:val="28"/>
          <w:szCs w:val="28"/>
        </w:rPr>
        <w:t>4</w:t>
      </w:r>
      <w:r>
        <w:rPr>
          <w:rFonts w:ascii="宋体" w:hAnsi="宋体" w:cs="宋体"/>
          <w:color w:val="000000"/>
          <w:sz w:val="28"/>
          <w:szCs w:val="28"/>
          <w:lang w:val="zh-CN"/>
        </w:rPr>
        <w:t>.2 评审过程</w:t>
      </w:r>
      <w:bookmarkEnd w:id="22"/>
      <w:bookmarkEnd w:id="23"/>
    </w:p>
    <w:p w:rsidR="00AB0169" w:rsidRDefault="003F5274">
      <w:pPr>
        <w:autoSpaceDE w:val="0"/>
        <w:autoSpaceDN w:val="0"/>
        <w:spacing w:line="360" w:lineRule="auto"/>
        <w:rPr>
          <w:rFonts w:ascii="宋体" w:hAnsi="宋体" w:cs="宋体" w:hint="default"/>
          <w:color w:val="000000"/>
          <w:sz w:val="24"/>
          <w:lang w:val="zh-CN"/>
        </w:rPr>
      </w:pPr>
      <w:r>
        <w:rPr>
          <w:rFonts w:ascii="宋体" w:hAnsi="宋体" w:cs="宋体"/>
          <w:color w:val="000000"/>
          <w:sz w:val="24"/>
        </w:rPr>
        <w:t>4</w:t>
      </w:r>
      <w:r>
        <w:rPr>
          <w:rFonts w:ascii="宋体" w:hAnsi="宋体" w:cs="宋体"/>
          <w:color w:val="000000"/>
          <w:sz w:val="24"/>
          <w:lang w:val="zh-CN"/>
        </w:rPr>
        <w:t>.2.1 第一阶段：资格性审查</w:t>
      </w:r>
    </w:p>
    <w:p w:rsidR="00AB0169" w:rsidRDefault="003F5274">
      <w:pPr>
        <w:autoSpaceDE w:val="0"/>
        <w:autoSpaceDN w:val="0"/>
        <w:spacing w:line="360" w:lineRule="auto"/>
        <w:ind w:firstLine="482"/>
        <w:rPr>
          <w:rFonts w:ascii="宋体" w:hAnsi="宋体" w:cs="宋体" w:hint="default"/>
          <w:color w:val="000000"/>
          <w:sz w:val="24"/>
        </w:rPr>
      </w:pPr>
      <w:r>
        <w:rPr>
          <w:rFonts w:ascii="宋体" w:hAnsi="宋体" w:cs="宋体"/>
          <w:color w:val="000000"/>
          <w:sz w:val="24"/>
          <w:lang w:val="zh-CN"/>
        </w:rPr>
        <w:t>根据法律法规和招标文件的规定，采购人或者采购代理机构对所有投标人的投标文件中的资格证明进行审查，并确定投标人是否具备投标资格并签字确认。</w:t>
      </w:r>
    </w:p>
    <w:p w:rsidR="00AB0169" w:rsidRDefault="003F5274">
      <w:pPr>
        <w:autoSpaceDE w:val="0"/>
        <w:autoSpaceDN w:val="0"/>
        <w:spacing w:line="360" w:lineRule="auto"/>
        <w:rPr>
          <w:rFonts w:ascii="宋体" w:hAnsi="宋体" w:cs="宋体" w:hint="default"/>
          <w:color w:val="000000"/>
          <w:sz w:val="24"/>
          <w:lang w:val="zh-CN"/>
        </w:rPr>
      </w:pPr>
      <w:r>
        <w:rPr>
          <w:rFonts w:ascii="宋体" w:hAnsi="宋体" w:cs="宋体"/>
          <w:color w:val="000000"/>
          <w:sz w:val="24"/>
        </w:rPr>
        <w:t>4</w:t>
      </w:r>
      <w:r>
        <w:rPr>
          <w:rFonts w:ascii="宋体" w:hAnsi="宋体" w:cs="宋体"/>
          <w:color w:val="000000"/>
          <w:sz w:val="24"/>
          <w:lang w:val="zh-CN"/>
        </w:rPr>
        <w:t>.2.2 第二阶段：符合性审查</w:t>
      </w:r>
    </w:p>
    <w:p w:rsidR="00AB0169" w:rsidRDefault="003F5274">
      <w:pPr>
        <w:autoSpaceDE w:val="0"/>
        <w:autoSpaceDN w:val="0"/>
        <w:spacing w:line="360" w:lineRule="auto"/>
        <w:ind w:firstLine="482"/>
        <w:rPr>
          <w:rFonts w:ascii="宋体" w:hAnsi="宋体" w:cs="宋体" w:hint="default"/>
          <w:color w:val="000000"/>
          <w:sz w:val="24"/>
          <w:lang w:val="zh-CN"/>
        </w:rPr>
      </w:pPr>
      <w:r>
        <w:rPr>
          <w:rFonts w:ascii="宋体" w:hAnsi="宋体" w:cs="宋体"/>
          <w:color w:val="000000"/>
          <w:sz w:val="24"/>
          <w:lang w:val="zh-CN"/>
        </w:rPr>
        <w:t>评标委员会依据招标文件的规定，对投标人的投标文件的有效性、完整性以及对招标文件的响应程度进行审查，以确定是否对招标文件的实质性要求作出响应。</w:t>
      </w:r>
    </w:p>
    <w:p w:rsidR="00AB0169" w:rsidRDefault="003F5274">
      <w:pPr>
        <w:autoSpaceDE w:val="0"/>
        <w:autoSpaceDN w:val="0"/>
        <w:spacing w:line="360" w:lineRule="auto"/>
        <w:ind w:firstLine="482"/>
        <w:rPr>
          <w:rFonts w:ascii="宋体" w:hAnsi="宋体" w:cs="宋体" w:hint="default"/>
          <w:color w:val="000000"/>
          <w:sz w:val="24"/>
          <w:lang w:val="zh-CN"/>
        </w:rPr>
      </w:pPr>
      <w:r>
        <w:rPr>
          <w:rFonts w:ascii="宋体" w:hAnsi="宋体" w:cs="宋体"/>
          <w:color w:val="000000"/>
          <w:sz w:val="24"/>
          <w:lang w:val="zh-CN"/>
        </w:rPr>
        <w:t>在符合性审查时，对属于不合格或者投标无效的投标人，评标委员会必须提出不合格或者投标无效的事实依据，并出具不合格或者投标无效说明。</w:t>
      </w:r>
    </w:p>
    <w:p w:rsidR="00AB0169" w:rsidRDefault="003F5274">
      <w:pPr>
        <w:autoSpaceDE w:val="0"/>
        <w:autoSpaceDN w:val="0"/>
        <w:spacing w:line="360" w:lineRule="auto"/>
        <w:rPr>
          <w:rFonts w:ascii="宋体" w:hAnsi="宋体" w:cs="宋体" w:hint="default"/>
          <w:color w:val="000000"/>
          <w:sz w:val="24"/>
          <w:lang w:val="zh-CN"/>
        </w:rPr>
      </w:pPr>
      <w:r>
        <w:rPr>
          <w:rFonts w:ascii="宋体" w:hAnsi="宋体" w:cs="宋体"/>
          <w:color w:val="000000"/>
          <w:sz w:val="24"/>
        </w:rPr>
        <w:lastRenderedPageBreak/>
        <w:t>4</w:t>
      </w:r>
      <w:r>
        <w:rPr>
          <w:rFonts w:ascii="宋体" w:hAnsi="宋体" w:cs="宋体"/>
          <w:color w:val="000000"/>
          <w:sz w:val="24"/>
          <w:lang w:val="zh-CN"/>
        </w:rPr>
        <w:t>.2.3 第三阶段：技术和商务评审</w:t>
      </w:r>
    </w:p>
    <w:p w:rsidR="00AB0169" w:rsidRDefault="003F5274">
      <w:pPr>
        <w:autoSpaceDE w:val="0"/>
        <w:autoSpaceDN w:val="0"/>
        <w:spacing w:line="360" w:lineRule="auto"/>
        <w:ind w:firstLine="482"/>
        <w:rPr>
          <w:rFonts w:ascii="宋体" w:hAnsi="宋体" w:cs="宋体" w:hint="default"/>
          <w:color w:val="000000"/>
          <w:sz w:val="24"/>
          <w:lang w:val="zh-CN"/>
        </w:rPr>
      </w:pPr>
      <w:r>
        <w:rPr>
          <w:rFonts w:ascii="宋体" w:hAnsi="宋体" w:cs="宋体"/>
          <w:color w:val="000000"/>
          <w:sz w:val="24"/>
        </w:rPr>
        <w:t>4</w:t>
      </w:r>
      <w:r>
        <w:rPr>
          <w:rFonts w:ascii="宋体" w:hAnsi="宋体" w:cs="宋体"/>
          <w:color w:val="000000"/>
          <w:sz w:val="24"/>
          <w:lang w:val="zh-CN"/>
        </w:rPr>
        <w:t>.2.3.1按照招标文件要求，审查投标人提供的相关资料，记录实质性响应、技术偏离等事项，进行评审。</w:t>
      </w:r>
    </w:p>
    <w:p w:rsidR="00AB0169" w:rsidRPr="001B2687" w:rsidRDefault="003F5274">
      <w:pPr>
        <w:autoSpaceDE w:val="0"/>
        <w:autoSpaceDN w:val="0"/>
        <w:spacing w:line="360" w:lineRule="auto"/>
        <w:ind w:firstLine="482"/>
        <w:rPr>
          <w:rFonts w:ascii="宋体" w:hAnsi="宋体" w:cs="宋体" w:hint="default"/>
          <w:sz w:val="24"/>
          <w:lang w:val="zh-CN"/>
        </w:rPr>
      </w:pPr>
      <w:r w:rsidRPr="001B2687">
        <w:rPr>
          <w:rFonts w:ascii="宋体" w:hAnsi="宋体" w:cs="宋体"/>
          <w:sz w:val="24"/>
        </w:rPr>
        <w:t>4</w:t>
      </w:r>
      <w:r w:rsidRPr="001B2687">
        <w:rPr>
          <w:rFonts w:ascii="宋体" w:hAnsi="宋体" w:cs="宋体"/>
          <w:sz w:val="24"/>
          <w:lang w:val="zh-CN"/>
        </w:rPr>
        <w:t>.2.3.2按照招标文件要求，审查投标人报价、业绩、政策性加分等，记录相关事项，进行评审。</w:t>
      </w:r>
    </w:p>
    <w:p w:rsidR="00AB0169" w:rsidRDefault="003F5274">
      <w:pPr>
        <w:autoSpaceDE w:val="0"/>
        <w:autoSpaceDN w:val="0"/>
        <w:spacing w:line="360" w:lineRule="auto"/>
        <w:ind w:firstLine="482"/>
        <w:rPr>
          <w:rFonts w:ascii="宋体" w:hAnsi="宋体" w:cs="宋体" w:hint="default"/>
          <w:color w:val="000000"/>
          <w:sz w:val="24"/>
          <w:lang w:val="zh-CN"/>
        </w:rPr>
      </w:pPr>
      <w:r w:rsidRPr="001B2687">
        <w:rPr>
          <w:rFonts w:ascii="宋体" w:hAnsi="宋体" w:cs="宋体"/>
          <w:sz w:val="24"/>
        </w:rPr>
        <w:t>4</w:t>
      </w:r>
      <w:r w:rsidRPr="001B2687">
        <w:rPr>
          <w:rFonts w:ascii="宋体" w:hAnsi="宋体" w:cs="宋体"/>
          <w:sz w:val="24"/>
          <w:lang w:val="zh-CN"/>
        </w:rPr>
        <w:t>.2.3.3评分结束后</w:t>
      </w:r>
      <w:r>
        <w:rPr>
          <w:rFonts w:ascii="宋体" w:hAnsi="宋体" w:cs="宋体"/>
          <w:color w:val="000000"/>
          <w:sz w:val="24"/>
          <w:lang w:val="zh-CN"/>
        </w:rPr>
        <w:t>，交招标代理机构汇总、统计，打印出结果，由评标委员会对投标人的报价、技术和商务得分以及政策加分进行最后的复核，并签字确认。</w:t>
      </w:r>
    </w:p>
    <w:p w:rsidR="00AB0169" w:rsidRDefault="003F5274">
      <w:pPr>
        <w:autoSpaceDE w:val="0"/>
        <w:autoSpaceDN w:val="0"/>
        <w:spacing w:line="360" w:lineRule="auto"/>
        <w:ind w:firstLine="482"/>
        <w:rPr>
          <w:rFonts w:ascii="宋体" w:hAnsi="宋体" w:cs="宋体" w:hint="default"/>
          <w:color w:val="000000"/>
          <w:kern w:val="0"/>
          <w:sz w:val="24"/>
          <w:lang w:val="zh-CN"/>
        </w:rPr>
      </w:pPr>
      <w:r>
        <w:rPr>
          <w:rFonts w:ascii="宋体" w:hAnsi="宋体" w:cs="宋体"/>
          <w:color w:val="000000"/>
          <w:sz w:val="24"/>
        </w:rPr>
        <w:t>4</w:t>
      </w:r>
      <w:r>
        <w:rPr>
          <w:rFonts w:ascii="宋体" w:hAnsi="宋体" w:cs="宋体"/>
          <w:color w:val="000000"/>
          <w:sz w:val="24"/>
          <w:lang w:val="zh-CN"/>
        </w:rPr>
        <w:t>.2.3.4综合得分为所有评委打分的算术平均值。投标人的综合得分=价格部分得分+技术部分得分+商务部分得分。</w:t>
      </w:r>
    </w:p>
    <w:p w:rsidR="00AB0169" w:rsidRDefault="003F5274">
      <w:pPr>
        <w:autoSpaceDE w:val="0"/>
        <w:autoSpaceDN w:val="0"/>
        <w:spacing w:line="360" w:lineRule="auto"/>
        <w:rPr>
          <w:rFonts w:ascii="宋体" w:hAnsi="宋体" w:cs="宋体" w:hint="default"/>
          <w:color w:val="000000"/>
          <w:sz w:val="24"/>
          <w:lang w:val="zh-CN"/>
        </w:rPr>
      </w:pPr>
      <w:r>
        <w:rPr>
          <w:rFonts w:ascii="宋体" w:hAnsi="宋体" w:cs="宋体"/>
          <w:color w:val="000000"/>
          <w:kern w:val="0"/>
          <w:sz w:val="24"/>
        </w:rPr>
        <w:t>4</w:t>
      </w:r>
      <w:r>
        <w:rPr>
          <w:rFonts w:ascii="宋体" w:hAnsi="宋体" w:cs="宋体"/>
          <w:color w:val="000000"/>
          <w:kern w:val="0"/>
          <w:sz w:val="24"/>
          <w:lang w:val="zh-CN"/>
        </w:rPr>
        <w:t>.2.4 按照评审后综合得分由高到低顺序排列。得分相同的，按投标报价由低到高顺序排列；得分且投标报价相同的，按技术评分得分高低排列。</w:t>
      </w:r>
    </w:p>
    <w:p w:rsidR="00AB0169" w:rsidRDefault="003F5274">
      <w:pPr>
        <w:autoSpaceDE w:val="0"/>
        <w:autoSpaceDN w:val="0"/>
        <w:spacing w:line="360" w:lineRule="auto"/>
        <w:rPr>
          <w:rFonts w:ascii="宋体" w:hAnsi="宋体" w:cs="宋体" w:hint="default"/>
          <w:color w:val="000000"/>
          <w:kern w:val="0"/>
          <w:sz w:val="24"/>
          <w:lang w:val="zh-CN"/>
        </w:rPr>
      </w:pPr>
      <w:r>
        <w:rPr>
          <w:rFonts w:ascii="宋体" w:hAnsi="宋体" w:cs="宋体"/>
          <w:color w:val="000000"/>
          <w:kern w:val="0"/>
          <w:sz w:val="24"/>
        </w:rPr>
        <w:t>4</w:t>
      </w:r>
      <w:r>
        <w:rPr>
          <w:rFonts w:ascii="宋体" w:hAnsi="宋体" w:cs="宋体"/>
          <w:color w:val="000000"/>
          <w:kern w:val="0"/>
          <w:sz w:val="24"/>
          <w:lang w:val="zh-CN"/>
        </w:rPr>
        <w:t>.2.5 按照评审后综合得分由低到高顺序</w:t>
      </w:r>
      <w:r>
        <w:rPr>
          <w:rFonts w:ascii="宋体" w:hAnsi="宋体"/>
          <w:color w:val="000000"/>
          <w:kern w:val="0"/>
          <w:sz w:val="24"/>
        </w:rPr>
        <w:t>推荐出一至三人为中标候选人，并标明排列顺序</w:t>
      </w:r>
      <w:r>
        <w:rPr>
          <w:rFonts w:ascii="宋体" w:hAnsi="宋体" w:cs="宋体"/>
          <w:color w:val="000000"/>
          <w:kern w:val="0"/>
          <w:sz w:val="24"/>
          <w:lang w:val="zh-CN"/>
        </w:rPr>
        <w:t>。</w:t>
      </w:r>
    </w:p>
    <w:p w:rsidR="00AB0169" w:rsidRDefault="003F5274">
      <w:pPr>
        <w:autoSpaceDE w:val="0"/>
        <w:autoSpaceDN w:val="0"/>
        <w:spacing w:line="360" w:lineRule="auto"/>
        <w:rPr>
          <w:rFonts w:ascii="宋体" w:hAnsi="宋体" w:cs="宋体" w:hint="default"/>
          <w:color w:val="000000"/>
          <w:sz w:val="24"/>
          <w:lang w:val="zh-CN"/>
        </w:rPr>
      </w:pPr>
      <w:r>
        <w:rPr>
          <w:rFonts w:ascii="宋体" w:hAnsi="宋体" w:cs="宋体"/>
          <w:color w:val="000000"/>
          <w:kern w:val="0"/>
          <w:sz w:val="24"/>
        </w:rPr>
        <w:t>4</w:t>
      </w:r>
      <w:r>
        <w:rPr>
          <w:rFonts w:ascii="宋体" w:hAnsi="宋体" w:cs="宋体"/>
          <w:color w:val="000000"/>
          <w:kern w:val="0"/>
          <w:sz w:val="24"/>
          <w:lang w:val="zh-CN"/>
        </w:rPr>
        <w:t>.2.</w:t>
      </w:r>
      <w:r>
        <w:rPr>
          <w:rFonts w:ascii="宋体" w:hAnsi="宋体" w:cs="宋体"/>
          <w:color w:val="000000"/>
          <w:sz w:val="24"/>
          <w:lang w:val="zh-CN"/>
        </w:rPr>
        <w:t>6 第一中标候选人除因法定不可抗力外不得随意放弃中标资格，否则承担相应法律责任。第一中标候选人确因不可抗力不能履行政府采购合同，或因被查实存在影响中标结果的违法行为等情形，不符合中标条件的，招标人可按照评标委员会提出的中标候选人名单排序依次确定其他中标候选人为中标人；依次确定其他中标候选人与招标人预期差距较大，或对招标人明显不利的，招标人可重新招标。</w:t>
      </w:r>
    </w:p>
    <w:p w:rsidR="00AB0169" w:rsidRDefault="003F5274">
      <w:pPr>
        <w:autoSpaceDE w:val="0"/>
        <w:autoSpaceDN w:val="0"/>
        <w:spacing w:line="360" w:lineRule="auto"/>
        <w:rPr>
          <w:rFonts w:ascii="宋体" w:hAnsi="宋体" w:cs="宋体" w:hint="default"/>
          <w:color w:val="000000"/>
          <w:sz w:val="24"/>
          <w:lang w:val="zh-CN"/>
        </w:rPr>
      </w:pPr>
      <w:r>
        <w:rPr>
          <w:rFonts w:ascii="宋体" w:hAnsi="宋体" w:cs="宋体"/>
          <w:color w:val="000000"/>
          <w:sz w:val="24"/>
          <w:lang w:val="zh-CN"/>
        </w:rPr>
        <w:t>4.2.7投标人资格性、符合性审查表</w:t>
      </w:r>
    </w:p>
    <w:tbl>
      <w:tblPr>
        <w:tblW w:w="9476" w:type="dxa"/>
        <w:tblInd w:w="-219" w:type="dxa"/>
        <w:tblBorders>
          <w:top w:val="single" w:sz="4" w:space="0" w:color="auto"/>
          <w:left w:val="single" w:sz="4" w:space="0" w:color="auto"/>
          <w:bottom w:val="single" w:sz="4" w:space="0" w:color="auto"/>
          <w:right w:val="single" w:sz="4" w:space="0" w:color="auto"/>
        </w:tblBorders>
        <w:tblLayout w:type="fixed"/>
        <w:tblLook w:val="04A0"/>
      </w:tblPr>
      <w:tblGrid>
        <w:gridCol w:w="725"/>
        <w:gridCol w:w="878"/>
        <w:gridCol w:w="5245"/>
        <w:gridCol w:w="850"/>
        <w:gridCol w:w="851"/>
        <w:gridCol w:w="927"/>
      </w:tblGrid>
      <w:tr w:rsidR="00AB0169">
        <w:trPr>
          <w:trHeight w:val="95"/>
        </w:trPr>
        <w:tc>
          <w:tcPr>
            <w:tcW w:w="725" w:type="dxa"/>
            <w:tcBorders>
              <w:top w:val="single" w:sz="4" w:space="0" w:color="auto"/>
              <w:left w:val="single" w:sz="4" w:space="0" w:color="auto"/>
              <w:bottom w:val="single" w:sz="4" w:space="0" w:color="auto"/>
              <w:right w:val="single" w:sz="4" w:space="0" w:color="auto"/>
            </w:tcBorders>
            <w:shd w:val="clear" w:color="auto" w:fill="D9D9D9"/>
            <w:vAlign w:val="center"/>
          </w:tcPr>
          <w:p w:rsidR="00AB0169" w:rsidRDefault="003F5274" w:rsidP="00BB3A5D">
            <w:pPr>
              <w:autoSpaceDE w:val="0"/>
              <w:autoSpaceDN w:val="0"/>
              <w:adjustRightInd w:val="0"/>
              <w:spacing w:beforeLines="30" w:afterLines="30" w:line="450" w:lineRule="exact"/>
              <w:jc w:val="center"/>
              <w:rPr>
                <w:rFonts w:ascii="宋体" w:hAnsi="宋体" w:cs="宋体" w:hint="default"/>
                <w:b/>
                <w:color w:val="000000"/>
                <w:sz w:val="24"/>
              </w:rPr>
            </w:pPr>
            <w:r>
              <w:rPr>
                <w:rFonts w:ascii="宋体" w:hAnsi="宋体" w:cs="宋体"/>
                <w:b/>
                <w:color w:val="000000"/>
                <w:sz w:val="24"/>
              </w:rPr>
              <w:t>序号</w:t>
            </w:r>
          </w:p>
        </w:tc>
        <w:tc>
          <w:tcPr>
            <w:tcW w:w="878" w:type="dxa"/>
            <w:tcBorders>
              <w:top w:val="single" w:sz="4" w:space="0" w:color="auto"/>
              <w:left w:val="single" w:sz="4" w:space="0" w:color="auto"/>
              <w:bottom w:val="single" w:sz="4" w:space="0" w:color="auto"/>
              <w:right w:val="single" w:sz="4" w:space="0" w:color="auto"/>
            </w:tcBorders>
            <w:shd w:val="clear" w:color="auto" w:fill="D9D9D9"/>
            <w:vAlign w:val="center"/>
          </w:tcPr>
          <w:p w:rsidR="00EC4E00" w:rsidRDefault="003F5274" w:rsidP="00BB3A5D">
            <w:pPr>
              <w:autoSpaceDE w:val="0"/>
              <w:autoSpaceDN w:val="0"/>
              <w:adjustRightInd w:val="0"/>
              <w:spacing w:beforeLines="30" w:afterLines="30" w:line="450" w:lineRule="exact"/>
              <w:jc w:val="center"/>
              <w:rPr>
                <w:rFonts w:ascii="宋体" w:hAnsi="宋体" w:cs="宋体" w:hint="default"/>
                <w:b/>
                <w:color w:val="000000"/>
                <w:sz w:val="24"/>
              </w:rPr>
            </w:pPr>
            <w:r>
              <w:rPr>
                <w:rFonts w:ascii="宋体" w:hAnsi="宋体" w:cs="宋体"/>
                <w:b/>
                <w:color w:val="000000"/>
                <w:sz w:val="24"/>
              </w:rPr>
              <w:t>审查项目</w:t>
            </w:r>
          </w:p>
        </w:tc>
        <w:tc>
          <w:tcPr>
            <w:tcW w:w="5245" w:type="dxa"/>
            <w:tcBorders>
              <w:top w:val="single" w:sz="4" w:space="0" w:color="auto"/>
              <w:left w:val="single" w:sz="4" w:space="0" w:color="auto"/>
              <w:bottom w:val="single" w:sz="4" w:space="0" w:color="auto"/>
              <w:right w:val="single" w:sz="4" w:space="0" w:color="auto"/>
            </w:tcBorders>
            <w:shd w:val="clear" w:color="auto" w:fill="D9D9D9"/>
            <w:vAlign w:val="center"/>
          </w:tcPr>
          <w:p w:rsidR="00EC4E00" w:rsidRDefault="003F5274" w:rsidP="00BB3A5D">
            <w:pPr>
              <w:autoSpaceDE w:val="0"/>
              <w:autoSpaceDN w:val="0"/>
              <w:adjustRightInd w:val="0"/>
              <w:spacing w:beforeLines="30" w:afterLines="30" w:line="450" w:lineRule="exact"/>
              <w:jc w:val="center"/>
              <w:rPr>
                <w:rFonts w:ascii="宋体" w:hAnsi="宋体" w:cs="宋体" w:hint="default"/>
                <w:b/>
                <w:color w:val="000000"/>
                <w:sz w:val="24"/>
              </w:rPr>
            </w:pPr>
            <w:r>
              <w:rPr>
                <w:rFonts w:ascii="宋体" w:hAnsi="宋体" w:cs="宋体"/>
                <w:b/>
                <w:color w:val="000000"/>
                <w:sz w:val="24"/>
              </w:rPr>
              <w:t>评议内容（无效投标认定条件）</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EC4E00" w:rsidRDefault="003F5274" w:rsidP="00BB3A5D">
            <w:pPr>
              <w:autoSpaceDE w:val="0"/>
              <w:autoSpaceDN w:val="0"/>
              <w:adjustRightInd w:val="0"/>
              <w:spacing w:beforeLines="30" w:afterLines="30" w:line="450" w:lineRule="exact"/>
              <w:jc w:val="center"/>
              <w:rPr>
                <w:rFonts w:ascii="宋体" w:hAnsi="宋体" w:cs="宋体" w:hint="default"/>
                <w:b/>
                <w:color w:val="000000"/>
                <w:sz w:val="24"/>
              </w:rPr>
            </w:pPr>
            <w:r>
              <w:rPr>
                <w:rFonts w:ascii="宋体" w:hAnsi="宋体" w:cs="宋体"/>
                <w:b/>
                <w:color w:val="000000"/>
                <w:sz w:val="24"/>
              </w:rPr>
              <w:t>投标人1</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rsidR="00EC4E00" w:rsidRDefault="003F5274" w:rsidP="00BB3A5D">
            <w:pPr>
              <w:autoSpaceDE w:val="0"/>
              <w:autoSpaceDN w:val="0"/>
              <w:adjustRightInd w:val="0"/>
              <w:spacing w:beforeLines="30" w:afterLines="30" w:line="450" w:lineRule="exact"/>
              <w:jc w:val="center"/>
              <w:rPr>
                <w:rFonts w:ascii="宋体" w:hAnsi="宋体" w:cs="宋体" w:hint="default"/>
                <w:b/>
                <w:color w:val="000000"/>
                <w:sz w:val="24"/>
              </w:rPr>
            </w:pPr>
            <w:r>
              <w:rPr>
                <w:rFonts w:ascii="宋体" w:hAnsi="宋体" w:cs="宋体"/>
                <w:b/>
                <w:color w:val="000000"/>
                <w:sz w:val="24"/>
              </w:rPr>
              <w:t>投标人2</w:t>
            </w:r>
          </w:p>
        </w:tc>
        <w:tc>
          <w:tcPr>
            <w:tcW w:w="927" w:type="dxa"/>
            <w:tcBorders>
              <w:top w:val="single" w:sz="4" w:space="0" w:color="auto"/>
              <w:left w:val="single" w:sz="4" w:space="0" w:color="auto"/>
              <w:bottom w:val="single" w:sz="4" w:space="0" w:color="auto"/>
              <w:right w:val="single" w:sz="4" w:space="0" w:color="auto"/>
            </w:tcBorders>
            <w:shd w:val="clear" w:color="auto" w:fill="D9D9D9"/>
            <w:vAlign w:val="center"/>
          </w:tcPr>
          <w:p w:rsidR="00EC4E00" w:rsidRDefault="003F5274" w:rsidP="00BB3A5D">
            <w:pPr>
              <w:autoSpaceDE w:val="0"/>
              <w:autoSpaceDN w:val="0"/>
              <w:adjustRightInd w:val="0"/>
              <w:spacing w:beforeLines="30" w:afterLines="30" w:line="450" w:lineRule="exact"/>
              <w:jc w:val="center"/>
              <w:rPr>
                <w:rFonts w:ascii="宋体" w:hAnsi="宋体" w:cs="宋体" w:hint="default"/>
                <w:b/>
                <w:color w:val="000000"/>
                <w:sz w:val="24"/>
              </w:rPr>
            </w:pPr>
            <w:r>
              <w:rPr>
                <w:rFonts w:ascii="宋体" w:hAnsi="宋体" w:cs="宋体"/>
                <w:b/>
                <w:color w:val="000000"/>
                <w:sz w:val="24"/>
              </w:rPr>
              <w:t>投标人···</w:t>
            </w:r>
          </w:p>
        </w:tc>
      </w:tr>
      <w:tr w:rsidR="00AB0169">
        <w:tc>
          <w:tcPr>
            <w:tcW w:w="725" w:type="dxa"/>
            <w:tcBorders>
              <w:top w:val="single" w:sz="4" w:space="0" w:color="auto"/>
              <w:left w:val="single" w:sz="4" w:space="0" w:color="auto"/>
              <w:bottom w:val="single" w:sz="4" w:space="0" w:color="auto"/>
              <w:right w:val="single" w:sz="4" w:space="0" w:color="auto"/>
            </w:tcBorders>
            <w:vAlign w:val="center"/>
          </w:tcPr>
          <w:p w:rsidR="00AB0169" w:rsidRDefault="003F5274" w:rsidP="00BB3A5D">
            <w:pPr>
              <w:widowControl/>
              <w:spacing w:beforeLines="30" w:afterLines="30" w:line="450" w:lineRule="exact"/>
              <w:jc w:val="center"/>
              <w:rPr>
                <w:rFonts w:ascii="宋体" w:hAnsi="宋体" w:cs="宋体" w:hint="default"/>
                <w:b/>
                <w:bCs/>
                <w:color w:val="000000"/>
                <w:sz w:val="24"/>
              </w:rPr>
            </w:pPr>
            <w:r>
              <w:rPr>
                <w:rFonts w:ascii="宋体" w:hAnsi="宋体" w:cs="宋体"/>
                <w:b/>
                <w:bCs/>
                <w:color w:val="000000"/>
                <w:sz w:val="24"/>
              </w:rPr>
              <w:t>1</w:t>
            </w:r>
          </w:p>
        </w:tc>
        <w:tc>
          <w:tcPr>
            <w:tcW w:w="878" w:type="dxa"/>
            <w:tcBorders>
              <w:top w:val="single" w:sz="4" w:space="0" w:color="auto"/>
              <w:left w:val="single" w:sz="4" w:space="0" w:color="auto"/>
              <w:bottom w:val="single" w:sz="4" w:space="0" w:color="auto"/>
              <w:right w:val="single" w:sz="4" w:space="0" w:color="auto"/>
            </w:tcBorders>
            <w:vAlign w:val="center"/>
          </w:tcPr>
          <w:p w:rsidR="00EC4E00" w:rsidRDefault="003F5274" w:rsidP="00BB3A5D">
            <w:pPr>
              <w:widowControl/>
              <w:spacing w:beforeLines="30" w:afterLines="30" w:line="450" w:lineRule="exact"/>
              <w:jc w:val="center"/>
              <w:rPr>
                <w:rFonts w:ascii="宋体" w:hAnsi="宋体" w:cs="宋体" w:hint="default"/>
                <w:color w:val="000000"/>
                <w:sz w:val="24"/>
              </w:rPr>
            </w:pPr>
            <w:r>
              <w:rPr>
                <w:rFonts w:ascii="宋体" w:hAnsi="宋体" w:cs="宋体"/>
                <w:color w:val="000000"/>
                <w:sz w:val="24"/>
              </w:rPr>
              <w:t>资格审查</w:t>
            </w:r>
          </w:p>
        </w:tc>
        <w:tc>
          <w:tcPr>
            <w:tcW w:w="5245" w:type="dxa"/>
            <w:tcBorders>
              <w:top w:val="single" w:sz="4" w:space="0" w:color="auto"/>
              <w:left w:val="single" w:sz="4" w:space="0" w:color="auto"/>
              <w:bottom w:val="single" w:sz="4" w:space="0" w:color="auto"/>
              <w:right w:val="single" w:sz="4" w:space="0" w:color="auto"/>
            </w:tcBorders>
            <w:vAlign w:val="center"/>
          </w:tcPr>
          <w:p w:rsidR="00EC4E00" w:rsidRDefault="003F5274" w:rsidP="00BB3A5D">
            <w:pPr>
              <w:widowControl/>
              <w:spacing w:beforeLines="30" w:afterLines="30" w:line="450" w:lineRule="exact"/>
              <w:rPr>
                <w:rFonts w:ascii="宋体" w:hAnsi="宋体" w:cs="宋体" w:hint="default"/>
                <w:color w:val="000000"/>
                <w:sz w:val="24"/>
              </w:rPr>
            </w:pPr>
            <w:r>
              <w:rPr>
                <w:rFonts w:ascii="宋体" w:hAnsi="宋体" w:cs="宋体"/>
                <w:color w:val="000000"/>
                <w:sz w:val="24"/>
              </w:rPr>
              <w:t>是否符合招标公告中“投标人的资格要求”的要求、提供投标人须知前附表中第</w:t>
            </w:r>
            <w:r w:rsidR="00E45E9D">
              <w:rPr>
                <w:rFonts w:ascii="宋体" w:hAnsi="宋体" w:cs="宋体"/>
                <w:color w:val="000000"/>
                <w:sz w:val="24"/>
              </w:rPr>
              <w:t>7</w:t>
            </w:r>
            <w:r>
              <w:rPr>
                <w:rFonts w:ascii="宋体" w:hAnsi="宋体" w:cs="宋体"/>
                <w:color w:val="000000"/>
                <w:sz w:val="24"/>
              </w:rPr>
              <w:t>条中要求的证明材料。</w:t>
            </w:r>
          </w:p>
        </w:tc>
        <w:tc>
          <w:tcPr>
            <w:tcW w:w="850" w:type="dxa"/>
            <w:tcBorders>
              <w:top w:val="single" w:sz="4" w:space="0" w:color="auto"/>
              <w:left w:val="single" w:sz="4" w:space="0" w:color="auto"/>
              <w:bottom w:val="single" w:sz="4" w:space="0" w:color="auto"/>
              <w:right w:val="single" w:sz="4" w:space="0" w:color="auto"/>
            </w:tcBorders>
            <w:vAlign w:val="center"/>
          </w:tcPr>
          <w:p w:rsidR="00EC4E00" w:rsidRDefault="003F5274" w:rsidP="00BB3A5D">
            <w:pPr>
              <w:widowControl/>
              <w:spacing w:beforeLines="30" w:afterLines="30" w:line="450" w:lineRule="exact"/>
              <w:rPr>
                <w:rFonts w:ascii="宋体" w:hAnsi="宋体" w:cs="宋体" w:hint="default"/>
                <w:color w:val="000000"/>
                <w:sz w:val="24"/>
              </w:rPr>
            </w:pPr>
            <w:r>
              <w:rPr>
                <w:rFonts w:ascii="宋体" w:hAnsi="宋体" w:cs="宋体"/>
                <w:color w:val="000000"/>
                <w:sz w:val="24"/>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EC4E00" w:rsidRDefault="003F5274" w:rsidP="00BB3A5D">
            <w:pPr>
              <w:widowControl/>
              <w:spacing w:beforeLines="30" w:afterLines="30" w:line="450" w:lineRule="exact"/>
              <w:rPr>
                <w:rFonts w:ascii="宋体" w:hAnsi="宋体" w:cs="宋体" w:hint="default"/>
                <w:color w:val="000000"/>
                <w:sz w:val="24"/>
              </w:rPr>
            </w:pPr>
            <w:r>
              <w:rPr>
                <w:rFonts w:ascii="宋体" w:hAnsi="宋体" w:cs="宋体"/>
                <w:color w:val="000000"/>
                <w:sz w:val="24"/>
              </w:rPr>
              <w:t> </w:t>
            </w:r>
          </w:p>
        </w:tc>
        <w:tc>
          <w:tcPr>
            <w:tcW w:w="927" w:type="dxa"/>
            <w:tcBorders>
              <w:top w:val="single" w:sz="4" w:space="0" w:color="auto"/>
              <w:left w:val="single" w:sz="4" w:space="0" w:color="auto"/>
              <w:bottom w:val="single" w:sz="4" w:space="0" w:color="auto"/>
              <w:right w:val="single" w:sz="4" w:space="0" w:color="auto"/>
            </w:tcBorders>
            <w:vAlign w:val="center"/>
          </w:tcPr>
          <w:p w:rsidR="00EC4E00" w:rsidRDefault="003F5274" w:rsidP="00BB3A5D">
            <w:pPr>
              <w:widowControl/>
              <w:spacing w:beforeLines="30" w:afterLines="30" w:line="450" w:lineRule="exact"/>
              <w:rPr>
                <w:rFonts w:ascii="宋体" w:hAnsi="宋体" w:cs="宋体" w:hint="default"/>
                <w:color w:val="000000"/>
                <w:sz w:val="24"/>
              </w:rPr>
            </w:pPr>
            <w:r>
              <w:rPr>
                <w:rFonts w:ascii="宋体" w:hAnsi="宋体" w:cs="宋体"/>
                <w:color w:val="000000"/>
                <w:sz w:val="24"/>
              </w:rPr>
              <w:t> </w:t>
            </w:r>
          </w:p>
        </w:tc>
      </w:tr>
      <w:tr w:rsidR="00AB0169">
        <w:tc>
          <w:tcPr>
            <w:tcW w:w="725" w:type="dxa"/>
            <w:tcBorders>
              <w:top w:val="single" w:sz="4" w:space="0" w:color="auto"/>
              <w:left w:val="single" w:sz="4" w:space="0" w:color="auto"/>
              <w:bottom w:val="single" w:sz="4" w:space="0" w:color="auto"/>
              <w:right w:val="single" w:sz="4" w:space="0" w:color="auto"/>
            </w:tcBorders>
            <w:vAlign w:val="center"/>
          </w:tcPr>
          <w:p w:rsidR="00AB0169" w:rsidRDefault="003F5274" w:rsidP="00BB3A5D">
            <w:pPr>
              <w:widowControl/>
              <w:spacing w:beforeLines="30" w:afterLines="30" w:line="450" w:lineRule="exact"/>
              <w:jc w:val="center"/>
              <w:rPr>
                <w:rFonts w:ascii="宋体" w:hAnsi="宋体" w:cs="宋体" w:hint="default"/>
                <w:b/>
                <w:bCs/>
                <w:color w:val="000000"/>
                <w:sz w:val="24"/>
              </w:rPr>
            </w:pPr>
            <w:r>
              <w:rPr>
                <w:rFonts w:ascii="宋体" w:hAnsi="宋体" w:cs="宋体"/>
                <w:b/>
                <w:bCs/>
                <w:color w:val="000000"/>
                <w:sz w:val="24"/>
              </w:rPr>
              <w:t>2</w:t>
            </w:r>
          </w:p>
        </w:tc>
        <w:tc>
          <w:tcPr>
            <w:tcW w:w="878" w:type="dxa"/>
            <w:vMerge w:val="restart"/>
            <w:tcBorders>
              <w:top w:val="single" w:sz="4" w:space="0" w:color="auto"/>
              <w:left w:val="single" w:sz="4" w:space="0" w:color="auto"/>
              <w:right w:val="single" w:sz="4" w:space="0" w:color="auto"/>
            </w:tcBorders>
            <w:vAlign w:val="center"/>
          </w:tcPr>
          <w:p w:rsidR="00EC4E00" w:rsidRDefault="003F5274" w:rsidP="00BB3A5D">
            <w:pPr>
              <w:widowControl/>
              <w:spacing w:beforeLines="30" w:afterLines="30" w:line="450" w:lineRule="exact"/>
              <w:jc w:val="center"/>
              <w:rPr>
                <w:rFonts w:ascii="宋体" w:hAnsi="宋体" w:cs="宋体" w:hint="default"/>
                <w:color w:val="000000"/>
                <w:sz w:val="24"/>
              </w:rPr>
            </w:pPr>
            <w:r>
              <w:rPr>
                <w:rFonts w:ascii="宋体" w:hAnsi="宋体" w:cs="宋体"/>
                <w:color w:val="000000"/>
                <w:sz w:val="24"/>
              </w:rPr>
              <w:t>符合性审</w:t>
            </w:r>
            <w:r>
              <w:rPr>
                <w:rFonts w:ascii="宋体" w:hAnsi="宋体" w:cs="宋体"/>
                <w:color w:val="000000"/>
                <w:sz w:val="24"/>
              </w:rPr>
              <w:lastRenderedPageBreak/>
              <w:t>查</w:t>
            </w:r>
          </w:p>
          <w:p w:rsidR="00EC4E00" w:rsidRDefault="00EC4E00" w:rsidP="00BB3A5D">
            <w:pPr>
              <w:spacing w:beforeLines="30" w:afterLines="30" w:line="450" w:lineRule="exact"/>
              <w:rPr>
                <w:rFonts w:ascii="宋体" w:hAnsi="宋体" w:cs="宋体" w:hint="default"/>
                <w:color w:val="000000"/>
                <w:sz w:val="24"/>
              </w:rPr>
            </w:pPr>
          </w:p>
        </w:tc>
        <w:tc>
          <w:tcPr>
            <w:tcW w:w="5245" w:type="dxa"/>
            <w:tcBorders>
              <w:top w:val="single" w:sz="4" w:space="0" w:color="auto"/>
              <w:left w:val="single" w:sz="4" w:space="0" w:color="auto"/>
              <w:bottom w:val="single" w:sz="4" w:space="0" w:color="auto"/>
              <w:right w:val="single" w:sz="4" w:space="0" w:color="auto"/>
            </w:tcBorders>
            <w:vAlign w:val="center"/>
          </w:tcPr>
          <w:p w:rsidR="00EC4E00" w:rsidRDefault="003F5274" w:rsidP="00BB3A5D">
            <w:pPr>
              <w:widowControl/>
              <w:spacing w:beforeLines="30" w:afterLines="30" w:line="450" w:lineRule="exact"/>
              <w:rPr>
                <w:rFonts w:ascii="宋体" w:hAnsi="宋体" w:cs="宋体" w:hint="default"/>
                <w:color w:val="000000"/>
                <w:sz w:val="24"/>
              </w:rPr>
            </w:pPr>
            <w:r>
              <w:rPr>
                <w:rFonts w:ascii="宋体" w:hAnsi="宋体" w:cs="宋体"/>
                <w:color w:val="000000"/>
                <w:sz w:val="24"/>
              </w:rPr>
              <w:lastRenderedPageBreak/>
              <w:t>是否符合招标文件签字、盖章要求</w:t>
            </w:r>
          </w:p>
        </w:tc>
        <w:tc>
          <w:tcPr>
            <w:tcW w:w="850" w:type="dxa"/>
            <w:tcBorders>
              <w:top w:val="single" w:sz="4" w:space="0" w:color="auto"/>
              <w:left w:val="single" w:sz="4" w:space="0" w:color="auto"/>
              <w:bottom w:val="single" w:sz="4" w:space="0" w:color="auto"/>
              <w:right w:val="single" w:sz="4" w:space="0" w:color="auto"/>
            </w:tcBorders>
            <w:vAlign w:val="center"/>
          </w:tcPr>
          <w:p w:rsidR="00EC4E00" w:rsidRDefault="003F5274" w:rsidP="00BB3A5D">
            <w:pPr>
              <w:widowControl/>
              <w:spacing w:beforeLines="30" w:afterLines="30" w:line="450" w:lineRule="exact"/>
              <w:rPr>
                <w:rFonts w:ascii="宋体" w:hAnsi="宋体" w:cs="宋体" w:hint="default"/>
                <w:color w:val="000000"/>
                <w:sz w:val="24"/>
              </w:rPr>
            </w:pPr>
            <w:r>
              <w:rPr>
                <w:rFonts w:ascii="宋体" w:hAnsi="宋体" w:cs="宋体"/>
                <w:color w:val="000000"/>
                <w:sz w:val="24"/>
              </w:rPr>
              <w:t> </w:t>
            </w:r>
          </w:p>
        </w:tc>
        <w:tc>
          <w:tcPr>
            <w:tcW w:w="851" w:type="dxa"/>
            <w:tcBorders>
              <w:top w:val="single" w:sz="4" w:space="0" w:color="auto"/>
              <w:left w:val="single" w:sz="4" w:space="0" w:color="auto"/>
              <w:bottom w:val="single" w:sz="4" w:space="0" w:color="auto"/>
              <w:right w:val="single" w:sz="4" w:space="0" w:color="auto"/>
            </w:tcBorders>
            <w:vAlign w:val="center"/>
          </w:tcPr>
          <w:p w:rsidR="00EC4E00" w:rsidRDefault="003F5274" w:rsidP="00BB3A5D">
            <w:pPr>
              <w:widowControl/>
              <w:spacing w:beforeLines="30" w:afterLines="30" w:line="450" w:lineRule="exact"/>
              <w:rPr>
                <w:rFonts w:ascii="宋体" w:hAnsi="宋体" w:cs="宋体" w:hint="default"/>
                <w:color w:val="000000"/>
                <w:sz w:val="24"/>
              </w:rPr>
            </w:pPr>
            <w:r>
              <w:rPr>
                <w:rFonts w:ascii="宋体" w:hAnsi="宋体" w:cs="宋体"/>
                <w:color w:val="000000"/>
                <w:sz w:val="24"/>
              </w:rPr>
              <w:t> </w:t>
            </w:r>
          </w:p>
        </w:tc>
        <w:tc>
          <w:tcPr>
            <w:tcW w:w="927" w:type="dxa"/>
            <w:tcBorders>
              <w:top w:val="single" w:sz="4" w:space="0" w:color="auto"/>
              <w:left w:val="single" w:sz="4" w:space="0" w:color="auto"/>
              <w:bottom w:val="single" w:sz="4" w:space="0" w:color="auto"/>
              <w:right w:val="single" w:sz="4" w:space="0" w:color="auto"/>
            </w:tcBorders>
            <w:vAlign w:val="center"/>
          </w:tcPr>
          <w:p w:rsidR="00EC4E00" w:rsidRDefault="003F5274" w:rsidP="00BB3A5D">
            <w:pPr>
              <w:widowControl/>
              <w:spacing w:beforeLines="30" w:afterLines="30" w:line="450" w:lineRule="exact"/>
              <w:rPr>
                <w:rFonts w:ascii="宋体" w:hAnsi="宋体" w:cs="宋体" w:hint="default"/>
                <w:color w:val="000000"/>
                <w:sz w:val="24"/>
              </w:rPr>
            </w:pPr>
            <w:r>
              <w:rPr>
                <w:rFonts w:ascii="宋体" w:hAnsi="宋体" w:cs="宋体"/>
                <w:color w:val="000000"/>
                <w:sz w:val="24"/>
              </w:rPr>
              <w:t> </w:t>
            </w:r>
          </w:p>
        </w:tc>
      </w:tr>
      <w:tr w:rsidR="00AB0169">
        <w:tc>
          <w:tcPr>
            <w:tcW w:w="725" w:type="dxa"/>
            <w:tcBorders>
              <w:top w:val="single" w:sz="4" w:space="0" w:color="auto"/>
              <w:left w:val="single" w:sz="4" w:space="0" w:color="auto"/>
              <w:bottom w:val="single" w:sz="4" w:space="0" w:color="auto"/>
              <w:right w:val="single" w:sz="4" w:space="0" w:color="auto"/>
            </w:tcBorders>
            <w:vAlign w:val="center"/>
          </w:tcPr>
          <w:p w:rsidR="00AB0169" w:rsidRDefault="003F5274" w:rsidP="00BB3A5D">
            <w:pPr>
              <w:widowControl/>
              <w:spacing w:beforeLines="30" w:afterLines="30" w:line="450" w:lineRule="exact"/>
              <w:jc w:val="center"/>
              <w:rPr>
                <w:rFonts w:ascii="宋体" w:hAnsi="宋体" w:cs="宋体" w:hint="default"/>
                <w:b/>
                <w:bCs/>
                <w:color w:val="000000"/>
                <w:sz w:val="24"/>
              </w:rPr>
            </w:pPr>
            <w:r>
              <w:rPr>
                <w:rFonts w:ascii="宋体" w:hAnsi="宋体" w:cs="宋体"/>
                <w:b/>
                <w:bCs/>
                <w:color w:val="000000"/>
                <w:sz w:val="24"/>
              </w:rPr>
              <w:t>3</w:t>
            </w:r>
          </w:p>
        </w:tc>
        <w:tc>
          <w:tcPr>
            <w:tcW w:w="878" w:type="dxa"/>
            <w:vMerge/>
            <w:tcBorders>
              <w:left w:val="single" w:sz="4" w:space="0" w:color="auto"/>
              <w:right w:val="single" w:sz="4" w:space="0" w:color="auto"/>
            </w:tcBorders>
            <w:vAlign w:val="center"/>
          </w:tcPr>
          <w:p w:rsidR="00EC4E00" w:rsidRDefault="00EC4E00" w:rsidP="00BB3A5D">
            <w:pPr>
              <w:spacing w:beforeLines="30" w:afterLines="30" w:line="450" w:lineRule="exact"/>
              <w:rPr>
                <w:rFonts w:ascii="宋体" w:hAnsi="宋体" w:cs="宋体" w:hint="default"/>
                <w:color w:val="000000"/>
                <w:sz w:val="24"/>
              </w:rPr>
            </w:pPr>
          </w:p>
        </w:tc>
        <w:tc>
          <w:tcPr>
            <w:tcW w:w="5245" w:type="dxa"/>
            <w:tcBorders>
              <w:top w:val="single" w:sz="4" w:space="0" w:color="auto"/>
              <w:left w:val="single" w:sz="4" w:space="0" w:color="auto"/>
              <w:bottom w:val="single" w:sz="4" w:space="0" w:color="auto"/>
              <w:right w:val="single" w:sz="4" w:space="0" w:color="auto"/>
            </w:tcBorders>
            <w:vAlign w:val="center"/>
          </w:tcPr>
          <w:p w:rsidR="00EC4E00" w:rsidRDefault="003F5274" w:rsidP="00BB3A5D">
            <w:pPr>
              <w:widowControl/>
              <w:spacing w:beforeLines="30" w:afterLines="30" w:line="450" w:lineRule="exact"/>
              <w:rPr>
                <w:rFonts w:ascii="宋体" w:hAnsi="宋体" w:cs="宋体" w:hint="default"/>
                <w:color w:val="000000"/>
                <w:sz w:val="24"/>
              </w:rPr>
            </w:pPr>
            <w:r>
              <w:rPr>
                <w:rFonts w:ascii="宋体" w:hAnsi="宋体" w:cs="宋体"/>
                <w:color w:val="000000"/>
                <w:sz w:val="24"/>
              </w:rPr>
              <w:t>投标有效期是否满足招标文件要求</w:t>
            </w:r>
          </w:p>
        </w:tc>
        <w:tc>
          <w:tcPr>
            <w:tcW w:w="850" w:type="dxa"/>
            <w:tcBorders>
              <w:top w:val="single" w:sz="4" w:space="0" w:color="auto"/>
              <w:left w:val="single" w:sz="4" w:space="0" w:color="auto"/>
              <w:bottom w:val="single" w:sz="4" w:space="0" w:color="auto"/>
              <w:right w:val="single" w:sz="4" w:space="0" w:color="auto"/>
            </w:tcBorders>
            <w:vAlign w:val="center"/>
          </w:tcPr>
          <w:p w:rsidR="00EC4E00" w:rsidRDefault="003F5274" w:rsidP="00BB3A5D">
            <w:pPr>
              <w:widowControl/>
              <w:spacing w:beforeLines="30" w:afterLines="30" w:line="450" w:lineRule="exact"/>
              <w:rPr>
                <w:rFonts w:ascii="宋体" w:hAnsi="宋体" w:cs="宋体" w:hint="default"/>
                <w:color w:val="000000"/>
                <w:sz w:val="24"/>
              </w:rPr>
            </w:pPr>
            <w:r>
              <w:rPr>
                <w:rFonts w:ascii="宋体" w:hAnsi="宋体" w:cs="宋体"/>
                <w:color w:val="000000"/>
                <w:sz w:val="24"/>
              </w:rPr>
              <w:t> </w:t>
            </w:r>
          </w:p>
        </w:tc>
        <w:tc>
          <w:tcPr>
            <w:tcW w:w="851" w:type="dxa"/>
            <w:tcBorders>
              <w:top w:val="single" w:sz="4" w:space="0" w:color="auto"/>
              <w:left w:val="single" w:sz="4" w:space="0" w:color="auto"/>
              <w:bottom w:val="single" w:sz="4" w:space="0" w:color="auto"/>
              <w:right w:val="single" w:sz="4" w:space="0" w:color="auto"/>
            </w:tcBorders>
            <w:vAlign w:val="center"/>
          </w:tcPr>
          <w:p w:rsidR="00EC4E00" w:rsidRDefault="003F5274" w:rsidP="00BB3A5D">
            <w:pPr>
              <w:widowControl/>
              <w:spacing w:beforeLines="30" w:afterLines="30" w:line="450" w:lineRule="exact"/>
              <w:rPr>
                <w:rFonts w:ascii="宋体" w:hAnsi="宋体" w:cs="宋体" w:hint="default"/>
                <w:color w:val="000000"/>
                <w:sz w:val="24"/>
              </w:rPr>
            </w:pPr>
            <w:r>
              <w:rPr>
                <w:rFonts w:ascii="宋体" w:hAnsi="宋体" w:cs="宋体"/>
                <w:color w:val="000000"/>
                <w:sz w:val="24"/>
              </w:rPr>
              <w:t> </w:t>
            </w:r>
          </w:p>
        </w:tc>
        <w:tc>
          <w:tcPr>
            <w:tcW w:w="927" w:type="dxa"/>
            <w:tcBorders>
              <w:top w:val="single" w:sz="4" w:space="0" w:color="auto"/>
              <w:left w:val="single" w:sz="4" w:space="0" w:color="auto"/>
              <w:bottom w:val="single" w:sz="4" w:space="0" w:color="auto"/>
              <w:right w:val="single" w:sz="4" w:space="0" w:color="auto"/>
            </w:tcBorders>
            <w:vAlign w:val="center"/>
          </w:tcPr>
          <w:p w:rsidR="00EC4E00" w:rsidRDefault="003F5274" w:rsidP="00BB3A5D">
            <w:pPr>
              <w:widowControl/>
              <w:spacing w:beforeLines="30" w:afterLines="30" w:line="450" w:lineRule="exact"/>
              <w:rPr>
                <w:rFonts w:ascii="宋体" w:hAnsi="宋体" w:cs="宋体" w:hint="default"/>
                <w:color w:val="000000"/>
                <w:sz w:val="24"/>
              </w:rPr>
            </w:pPr>
            <w:r>
              <w:rPr>
                <w:rFonts w:ascii="宋体" w:hAnsi="宋体" w:cs="宋体"/>
                <w:color w:val="000000"/>
                <w:sz w:val="24"/>
              </w:rPr>
              <w:t> </w:t>
            </w:r>
          </w:p>
        </w:tc>
      </w:tr>
      <w:tr w:rsidR="00AB0169">
        <w:tc>
          <w:tcPr>
            <w:tcW w:w="725" w:type="dxa"/>
            <w:tcBorders>
              <w:top w:val="single" w:sz="4" w:space="0" w:color="auto"/>
              <w:left w:val="single" w:sz="4" w:space="0" w:color="auto"/>
              <w:bottom w:val="single" w:sz="4" w:space="0" w:color="auto"/>
              <w:right w:val="single" w:sz="4" w:space="0" w:color="auto"/>
            </w:tcBorders>
            <w:vAlign w:val="center"/>
          </w:tcPr>
          <w:p w:rsidR="00AB0169" w:rsidRDefault="003F5274" w:rsidP="00BB3A5D">
            <w:pPr>
              <w:widowControl/>
              <w:spacing w:beforeLines="30" w:afterLines="30" w:line="450" w:lineRule="exact"/>
              <w:jc w:val="center"/>
              <w:rPr>
                <w:rFonts w:ascii="宋体" w:hAnsi="宋体" w:cs="宋体" w:hint="default"/>
                <w:b/>
                <w:bCs/>
                <w:color w:val="000000"/>
                <w:sz w:val="24"/>
              </w:rPr>
            </w:pPr>
            <w:r>
              <w:rPr>
                <w:rFonts w:ascii="宋体" w:hAnsi="宋体" w:cs="宋体"/>
                <w:b/>
                <w:bCs/>
                <w:color w:val="000000"/>
                <w:sz w:val="24"/>
              </w:rPr>
              <w:lastRenderedPageBreak/>
              <w:t>4</w:t>
            </w:r>
          </w:p>
        </w:tc>
        <w:tc>
          <w:tcPr>
            <w:tcW w:w="878" w:type="dxa"/>
            <w:vMerge/>
            <w:tcBorders>
              <w:left w:val="single" w:sz="4" w:space="0" w:color="auto"/>
              <w:right w:val="single" w:sz="4" w:space="0" w:color="auto"/>
            </w:tcBorders>
            <w:vAlign w:val="center"/>
          </w:tcPr>
          <w:p w:rsidR="00EC4E00" w:rsidRDefault="00EC4E00" w:rsidP="00BB3A5D">
            <w:pPr>
              <w:spacing w:beforeLines="30" w:afterLines="30" w:line="450" w:lineRule="exact"/>
              <w:rPr>
                <w:rFonts w:ascii="宋体" w:hAnsi="宋体" w:cs="宋体" w:hint="default"/>
                <w:color w:val="000000"/>
                <w:sz w:val="24"/>
              </w:rPr>
            </w:pPr>
          </w:p>
        </w:tc>
        <w:tc>
          <w:tcPr>
            <w:tcW w:w="5245" w:type="dxa"/>
            <w:tcBorders>
              <w:top w:val="single" w:sz="4" w:space="0" w:color="auto"/>
              <w:left w:val="single" w:sz="4" w:space="0" w:color="auto"/>
              <w:bottom w:val="single" w:sz="4" w:space="0" w:color="auto"/>
              <w:right w:val="single" w:sz="4" w:space="0" w:color="auto"/>
            </w:tcBorders>
            <w:vAlign w:val="center"/>
          </w:tcPr>
          <w:p w:rsidR="00EC4E00" w:rsidRDefault="003F5274" w:rsidP="00BB3A5D">
            <w:pPr>
              <w:widowControl/>
              <w:spacing w:beforeLines="30" w:afterLines="30" w:line="450" w:lineRule="exact"/>
              <w:rPr>
                <w:rFonts w:ascii="宋体" w:hAnsi="宋体" w:cs="宋体" w:hint="default"/>
                <w:color w:val="000000"/>
                <w:sz w:val="24"/>
              </w:rPr>
            </w:pPr>
            <w:r>
              <w:rPr>
                <w:rFonts w:ascii="宋体" w:hAnsi="宋体" w:cs="宋体"/>
                <w:color w:val="000000"/>
                <w:sz w:val="24"/>
              </w:rPr>
              <w:t>交货期是否符合招标文件的要求</w:t>
            </w:r>
          </w:p>
        </w:tc>
        <w:tc>
          <w:tcPr>
            <w:tcW w:w="850" w:type="dxa"/>
            <w:tcBorders>
              <w:top w:val="single" w:sz="4" w:space="0" w:color="auto"/>
              <w:left w:val="single" w:sz="4" w:space="0" w:color="auto"/>
              <w:bottom w:val="single" w:sz="4" w:space="0" w:color="auto"/>
              <w:right w:val="single" w:sz="4" w:space="0" w:color="auto"/>
            </w:tcBorders>
            <w:vAlign w:val="center"/>
          </w:tcPr>
          <w:p w:rsidR="00EC4E00" w:rsidRDefault="00EC4E00" w:rsidP="00BB3A5D">
            <w:pPr>
              <w:widowControl/>
              <w:spacing w:beforeLines="30" w:afterLines="30" w:line="450" w:lineRule="exact"/>
              <w:rPr>
                <w:rFonts w:ascii="宋体" w:hAnsi="宋体" w:cs="宋体" w:hint="default"/>
                <w:b/>
                <w:color w:val="000000"/>
                <w:sz w:val="24"/>
                <w:lang w:val="zh-CN"/>
              </w:rPr>
            </w:pPr>
          </w:p>
        </w:tc>
        <w:tc>
          <w:tcPr>
            <w:tcW w:w="851" w:type="dxa"/>
            <w:tcBorders>
              <w:top w:val="single" w:sz="4" w:space="0" w:color="auto"/>
              <w:left w:val="single" w:sz="4" w:space="0" w:color="auto"/>
              <w:bottom w:val="single" w:sz="4" w:space="0" w:color="auto"/>
              <w:right w:val="single" w:sz="4" w:space="0" w:color="auto"/>
            </w:tcBorders>
            <w:vAlign w:val="center"/>
          </w:tcPr>
          <w:p w:rsidR="00EC4E00" w:rsidRDefault="00EC4E00" w:rsidP="00BB3A5D">
            <w:pPr>
              <w:widowControl/>
              <w:spacing w:beforeLines="30" w:afterLines="30" w:line="450" w:lineRule="exact"/>
              <w:rPr>
                <w:rFonts w:ascii="宋体" w:hAnsi="宋体" w:cs="宋体" w:hint="default"/>
                <w:b/>
                <w:color w:val="000000"/>
                <w:sz w:val="24"/>
                <w:lang w:val="zh-CN"/>
              </w:rPr>
            </w:pPr>
          </w:p>
        </w:tc>
        <w:tc>
          <w:tcPr>
            <w:tcW w:w="927" w:type="dxa"/>
            <w:tcBorders>
              <w:top w:val="single" w:sz="4" w:space="0" w:color="auto"/>
              <w:left w:val="single" w:sz="4" w:space="0" w:color="auto"/>
              <w:bottom w:val="single" w:sz="4" w:space="0" w:color="auto"/>
              <w:right w:val="single" w:sz="4" w:space="0" w:color="auto"/>
            </w:tcBorders>
            <w:vAlign w:val="center"/>
          </w:tcPr>
          <w:p w:rsidR="00EC4E00" w:rsidRDefault="00EC4E00" w:rsidP="00BB3A5D">
            <w:pPr>
              <w:widowControl/>
              <w:spacing w:beforeLines="30" w:afterLines="30" w:line="450" w:lineRule="exact"/>
              <w:rPr>
                <w:rFonts w:ascii="宋体" w:hAnsi="宋体" w:cs="宋体" w:hint="default"/>
                <w:b/>
                <w:color w:val="000000"/>
                <w:sz w:val="24"/>
                <w:lang w:val="zh-CN"/>
              </w:rPr>
            </w:pPr>
          </w:p>
        </w:tc>
      </w:tr>
      <w:tr w:rsidR="00AB0169">
        <w:tc>
          <w:tcPr>
            <w:tcW w:w="725" w:type="dxa"/>
            <w:tcBorders>
              <w:top w:val="single" w:sz="4" w:space="0" w:color="auto"/>
              <w:left w:val="single" w:sz="4" w:space="0" w:color="auto"/>
              <w:bottom w:val="single" w:sz="4" w:space="0" w:color="auto"/>
              <w:right w:val="single" w:sz="4" w:space="0" w:color="auto"/>
            </w:tcBorders>
            <w:vAlign w:val="center"/>
          </w:tcPr>
          <w:p w:rsidR="00AB0169" w:rsidRDefault="003F5274" w:rsidP="00BB3A5D">
            <w:pPr>
              <w:widowControl/>
              <w:spacing w:beforeLines="30" w:afterLines="30" w:line="450" w:lineRule="exact"/>
              <w:jc w:val="center"/>
              <w:rPr>
                <w:rFonts w:ascii="宋体" w:hAnsi="宋体" w:cs="宋体" w:hint="default"/>
                <w:b/>
                <w:bCs/>
                <w:color w:val="000000"/>
                <w:sz w:val="24"/>
              </w:rPr>
            </w:pPr>
            <w:r>
              <w:rPr>
                <w:rFonts w:ascii="宋体" w:hAnsi="宋体" w:cs="宋体"/>
                <w:b/>
                <w:bCs/>
                <w:color w:val="000000"/>
                <w:sz w:val="24"/>
              </w:rPr>
              <w:lastRenderedPageBreak/>
              <w:t>5</w:t>
            </w:r>
          </w:p>
        </w:tc>
        <w:tc>
          <w:tcPr>
            <w:tcW w:w="878" w:type="dxa"/>
            <w:vMerge/>
            <w:tcBorders>
              <w:left w:val="single" w:sz="4" w:space="0" w:color="auto"/>
              <w:right w:val="single" w:sz="4" w:space="0" w:color="auto"/>
            </w:tcBorders>
            <w:vAlign w:val="center"/>
          </w:tcPr>
          <w:p w:rsidR="00EC4E00" w:rsidRDefault="00EC4E00" w:rsidP="00BB3A5D">
            <w:pPr>
              <w:spacing w:beforeLines="30" w:afterLines="30" w:line="450" w:lineRule="exact"/>
              <w:rPr>
                <w:rFonts w:ascii="宋体" w:hAnsi="宋体" w:cs="宋体" w:hint="default"/>
                <w:color w:val="000000"/>
                <w:sz w:val="24"/>
              </w:rPr>
            </w:pPr>
          </w:p>
        </w:tc>
        <w:tc>
          <w:tcPr>
            <w:tcW w:w="5245" w:type="dxa"/>
            <w:tcBorders>
              <w:top w:val="single" w:sz="4" w:space="0" w:color="auto"/>
              <w:left w:val="single" w:sz="4" w:space="0" w:color="auto"/>
              <w:bottom w:val="single" w:sz="4" w:space="0" w:color="auto"/>
              <w:right w:val="single" w:sz="4" w:space="0" w:color="auto"/>
            </w:tcBorders>
            <w:vAlign w:val="center"/>
          </w:tcPr>
          <w:p w:rsidR="00EC4E00" w:rsidRDefault="003F5274" w:rsidP="00BB3A5D">
            <w:pPr>
              <w:widowControl/>
              <w:spacing w:beforeLines="30" w:afterLines="30" w:line="450" w:lineRule="exact"/>
              <w:rPr>
                <w:rFonts w:ascii="宋体" w:hAnsi="宋体" w:cs="宋体" w:hint="default"/>
                <w:color w:val="000000"/>
                <w:sz w:val="24"/>
              </w:rPr>
            </w:pPr>
            <w:r>
              <w:rPr>
                <w:rFonts w:ascii="宋体" w:hAnsi="宋体" w:cs="宋体"/>
                <w:color w:val="000000"/>
                <w:sz w:val="24"/>
              </w:rPr>
              <w:t>投标文件数量是否满足招标文件要求</w:t>
            </w:r>
          </w:p>
        </w:tc>
        <w:tc>
          <w:tcPr>
            <w:tcW w:w="850" w:type="dxa"/>
            <w:tcBorders>
              <w:top w:val="single" w:sz="4" w:space="0" w:color="auto"/>
              <w:left w:val="single" w:sz="4" w:space="0" w:color="auto"/>
              <w:bottom w:val="single" w:sz="4" w:space="0" w:color="auto"/>
              <w:right w:val="single" w:sz="4" w:space="0" w:color="auto"/>
            </w:tcBorders>
            <w:vAlign w:val="center"/>
          </w:tcPr>
          <w:p w:rsidR="00EC4E00" w:rsidRDefault="003F5274" w:rsidP="00BB3A5D">
            <w:pPr>
              <w:widowControl/>
              <w:spacing w:beforeLines="30" w:afterLines="30" w:line="450" w:lineRule="exact"/>
              <w:rPr>
                <w:rFonts w:ascii="宋体" w:hAnsi="宋体" w:cs="宋体" w:hint="default"/>
                <w:color w:val="000000"/>
                <w:sz w:val="24"/>
              </w:rPr>
            </w:pPr>
            <w:r>
              <w:rPr>
                <w:rFonts w:ascii="宋体" w:hAnsi="宋体" w:cs="宋体"/>
                <w:color w:val="000000"/>
                <w:sz w:val="24"/>
              </w:rPr>
              <w:t> </w:t>
            </w:r>
          </w:p>
        </w:tc>
        <w:tc>
          <w:tcPr>
            <w:tcW w:w="851" w:type="dxa"/>
            <w:tcBorders>
              <w:top w:val="single" w:sz="4" w:space="0" w:color="auto"/>
              <w:left w:val="single" w:sz="4" w:space="0" w:color="auto"/>
              <w:bottom w:val="single" w:sz="4" w:space="0" w:color="auto"/>
              <w:right w:val="single" w:sz="4" w:space="0" w:color="auto"/>
            </w:tcBorders>
            <w:vAlign w:val="center"/>
          </w:tcPr>
          <w:p w:rsidR="00EC4E00" w:rsidRDefault="003F5274" w:rsidP="00BB3A5D">
            <w:pPr>
              <w:widowControl/>
              <w:spacing w:beforeLines="30" w:afterLines="30" w:line="450" w:lineRule="exact"/>
              <w:rPr>
                <w:rFonts w:ascii="宋体" w:hAnsi="宋体" w:cs="宋体" w:hint="default"/>
                <w:color w:val="000000"/>
                <w:sz w:val="24"/>
              </w:rPr>
            </w:pPr>
            <w:r>
              <w:rPr>
                <w:rFonts w:ascii="宋体" w:hAnsi="宋体" w:cs="宋体"/>
                <w:color w:val="000000"/>
                <w:sz w:val="24"/>
              </w:rPr>
              <w:t> </w:t>
            </w:r>
          </w:p>
        </w:tc>
        <w:tc>
          <w:tcPr>
            <w:tcW w:w="927" w:type="dxa"/>
            <w:tcBorders>
              <w:top w:val="single" w:sz="4" w:space="0" w:color="auto"/>
              <w:left w:val="single" w:sz="4" w:space="0" w:color="auto"/>
              <w:bottom w:val="single" w:sz="4" w:space="0" w:color="auto"/>
              <w:right w:val="single" w:sz="4" w:space="0" w:color="auto"/>
            </w:tcBorders>
            <w:vAlign w:val="center"/>
          </w:tcPr>
          <w:p w:rsidR="00EC4E00" w:rsidRDefault="003F5274" w:rsidP="00BB3A5D">
            <w:pPr>
              <w:widowControl/>
              <w:spacing w:beforeLines="30" w:afterLines="30" w:line="450" w:lineRule="exact"/>
              <w:rPr>
                <w:rFonts w:ascii="宋体" w:hAnsi="宋体" w:cs="宋体" w:hint="default"/>
                <w:color w:val="000000"/>
                <w:sz w:val="24"/>
              </w:rPr>
            </w:pPr>
            <w:r>
              <w:rPr>
                <w:rFonts w:ascii="宋体" w:hAnsi="宋体" w:cs="宋体"/>
                <w:color w:val="000000"/>
                <w:sz w:val="24"/>
              </w:rPr>
              <w:t> </w:t>
            </w:r>
          </w:p>
        </w:tc>
      </w:tr>
      <w:tr w:rsidR="00AB0169">
        <w:tc>
          <w:tcPr>
            <w:tcW w:w="725" w:type="dxa"/>
            <w:tcBorders>
              <w:top w:val="single" w:sz="4" w:space="0" w:color="auto"/>
              <w:left w:val="single" w:sz="4" w:space="0" w:color="auto"/>
              <w:bottom w:val="single" w:sz="4" w:space="0" w:color="auto"/>
              <w:right w:val="single" w:sz="4" w:space="0" w:color="auto"/>
            </w:tcBorders>
            <w:vAlign w:val="center"/>
          </w:tcPr>
          <w:p w:rsidR="00AB0169" w:rsidRDefault="003F5274" w:rsidP="00BB3A5D">
            <w:pPr>
              <w:widowControl/>
              <w:spacing w:beforeLines="30" w:afterLines="30" w:line="450" w:lineRule="exact"/>
              <w:jc w:val="center"/>
              <w:rPr>
                <w:rFonts w:ascii="宋体" w:hAnsi="宋体" w:cs="宋体" w:hint="default"/>
                <w:b/>
                <w:bCs/>
                <w:color w:val="000000"/>
                <w:sz w:val="24"/>
              </w:rPr>
            </w:pPr>
            <w:r>
              <w:rPr>
                <w:rFonts w:ascii="宋体" w:hAnsi="宋体" w:cs="宋体"/>
                <w:b/>
                <w:bCs/>
                <w:color w:val="000000"/>
                <w:sz w:val="24"/>
              </w:rPr>
              <w:t>6</w:t>
            </w:r>
          </w:p>
        </w:tc>
        <w:tc>
          <w:tcPr>
            <w:tcW w:w="878" w:type="dxa"/>
            <w:vMerge/>
            <w:tcBorders>
              <w:left w:val="single" w:sz="4" w:space="0" w:color="auto"/>
              <w:right w:val="single" w:sz="4" w:space="0" w:color="auto"/>
            </w:tcBorders>
            <w:vAlign w:val="center"/>
          </w:tcPr>
          <w:p w:rsidR="00EC4E00" w:rsidRDefault="00EC4E00" w:rsidP="00BB3A5D">
            <w:pPr>
              <w:spacing w:beforeLines="30" w:afterLines="30" w:line="450" w:lineRule="exact"/>
              <w:rPr>
                <w:rFonts w:ascii="宋体" w:hAnsi="宋体" w:cs="宋体" w:hint="default"/>
                <w:color w:val="000000"/>
                <w:sz w:val="24"/>
              </w:rPr>
            </w:pPr>
          </w:p>
        </w:tc>
        <w:tc>
          <w:tcPr>
            <w:tcW w:w="5245" w:type="dxa"/>
            <w:tcBorders>
              <w:top w:val="single" w:sz="4" w:space="0" w:color="auto"/>
              <w:left w:val="single" w:sz="4" w:space="0" w:color="auto"/>
              <w:bottom w:val="single" w:sz="4" w:space="0" w:color="auto"/>
              <w:right w:val="single" w:sz="4" w:space="0" w:color="auto"/>
            </w:tcBorders>
            <w:vAlign w:val="center"/>
          </w:tcPr>
          <w:p w:rsidR="00EC4E00" w:rsidRDefault="003F5274" w:rsidP="00BB3A5D">
            <w:pPr>
              <w:widowControl/>
              <w:spacing w:beforeLines="30" w:afterLines="30" w:line="450" w:lineRule="exact"/>
              <w:rPr>
                <w:rFonts w:ascii="宋体" w:hAnsi="宋体" w:cs="宋体" w:hint="default"/>
                <w:color w:val="000000"/>
                <w:sz w:val="24"/>
              </w:rPr>
            </w:pPr>
            <w:r>
              <w:rPr>
                <w:rFonts w:ascii="宋体" w:hAnsi="宋体" w:cs="宋体"/>
                <w:color w:val="000000"/>
                <w:sz w:val="24"/>
              </w:rPr>
              <w:t>是否满足招标文件中带</w:t>
            </w:r>
            <w:r>
              <w:rPr>
                <w:rFonts w:ascii="宋体" w:hAnsi="宋体" w:cs="宋体"/>
                <w:color w:val="000000"/>
                <w:sz w:val="24"/>
                <w:szCs w:val="24"/>
                <w:lang w:val="zh-CN"/>
              </w:rPr>
              <w:t>“★”</w:t>
            </w:r>
            <w:r>
              <w:rPr>
                <w:rFonts w:ascii="宋体" w:hAnsi="宋体" w:cs="宋体"/>
                <w:color w:val="000000"/>
                <w:sz w:val="24"/>
              </w:rPr>
              <w:t>的条款或指标</w:t>
            </w:r>
          </w:p>
        </w:tc>
        <w:tc>
          <w:tcPr>
            <w:tcW w:w="850" w:type="dxa"/>
            <w:tcBorders>
              <w:top w:val="single" w:sz="4" w:space="0" w:color="auto"/>
              <w:left w:val="single" w:sz="4" w:space="0" w:color="auto"/>
              <w:bottom w:val="single" w:sz="4" w:space="0" w:color="auto"/>
              <w:right w:val="single" w:sz="4" w:space="0" w:color="auto"/>
            </w:tcBorders>
            <w:vAlign w:val="center"/>
          </w:tcPr>
          <w:p w:rsidR="00EC4E00" w:rsidRDefault="003F5274" w:rsidP="00BB3A5D">
            <w:pPr>
              <w:widowControl/>
              <w:spacing w:beforeLines="30" w:afterLines="30" w:line="450" w:lineRule="exact"/>
              <w:rPr>
                <w:rFonts w:ascii="宋体" w:hAnsi="宋体" w:cs="宋体" w:hint="default"/>
                <w:color w:val="000000"/>
                <w:sz w:val="24"/>
              </w:rPr>
            </w:pPr>
            <w:r>
              <w:rPr>
                <w:rFonts w:ascii="宋体" w:hAnsi="宋体" w:cs="宋体"/>
                <w:color w:val="000000"/>
                <w:sz w:val="24"/>
              </w:rPr>
              <w:t> </w:t>
            </w:r>
          </w:p>
        </w:tc>
        <w:tc>
          <w:tcPr>
            <w:tcW w:w="851" w:type="dxa"/>
            <w:tcBorders>
              <w:top w:val="single" w:sz="4" w:space="0" w:color="auto"/>
              <w:left w:val="single" w:sz="4" w:space="0" w:color="auto"/>
              <w:bottom w:val="single" w:sz="4" w:space="0" w:color="auto"/>
              <w:right w:val="single" w:sz="4" w:space="0" w:color="auto"/>
            </w:tcBorders>
            <w:vAlign w:val="center"/>
          </w:tcPr>
          <w:p w:rsidR="00EC4E00" w:rsidRDefault="003F5274" w:rsidP="00BB3A5D">
            <w:pPr>
              <w:widowControl/>
              <w:spacing w:beforeLines="30" w:afterLines="30" w:line="450" w:lineRule="exact"/>
              <w:rPr>
                <w:rFonts w:ascii="宋体" w:hAnsi="宋体" w:cs="宋体" w:hint="default"/>
                <w:color w:val="000000"/>
                <w:sz w:val="24"/>
              </w:rPr>
            </w:pPr>
            <w:r>
              <w:rPr>
                <w:rFonts w:ascii="宋体" w:hAnsi="宋体" w:cs="宋体"/>
                <w:color w:val="000000"/>
                <w:sz w:val="24"/>
              </w:rPr>
              <w:t> </w:t>
            </w:r>
          </w:p>
        </w:tc>
        <w:tc>
          <w:tcPr>
            <w:tcW w:w="927" w:type="dxa"/>
            <w:tcBorders>
              <w:top w:val="single" w:sz="4" w:space="0" w:color="auto"/>
              <w:left w:val="single" w:sz="4" w:space="0" w:color="auto"/>
              <w:bottom w:val="single" w:sz="4" w:space="0" w:color="auto"/>
              <w:right w:val="single" w:sz="4" w:space="0" w:color="auto"/>
            </w:tcBorders>
            <w:vAlign w:val="center"/>
          </w:tcPr>
          <w:p w:rsidR="00EC4E00" w:rsidRDefault="003F5274" w:rsidP="00BB3A5D">
            <w:pPr>
              <w:widowControl/>
              <w:spacing w:beforeLines="30" w:afterLines="30" w:line="450" w:lineRule="exact"/>
              <w:rPr>
                <w:rFonts w:ascii="宋体" w:hAnsi="宋体" w:cs="宋体" w:hint="default"/>
                <w:color w:val="000000"/>
                <w:sz w:val="24"/>
              </w:rPr>
            </w:pPr>
            <w:r>
              <w:rPr>
                <w:rFonts w:ascii="宋体" w:hAnsi="宋体" w:cs="宋体"/>
                <w:color w:val="000000"/>
                <w:sz w:val="24"/>
              </w:rPr>
              <w:t> </w:t>
            </w:r>
          </w:p>
        </w:tc>
      </w:tr>
      <w:tr w:rsidR="00AB0169">
        <w:tc>
          <w:tcPr>
            <w:tcW w:w="725" w:type="dxa"/>
            <w:tcBorders>
              <w:top w:val="single" w:sz="4" w:space="0" w:color="auto"/>
              <w:left w:val="single" w:sz="4" w:space="0" w:color="auto"/>
              <w:bottom w:val="single" w:sz="4" w:space="0" w:color="auto"/>
              <w:right w:val="single" w:sz="4" w:space="0" w:color="auto"/>
            </w:tcBorders>
            <w:vAlign w:val="center"/>
          </w:tcPr>
          <w:p w:rsidR="00AB0169" w:rsidRDefault="003F5274" w:rsidP="00BB3A5D">
            <w:pPr>
              <w:widowControl/>
              <w:spacing w:beforeLines="30" w:afterLines="30" w:line="450" w:lineRule="exact"/>
              <w:jc w:val="center"/>
              <w:rPr>
                <w:rFonts w:ascii="宋体" w:hAnsi="宋体" w:cs="宋体" w:hint="default"/>
                <w:b/>
                <w:bCs/>
                <w:color w:val="000000"/>
                <w:sz w:val="24"/>
              </w:rPr>
            </w:pPr>
            <w:r>
              <w:rPr>
                <w:rFonts w:ascii="宋体" w:hAnsi="宋体" w:cs="宋体"/>
                <w:b/>
                <w:bCs/>
                <w:color w:val="000000"/>
                <w:sz w:val="24"/>
              </w:rPr>
              <w:t>7</w:t>
            </w:r>
          </w:p>
        </w:tc>
        <w:tc>
          <w:tcPr>
            <w:tcW w:w="878" w:type="dxa"/>
            <w:vMerge/>
            <w:tcBorders>
              <w:left w:val="single" w:sz="4" w:space="0" w:color="auto"/>
              <w:right w:val="single" w:sz="4" w:space="0" w:color="auto"/>
            </w:tcBorders>
            <w:vAlign w:val="center"/>
          </w:tcPr>
          <w:p w:rsidR="00EC4E00" w:rsidRDefault="00EC4E00" w:rsidP="00BB3A5D">
            <w:pPr>
              <w:spacing w:beforeLines="30" w:afterLines="30" w:line="450" w:lineRule="exact"/>
              <w:rPr>
                <w:rFonts w:ascii="宋体" w:hAnsi="宋体" w:cs="宋体" w:hint="default"/>
                <w:color w:val="000000"/>
                <w:sz w:val="24"/>
              </w:rPr>
            </w:pPr>
          </w:p>
        </w:tc>
        <w:tc>
          <w:tcPr>
            <w:tcW w:w="5245" w:type="dxa"/>
            <w:tcBorders>
              <w:top w:val="single" w:sz="4" w:space="0" w:color="auto"/>
              <w:left w:val="single" w:sz="4" w:space="0" w:color="auto"/>
              <w:bottom w:val="single" w:sz="4" w:space="0" w:color="auto"/>
              <w:right w:val="single" w:sz="4" w:space="0" w:color="auto"/>
            </w:tcBorders>
            <w:vAlign w:val="center"/>
          </w:tcPr>
          <w:p w:rsidR="00EC4E00" w:rsidRDefault="003F5274" w:rsidP="00BB3A5D">
            <w:pPr>
              <w:widowControl/>
              <w:spacing w:beforeLines="30" w:afterLines="30" w:line="450" w:lineRule="exact"/>
              <w:rPr>
                <w:rFonts w:ascii="宋体" w:hAnsi="宋体" w:cs="宋体" w:hint="default"/>
                <w:color w:val="000000"/>
                <w:sz w:val="24"/>
              </w:rPr>
            </w:pPr>
            <w:r>
              <w:rPr>
                <w:rFonts w:ascii="宋体" w:hAnsi="宋体" w:cs="宋体"/>
                <w:color w:val="000000"/>
                <w:sz w:val="24"/>
              </w:rPr>
              <w:t>是否没有提供有选择性的报价</w:t>
            </w:r>
          </w:p>
        </w:tc>
        <w:tc>
          <w:tcPr>
            <w:tcW w:w="850" w:type="dxa"/>
            <w:tcBorders>
              <w:top w:val="single" w:sz="4" w:space="0" w:color="auto"/>
              <w:left w:val="single" w:sz="4" w:space="0" w:color="auto"/>
              <w:bottom w:val="single" w:sz="4" w:space="0" w:color="auto"/>
              <w:right w:val="single" w:sz="4" w:space="0" w:color="auto"/>
            </w:tcBorders>
            <w:vAlign w:val="center"/>
          </w:tcPr>
          <w:p w:rsidR="00EC4E00" w:rsidRDefault="003F5274" w:rsidP="00BB3A5D">
            <w:pPr>
              <w:widowControl/>
              <w:spacing w:beforeLines="30" w:afterLines="30" w:line="450" w:lineRule="exact"/>
              <w:rPr>
                <w:rFonts w:ascii="宋体" w:hAnsi="宋体" w:cs="宋体" w:hint="default"/>
                <w:color w:val="000000"/>
                <w:sz w:val="24"/>
              </w:rPr>
            </w:pPr>
            <w:r>
              <w:rPr>
                <w:rFonts w:ascii="宋体" w:hAnsi="宋体" w:cs="宋体"/>
                <w:color w:val="000000"/>
                <w:sz w:val="24"/>
              </w:rPr>
              <w:t> </w:t>
            </w:r>
          </w:p>
        </w:tc>
        <w:tc>
          <w:tcPr>
            <w:tcW w:w="851" w:type="dxa"/>
            <w:tcBorders>
              <w:top w:val="single" w:sz="4" w:space="0" w:color="auto"/>
              <w:left w:val="single" w:sz="4" w:space="0" w:color="auto"/>
              <w:bottom w:val="single" w:sz="4" w:space="0" w:color="auto"/>
              <w:right w:val="single" w:sz="4" w:space="0" w:color="auto"/>
            </w:tcBorders>
            <w:vAlign w:val="center"/>
          </w:tcPr>
          <w:p w:rsidR="00EC4E00" w:rsidRDefault="003F5274" w:rsidP="00BB3A5D">
            <w:pPr>
              <w:widowControl/>
              <w:spacing w:beforeLines="30" w:afterLines="30" w:line="450" w:lineRule="exact"/>
              <w:rPr>
                <w:rFonts w:ascii="宋体" w:hAnsi="宋体" w:cs="宋体" w:hint="default"/>
                <w:color w:val="000000"/>
                <w:sz w:val="24"/>
              </w:rPr>
            </w:pPr>
            <w:r>
              <w:rPr>
                <w:rFonts w:ascii="宋体" w:hAnsi="宋体" w:cs="宋体"/>
                <w:color w:val="000000"/>
                <w:sz w:val="24"/>
              </w:rPr>
              <w:t> </w:t>
            </w:r>
          </w:p>
        </w:tc>
        <w:tc>
          <w:tcPr>
            <w:tcW w:w="927" w:type="dxa"/>
            <w:tcBorders>
              <w:top w:val="single" w:sz="4" w:space="0" w:color="auto"/>
              <w:left w:val="single" w:sz="4" w:space="0" w:color="auto"/>
              <w:bottom w:val="single" w:sz="4" w:space="0" w:color="auto"/>
              <w:right w:val="single" w:sz="4" w:space="0" w:color="auto"/>
            </w:tcBorders>
            <w:vAlign w:val="center"/>
          </w:tcPr>
          <w:p w:rsidR="00EC4E00" w:rsidRDefault="003F5274" w:rsidP="00BB3A5D">
            <w:pPr>
              <w:widowControl/>
              <w:spacing w:beforeLines="30" w:afterLines="30" w:line="450" w:lineRule="exact"/>
              <w:rPr>
                <w:rFonts w:ascii="宋体" w:hAnsi="宋体" w:cs="宋体" w:hint="default"/>
                <w:color w:val="000000"/>
                <w:sz w:val="24"/>
              </w:rPr>
            </w:pPr>
            <w:r>
              <w:rPr>
                <w:rFonts w:ascii="宋体" w:hAnsi="宋体" w:cs="宋体"/>
                <w:color w:val="000000"/>
                <w:sz w:val="24"/>
              </w:rPr>
              <w:t> </w:t>
            </w:r>
          </w:p>
        </w:tc>
      </w:tr>
      <w:tr w:rsidR="00AB0169">
        <w:tc>
          <w:tcPr>
            <w:tcW w:w="725" w:type="dxa"/>
            <w:tcBorders>
              <w:top w:val="single" w:sz="4" w:space="0" w:color="auto"/>
              <w:left w:val="single" w:sz="4" w:space="0" w:color="auto"/>
              <w:bottom w:val="single" w:sz="4" w:space="0" w:color="auto"/>
              <w:right w:val="single" w:sz="4" w:space="0" w:color="auto"/>
            </w:tcBorders>
            <w:vAlign w:val="center"/>
          </w:tcPr>
          <w:p w:rsidR="00AB0169" w:rsidRDefault="003F5274" w:rsidP="00BB3A5D">
            <w:pPr>
              <w:widowControl/>
              <w:spacing w:beforeLines="30" w:afterLines="30" w:line="450" w:lineRule="exact"/>
              <w:jc w:val="center"/>
              <w:rPr>
                <w:rFonts w:ascii="宋体" w:hAnsi="宋体" w:cs="宋体" w:hint="default"/>
                <w:b/>
                <w:bCs/>
                <w:color w:val="000000"/>
                <w:sz w:val="24"/>
              </w:rPr>
            </w:pPr>
            <w:r>
              <w:rPr>
                <w:rFonts w:ascii="宋体" w:hAnsi="宋体" w:cs="宋体"/>
                <w:b/>
                <w:bCs/>
                <w:color w:val="000000"/>
                <w:sz w:val="24"/>
              </w:rPr>
              <w:t>8</w:t>
            </w:r>
          </w:p>
        </w:tc>
        <w:tc>
          <w:tcPr>
            <w:tcW w:w="878" w:type="dxa"/>
            <w:vMerge/>
            <w:tcBorders>
              <w:left w:val="single" w:sz="4" w:space="0" w:color="auto"/>
              <w:right w:val="single" w:sz="4" w:space="0" w:color="auto"/>
            </w:tcBorders>
            <w:vAlign w:val="center"/>
          </w:tcPr>
          <w:p w:rsidR="00EC4E00" w:rsidRDefault="00EC4E00" w:rsidP="00BB3A5D">
            <w:pPr>
              <w:spacing w:beforeLines="30" w:afterLines="30" w:line="450" w:lineRule="exact"/>
              <w:rPr>
                <w:rFonts w:ascii="宋体" w:hAnsi="宋体" w:cs="宋体" w:hint="default"/>
                <w:color w:val="000000"/>
                <w:sz w:val="24"/>
              </w:rPr>
            </w:pPr>
          </w:p>
        </w:tc>
        <w:tc>
          <w:tcPr>
            <w:tcW w:w="5245" w:type="dxa"/>
            <w:tcBorders>
              <w:top w:val="single" w:sz="4" w:space="0" w:color="auto"/>
              <w:left w:val="single" w:sz="4" w:space="0" w:color="auto"/>
              <w:bottom w:val="single" w:sz="4" w:space="0" w:color="auto"/>
              <w:right w:val="single" w:sz="4" w:space="0" w:color="auto"/>
            </w:tcBorders>
            <w:vAlign w:val="center"/>
          </w:tcPr>
          <w:p w:rsidR="00EC4E00" w:rsidRDefault="003F5274" w:rsidP="00BB3A5D">
            <w:pPr>
              <w:widowControl/>
              <w:spacing w:beforeLines="30" w:afterLines="30" w:line="450" w:lineRule="exact"/>
              <w:rPr>
                <w:rFonts w:ascii="宋体" w:hAnsi="宋体" w:cs="宋体" w:hint="default"/>
                <w:color w:val="000000"/>
                <w:sz w:val="24"/>
              </w:rPr>
            </w:pPr>
            <w:r>
              <w:rPr>
                <w:rFonts w:ascii="宋体" w:hAnsi="宋体" w:cs="宋体"/>
                <w:color w:val="000000"/>
                <w:sz w:val="24"/>
              </w:rPr>
              <w:t>投标保证金是否符合招标文件要求</w:t>
            </w:r>
          </w:p>
        </w:tc>
        <w:tc>
          <w:tcPr>
            <w:tcW w:w="850" w:type="dxa"/>
            <w:tcBorders>
              <w:top w:val="single" w:sz="4" w:space="0" w:color="auto"/>
              <w:left w:val="single" w:sz="4" w:space="0" w:color="auto"/>
              <w:bottom w:val="single" w:sz="4" w:space="0" w:color="auto"/>
              <w:right w:val="single" w:sz="4" w:space="0" w:color="auto"/>
            </w:tcBorders>
            <w:vAlign w:val="center"/>
          </w:tcPr>
          <w:p w:rsidR="00EC4E00" w:rsidRDefault="00EC4E00" w:rsidP="00BB3A5D">
            <w:pPr>
              <w:widowControl/>
              <w:spacing w:beforeLines="30" w:afterLines="30" w:line="450" w:lineRule="exact"/>
              <w:rPr>
                <w:rFonts w:ascii="宋体" w:hAnsi="宋体" w:cs="宋体" w:hint="default"/>
                <w:b/>
                <w:color w:val="000000"/>
                <w:sz w:val="24"/>
                <w:lang w:val="zh-CN"/>
              </w:rPr>
            </w:pPr>
          </w:p>
        </w:tc>
        <w:tc>
          <w:tcPr>
            <w:tcW w:w="851" w:type="dxa"/>
            <w:tcBorders>
              <w:top w:val="single" w:sz="4" w:space="0" w:color="auto"/>
              <w:left w:val="single" w:sz="4" w:space="0" w:color="auto"/>
              <w:bottom w:val="single" w:sz="4" w:space="0" w:color="auto"/>
              <w:right w:val="single" w:sz="4" w:space="0" w:color="auto"/>
            </w:tcBorders>
            <w:vAlign w:val="center"/>
          </w:tcPr>
          <w:p w:rsidR="00EC4E00" w:rsidRDefault="00EC4E00" w:rsidP="00BB3A5D">
            <w:pPr>
              <w:widowControl/>
              <w:spacing w:beforeLines="30" w:afterLines="30" w:line="450" w:lineRule="exact"/>
              <w:rPr>
                <w:rFonts w:ascii="宋体" w:hAnsi="宋体" w:cs="宋体" w:hint="default"/>
                <w:b/>
                <w:color w:val="000000"/>
                <w:sz w:val="24"/>
                <w:lang w:val="zh-CN"/>
              </w:rPr>
            </w:pPr>
          </w:p>
        </w:tc>
        <w:tc>
          <w:tcPr>
            <w:tcW w:w="927" w:type="dxa"/>
            <w:tcBorders>
              <w:top w:val="single" w:sz="4" w:space="0" w:color="auto"/>
              <w:left w:val="single" w:sz="4" w:space="0" w:color="auto"/>
              <w:bottom w:val="single" w:sz="4" w:space="0" w:color="auto"/>
              <w:right w:val="single" w:sz="4" w:space="0" w:color="auto"/>
            </w:tcBorders>
            <w:vAlign w:val="center"/>
          </w:tcPr>
          <w:p w:rsidR="00EC4E00" w:rsidRDefault="00EC4E00" w:rsidP="00BB3A5D">
            <w:pPr>
              <w:widowControl/>
              <w:spacing w:beforeLines="30" w:afterLines="30" w:line="450" w:lineRule="exact"/>
              <w:rPr>
                <w:rFonts w:ascii="宋体" w:hAnsi="宋体" w:cs="宋体" w:hint="default"/>
                <w:b/>
                <w:color w:val="000000"/>
                <w:sz w:val="24"/>
                <w:lang w:val="zh-CN"/>
              </w:rPr>
            </w:pPr>
          </w:p>
        </w:tc>
      </w:tr>
      <w:tr w:rsidR="00AB0169">
        <w:tc>
          <w:tcPr>
            <w:tcW w:w="725" w:type="dxa"/>
            <w:tcBorders>
              <w:top w:val="single" w:sz="4" w:space="0" w:color="auto"/>
              <w:left w:val="single" w:sz="4" w:space="0" w:color="auto"/>
              <w:bottom w:val="single" w:sz="4" w:space="0" w:color="auto"/>
              <w:right w:val="single" w:sz="4" w:space="0" w:color="auto"/>
            </w:tcBorders>
            <w:vAlign w:val="center"/>
          </w:tcPr>
          <w:p w:rsidR="00AB0169" w:rsidRDefault="003F5274" w:rsidP="00BB3A5D">
            <w:pPr>
              <w:widowControl/>
              <w:spacing w:beforeLines="30" w:afterLines="30" w:line="450" w:lineRule="exact"/>
              <w:jc w:val="center"/>
              <w:rPr>
                <w:rFonts w:ascii="宋体" w:hAnsi="宋体" w:cs="宋体" w:hint="default"/>
                <w:b/>
                <w:bCs/>
                <w:color w:val="000000"/>
                <w:sz w:val="24"/>
              </w:rPr>
            </w:pPr>
            <w:r>
              <w:rPr>
                <w:rFonts w:ascii="宋体" w:hAnsi="宋体" w:cs="宋体"/>
                <w:b/>
                <w:bCs/>
                <w:color w:val="000000"/>
                <w:sz w:val="24"/>
              </w:rPr>
              <w:t>9</w:t>
            </w:r>
          </w:p>
        </w:tc>
        <w:tc>
          <w:tcPr>
            <w:tcW w:w="878" w:type="dxa"/>
            <w:vMerge/>
            <w:tcBorders>
              <w:left w:val="single" w:sz="4" w:space="0" w:color="auto"/>
              <w:bottom w:val="single" w:sz="4" w:space="0" w:color="auto"/>
              <w:right w:val="single" w:sz="4" w:space="0" w:color="auto"/>
            </w:tcBorders>
            <w:vAlign w:val="center"/>
          </w:tcPr>
          <w:p w:rsidR="00EC4E00" w:rsidRDefault="00EC4E00" w:rsidP="00BB3A5D">
            <w:pPr>
              <w:widowControl/>
              <w:spacing w:beforeLines="30" w:afterLines="30" w:line="450" w:lineRule="exact"/>
              <w:rPr>
                <w:rFonts w:ascii="宋体" w:hAnsi="宋体" w:cs="宋体" w:hint="default"/>
                <w:color w:val="000000"/>
                <w:sz w:val="24"/>
              </w:rPr>
            </w:pPr>
          </w:p>
        </w:tc>
        <w:tc>
          <w:tcPr>
            <w:tcW w:w="5245" w:type="dxa"/>
            <w:tcBorders>
              <w:top w:val="single" w:sz="4" w:space="0" w:color="auto"/>
              <w:left w:val="single" w:sz="4" w:space="0" w:color="auto"/>
              <w:bottom w:val="single" w:sz="4" w:space="0" w:color="auto"/>
              <w:right w:val="single" w:sz="4" w:space="0" w:color="auto"/>
            </w:tcBorders>
            <w:vAlign w:val="center"/>
          </w:tcPr>
          <w:p w:rsidR="00EC4E00" w:rsidRDefault="003F5274" w:rsidP="00BB3A5D">
            <w:pPr>
              <w:widowControl/>
              <w:spacing w:beforeLines="30" w:afterLines="30" w:line="450" w:lineRule="exact"/>
              <w:rPr>
                <w:rFonts w:ascii="宋体" w:hAnsi="宋体" w:cs="宋体" w:hint="default"/>
                <w:color w:val="000000"/>
                <w:sz w:val="24"/>
              </w:rPr>
            </w:pPr>
            <w:r>
              <w:rPr>
                <w:rFonts w:ascii="宋体" w:hAnsi="宋体" w:cs="宋体"/>
                <w:color w:val="000000"/>
                <w:sz w:val="24"/>
              </w:rPr>
              <w:t>是否没有其它无效投标认定条件</w:t>
            </w:r>
          </w:p>
        </w:tc>
        <w:tc>
          <w:tcPr>
            <w:tcW w:w="850" w:type="dxa"/>
            <w:tcBorders>
              <w:top w:val="single" w:sz="4" w:space="0" w:color="auto"/>
              <w:left w:val="single" w:sz="4" w:space="0" w:color="auto"/>
              <w:bottom w:val="single" w:sz="4" w:space="0" w:color="auto"/>
              <w:right w:val="single" w:sz="4" w:space="0" w:color="auto"/>
            </w:tcBorders>
            <w:vAlign w:val="center"/>
          </w:tcPr>
          <w:p w:rsidR="00EC4E00" w:rsidRDefault="00EC4E00" w:rsidP="00BB3A5D">
            <w:pPr>
              <w:widowControl/>
              <w:spacing w:beforeLines="30" w:afterLines="30" w:line="450" w:lineRule="exact"/>
              <w:rPr>
                <w:rFonts w:ascii="宋体" w:hAnsi="宋体" w:cs="宋体" w:hint="default"/>
                <w:b/>
                <w:color w:val="000000"/>
                <w:sz w:val="24"/>
                <w:lang w:val="zh-CN"/>
              </w:rPr>
            </w:pPr>
          </w:p>
        </w:tc>
        <w:tc>
          <w:tcPr>
            <w:tcW w:w="851" w:type="dxa"/>
            <w:tcBorders>
              <w:top w:val="single" w:sz="4" w:space="0" w:color="auto"/>
              <w:left w:val="single" w:sz="4" w:space="0" w:color="auto"/>
              <w:bottom w:val="single" w:sz="4" w:space="0" w:color="auto"/>
              <w:right w:val="single" w:sz="4" w:space="0" w:color="auto"/>
            </w:tcBorders>
            <w:vAlign w:val="center"/>
          </w:tcPr>
          <w:p w:rsidR="00EC4E00" w:rsidRDefault="00EC4E00" w:rsidP="00BB3A5D">
            <w:pPr>
              <w:widowControl/>
              <w:spacing w:beforeLines="30" w:afterLines="30" w:line="450" w:lineRule="exact"/>
              <w:rPr>
                <w:rFonts w:ascii="宋体" w:hAnsi="宋体" w:cs="宋体" w:hint="default"/>
                <w:b/>
                <w:color w:val="000000"/>
                <w:sz w:val="24"/>
                <w:lang w:val="zh-CN"/>
              </w:rPr>
            </w:pPr>
          </w:p>
        </w:tc>
        <w:tc>
          <w:tcPr>
            <w:tcW w:w="927" w:type="dxa"/>
            <w:tcBorders>
              <w:top w:val="single" w:sz="4" w:space="0" w:color="auto"/>
              <w:left w:val="single" w:sz="4" w:space="0" w:color="auto"/>
              <w:bottom w:val="single" w:sz="4" w:space="0" w:color="auto"/>
              <w:right w:val="single" w:sz="4" w:space="0" w:color="auto"/>
            </w:tcBorders>
            <w:vAlign w:val="center"/>
          </w:tcPr>
          <w:p w:rsidR="00EC4E00" w:rsidRDefault="00EC4E00" w:rsidP="00BB3A5D">
            <w:pPr>
              <w:widowControl/>
              <w:spacing w:beforeLines="30" w:afterLines="30" w:line="450" w:lineRule="exact"/>
              <w:rPr>
                <w:rFonts w:ascii="宋体" w:hAnsi="宋体" w:cs="宋体" w:hint="default"/>
                <w:b/>
                <w:color w:val="000000"/>
                <w:sz w:val="24"/>
                <w:lang w:val="zh-CN"/>
              </w:rPr>
            </w:pPr>
          </w:p>
        </w:tc>
      </w:tr>
      <w:tr w:rsidR="00AB0169">
        <w:trPr>
          <w:trHeight w:val="564"/>
        </w:trPr>
        <w:tc>
          <w:tcPr>
            <w:tcW w:w="6848" w:type="dxa"/>
            <w:gridSpan w:val="3"/>
            <w:tcBorders>
              <w:top w:val="single" w:sz="4" w:space="0" w:color="auto"/>
              <w:left w:val="single" w:sz="4" w:space="0" w:color="auto"/>
              <w:bottom w:val="single" w:sz="4" w:space="0" w:color="auto"/>
              <w:right w:val="single" w:sz="4" w:space="0" w:color="auto"/>
            </w:tcBorders>
            <w:vAlign w:val="center"/>
          </w:tcPr>
          <w:p w:rsidR="00AB0169" w:rsidRDefault="003F5274" w:rsidP="00BB3A5D">
            <w:pPr>
              <w:widowControl/>
              <w:spacing w:beforeLines="50" w:afterLines="50" w:line="450" w:lineRule="exact"/>
              <w:jc w:val="center"/>
              <w:rPr>
                <w:rFonts w:ascii="宋体" w:hAnsi="宋体" w:cs="宋体" w:hint="default"/>
                <w:color w:val="000000"/>
                <w:sz w:val="24"/>
              </w:rPr>
            </w:pPr>
            <w:r>
              <w:rPr>
                <w:rFonts w:ascii="宋体" w:hAnsi="宋体" w:cs="宋体"/>
                <w:b/>
                <w:bCs/>
                <w:color w:val="000000"/>
                <w:sz w:val="24"/>
              </w:rPr>
              <w:t>结    论</w:t>
            </w:r>
          </w:p>
        </w:tc>
        <w:tc>
          <w:tcPr>
            <w:tcW w:w="850" w:type="dxa"/>
            <w:tcBorders>
              <w:top w:val="single" w:sz="4" w:space="0" w:color="auto"/>
              <w:left w:val="single" w:sz="4" w:space="0" w:color="auto"/>
              <w:bottom w:val="single" w:sz="4" w:space="0" w:color="auto"/>
              <w:right w:val="single" w:sz="4" w:space="0" w:color="auto"/>
            </w:tcBorders>
            <w:vAlign w:val="center"/>
          </w:tcPr>
          <w:p w:rsidR="00EC4E00" w:rsidRDefault="003F5274" w:rsidP="00BB3A5D">
            <w:pPr>
              <w:widowControl/>
              <w:spacing w:beforeLines="50" w:afterLines="50" w:line="450" w:lineRule="exact"/>
              <w:rPr>
                <w:rFonts w:ascii="宋体" w:hAnsi="宋体" w:cs="宋体" w:hint="default"/>
                <w:color w:val="000000"/>
                <w:sz w:val="24"/>
              </w:rPr>
            </w:pPr>
            <w:r>
              <w:rPr>
                <w:rFonts w:ascii="宋体" w:hAnsi="宋体" w:cs="宋体"/>
                <w:color w:val="000000"/>
                <w:sz w:val="24"/>
              </w:rPr>
              <w:t> </w:t>
            </w:r>
          </w:p>
        </w:tc>
        <w:tc>
          <w:tcPr>
            <w:tcW w:w="851" w:type="dxa"/>
            <w:tcBorders>
              <w:top w:val="single" w:sz="4" w:space="0" w:color="auto"/>
              <w:left w:val="single" w:sz="4" w:space="0" w:color="auto"/>
              <w:bottom w:val="single" w:sz="4" w:space="0" w:color="auto"/>
              <w:right w:val="single" w:sz="4" w:space="0" w:color="auto"/>
            </w:tcBorders>
            <w:vAlign w:val="center"/>
          </w:tcPr>
          <w:p w:rsidR="00EC4E00" w:rsidRDefault="003F5274" w:rsidP="00BB3A5D">
            <w:pPr>
              <w:widowControl/>
              <w:spacing w:beforeLines="50" w:afterLines="50" w:line="450" w:lineRule="exact"/>
              <w:rPr>
                <w:rFonts w:ascii="宋体" w:hAnsi="宋体" w:cs="宋体" w:hint="default"/>
                <w:color w:val="000000"/>
                <w:sz w:val="24"/>
              </w:rPr>
            </w:pPr>
            <w:r>
              <w:rPr>
                <w:rFonts w:ascii="宋体" w:hAnsi="宋体" w:cs="宋体"/>
                <w:color w:val="000000"/>
                <w:sz w:val="24"/>
              </w:rPr>
              <w:t> </w:t>
            </w:r>
          </w:p>
        </w:tc>
        <w:tc>
          <w:tcPr>
            <w:tcW w:w="927" w:type="dxa"/>
            <w:tcBorders>
              <w:top w:val="single" w:sz="4" w:space="0" w:color="auto"/>
              <w:left w:val="single" w:sz="4" w:space="0" w:color="auto"/>
              <w:bottom w:val="single" w:sz="4" w:space="0" w:color="auto"/>
              <w:right w:val="single" w:sz="4" w:space="0" w:color="auto"/>
            </w:tcBorders>
            <w:vAlign w:val="center"/>
          </w:tcPr>
          <w:p w:rsidR="00EC4E00" w:rsidRDefault="003F5274" w:rsidP="00BB3A5D">
            <w:pPr>
              <w:widowControl/>
              <w:spacing w:beforeLines="50" w:afterLines="50" w:line="450" w:lineRule="exact"/>
              <w:rPr>
                <w:rFonts w:ascii="宋体" w:hAnsi="宋体" w:cs="宋体" w:hint="default"/>
                <w:color w:val="000000"/>
                <w:sz w:val="24"/>
              </w:rPr>
            </w:pPr>
            <w:r>
              <w:rPr>
                <w:rFonts w:ascii="宋体" w:hAnsi="宋体" w:cs="宋体"/>
                <w:color w:val="000000"/>
                <w:sz w:val="24"/>
              </w:rPr>
              <w:t> </w:t>
            </w:r>
          </w:p>
        </w:tc>
      </w:tr>
    </w:tbl>
    <w:p w:rsidR="00AB0169" w:rsidRDefault="003F5274">
      <w:pPr>
        <w:autoSpaceDE w:val="0"/>
        <w:autoSpaceDN w:val="0"/>
        <w:spacing w:line="360" w:lineRule="auto"/>
        <w:rPr>
          <w:rFonts w:ascii="宋体" w:hAnsi="宋体" w:cs="宋体" w:hint="default"/>
          <w:color w:val="000000"/>
          <w:sz w:val="24"/>
        </w:rPr>
      </w:pPr>
      <w:r>
        <w:rPr>
          <w:rFonts w:ascii="宋体" w:hAnsi="宋体" w:cs="宋体"/>
          <w:color w:val="000000"/>
          <w:sz w:val="24"/>
        </w:rPr>
        <w:t>注：1、表中只需填写“√”通过或“×”不通过；</w:t>
      </w:r>
    </w:p>
    <w:p w:rsidR="00AB0169" w:rsidRDefault="003F5274">
      <w:pPr>
        <w:autoSpaceDE w:val="0"/>
        <w:autoSpaceDN w:val="0"/>
        <w:spacing w:line="360" w:lineRule="auto"/>
        <w:rPr>
          <w:rFonts w:ascii="宋体" w:hAnsi="宋体" w:cs="宋体" w:hint="default"/>
          <w:color w:val="000000"/>
          <w:sz w:val="24"/>
        </w:rPr>
      </w:pPr>
      <w:r>
        <w:rPr>
          <w:rFonts w:ascii="宋体" w:hAnsi="宋体" w:cs="宋体"/>
          <w:color w:val="000000"/>
          <w:sz w:val="24"/>
        </w:rPr>
        <w:t>2、在结论中按“一项否决”的原则，只有全部是“√”通过的，填写“合格”；只要其中有一项是“×”不通过的，填写“不合格”；</w:t>
      </w:r>
    </w:p>
    <w:p w:rsidR="00AB0169" w:rsidRDefault="003F5274">
      <w:pPr>
        <w:autoSpaceDE w:val="0"/>
        <w:autoSpaceDN w:val="0"/>
        <w:spacing w:line="360" w:lineRule="auto"/>
        <w:rPr>
          <w:rFonts w:ascii="宋体" w:hAnsi="宋体" w:cs="宋体" w:hint="default"/>
          <w:color w:val="000000"/>
          <w:sz w:val="28"/>
          <w:szCs w:val="28"/>
        </w:rPr>
      </w:pPr>
      <w:r>
        <w:rPr>
          <w:rFonts w:ascii="宋体" w:hAnsi="宋体" w:cs="宋体"/>
          <w:color w:val="000000"/>
          <w:sz w:val="24"/>
        </w:rPr>
        <w:t>3、结论是合格的，才能进入下一轮，不合格的被淘汰。</w:t>
      </w:r>
      <w:bookmarkStart w:id="24" w:name="_Toc479318500"/>
    </w:p>
    <w:p w:rsidR="00AB0169" w:rsidRDefault="003F5274">
      <w:pPr>
        <w:pStyle w:val="2"/>
        <w:rPr>
          <w:rFonts w:hint="default"/>
          <w:color w:val="000000"/>
          <w:lang w:val="zh-CN"/>
        </w:rPr>
      </w:pPr>
      <w:bookmarkStart w:id="25" w:name="_Toc529269082"/>
      <w:r>
        <w:rPr>
          <w:color w:val="000000"/>
        </w:rPr>
        <w:t>4</w:t>
      </w:r>
      <w:r>
        <w:rPr>
          <w:color w:val="000000"/>
          <w:lang w:val="zh-CN"/>
        </w:rPr>
        <w:t xml:space="preserve">.3 </w:t>
      </w:r>
      <w:r>
        <w:rPr>
          <w:color w:val="000000"/>
          <w:lang w:val="zh-CN"/>
        </w:rPr>
        <w:t>评分标准分项明细表</w:t>
      </w:r>
      <w:bookmarkEnd w:id="24"/>
      <w:bookmarkEnd w:id="25"/>
    </w:p>
    <w:tbl>
      <w:tblPr>
        <w:tblW w:w="8729" w:type="dxa"/>
        <w:jc w:val="center"/>
        <w:tblLayout w:type="fixed"/>
        <w:tblLook w:val="04A0"/>
      </w:tblPr>
      <w:tblGrid>
        <w:gridCol w:w="464"/>
        <w:gridCol w:w="1019"/>
        <w:gridCol w:w="714"/>
        <w:gridCol w:w="5414"/>
        <w:gridCol w:w="1106"/>
        <w:gridCol w:w="12"/>
      </w:tblGrid>
      <w:tr w:rsidR="00AB0169">
        <w:trPr>
          <w:gridAfter w:val="1"/>
          <w:wAfter w:w="12" w:type="dxa"/>
          <w:trHeight w:val="214"/>
          <w:jc w:val="center"/>
        </w:trPr>
        <w:tc>
          <w:tcPr>
            <w:tcW w:w="1483" w:type="dxa"/>
            <w:gridSpan w:val="2"/>
            <w:tcBorders>
              <w:top w:val="single" w:sz="6" w:space="0" w:color="auto"/>
              <w:left w:val="single" w:sz="6" w:space="0" w:color="auto"/>
              <w:bottom w:val="single" w:sz="6" w:space="0" w:color="auto"/>
              <w:right w:val="single" w:sz="6" w:space="0" w:color="auto"/>
            </w:tcBorders>
            <w:vAlign w:val="center"/>
          </w:tcPr>
          <w:p w:rsidR="00AB0169" w:rsidRDefault="003F5274">
            <w:pPr>
              <w:autoSpaceDE w:val="0"/>
              <w:autoSpaceDN w:val="0"/>
              <w:spacing w:line="360" w:lineRule="auto"/>
              <w:jc w:val="center"/>
              <w:rPr>
                <w:rFonts w:ascii="宋体" w:hAnsi="宋体" w:cs="宋体" w:hint="default"/>
                <w:color w:val="000000"/>
                <w:sz w:val="18"/>
                <w:szCs w:val="18"/>
                <w:lang w:val="zh-CN"/>
              </w:rPr>
            </w:pPr>
            <w:r>
              <w:rPr>
                <w:rFonts w:ascii="宋体" w:hAnsi="宋体" w:cs="宋体"/>
                <w:color w:val="000000"/>
                <w:sz w:val="18"/>
                <w:szCs w:val="18"/>
                <w:lang w:val="zh-CN"/>
              </w:rPr>
              <w:t>评审项目</w:t>
            </w:r>
          </w:p>
        </w:tc>
        <w:tc>
          <w:tcPr>
            <w:tcW w:w="714" w:type="dxa"/>
            <w:tcBorders>
              <w:top w:val="single" w:sz="6" w:space="0" w:color="auto"/>
              <w:left w:val="single" w:sz="6" w:space="0" w:color="auto"/>
              <w:bottom w:val="single" w:sz="6" w:space="0" w:color="auto"/>
              <w:right w:val="single" w:sz="6" w:space="0" w:color="auto"/>
            </w:tcBorders>
            <w:vAlign w:val="center"/>
          </w:tcPr>
          <w:p w:rsidR="00AB0169" w:rsidRDefault="003F5274">
            <w:pPr>
              <w:autoSpaceDE w:val="0"/>
              <w:autoSpaceDN w:val="0"/>
              <w:spacing w:line="360" w:lineRule="auto"/>
              <w:jc w:val="center"/>
              <w:rPr>
                <w:rFonts w:ascii="宋体" w:hAnsi="宋体" w:cs="宋体" w:hint="default"/>
                <w:color w:val="000000"/>
                <w:sz w:val="18"/>
                <w:szCs w:val="18"/>
                <w:lang w:val="zh-CN"/>
              </w:rPr>
            </w:pPr>
            <w:r>
              <w:rPr>
                <w:rFonts w:ascii="宋体" w:hAnsi="宋体" w:cs="宋体"/>
                <w:color w:val="000000"/>
                <w:sz w:val="18"/>
                <w:szCs w:val="18"/>
                <w:lang w:val="zh-CN"/>
              </w:rPr>
              <w:t>分值</w:t>
            </w:r>
          </w:p>
        </w:tc>
        <w:tc>
          <w:tcPr>
            <w:tcW w:w="5414" w:type="dxa"/>
            <w:tcBorders>
              <w:top w:val="single" w:sz="6" w:space="0" w:color="auto"/>
              <w:left w:val="single" w:sz="6" w:space="0" w:color="auto"/>
              <w:bottom w:val="single" w:sz="6" w:space="0" w:color="auto"/>
              <w:right w:val="single" w:sz="6" w:space="0" w:color="auto"/>
            </w:tcBorders>
            <w:vAlign w:val="center"/>
          </w:tcPr>
          <w:p w:rsidR="00AB0169" w:rsidRDefault="003F5274">
            <w:pPr>
              <w:autoSpaceDE w:val="0"/>
              <w:autoSpaceDN w:val="0"/>
              <w:spacing w:line="360" w:lineRule="auto"/>
              <w:jc w:val="center"/>
              <w:rPr>
                <w:rFonts w:ascii="宋体" w:hAnsi="宋体" w:cs="宋体" w:hint="default"/>
                <w:color w:val="000000"/>
                <w:sz w:val="18"/>
                <w:szCs w:val="18"/>
                <w:lang w:val="zh-CN"/>
              </w:rPr>
            </w:pPr>
            <w:r>
              <w:rPr>
                <w:rFonts w:ascii="宋体" w:hAnsi="宋体" w:cs="宋体"/>
                <w:color w:val="000000"/>
                <w:sz w:val="18"/>
                <w:szCs w:val="18"/>
                <w:lang w:val="zh-CN"/>
              </w:rPr>
              <w:t>评分标准</w:t>
            </w:r>
          </w:p>
        </w:tc>
        <w:tc>
          <w:tcPr>
            <w:tcW w:w="1106" w:type="dxa"/>
            <w:tcBorders>
              <w:top w:val="single" w:sz="6" w:space="0" w:color="auto"/>
              <w:left w:val="single" w:sz="6" w:space="0" w:color="auto"/>
              <w:bottom w:val="single" w:sz="6" w:space="0" w:color="auto"/>
              <w:right w:val="single" w:sz="6" w:space="0" w:color="auto"/>
            </w:tcBorders>
            <w:vAlign w:val="center"/>
          </w:tcPr>
          <w:p w:rsidR="00AB0169" w:rsidRDefault="003F5274">
            <w:pPr>
              <w:autoSpaceDE w:val="0"/>
              <w:autoSpaceDN w:val="0"/>
              <w:spacing w:line="360" w:lineRule="auto"/>
              <w:jc w:val="center"/>
              <w:rPr>
                <w:rFonts w:ascii="宋体" w:hAnsi="宋体" w:cs="宋体" w:hint="default"/>
                <w:color w:val="000000"/>
                <w:sz w:val="18"/>
                <w:szCs w:val="18"/>
              </w:rPr>
            </w:pPr>
            <w:r>
              <w:rPr>
                <w:rFonts w:ascii="宋体" w:hAnsi="宋体" w:cs="宋体"/>
                <w:color w:val="000000"/>
                <w:sz w:val="18"/>
                <w:szCs w:val="18"/>
              </w:rPr>
              <w:t>页码索引</w:t>
            </w:r>
          </w:p>
        </w:tc>
      </w:tr>
      <w:tr w:rsidR="00AB0169">
        <w:trPr>
          <w:gridAfter w:val="1"/>
          <w:wAfter w:w="12" w:type="dxa"/>
          <w:trHeight w:val="553"/>
          <w:jc w:val="center"/>
        </w:trPr>
        <w:tc>
          <w:tcPr>
            <w:tcW w:w="1483" w:type="dxa"/>
            <w:gridSpan w:val="2"/>
            <w:tcBorders>
              <w:top w:val="single" w:sz="6" w:space="0" w:color="auto"/>
              <w:left w:val="single" w:sz="6" w:space="0" w:color="auto"/>
              <w:bottom w:val="single" w:sz="6" w:space="0" w:color="auto"/>
              <w:right w:val="single" w:sz="6" w:space="0" w:color="auto"/>
            </w:tcBorders>
            <w:vAlign w:val="center"/>
          </w:tcPr>
          <w:p w:rsidR="00AB0169" w:rsidRDefault="003F5274">
            <w:pPr>
              <w:autoSpaceDE w:val="0"/>
              <w:autoSpaceDN w:val="0"/>
              <w:spacing w:line="360" w:lineRule="auto"/>
              <w:jc w:val="center"/>
              <w:rPr>
                <w:rFonts w:ascii="宋体" w:hAnsi="宋体" w:cs="宋体" w:hint="default"/>
                <w:color w:val="000000"/>
                <w:sz w:val="18"/>
                <w:szCs w:val="18"/>
                <w:lang w:val="zh-CN"/>
              </w:rPr>
            </w:pPr>
            <w:r>
              <w:rPr>
                <w:rFonts w:ascii="宋体" w:hAnsi="宋体" w:cs="宋体"/>
                <w:color w:val="000000"/>
                <w:sz w:val="18"/>
                <w:szCs w:val="18"/>
                <w:lang w:val="zh-CN"/>
              </w:rPr>
              <w:t>投标报价</w:t>
            </w:r>
          </w:p>
          <w:p w:rsidR="00AB0169" w:rsidRDefault="003F5274">
            <w:pPr>
              <w:autoSpaceDE w:val="0"/>
              <w:autoSpaceDN w:val="0"/>
              <w:spacing w:line="360" w:lineRule="auto"/>
              <w:jc w:val="center"/>
              <w:rPr>
                <w:rFonts w:ascii="宋体" w:hAnsi="宋体" w:cs="宋体" w:hint="default"/>
                <w:color w:val="000000"/>
                <w:sz w:val="18"/>
                <w:szCs w:val="18"/>
              </w:rPr>
            </w:pPr>
            <w:r>
              <w:rPr>
                <w:rFonts w:ascii="宋体" w:hAnsi="宋体" w:cs="宋体"/>
                <w:color w:val="000000"/>
                <w:sz w:val="18"/>
                <w:szCs w:val="18"/>
              </w:rPr>
              <w:t>10分</w:t>
            </w:r>
          </w:p>
        </w:tc>
        <w:tc>
          <w:tcPr>
            <w:tcW w:w="714" w:type="dxa"/>
            <w:tcBorders>
              <w:top w:val="single" w:sz="6" w:space="0" w:color="auto"/>
              <w:left w:val="single" w:sz="6" w:space="0" w:color="auto"/>
              <w:bottom w:val="single" w:sz="6" w:space="0" w:color="auto"/>
              <w:right w:val="single" w:sz="6" w:space="0" w:color="auto"/>
            </w:tcBorders>
            <w:vAlign w:val="center"/>
          </w:tcPr>
          <w:p w:rsidR="00AB0169" w:rsidRDefault="003F5274">
            <w:pPr>
              <w:autoSpaceDE w:val="0"/>
              <w:autoSpaceDN w:val="0"/>
              <w:spacing w:line="360" w:lineRule="auto"/>
              <w:jc w:val="center"/>
              <w:rPr>
                <w:rFonts w:ascii="宋体" w:hAnsi="宋体" w:cs="宋体" w:hint="default"/>
                <w:color w:val="000000"/>
                <w:sz w:val="18"/>
                <w:szCs w:val="18"/>
              </w:rPr>
            </w:pPr>
            <w:r>
              <w:rPr>
                <w:rFonts w:ascii="宋体" w:hAnsi="宋体" w:cs="宋体"/>
                <w:color w:val="000000"/>
                <w:sz w:val="18"/>
                <w:szCs w:val="18"/>
              </w:rPr>
              <w:t>10分</w:t>
            </w:r>
          </w:p>
        </w:tc>
        <w:tc>
          <w:tcPr>
            <w:tcW w:w="5414" w:type="dxa"/>
            <w:tcBorders>
              <w:top w:val="single" w:sz="6" w:space="0" w:color="auto"/>
              <w:left w:val="single" w:sz="6" w:space="0" w:color="auto"/>
              <w:bottom w:val="single" w:sz="6" w:space="0" w:color="auto"/>
              <w:right w:val="single" w:sz="6" w:space="0" w:color="auto"/>
            </w:tcBorders>
            <w:vAlign w:val="center"/>
          </w:tcPr>
          <w:p w:rsidR="00AB0169" w:rsidRDefault="003F5274">
            <w:pPr>
              <w:autoSpaceDE w:val="0"/>
              <w:autoSpaceDN w:val="0"/>
              <w:spacing w:line="360" w:lineRule="auto"/>
              <w:jc w:val="left"/>
              <w:rPr>
                <w:rFonts w:ascii="宋体" w:hAnsi="宋体" w:cs="宋体" w:hint="default"/>
                <w:color w:val="000000"/>
                <w:sz w:val="18"/>
                <w:szCs w:val="18"/>
                <w:lang w:val="zh-CN"/>
              </w:rPr>
            </w:pPr>
            <w:r>
              <w:rPr>
                <w:rFonts w:ascii="宋体" w:hAnsi="宋体" w:cs="宋体" w:hint="default"/>
                <w:color w:val="000000"/>
                <w:sz w:val="18"/>
                <w:szCs w:val="18"/>
                <w:lang w:val="zh-CN"/>
              </w:rPr>
              <w:t>1</w:t>
            </w:r>
            <w:r>
              <w:rPr>
                <w:rFonts w:ascii="宋体" w:hAnsi="宋体" w:cs="宋体"/>
                <w:color w:val="000000"/>
                <w:sz w:val="18"/>
                <w:szCs w:val="18"/>
                <w:lang w:val="zh-CN"/>
              </w:rPr>
              <w:t>、 投标人的投标报价大于等于采购人预算的， 视为无效报价，其投标报价不参与评标指标的计算， 也不参与评标。</w:t>
            </w:r>
          </w:p>
          <w:p w:rsidR="00AB0169" w:rsidRDefault="003F5274">
            <w:pPr>
              <w:autoSpaceDE w:val="0"/>
              <w:autoSpaceDN w:val="0"/>
              <w:spacing w:line="360" w:lineRule="auto"/>
              <w:jc w:val="left"/>
              <w:rPr>
                <w:rFonts w:ascii="宋体" w:hAnsi="宋体" w:cs="宋体" w:hint="default"/>
                <w:color w:val="000000"/>
                <w:sz w:val="18"/>
                <w:szCs w:val="18"/>
                <w:lang w:val="zh-CN"/>
              </w:rPr>
            </w:pPr>
            <w:r>
              <w:rPr>
                <w:rFonts w:ascii="宋体" w:hAnsi="宋体" w:cs="宋体" w:hint="default"/>
                <w:color w:val="000000"/>
                <w:sz w:val="18"/>
                <w:szCs w:val="18"/>
                <w:lang w:val="zh-CN"/>
              </w:rPr>
              <w:t>2</w:t>
            </w:r>
            <w:r>
              <w:rPr>
                <w:rFonts w:ascii="宋体" w:hAnsi="宋体" w:cs="宋体"/>
                <w:color w:val="000000"/>
                <w:sz w:val="18"/>
                <w:szCs w:val="18"/>
                <w:lang w:val="zh-CN"/>
              </w:rPr>
              <w:t>、</w:t>
            </w:r>
            <w:r>
              <w:rPr>
                <w:rFonts w:ascii="宋体" w:hAnsi="宋体" w:cs="宋体"/>
                <w:color w:val="000000"/>
                <w:sz w:val="18"/>
                <w:szCs w:val="18"/>
              </w:rPr>
              <w:t>投标人不得以低于成本的报价竞标。如果评标委员会发现投标人的报价明显低于其他投标报价，使得其投标报价可能低于其个别成本的，将要求该投标人作书面说明并提供相关证明材料。投标人不能合理说明或不能提供相关证明材料的，评标委员会将认定该投标人以低于成本报价竞标，其投标作无效投标处理。</w:t>
            </w:r>
          </w:p>
          <w:p w:rsidR="00AB0169" w:rsidRDefault="003F5274">
            <w:pPr>
              <w:autoSpaceDE w:val="0"/>
              <w:autoSpaceDN w:val="0"/>
              <w:spacing w:line="360" w:lineRule="auto"/>
              <w:ind w:firstLineChars="200" w:firstLine="360"/>
              <w:jc w:val="left"/>
              <w:rPr>
                <w:rFonts w:ascii="宋体" w:hAnsi="宋体" w:cs="宋体" w:hint="default"/>
                <w:color w:val="000000"/>
                <w:sz w:val="18"/>
                <w:szCs w:val="18"/>
                <w:lang w:val="zh-CN"/>
              </w:rPr>
            </w:pPr>
            <w:r>
              <w:rPr>
                <w:rFonts w:ascii="宋体" w:hAnsi="宋体" w:cs="宋体"/>
                <w:color w:val="000000"/>
                <w:sz w:val="18"/>
                <w:szCs w:val="18"/>
                <w:lang w:val="zh-CN"/>
              </w:rPr>
              <w:t>根据财库【2011】 181 号文件规定， 对于非专门面向中小型企业的采购项目， 对小型和微型企业产品的价格给予6%-10%的扣除， 用扣除后的价格参与评审（若中标其投标报价不变） ，本项目对小型企业产品的价格给予6%的扣除， 对微型企业产品的价格给予7%的扣除， 参加政府采购活动的中小企业应当提供《中小企</w:t>
            </w:r>
            <w:r>
              <w:rPr>
                <w:rFonts w:ascii="宋体" w:hAnsi="宋体" w:cs="宋体"/>
                <w:color w:val="000000"/>
                <w:sz w:val="18"/>
                <w:szCs w:val="18"/>
                <w:lang w:val="zh-CN"/>
              </w:rPr>
              <w:lastRenderedPageBreak/>
              <w:t>业声明函》。</w:t>
            </w:r>
            <w:r>
              <w:rPr>
                <w:rFonts w:ascii="宋体" w:hAnsi="宋体" w:cs="宋体"/>
                <w:color w:val="000000"/>
                <w:sz w:val="18"/>
                <w:szCs w:val="18"/>
                <w:lang w:val="zh-CN"/>
              </w:rPr>
              <w:br/>
            </w:r>
            <w:r>
              <w:rPr>
                <w:rFonts w:ascii="宋体" w:hAnsi="宋体" w:cs="宋体" w:hint="default"/>
                <w:color w:val="000000"/>
                <w:sz w:val="18"/>
                <w:szCs w:val="18"/>
              </w:rPr>
              <w:t>3</w:t>
            </w:r>
            <w:r>
              <w:rPr>
                <w:rFonts w:ascii="宋体" w:hAnsi="宋体" w:cs="宋体"/>
                <w:color w:val="000000"/>
                <w:sz w:val="18"/>
                <w:szCs w:val="18"/>
              </w:rPr>
              <w:t>、满足招标文件要求且价格最低的评审价为基准价，价格分统一按照下列公式计算：价格分=(基准价／评审价)×10%×100</w:t>
            </w:r>
          </w:p>
        </w:tc>
        <w:tc>
          <w:tcPr>
            <w:tcW w:w="1106" w:type="dxa"/>
            <w:tcBorders>
              <w:top w:val="single" w:sz="6" w:space="0" w:color="auto"/>
              <w:left w:val="single" w:sz="6" w:space="0" w:color="auto"/>
              <w:bottom w:val="single" w:sz="6" w:space="0" w:color="auto"/>
              <w:right w:val="single" w:sz="6" w:space="0" w:color="auto"/>
            </w:tcBorders>
            <w:vAlign w:val="center"/>
          </w:tcPr>
          <w:p w:rsidR="00AB0169" w:rsidRDefault="00AB0169">
            <w:pPr>
              <w:autoSpaceDE w:val="0"/>
              <w:autoSpaceDN w:val="0"/>
              <w:spacing w:line="360" w:lineRule="auto"/>
              <w:ind w:firstLineChars="200" w:firstLine="360"/>
              <w:jc w:val="left"/>
              <w:rPr>
                <w:rFonts w:ascii="宋体" w:hAnsi="宋体" w:cs="宋体" w:hint="default"/>
                <w:color w:val="000000"/>
                <w:sz w:val="18"/>
                <w:szCs w:val="18"/>
                <w:lang w:val="zh-CN"/>
              </w:rPr>
            </w:pPr>
          </w:p>
        </w:tc>
      </w:tr>
      <w:tr w:rsidR="00AB0169">
        <w:trPr>
          <w:gridAfter w:val="1"/>
          <w:wAfter w:w="12" w:type="dxa"/>
          <w:trHeight w:val="301"/>
          <w:jc w:val="center"/>
        </w:trPr>
        <w:tc>
          <w:tcPr>
            <w:tcW w:w="1483" w:type="dxa"/>
            <w:gridSpan w:val="2"/>
            <w:tcBorders>
              <w:top w:val="single" w:sz="6" w:space="0" w:color="auto"/>
              <w:left w:val="single" w:sz="6" w:space="0" w:color="auto"/>
              <w:bottom w:val="single" w:sz="6" w:space="0" w:color="auto"/>
              <w:right w:val="single" w:sz="6" w:space="0" w:color="auto"/>
            </w:tcBorders>
            <w:vAlign w:val="center"/>
          </w:tcPr>
          <w:p w:rsidR="00AB0169" w:rsidRDefault="003F5274">
            <w:pPr>
              <w:autoSpaceDE w:val="0"/>
              <w:autoSpaceDN w:val="0"/>
              <w:spacing w:line="360" w:lineRule="auto"/>
              <w:jc w:val="center"/>
              <w:rPr>
                <w:rFonts w:ascii="宋体" w:hAnsi="宋体" w:cs="宋体" w:hint="default"/>
                <w:color w:val="000000"/>
                <w:sz w:val="18"/>
                <w:szCs w:val="18"/>
                <w:lang w:val="zh-CN"/>
              </w:rPr>
            </w:pPr>
            <w:r>
              <w:rPr>
                <w:rFonts w:ascii="宋体" w:hAnsi="宋体" w:cs="宋体"/>
                <w:color w:val="000000"/>
                <w:sz w:val="18"/>
                <w:szCs w:val="18"/>
                <w:lang w:val="zh-CN"/>
              </w:rPr>
              <w:lastRenderedPageBreak/>
              <w:t>评审项目</w:t>
            </w:r>
          </w:p>
        </w:tc>
        <w:tc>
          <w:tcPr>
            <w:tcW w:w="714" w:type="dxa"/>
            <w:tcBorders>
              <w:top w:val="single" w:sz="6" w:space="0" w:color="auto"/>
              <w:left w:val="single" w:sz="6" w:space="0" w:color="auto"/>
              <w:bottom w:val="single" w:sz="6" w:space="0" w:color="auto"/>
              <w:right w:val="single" w:sz="6" w:space="0" w:color="auto"/>
            </w:tcBorders>
            <w:vAlign w:val="center"/>
          </w:tcPr>
          <w:p w:rsidR="00AB0169" w:rsidRDefault="003F5274">
            <w:pPr>
              <w:autoSpaceDE w:val="0"/>
              <w:autoSpaceDN w:val="0"/>
              <w:spacing w:line="360" w:lineRule="auto"/>
              <w:jc w:val="center"/>
              <w:rPr>
                <w:rFonts w:ascii="宋体" w:hAnsi="宋体" w:cs="宋体" w:hint="default"/>
                <w:color w:val="000000"/>
                <w:sz w:val="18"/>
                <w:szCs w:val="18"/>
                <w:lang w:val="zh-CN"/>
              </w:rPr>
            </w:pPr>
            <w:r>
              <w:rPr>
                <w:rFonts w:ascii="宋体" w:hAnsi="宋体" w:cs="宋体"/>
                <w:color w:val="000000"/>
                <w:sz w:val="18"/>
                <w:szCs w:val="18"/>
                <w:lang w:val="zh-CN"/>
              </w:rPr>
              <w:t>分值</w:t>
            </w:r>
          </w:p>
        </w:tc>
        <w:tc>
          <w:tcPr>
            <w:tcW w:w="5414" w:type="dxa"/>
            <w:tcBorders>
              <w:top w:val="single" w:sz="6" w:space="0" w:color="auto"/>
              <w:left w:val="single" w:sz="6" w:space="0" w:color="auto"/>
              <w:bottom w:val="single" w:sz="6" w:space="0" w:color="auto"/>
              <w:right w:val="single" w:sz="6" w:space="0" w:color="auto"/>
            </w:tcBorders>
            <w:vAlign w:val="center"/>
          </w:tcPr>
          <w:p w:rsidR="00AB0169" w:rsidRDefault="003F5274">
            <w:pPr>
              <w:autoSpaceDE w:val="0"/>
              <w:autoSpaceDN w:val="0"/>
              <w:spacing w:line="360" w:lineRule="auto"/>
              <w:jc w:val="center"/>
              <w:rPr>
                <w:rFonts w:ascii="宋体" w:hAnsi="宋体" w:cs="宋体" w:hint="default"/>
                <w:color w:val="000000"/>
                <w:sz w:val="18"/>
                <w:szCs w:val="18"/>
                <w:lang w:val="zh-CN"/>
              </w:rPr>
            </w:pPr>
            <w:r>
              <w:rPr>
                <w:rFonts w:ascii="宋体" w:hAnsi="宋体" w:cs="宋体"/>
                <w:color w:val="000000"/>
                <w:sz w:val="18"/>
                <w:szCs w:val="18"/>
                <w:lang w:val="zh-CN"/>
              </w:rPr>
              <w:t>评分标准</w:t>
            </w:r>
          </w:p>
        </w:tc>
        <w:tc>
          <w:tcPr>
            <w:tcW w:w="1106" w:type="dxa"/>
            <w:tcBorders>
              <w:top w:val="single" w:sz="6" w:space="0" w:color="auto"/>
              <w:left w:val="single" w:sz="6" w:space="0" w:color="auto"/>
              <w:bottom w:val="single" w:sz="6" w:space="0" w:color="auto"/>
              <w:right w:val="single" w:sz="6" w:space="0" w:color="auto"/>
            </w:tcBorders>
            <w:vAlign w:val="center"/>
          </w:tcPr>
          <w:p w:rsidR="00AB0169" w:rsidRDefault="00AB0169">
            <w:pPr>
              <w:autoSpaceDE w:val="0"/>
              <w:autoSpaceDN w:val="0"/>
              <w:spacing w:line="360" w:lineRule="auto"/>
              <w:jc w:val="center"/>
              <w:rPr>
                <w:rFonts w:ascii="宋体" w:hAnsi="宋体" w:cs="宋体" w:hint="default"/>
                <w:color w:val="000000"/>
                <w:sz w:val="18"/>
                <w:szCs w:val="18"/>
                <w:lang w:val="zh-CN"/>
              </w:rPr>
            </w:pPr>
          </w:p>
        </w:tc>
      </w:tr>
      <w:tr w:rsidR="00AB0169">
        <w:trPr>
          <w:gridAfter w:val="1"/>
          <w:wAfter w:w="12" w:type="dxa"/>
          <w:trHeight w:val="1296"/>
          <w:jc w:val="center"/>
        </w:trPr>
        <w:tc>
          <w:tcPr>
            <w:tcW w:w="464" w:type="dxa"/>
            <w:vMerge w:val="restart"/>
            <w:tcBorders>
              <w:top w:val="single" w:sz="6" w:space="0" w:color="auto"/>
              <w:left w:val="single" w:sz="6" w:space="0" w:color="auto"/>
              <w:bottom w:val="single" w:sz="6" w:space="0" w:color="auto"/>
              <w:right w:val="single" w:sz="6" w:space="0" w:color="auto"/>
            </w:tcBorders>
            <w:vAlign w:val="center"/>
          </w:tcPr>
          <w:p w:rsidR="00AB0169" w:rsidRDefault="003F5274">
            <w:pPr>
              <w:autoSpaceDE w:val="0"/>
              <w:autoSpaceDN w:val="0"/>
              <w:spacing w:line="360" w:lineRule="auto"/>
              <w:jc w:val="center"/>
              <w:rPr>
                <w:rFonts w:ascii="宋体" w:hAnsi="宋体" w:cs="宋体" w:hint="default"/>
                <w:color w:val="000000"/>
                <w:sz w:val="18"/>
                <w:szCs w:val="18"/>
                <w:lang w:val="zh-CN"/>
              </w:rPr>
            </w:pPr>
            <w:r>
              <w:rPr>
                <w:rFonts w:ascii="宋体" w:hAnsi="宋体" w:cs="宋体"/>
                <w:color w:val="000000"/>
                <w:sz w:val="18"/>
                <w:szCs w:val="18"/>
                <w:lang w:val="zh-CN"/>
              </w:rPr>
              <w:t>技术评分</w:t>
            </w:r>
          </w:p>
          <w:p w:rsidR="00AB0169" w:rsidRDefault="00473F20" w:rsidP="00351286">
            <w:pPr>
              <w:autoSpaceDE w:val="0"/>
              <w:autoSpaceDN w:val="0"/>
              <w:spacing w:line="360" w:lineRule="auto"/>
              <w:jc w:val="center"/>
              <w:rPr>
                <w:rFonts w:ascii="宋体" w:hAnsi="宋体" w:cs="宋体" w:hint="default"/>
                <w:color w:val="000000"/>
                <w:sz w:val="18"/>
                <w:szCs w:val="18"/>
              </w:rPr>
            </w:pPr>
            <w:r w:rsidRPr="00766D05">
              <w:rPr>
                <w:rFonts w:ascii="宋体" w:hAnsi="宋体" w:cs="宋体"/>
                <w:sz w:val="18"/>
                <w:szCs w:val="18"/>
              </w:rPr>
              <w:t>5</w:t>
            </w:r>
            <w:r w:rsidR="00351286">
              <w:rPr>
                <w:rFonts w:ascii="宋体" w:hAnsi="宋体" w:cs="宋体"/>
                <w:sz w:val="18"/>
                <w:szCs w:val="18"/>
              </w:rPr>
              <w:t>4</w:t>
            </w:r>
            <w:r w:rsidR="003F5274">
              <w:rPr>
                <w:rFonts w:ascii="宋体" w:hAnsi="宋体" w:cs="宋体"/>
                <w:color w:val="000000"/>
                <w:sz w:val="18"/>
                <w:szCs w:val="18"/>
              </w:rPr>
              <w:t>分</w:t>
            </w:r>
          </w:p>
        </w:tc>
        <w:tc>
          <w:tcPr>
            <w:tcW w:w="1019" w:type="dxa"/>
            <w:tcBorders>
              <w:top w:val="single" w:sz="6" w:space="0" w:color="auto"/>
              <w:left w:val="single" w:sz="6" w:space="0" w:color="auto"/>
              <w:bottom w:val="single" w:sz="6" w:space="0" w:color="auto"/>
              <w:right w:val="single" w:sz="6" w:space="0" w:color="auto"/>
            </w:tcBorders>
            <w:vAlign w:val="center"/>
          </w:tcPr>
          <w:p w:rsidR="00AB0169" w:rsidRDefault="003F5274">
            <w:pPr>
              <w:autoSpaceDE w:val="0"/>
              <w:autoSpaceDN w:val="0"/>
              <w:spacing w:line="360" w:lineRule="auto"/>
              <w:jc w:val="center"/>
              <w:rPr>
                <w:rFonts w:ascii="宋体" w:hAnsi="宋体" w:cs="宋体" w:hint="default"/>
                <w:color w:val="000000"/>
                <w:sz w:val="18"/>
                <w:szCs w:val="18"/>
                <w:lang w:val="zh-CN"/>
              </w:rPr>
            </w:pPr>
            <w:r>
              <w:rPr>
                <w:rFonts w:ascii="宋体" w:hAnsi="宋体" w:cs="宋体"/>
                <w:color w:val="000000"/>
                <w:sz w:val="18"/>
                <w:szCs w:val="18"/>
                <w:lang w:val="zh-CN"/>
              </w:rPr>
              <w:t>响应情况</w:t>
            </w:r>
          </w:p>
        </w:tc>
        <w:tc>
          <w:tcPr>
            <w:tcW w:w="714" w:type="dxa"/>
            <w:tcBorders>
              <w:top w:val="single" w:sz="6" w:space="0" w:color="auto"/>
              <w:left w:val="single" w:sz="6" w:space="0" w:color="auto"/>
              <w:bottom w:val="single" w:sz="6" w:space="0" w:color="auto"/>
              <w:right w:val="single" w:sz="6" w:space="0" w:color="auto"/>
            </w:tcBorders>
            <w:vAlign w:val="center"/>
          </w:tcPr>
          <w:p w:rsidR="00AB0169" w:rsidRDefault="003F5274">
            <w:pPr>
              <w:autoSpaceDE w:val="0"/>
              <w:autoSpaceDN w:val="0"/>
              <w:spacing w:line="360" w:lineRule="auto"/>
              <w:jc w:val="center"/>
              <w:rPr>
                <w:rFonts w:ascii="宋体" w:hAnsi="宋体" w:cs="宋体" w:hint="default"/>
                <w:sz w:val="18"/>
                <w:szCs w:val="18"/>
              </w:rPr>
            </w:pPr>
            <w:r>
              <w:rPr>
                <w:rFonts w:ascii="宋体" w:hAnsi="宋体" w:cs="宋体"/>
                <w:sz w:val="18"/>
                <w:szCs w:val="18"/>
              </w:rPr>
              <w:t>10分</w:t>
            </w:r>
          </w:p>
        </w:tc>
        <w:tc>
          <w:tcPr>
            <w:tcW w:w="5414" w:type="dxa"/>
            <w:tcBorders>
              <w:top w:val="single" w:sz="6" w:space="0" w:color="auto"/>
              <w:left w:val="single" w:sz="6" w:space="0" w:color="auto"/>
              <w:bottom w:val="single" w:sz="6" w:space="0" w:color="auto"/>
              <w:right w:val="single" w:sz="6" w:space="0" w:color="auto"/>
            </w:tcBorders>
            <w:vAlign w:val="center"/>
          </w:tcPr>
          <w:p w:rsidR="00AB0169" w:rsidRDefault="003F5274">
            <w:pPr>
              <w:autoSpaceDE w:val="0"/>
              <w:autoSpaceDN w:val="0"/>
              <w:spacing w:line="360" w:lineRule="auto"/>
              <w:jc w:val="center"/>
              <w:rPr>
                <w:rFonts w:ascii="宋体" w:hAnsi="宋体" w:cs="宋体" w:hint="default"/>
                <w:color w:val="000000"/>
                <w:sz w:val="18"/>
                <w:szCs w:val="18"/>
                <w:lang w:val="zh-CN"/>
              </w:rPr>
            </w:pPr>
            <w:r>
              <w:rPr>
                <w:rFonts w:ascii="宋体" w:hAnsi="宋体" w:cs="宋体"/>
                <w:color w:val="000000"/>
                <w:sz w:val="18"/>
                <w:szCs w:val="18"/>
                <w:lang w:val="zh-CN"/>
              </w:rPr>
              <w:t>针对整体项目技术解决方案，软件平台功能，软件应用架构、数据整合描述，硬件参数指标，云平台维护和应急措施等，根据整体方案优劣情况得</w:t>
            </w:r>
            <w:r>
              <w:rPr>
                <w:rFonts w:ascii="宋体" w:hAnsi="宋体" w:cs="宋体"/>
                <w:color w:val="000000"/>
                <w:sz w:val="18"/>
                <w:szCs w:val="18"/>
              </w:rPr>
              <w:t>0-10分。</w:t>
            </w:r>
          </w:p>
        </w:tc>
        <w:tc>
          <w:tcPr>
            <w:tcW w:w="1106" w:type="dxa"/>
            <w:tcBorders>
              <w:top w:val="single" w:sz="6" w:space="0" w:color="auto"/>
              <w:left w:val="single" w:sz="6" w:space="0" w:color="auto"/>
              <w:bottom w:val="single" w:sz="6" w:space="0" w:color="auto"/>
              <w:right w:val="single" w:sz="6" w:space="0" w:color="auto"/>
            </w:tcBorders>
            <w:vAlign w:val="center"/>
          </w:tcPr>
          <w:p w:rsidR="00AB0169" w:rsidRDefault="00AB0169">
            <w:pPr>
              <w:autoSpaceDE w:val="0"/>
              <w:autoSpaceDN w:val="0"/>
              <w:spacing w:line="360" w:lineRule="auto"/>
              <w:jc w:val="center"/>
              <w:rPr>
                <w:rFonts w:ascii="宋体" w:hAnsi="宋体" w:cs="宋体" w:hint="default"/>
                <w:color w:val="000000"/>
                <w:sz w:val="18"/>
                <w:szCs w:val="18"/>
                <w:lang w:val="zh-CN"/>
              </w:rPr>
            </w:pPr>
          </w:p>
        </w:tc>
      </w:tr>
      <w:tr w:rsidR="00AB0169">
        <w:trPr>
          <w:gridAfter w:val="1"/>
          <w:wAfter w:w="12" w:type="dxa"/>
          <w:trHeight w:val="877"/>
          <w:jc w:val="center"/>
        </w:trPr>
        <w:tc>
          <w:tcPr>
            <w:tcW w:w="464" w:type="dxa"/>
            <w:vMerge/>
            <w:tcBorders>
              <w:top w:val="single" w:sz="6" w:space="0" w:color="auto"/>
              <w:left w:val="single" w:sz="6" w:space="0" w:color="auto"/>
              <w:bottom w:val="single" w:sz="6" w:space="0" w:color="auto"/>
              <w:right w:val="single" w:sz="6" w:space="0" w:color="auto"/>
            </w:tcBorders>
            <w:vAlign w:val="center"/>
          </w:tcPr>
          <w:p w:rsidR="00AB0169" w:rsidRDefault="00AB0169">
            <w:pPr>
              <w:autoSpaceDE w:val="0"/>
              <w:autoSpaceDN w:val="0"/>
              <w:spacing w:line="360" w:lineRule="auto"/>
              <w:jc w:val="center"/>
              <w:rPr>
                <w:rFonts w:ascii="宋体" w:hAnsi="宋体" w:cs="宋体" w:hint="default"/>
                <w:color w:val="000000"/>
                <w:sz w:val="18"/>
                <w:szCs w:val="18"/>
                <w:lang w:val="zh-CN"/>
              </w:rPr>
            </w:pPr>
          </w:p>
        </w:tc>
        <w:tc>
          <w:tcPr>
            <w:tcW w:w="1019" w:type="dxa"/>
            <w:tcBorders>
              <w:top w:val="single" w:sz="6" w:space="0" w:color="auto"/>
              <w:left w:val="single" w:sz="6" w:space="0" w:color="auto"/>
              <w:bottom w:val="single" w:sz="6" w:space="0" w:color="auto"/>
              <w:right w:val="single" w:sz="6" w:space="0" w:color="auto"/>
            </w:tcBorders>
            <w:vAlign w:val="center"/>
          </w:tcPr>
          <w:p w:rsidR="00AB0169" w:rsidRDefault="003F5274">
            <w:pPr>
              <w:autoSpaceDE w:val="0"/>
              <w:autoSpaceDN w:val="0"/>
              <w:spacing w:line="360" w:lineRule="auto"/>
              <w:jc w:val="center"/>
              <w:rPr>
                <w:rFonts w:ascii="宋体" w:hAnsi="宋体" w:cs="宋体" w:hint="default"/>
                <w:color w:val="000000"/>
                <w:sz w:val="18"/>
                <w:szCs w:val="18"/>
                <w:lang w:val="zh-CN"/>
              </w:rPr>
            </w:pPr>
            <w:r>
              <w:rPr>
                <w:rFonts w:ascii="宋体" w:hAnsi="宋体" w:cs="宋体"/>
                <w:color w:val="000000"/>
                <w:sz w:val="18"/>
                <w:szCs w:val="18"/>
                <w:lang w:val="zh-CN"/>
              </w:rPr>
              <w:t>服务方案</w:t>
            </w:r>
          </w:p>
        </w:tc>
        <w:tc>
          <w:tcPr>
            <w:tcW w:w="714" w:type="dxa"/>
            <w:tcBorders>
              <w:top w:val="single" w:sz="6" w:space="0" w:color="auto"/>
              <w:left w:val="single" w:sz="6" w:space="0" w:color="auto"/>
              <w:bottom w:val="single" w:sz="6" w:space="0" w:color="auto"/>
              <w:right w:val="single" w:sz="6" w:space="0" w:color="auto"/>
            </w:tcBorders>
            <w:vAlign w:val="center"/>
          </w:tcPr>
          <w:p w:rsidR="00AB0169" w:rsidRDefault="003F5274">
            <w:pPr>
              <w:autoSpaceDE w:val="0"/>
              <w:autoSpaceDN w:val="0"/>
              <w:spacing w:line="360" w:lineRule="auto"/>
              <w:jc w:val="center"/>
              <w:rPr>
                <w:rFonts w:ascii="宋体" w:hAnsi="宋体" w:cs="宋体" w:hint="default"/>
                <w:sz w:val="18"/>
                <w:szCs w:val="18"/>
              </w:rPr>
            </w:pPr>
            <w:r>
              <w:rPr>
                <w:rFonts w:ascii="宋体" w:hAnsi="宋体" w:cs="宋体"/>
                <w:sz w:val="18"/>
                <w:szCs w:val="18"/>
              </w:rPr>
              <w:t>21分</w:t>
            </w:r>
          </w:p>
        </w:tc>
        <w:tc>
          <w:tcPr>
            <w:tcW w:w="5414" w:type="dxa"/>
            <w:tcBorders>
              <w:top w:val="single" w:sz="6" w:space="0" w:color="auto"/>
              <w:left w:val="single" w:sz="6" w:space="0" w:color="auto"/>
              <w:bottom w:val="single" w:sz="6" w:space="0" w:color="auto"/>
              <w:right w:val="single" w:sz="6" w:space="0" w:color="auto"/>
            </w:tcBorders>
            <w:vAlign w:val="center"/>
          </w:tcPr>
          <w:p w:rsidR="00AB0169" w:rsidRDefault="003F5274" w:rsidP="00537AA5">
            <w:pPr>
              <w:autoSpaceDE w:val="0"/>
              <w:autoSpaceDN w:val="0"/>
              <w:spacing w:line="360" w:lineRule="auto"/>
              <w:jc w:val="center"/>
              <w:rPr>
                <w:rFonts w:ascii="宋体" w:hAnsi="宋体" w:cs="宋体" w:hint="default"/>
                <w:color w:val="000000"/>
                <w:sz w:val="18"/>
                <w:szCs w:val="18"/>
                <w:lang w:val="zh-CN"/>
              </w:rPr>
            </w:pPr>
            <w:r>
              <w:rPr>
                <w:rFonts w:ascii="宋体" w:hAnsi="宋体" w:cs="宋体"/>
                <w:color w:val="000000"/>
                <w:sz w:val="18"/>
                <w:szCs w:val="18"/>
                <w:lang w:val="zh-CN"/>
              </w:rPr>
              <w:t>投标人组织机构、</w:t>
            </w:r>
            <w:r>
              <w:rPr>
                <w:rFonts w:ascii="宋体" w:hAnsi="宋体" w:cs="宋体"/>
                <w:color w:val="000000"/>
                <w:sz w:val="18"/>
                <w:szCs w:val="18"/>
              </w:rPr>
              <w:t>项目实施进度</w:t>
            </w:r>
            <w:r>
              <w:rPr>
                <w:rFonts w:ascii="宋体" w:hAnsi="宋体" w:cs="宋体"/>
                <w:color w:val="000000"/>
                <w:sz w:val="18"/>
                <w:szCs w:val="18"/>
                <w:lang w:val="zh-CN"/>
              </w:rPr>
              <w:t>、服务质量保证措施、保密措施、安全文明施工措施健全，服务方案内容详尽完备，服务流程合理、管理措施可行，得</w:t>
            </w:r>
            <w:r>
              <w:rPr>
                <w:rFonts w:ascii="宋体" w:hAnsi="宋体" w:cs="宋体"/>
                <w:color w:val="000000"/>
                <w:sz w:val="18"/>
                <w:szCs w:val="18"/>
              </w:rPr>
              <w:t>0-</w:t>
            </w:r>
            <w:r w:rsidR="00537AA5">
              <w:rPr>
                <w:rFonts w:ascii="宋体" w:hAnsi="宋体" w:cs="宋体"/>
                <w:color w:val="000000"/>
                <w:sz w:val="18"/>
                <w:szCs w:val="18"/>
              </w:rPr>
              <w:t>21</w:t>
            </w:r>
            <w:r>
              <w:rPr>
                <w:rFonts w:ascii="宋体" w:hAnsi="宋体" w:cs="宋体"/>
                <w:color w:val="000000"/>
                <w:sz w:val="18"/>
                <w:szCs w:val="18"/>
              </w:rPr>
              <w:t>分</w:t>
            </w:r>
          </w:p>
        </w:tc>
        <w:tc>
          <w:tcPr>
            <w:tcW w:w="1106" w:type="dxa"/>
            <w:tcBorders>
              <w:top w:val="single" w:sz="6" w:space="0" w:color="auto"/>
              <w:left w:val="single" w:sz="6" w:space="0" w:color="auto"/>
              <w:bottom w:val="single" w:sz="6" w:space="0" w:color="auto"/>
              <w:right w:val="single" w:sz="6" w:space="0" w:color="auto"/>
            </w:tcBorders>
            <w:vAlign w:val="center"/>
          </w:tcPr>
          <w:p w:rsidR="00AB0169" w:rsidRDefault="00AB0169">
            <w:pPr>
              <w:autoSpaceDE w:val="0"/>
              <w:autoSpaceDN w:val="0"/>
              <w:spacing w:line="360" w:lineRule="auto"/>
              <w:jc w:val="center"/>
              <w:rPr>
                <w:rFonts w:ascii="宋体" w:hAnsi="宋体" w:cs="宋体" w:hint="default"/>
                <w:color w:val="000000"/>
                <w:sz w:val="18"/>
                <w:szCs w:val="18"/>
                <w:lang w:val="zh-CN"/>
              </w:rPr>
            </w:pPr>
          </w:p>
        </w:tc>
      </w:tr>
      <w:tr w:rsidR="00AB0169">
        <w:trPr>
          <w:gridAfter w:val="1"/>
          <w:wAfter w:w="12" w:type="dxa"/>
          <w:trHeight w:val="696"/>
          <w:jc w:val="center"/>
        </w:trPr>
        <w:tc>
          <w:tcPr>
            <w:tcW w:w="464" w:type="dxa"/>
            <w:vMerge/>
            <w:tcBorders>
              <w:top w:val="single" w:sz="6" w:space="0" w:color="auto"/>
              <w:left w:val="single" w:sz="6" w:space="0" w:color="auto"/>
              <w:bottom w:val="single" w:sz="6" w:space="0" w:color="auto"/>
              <w:right w:val="single" w:sz="6" w:space="0" w:color="auto"/>
            </w:tcBorders>
            <w:vAlign w:val="center"/>
          </w:tcPr>
          <w:p w:rsidR="00AB0169" w:rsidRDefault="00AB0169">
            <w:pPr>
              <w:autoSpaceDE w:val="0"/>
              <w:autoSpaceDN w:val="0"/>
              <w:spacing w:line="360" w:lineRule="auto"/>
              <w:jc w:val="center"/>
              <w:rPr>
                <w:rFonts w:ascii="宋体" w:hAnsi="宋体" w:cs="宋体" w:hint="default"/>
                <w:color w:val="000000"/>
                <w:sz w:val="18"/>
                <w:szCs w:val="18"/>
                <w:lang w:val="zh-CN"/>
              </w:rPr>
            </w:pPr>
          </w:p>
        </w:tc>
        <w:tc>
          <w:tcPr>
            <w:tcW w:w="1019" w:type="dxa"/>
            <w:tcBorders>
              <w:top w:val="single" w:sz="6" w:space="0" w:color="auto"/>
              <w:left w:val="single" w:sz="6" w:space="0" w:color="auto"/>
              <w:bottom w:val="single" w:sz="6" w:space="0" w:color="auto"/>
              <w:right w:val="single" w:sz="6" w:space="0" w:color="auto"/>
            </w:tcBorders>
            <w:vAlign w:val="center"/>
          </w:tcPr>
          <w:p w:rsidR="00AB0169" w:rsidRDefault="003F5274">
            <w:pPr>
              <w:autoSpaceDE w:val="0"/>
              <w:autoSpaceDN w:val="0"/>
              <w:spacing w:line="360" w:lineRule="auto"/>
              <w:jc w:val="center"/>
              <w:rPr>
                <w:rFonts w:ascii="宋体" w:hAnsi="宋体" w:cs="宋体" w:hint="default"/>
                <w:color w:val="000000"/>
                <w:sz w:val="18"/>
                <w:szCs w:val="18"/>
                <w:lang w:val="zh-CN"/>
              </w:rPr>
            </w:pPr>
            <w:r>
              <w:rPr>
                <w:rFonts w:ascii="宋体" w:hAnsi="宋体" w:cs="宋体"/>
                <w:color w:val="000000"/>
                <w:sz w:val="18"/>
                <w:szCs w:val="18"/>
              </w:rPr>
              <w:t>人员配备</w:t>
            </w:r>
          </w:p>
        </w:tc>
        <w:tc>
          <w:tcPr>
            <w:tcW w:w="714" w:type="dxa"/>
            <w:tcBorders>
              <w:top w:val="single" w:sz="6" w:space="0" w:color="auto"/>
              <w:left w:val="single" w:sz="6" w:space="0" w:color="auto"/>
              <w:bottom w:val="single" w:sz="6" w:space="0" w:color="auto"/>
              <w:right w:val="single" w:sz="6" w:space="0" w:color="auto"/>
            </w:tcBorders>
            <w:vAlign w:val="center"/>
          </w:tcPr>
          <w:p w:rsidR="00AB0169" w:rsidRDefault="003F5274">
            <w:pPr>
              <w:autoSpaceDE w:val="0"/>
              <w:autoSpaceDN w:val="0"/>
              <w:spacing w:line="360" w:lineRule="auto"/>
              <w:jc w:val="center"/>
              <w:rPr>
                <w:rFonts w:ascii="宋体" w:hAnsi="宋体" w:cs="宋体" w:hint="default"/>
                <w:color w:val="000000"/>
                <w:sz w:val="18"/>
                <w:szCs w:val="18"/>
              </w:rPr>
            </w:pPr>
            <w:r>
              <w:rPr>
                <w:rFonts w:ascii="宋体" w:hAnsi="宋体" w:cs="宋体"/>
                <w:color w:val="000000"/>
                <w:sz w:val="18"/>
                <w:szCs w:val="18"/>
              </w:rPr>
              <w:t>5分</w:t>
            </w:r>
          </w:p>
        </w:tc>
        <w:tc>
          <w:tcPr>
            <w:tcW w:w="5414" w:type="dxa"/>
            <w:tcBorders>
              <w:top w:val="single" w:sz="6" w:space="0" w:color="auto"/>
              <w:left w:val="single" w:sz="6" w:space="0" w:color="auto"/>
              <w:bottom w:val="single" w:sz="6" w:space="0" w:color="auto"/>
              <w:right w:val="single" w:sz="6" w:space="0" w:color="auto"/>
            </w:tcBorders>
            <w:vAlign w:val="center"/>
          </w:tcPr>
          <w:p w:rsidR="00AB0169" w:rsidRDefault="003F5274">
            <w:pPr>
              <w:autoSpaceDE w:val="0"/>
              <w:autoSpaceDN w:val="0"/>
              <w:spacing w:line="360" w:lineRule="auto"/>
              <w:jc w:val="center"/>
              <w:rPr>
                <w:rFonts w:ascii="宋体" w:hAnsi="宋体" w:cs="宋体" w:hint="default"/>
                <w:color w:val="000000"/>
                <w:sz w:val="18"/>
                <w:szCs w:val="18"/>
                <w:lang w:val="zh-CN"/>
              </w:rPr>
            </w:pPr>
            <w:r>
              <w:rPr>
                <w:rFonts w:ascii="宋体" w:hAnsi="宋体" w:cs="宋体"/>
                <w:color w:val="000000"/>
                <w:sz w:val="18"/>
                <w:szCs w:val="18"/>
              </w:rPr>
              <w:t>根据企业人员技术力量、人员配备方案等综合评价，并提供项目组织成员（至少6名）近3个月（2018年8月-10月）社保缴纳证明，优秀得5分；良好得3分；一般得1分</w:t>
            </w:r>
          </w:p>
        </w:tc>
        <w:tc>
          <w:tcPr>
            <w:tcW w:w="1106" w:type="dxa"/>
            <w:tcBorders>
              <w:top w:val="single" w:sz="6" w:space="0" w:color="auto"/>
              <w:left w:val="single" w:sz="6" w:space="0" w:color="auto"/>
              <w:bottom w:val="single" w:sz="6" w:space="0" w:color="auto"/>
              <w:right w:val="single" w:sz="6" w:space="0" w:color="auto"/>
            </w:tcBorders>
            <w:vAlign w:val="center"/>
          </w:tcPr>
          <w:p w:rsidR="00AB0169" w:rsidRDefault="00AB0169">
            <w:pPr>
              <w:autoSpaceDE w:val="0"/>
              <w:autoSpaceDN w:val="0"/>
              <w:spacing w:line="360" w:lineRule="auto"/>
              <w:jc w:val="center"/>
              <w:rPr>
                <w:rFonts w:ascii="宋体" w:hAnsi="宋体" w:cs="宋体" w:hint="default"/>
                <w:color w:val="000000"/>
                <w:sz w:val="18"/>
                <w:szCs w:val="18"/>
              </w:rPr>
            </w:pPr>
          </w:p>
        </w:tc>
      </w:tr>
      <w:tr w:rsidR="00AB0169">
        <w:trPr>
          <w:gridAfter w:val="1"/>
          <w:wAfter w:w="12" w:type="dxa"/>
          <w:trHeight w:val="696"/>
          <w:jc w:val="center"/>
        </w:trPr>
        <w:tc>
          <w:tcPr>
            <w:tcW w:w="464" w:type="dxa"/>
            <w:vMerge/>
            <w:tcBorders>
              <w:top w:val="single" w:sz="6" w:space="0" w:color="auto"/>
              <w:left w:val="single" w:sz="6" w:space="0" w:color="auto"/>
              <w:bottom w:val="single" w:sz="6" w:space="0" w:color="auto"/>
              <w:right w:val="single" w:sz="6" w:space="0" w:color="auto"/>
            </w:tcBorders>
            <w:vAlign w:val="center"/>
          </w:tcPr>
          <w:p w:rsidR="00AB0169" w:rsidRDefault="00AB0169">
            <w:pPr>
              <w:autoSpaceDE w:val="0"/>
              <w:autoSpaceDN w:val="0"/>
              <w:spacing w:line="360" w:lineRule="auto"/>
              <w:jc w:val="center"/>
              <w:rPr>
                <w:rFonts w:ascii="宋体" w:hAnsi="宋体" w:cs="宋体" w:hint="default"/>
                <w:color w:val="000000"/>
                <w:sz w:val="18"/>
                <w:szCs w:val="18"/>
                <w:lang w:val="zh-CN"/>
              </w:rPr>
            </w:pPr>
          </w:p>
        </w:tc>
        <w:tc>
          <w:tcPr>
            <w:tcW w:w="1019" w:type="dxa"/>
            <w:vMerge w:val="restart"/>
            <w:tcBorders>
              <w:top w:val="single" w:sz="6" w:space="0" w:color="auto"/>
              <w:left w:val="single" w:sz="6" w:space="0" w:color="auto"/>
              <w:right w:val="single" w:sz="6" w:space="0" w:color="auto"/>
            </w:tcBorders>
            <w:vAlign w:val="center"/>
          </w:tcPr>
          <w:p w:rsidR="00AB0169" w:rsidRDefault="003F5274">
            <w:pPr>
              <w:autoSpaceDE w:val="0"/>
              <w:autoSpaceDN w:val="0"/>
              <w:adjustRightInd w:val="0"/>
              <w:snapToGrid w:val="0"/>
              <w:jc w:val="center"/>
              <w:rPr>
                <w:rFonts w:ascii="宋体" w:hAnsi="宋体" w:cs="宋体" w:hint="default"/>
                <w:color w:val="000000"/>
                <w:sz w:val="18"/>
                <w:szCs w:val="18"/>
                <w:lang w:val="zh-CN"/>
              </w:rPr>
            </w:pPr>
            <w:r>
              <w:rPr>
                <w:rFonts w:ascii="宋体" w:hAnsi="宋体" w:cs="宋体"/>
                <w:color w:val="000000"/>
                <w:sz w:val="18"/>
                <w:szCs w:val="18"/>
                <w:lang w:val="zh-CN"/>
              </w:rPr>
              <w:t>现场演示</w:t>
            </w:r>
          </w:p>
        </w:tc>
        <w:tc>
          <w:tcPr>
            <w:tcW w:w="714" w:type="dxa"/>
            <w:vMerge w:val="restart"/>
            <w:tcBorders>
              <w:top w:val="single" w:sz="6" w:space="0" w:color="auto"/>
              <w:left w:val="single" w:sz="6" w:space="0" w:color="auto"/>
              <w:right w:val="single" w:sz="6" w:space="0" w:color="auto"/>
            </w:tcBorders>
            <w:vAlign w:val="center"/>
          </w:tcPr>
          <w:p w:rsidR="00AB0169" w:rsidRDefault="003F5274" w:rsidP="00473F20">
            <w:pPr>
              <w:jc w:val="center"/>
              <w:rPr>
                <w:rFonts w:ascii="宋体" w:hAnsi="宋体" w:cs="宋体" w:hint="default"/>
                <w:color w:val="000000"/>
                <w:sz w:val="18"/>
                <w:szCs w:val="18"/>
              </w:rPr>
            </w:pPr>
            <w:r>
              <w:rPr>
                <w:rFonts w:ascii="宋体" w:hAnsi="宋体" w:cs="宋体"/>
                <w:color w:val="000000"/>
                <w:sz w:val="18"/>
                <w:szCs w:val="18"/>
              </w:rPr>
              <w:t>1</w:t>
            </w:r>
            <w:r w:rsidR="00473F20">
              <w:rPr>
                <w:rFonts w:ascii="宋体" w:hAnsi="宋体" w:cs="宋体"/>
                <w:color w:val="000000"/>
                <w:sz w:val="18"/>
                <w:szCs w:val="18"/>
              </w:rPr>
              <w:t>8</w:t>
            </w:r>
            <w:r>
              <w:rPr>
                <w:rFonts w:ascii="宋体" w:hAnsi="宋体" w:cs="宋体"/>
                <w:color w:val="000000"/>
                <w:sz w:val="18"/>
                <w:szCs w:val="18"/>
              </w:rPr>
              <w:t>分</w:t>
            </w:r>
          </w:p>
        </w:tc>
        <w:tc>
          <w:tcPr>
            <w:tcW w:w="5414" w:type="dxa"/>
            <w:tcBorders>
              <w:top w:val="single" w:sz="6" w:space="0" w:color="auto"/>
              <w:left w:val="single" w:sz="6" w:space="0" w:color="auto"/>
              <w:bottom w:val="single" w:sz="6" w:space="0" w:color="auto"/>
              <w:right w:val="single" w:sz="6" w:space="0" w:color="auto"/>
            </w:tcBorders>
            <w:vAlign w:val="center"/>
          </w:tcPr>
          <w:p w:rsidR="00AB0169" w:rsidRDefault="003F5274" w:rsidP="008B1EEC">
            <w:pPr>
              <w:autoSpaceDE w:val="0"/>
              <w:autoSpaceDN w:val="0"/>
              <w:spacing w:line="360" w:lineRule="auto"/>
              <w:jc w:val="left"/>
              <w:rPr>
                <w:rFonts w:ascii="宋体" w:hAnsi="宋体" w:cs="宋体" w:hint="default"/>
                <w:color w:val="000000"/>
                <w:sz w:val="18"/>
                <w:szCs w:val="18"/>
              </w:rPr>
            </w:pPr>
            <w:r>
              <w:rPr>
                <w:rFonts w:ascii="宋体" w:hAnsi="宋体" w:cs="宋体"/>
                <w:color w:val="000000"/>
                <w:sz w:val="18"/>
                <w:szCs w:val="18"/>
              </w:rPr>
              <w:t>展现省、市、县三级监管平台，按照监督平台实际效果综合打分  0-</w:t>
            </w:r>
            <w:r w:rsidR="008B1EEC">
              <w:rPr>
                <w:rFonts w:ascii="宋体" w:hAnsi="宋体" w:cs="宋体"/>
                <w:color w:val="000000"/>
                <w:sz w:val="18"/>
                <w:szCs w:val="18"/>
              </w:rPr>
              <w:t>3</w:t>
            </w:r>
            <w:r>
              <w:rPr>
                <w:rFonts w:ascii="宋体" w:hAnsi="宋体" w:cs="宋体"/>
                <w:color w:val="000000"/>
                <w:sz w:val="18"/>
                <w:szCs w:val="18"/>
              </w:rPr>
              <w:t>分</w:t>
            </w:r>
          </w:p>
        </w:tc>
        <w:tc>
          <w:tcPr>
            <w:tcW w:w="1106" w:type="dxa"/>
            <w:tcBorders>
              <w:top w:val="single" w:sz="6" w:space="0" w:color="auto"/>
              <w:left w:val="single" w:sz="6" w:space="0" w:color="auto"/>
              <w:bottom w:val="single" w:sz="6" w:space="0" w:color="auto"/>
              <w:right w:val="single" w:sz="6" w:space="0" w:color="auto"/>
            </w:tcBorders>
            <w:vAlign w:val="center"/>
          </w:tcPr>
          <w:p w:rsidR="00AB0169" w:rsidRDefault="00AB0169">
            <w:pPr>
              <w:autoSpaceDE w:val="0"/>
              <w:autoSpaceDN w:val="0"/>
              <w:spacing w:line="360" w:lineRule="auto"/>
              <w:jc w:val="center"/>
              <w:rPr>
                <w:rFonts w:ascii="宋体" w:hAnsi="宋体" w:cs="宋体" w:hint="default"/>
                <w:color w:val="000000"/>
                <w:sz w:val="18"/>
                <w:szCs w:val="18"/>
              </w:rPr>
            </w:pPr>
          </w:p>
        </w:tc>
      </w:tr>
      <w:tr w:rsidR="00AB0169">
        <w:trPr>
          <w:gridAfter w:val="1"/>
          <w:wAfter w:w="12" w:type="dxa"/>
          <w:trHeight w:val="696"/>
          <w:jc w:val="center"/>
        </w:trPr>
        <w:tc>
          <w:tcPr>
            <w:tcW w:w="464" w:type="dxa"/>
            <w:vMerge/>
            <w:tcBorders>
              <w:top w:val="single" w:sz="6" w:space="0" w:color="auto"/>
              <w:left w:val="single" w:sz="6" w:space="0" w:color="auto"/>
              <w:bottom w:val="single" w:sz="6" w:space="0" w:color="auto"/>
              <w:right w:val="single" w:sz="6" w:space="0" w:color="auto"/>
            </w:tcBorders>
            <w:vAlign w:val="center"/>
          </w:tcPr>
          <w:p w:rsidR="00AB0169" w:rsidRDefault="00AB0169">
            <w:pPr>
              <w:autoSpaceDE w:val="0"/>
              <w:autoSpaceDN w:val="0"/>
              <w:spacing w:line="360" w:lineRule="auto"/>
              <w:jc w:val="center"/>
              <w:rPr>
                <w:rFonts w:ascii="宋体" w:hAnsi="宋体" w:cs="宋体" w:hint="default"/>
                <w:color w:val="000000"/>
                <w:sz w:val="18"/>
                <w:szCs w:val="18"/>
                <w:lang w:val="zh-CN"/>
              </w:rPr>
            </w:pPr>
          </w:p>
        </w:tc>
        <w:tc>
          <w:tcPr>
            <w:tcW w:w="1019" w:type="dxa"/>
            <w:vMerge/>
            <w:tcBorders>
              <w:left w:val="single" w:sz="6" w:space="0" w:color="auto"/>
              <w:right w:val="single" w:sz="6" w:space="0" w:color="auto"/>
            </w:tcBorders>
            <w:vAlign w:val="center"/>
          </w:tcPr>
          <w:p w:rsidR="00AB0169" w:rsidRDefault="00AB0169">
            <w:pPr>
              <w:autoSpaceDE w:val="0"/>
              <w:autoSpaceDN w:val="0"/>
              <w:spacing w:line="360" w:lineRule="auto"/>
              <w:jc w:val="center"/>
              <w:rPr>
                <w:rFonts w:ascii="宋体" w:hAnsi="宋体" w:cs="宋体" w:hint="default"/>
                <w:color w:val="000000"/>
                <w:sz w:val="18"/>
                <w:szCs w:val="18"/>
              </w:rPr>
            </w:pPr>
          </w:p>
        </w:tc>
        <w:tc>
          <w:tcPr>
            <w:tcW w:w="714" w:type="dxa"/>
            <w:vMerge/>
            <w:tcBorders>
              <w:left w:val="single" w:sz="6" w:space="0" w:color="auto"/>
              <w:right w:val="single" w:sz="6" w:space="0" w:color="auto"/>
            </w:tcBorders>
            <w:vAlign w:val="center"/>
          </w:tcPr>
          <w:p w:rsidR="00AB0169" w:rsidRDefault="00AB0169">
            <w:pPr>
              <w:spacing w:line="200" w:lineRule="exact"/>
              <w:jc w:val="center"/>
              <w:rPr>
                <w:rFonts w:ascii="宋体" w:hAnsi="宋体" w:cs="宋体" w:hint="default"/>
                <w:color w:val="000000"/>
                <w:sz w:val="18"/>
                <w:szCs w:val="18"/>
              </w:rPr>
            </w:pPr>
          </w:p>
        </w:tc>
        <w:tc>
          <w:tcPr>
            <w:tcW w:w="5414" w:type="dxa"/>
            <w:tcBorders>
              <w:top w:val="single" w:sz="6" w:space="0" w:color="auto"/>
              <w:left w:val="single" w:sz="6" w:space="0" w:color="auto"/>
              <w:bottom w:val="single" w:sz="6" w:space="0" w:color="auto"/>
              <w:right w:val="single" w:sz="6" w:space="0" w:color="auto"/>
            </w:tcBorders>
            <w:vAlign w:val="center"/>
          </w:tcPr>
          <w:p w:rsidR="00AB0169" w:rsidRPr="001807E5" w:rsidRDefault="00A41ED6">
            <w:pPr>
              <w:autoSpaceDE w:val="0"/>
              <w:autoSpaceDN w:val="0"/>
              <w:spacing w:line="360" w:lineRule="auto"/>
              <w:rPr>
                <w:rFonts w:ascii="宋体" w:hAnsi="宋体" w:cs="宋体" w:hint="default"/>
                <w:sz w:val="18"/>
                <w:szCs w:val="18"/>
              </w:rPr>
            </w:pPr>
            <w:r w:rsidRPr="00A41ED6">
              <w:rPr>
                <w:rFonts w:ascii="宋体" w:hAnsi="宋体" w:cs="宋体"/>
                <w:sz w:val="18"/>
                <w:szCs w:val="18"/>
              </w:rPr>
              <w:t>车辆监控（保留车辆平台、执法执勤平台）：多车定位、单车追踪、历史回放、区域限制</w:t>
            </w:r>
            <w:r w:rsidRPr="00A41ED6">
              <w:rPr>
                <w:rFonts w:ascii="宋体" w:hAnsi="宋体" w:cs="宋体" w:hint="default"/>
                <w:sz w:val="18"/>
                <w:szCs w:val="18"/>
              </w:rPr>
              <w:t>/电子围栏  0-2分</w:t>
            </w:r>
          </w:p>
        </w:tc>
        <w:tc>
          <w:tcPr>
            <w:tcW w:w="1106" w:type="dxa"/>
            <w:tcBorders>
              <w:top w:val="single" w:sz="6" w:space="0" w:color="auto"/>
              <w:left w:val="single" w:sz="6" w:space="0" w:color="auto"/>
              <w:bottom w:val="single" w:sz="6" w:space="0" w:color="auto"/>
              <w:right w:val="single" w:sz="6" w:space="0" w:color="auto"/>
            </w:tcBorders>
            <w:vAlign w:val="center"/>
          </w:tcPr>
          <w:p w:rsidR="00AB0169" w:rsidRDefault="00AB0169">
            <w:pPr>
              <w:autoSpaceDE w:val="0"/>
              <w:autoSpaceDN w:val="0"/>
              <w:spacing w:line="360" w:lineRule="auto"/>
              <w:rPr>
                <w:rFonts w:ascii="宋体" w:hAnsi="宋体" w:cs="宋体" w:hint="default"/>
                <w:color w:val="000000"/>
                <w:sz w:val="18"/>
                <w:szCs w:val="18"/>
              </w:rPr>
            </w:pPr>
          </w:p>
        </w:tc>
      </w:tr>
      <w:tr w:rsidR="00AB0169">
        <w:trPr>
          <w:gridAfter w:val="1"/>
          <w:wAfter w:w="12" w:type="dxa"/>
          <w:trHeight w:val="696"/>
          <w:jc w:val="center"/>
        </w:trPr>
        <w:tc>
          <w:tcPr>
            <w:tcW w:w="464" w:type="dxa"/>
            <w:vMerge/>
            <w:tcBorders>
              <w:top w:val="single" w:sz="6" w:space="0" w:color="auto"/>
              <w:left w:val="single" w:sz="6" w:space="0" w:color="auto"/>
              <w:bottom w:val="single" w:sz="6" w:space="0" w:color="auto"/>
              <w:right w:val="single" w:sz="6" w:space="0" w:color="auto"/>
            </w:tcBorders>
            <w:vAlign w:val="center"/>
          </w:tcPr>
          <w:p w:rsidR="00AB0169" w:rsidRDefault="00AB0169">
            <w:pPr>
              <w:autoSpaceDE w:val="0"/>
              <w:autoSpaceDN w:val="0"/>
              <w:spacing w:line="360" w:lineRule="auto"/>
              <w:jc w:val="center"/>
              <w:rPr>
                <w:rFonts w:ascii="宋体" w:hAnsi="宋体" w:cs="宋体" w:hint="default"/>
                <w:color w:val="000000"/>
                <w:sz w:val="18"/>
                <w:szCs w:val="18"/>
                <w:lang w:val="zh-CN"/>
              </w:rPr>
            </w:pPr>
          </w:p>
        </w:tc>
        <w:tc>
          <w:tcPr>
            <w:tcW w:w="1019" w:type="dxa"/>
            <w:vMerge/>
            <w:tcBorders>
              <w:left w:val="single" w:sz="6" w:space="0" w:color="auto"/>
              <w:right w:val="single" w:sz="6" w:space="0" w:color="auto"/>
            </w:tcBorders>
            <w:vAlign w:val="center"/>
          </w:tcPr>
          <w:p w:rsidR="00AB0169" w:rsidRDefault="00AB0169">
            <w:pPr>
              <w:autoSpaceDE w:val="0"/>
              <w:autoSpaceDN w:val="0"/>
              <w:spacing w:line="360" w:lineRule="auto"/>
              <w:jc w:val="center"/>
              <w:rPr>
                <w:rFonts w:ascii="宋体" w:hAnsi="宋体" w:cs="宋体" w:hint="default"/>
                <w:color w:val="000000"/>
                <w:sz w:val="18"/>
                <w:szCs w:val="18"/>
              </w:rPr>
            </w:pPr>
          </w:p>
        </w:tc>
        <w:tc>
          <w:tcPr>
            <w:tcW w:w="714" w:type="dxa"/>
            <w:vMerge/>
            <w:tcBorders>
              <w:left w:val="single" w:sz="6" w:space="0" w:color="auto"/>
              <w:right w:val="single" w:sz="6" w:space="0" w:color="auto"/>
            </w:tcBorders>
            <w:vAlign w:val="center"/>
          </w:tcPr>
          <w:p w:rsidR="00AB0169" w:rsidRDefault="00AB0169">
            <w:pPr>
              <w:spacing w:line="200" w:lineRule="exact"/>
              <w:jc w:val="center"/>
              <w:rPr>
                <w:rFonts w:ascii="宋体" w:hAnsi="宋体" w:cs="宋体" w:hint="default"/>
                <w:color w:val="000000"/>
                <w:sz w:val="18"/>
                <w:szCs w:val="18"/>
              </w:rPr>
            </w:pPr>
          </w:p>
        </w:tc>
        <w:tc>
          <w:tcPr>
            <w:tcW w:w="5414" w:type="dxa"/>
            <w:tcBorders>
              <w:top w:val="single" w:sz="6" w:space="0" w:color="auto"/>
              <w:left w:val="single" w:sz="6" w:space="0" w:color="auto"/>
              <w:bottom w:val="single" w:sz="6" w:space="0" w:color="auto"/>
              <w:right w:val="single" w:sz="6" w:space="0" w:color="auto"/>
            </w:tcBorders>
            <w:vAlign w:val="center"/>
          </w:tcPr>
          <w:p w:rsidR="00AB0169" w:rsidRPr="001807E5" w:rsidRDefault="00A41ED6" w:rsidP="00766D05">
            <w:pPr>
              <w:autoSpaceDE w:val="0"/>
              <w:autoSpaceDN w:val="0"/>
              <w:spacing w:line="360" w:lineRule="auto"/>
              <w:rPr>
                <w:rFonts w:ascii="宋体" w:hAnsi="宋体" w:cs="宋体" w:hint="default"/>
                <w:sz w:val="18"/>
                <w:szCs w:val="18"/>
              </w:rPr>
            </w:pPr>
            <w:r w:rsidRPr="00A41ED6">
              <w:rPr>
                <w:rFonts w:ascii="宋体" w:hAnsi="宋体" w:cs="宋体"/>
                <w:sz w:val="18"/>
                <w:szCs w:val="18"/>
              </w:rPr>
              <w:t>车辆调度（保留车辆平台、执法执勤平台）：用户用车申请、在线审批、在线调度、服务评价</w:t>
            </w:r>
            <w:r w:rsidRPr="00A41ED6">
              <w:rPr>
                <w:rFonts w:ascii="宋体" w:hAnsi="宋体" w:cs="宋体" w:hint="default"/>
                <w:sz w:val="18"/>
                <w:szCs w:val="18"/>
              </w:rPr>
              <w:t xml:space="preserve">   0-</w:t>
            </w:r>
            <w:r w:rsidR="00766D05">
              <w:rPr>
                <w:rFonts w:ascii="宋体" w:hAnsi="宋体" w:cs="宋体"/>
                <w:sz w:val="18"/>
                <w:szCs w:val="18"/>
              </w:rPr>
              <w:t>2</w:t>
            </w:r>
            <w:r w:rsidRPr="00A41ED6">
              <w:rPr>
                <w:rFonts w:ascii="宋体" w:hAnsi="宋体" w:cs="宋体" w:hint="default"/>
                <w:sz w:val="18"/>
                <w:szCs w:val="18"/>
              </w:rPr>
              <w:t>分</w:t>
            </w:r>
          </w:p>
        </w:tc>
        <w:tc>
          <w:tcPr>
            <w:tcW w:w="1106" w:type="dxa"/>
            <w:tcBorders>
              <w:top w:val="single" w:sz="6" w:space="0" w:color="auto"/>
              <w:left w:val="single" w:sz="6" w:space="0" w:color="auto"/>
              <w:bottom w:val="single" w:sz="6" w:space="0" w:color="auto"/>
              <w:right w:val="single" w:sz="6" w:space="0" w:color="auto"/>
            </w:tcBorders>
            <w:vAlign w:val="center"/>
          </w:tcPr>
          <w:p w:rsidR="00AB0169" w:rsidRDefault="00AB0169">
            <w:pPr>
              <w:autoSpaceDE w:val="0"/>
              <w:autoSpaceDN w:val="0"/>
              <w:spacing w:line="360" w:lineRule="auto"/>
              <w:rPr>
                <w:rFonts w:ascii="宋体" w:hAnsi="宋体" w:cs="宋体" w:hint="default"/>
                <w:color w:val="000000"/>
                <w:sz w:val="18"/>
                <w:szCs w:val="18"/>
              </w:rPr>
            </w:pPr>
          </w:p>
        </w:tc>
      </w:tr>
      <w:tr w:rsidR="00AB0169">
        <w:trPr>
          <w:gridAfter w:val="1"/>
          <w:wAfter w:w="12" w:type="dxa"/>
          <w:trHeight w:val="696"/>
          <w:jc w:val="center"/>
        </w:trPr>
        <w:tc>
          <w:tcPr>
            <w:tcW w:w="464" w:type="dxa"/>
            <w:vMerge/>
            <w:tcBorders>
              <w:top w:val="single" w:sz="6" w:space="0" w:color="auto"/>
              <w:left w:val="single" w:sz="6" w:space="0" w:color="auto"/>
              <w:bottom w:val="single" w:sz="6" w:space="0" w:color="auto"/>
              <w:right w:val="single" w:sz="6" w:space="0" w:color="auto"/>
            </w:tcBorders>
            <w:vAlign w:val="center"/>
          </w:tcPr>
          <w:p w:rsidR="00AB0169" w:rsidRDefault="00AB0169">
            <w:pPr>
              <w:autoSpaceDE w:val="0"/>
              <w:autoSpaceDN w:val="0"/>
              <w:spacing w:line="360" w:lineRule="auto"/>
              <w:jc w:val="center"/>
              <w:rPr>
                <w:rFonts w:ascii="宋体" w:hAnsi="宋体" w:cs="宋体" w:hint="default"/>
                <w:color w:val="000000"/>
                <w:sz w:val="18"/>
                <w:szCs w:val="18"/>
                <w:lang w:val="zh-CN"/>
              </w:rPr>
            </w:pPr>
          </w:p>
        </w:tc>
        <w:tc>
          <w:tcPr>
            <w:tcW w:w="1019" w:type="dxa"/>
            <w:vMerge/>
            <w:tcBorders>
              <w:left w:val="single" w:sz="6" w:space="0" w:color="auto"/>
              <w:right w:val="single" w:sz="6" w:space="0" w:color="auto"/>
            </w:tcBorders>
            <w:vAlign w:val="center"/>
          </w:tcPr>
          <w:p w:rsidR="00AB0169" w:rsidRDefault="00AB0169">
            <w:pPr>
              <w:autoSpaceDE w:val="0"/>
              <w:autoSpaceDN w:val="0"/>
              <w:spacing w:line="360" w:lineRule="auto"/>
              <w:jc w:val="center"/>
              <w:rPr>
                <w:rFonts w:ascii="宋体" w:hAnsi="宋体" w:cs="宋体" w:hint="default"/>
                <w:color w:val="000000"/>
                <w:sz w:val="18"/>
                <w:szCs w:val="18"/>
              </w:rPr>
            </w:pPr>
          </w:p>
        </w:tc>
        <w:tc>
          <w:tcPr>
            <w:tcW w:w="714" w:type="dxa"/>
            <w:vMerge/>
            <w:tcBorders>
              <w:left w:val="single" w:sz="6" w:space="0" w:color="auto"/>
              <w:right w:val="single" w:sz="6" w:space="0" w:color="auto"/>
            </w:tcBorders>
            <w:vAlign w:val="center"/>
          </w:tcPr>
          <w:p w:rsidR="00AB0169" w:rsidRDefault="00AB0169">
            <w:pPr>
              <w:spacing w:line="200" w:lineRule="exact"/>
              <w:jc w:val="center"/>
              <w:rPr>
                <w:rFonts w:ascii="宋体" w:hAnsi="宋体" w:cs="宋体" w:hint="default"/>
                <w:color w:val="000000"/>
                <w:sz w:val="18"/>
                <w:szCs w:val="18"/>
              </w:rPr>
            </w:pPr>
          </w:p>
        </w:tc>
        <w:tc>
          <w:tcPr>
            <w:tcW w:w="5414" w:type="dxa"/>
            <w:tcBorders>
              <w:top w:val="single" w:sz="6" w:space="0" w:color="auto"/>
              <w:left w:val="single" w:sz="6" w:space="0" w:color="auto"/>
              <w:bottom w:val="single" w:sz="6" w:space="0" w:color="auto"/>
              <w:right w:val="single" w:sz="6" w:space="0" w:color="auto"/>
            </w:tcBorders>
            <w:vAlign w:val="center"/>
          </w:tcPr>
          <w:p w:rsidR="00AB0169" w:rsidRPr="001807E5" w:rsidRDefault="003F5274" w:rsidP="008B1EEC">
            <w:pPr>
              <w:autoSpaceDE w:val="0"/>
              <w:autoSpaceDN w:val="0"/>
              <w:spacing w:line="360" w:lineRule="auto"/>
              <w:jc w:val="left"/>
              <w:rPr>
                <w:rFonts w:ascii="宋体" w:hAnsi="宋体" w:cs="宋体" w:hint="default"/>
                <w:sz w:val="18"/>
                <w:szCs w:val="18"/>
              </w:rPr>
            </w:pPr>
            <w:r w:rsidRPr="001807E5">
              <w:rPr>
                <w:rFonts w:ascii="宋体" w:hAnsi="宋体" w:cs="宋体"/>
                <w:sz w:val="18"/>
                <w:szCs w:val="18"/>
              </w:rPr>
              <w:t>运营管理（租车管理调度服务平台）：车辆基础信息的管理、账号管理、驾驶员信息管理  0-</w:t>
            </w:r>
            <w:r w:rsidR="008B1EEC">
              <w:rPr>
                <w:rFonts w:ascii="宋体" w:hAnsi="宋体" w:cs="宋体"/>
                <w:sz w:val="18"/>
                <w:szCs w:val="18"/>
              </w:rPr>
              <w:t>2</w:t>
            </w:r>
            <w:r w:rsidRPr="001807E5">
              <w:rPr>
                <w:rFonts w:ascii="宋体" w:hAnsi="宋体" w:cs="宋体"/>
                <w:sz w:val="18"/>
                <w:szCs w:val="18"/>
              </w:rPr>
              <w:t>分</w:t>
            </w:r>
          </w:p>
        </w:tc>
        <w:tc>
          <w:tcPr>
            <w:tcW w:w="1106" w:type="dxa"/>
            <w:tcBorders>
              <w:top w:val="single" w:sz="6" w:space="0" w:color="auto"/>
              <w:left w:val="single" w:sz="6" w:space="0" w:color="auto"/>
              <w:bottom w:val="single" w:sz="6" w:space="0" w:color="auto"/>
              <w:right w:val="single" w:sz="6" w:space="0" w:color="auto"/>
            </w:tcBorders>
            <w:vAlign w:val="center"/>
          </w:tcPr>
          <w:p w:rsidR="00AB0169" w:rsidRDefault="00AB0169">
            <w:pPr>
              <w:autoSpaceDE w:val="0"/>
              <w:autoSpaceDN w:val="0"/>
              <w:spacing w:line="360" w:lineRule="auto"/>
              <w:jc w:val="center"/>
              <w:rPr>
                <w:rFonts w:ascii="宋体" w:hAnsi="宋体" w:cs="宋体" w:hint="default"/>
                <w:color w:val="000000"/>
                <w:sz w:val="18"/>
                <w:szCs w:val="18"/>
              </w:rPr>
            </w:pPr>
          </w:p>
        </w:tc>
      </w:tr>
      <w:tr w:rsidR="00AB0169">
        <w:trPr>
          <w:gridAfter w:val="1"/>
          <w:wAfter w:w="12" w:type="dxa"/>
          <w:trHeight w:val="696"/>
          <w:jc w:val="center"/>
        </w:trPr>
        <w:tc>
          <w:tcPr>
            <w:tcW w:w="464" w:type="dxa"/>
            <w:vMerge/>
            <w:tcBorders>
              <w:top w:val="single" w:sz="6" w:space="0" w:color="auto"/>
              <w:left w:val="single" w:sz="6" w:space="0" w:color="auto"/>
              <w:bottom w:val="single" w:sz="6" w:space="0" w:color="auto"/>
              <w:right w:val="single" w:sz="6" w:space="0" w:color="auto"/>
            </w:tcBorders>
            <w:vAlign w:val="center"/>
          </w:tcPr>
          <w:p w:rsidR="00AB0169" w:rsidRDefault="00AB0169">
            <w:pPr>
              <w:autoSpaceDE w:val="0"/>
              <w:autoSpaceDN w:val="0"/>
              <w:spacing w:line="360" w:lineRule="auto"/>
              <w:jc w:val="center"/>
              <w:rPr>
                <w:rFonts w:ascii="宋体" w:hAnsi="宋体" w:cs="宋体" w:hint="default"/>
                <w:color w:val="000000"/>
                <w:sz w:val="18"/>
                <w:szCs w:val="18"/>
                <w:lang w:val="zh-CN"/>
              </w:rPr>
            </w:pPr>
          </w:p>
        </w:tc>
        <w:tc>
          <w:tcPr>
            <w:tcW w:w="1019" w:type="dxa"/>
            <w:vMerge/>
            <w:tcBorders>
              <w:left w:val="single" w:sz="6" w:space="0" w:color="auto"/>
              <w:right w:val="single" w:sz="6" w:space="0" w:color="auto"/>
            </w:tcBorders>
            <w:vAlign w:val="center"/>
          </w:tcPr>
          <w:p w:rsidR="00AB0169" w:rsidRDefault="00AB0169">
            <w:pPr>
              <w:autoSpaceDE w:val="0"/>
              <w:autoSpaceDN w:val="0"/>
              <w:spacing w:line="360" w:lineRule="auto"/>
              <w:jc w:val="center"/>
              <w:rPr>
                <w:rFonts w:ascii="宋体" w:hAnsi="宋体" w:cs="宋体" w:hint="default"/>
                <w:color w:val="000000"/>
                <w:sz w:val="18"/>
                <w:szCs w:val="18"/>
              </w:rPr>
            </w:pPr>
          </w:p>
        </w:tc>
        <w:tc>
          <w:tcPr>
            <w:tcW w:w="714" w:type="dxa"/>
            <w:vMerge/>
            <w:tcBorders>
              <w:left w:val="single" w:sz="6" w:space="0" w:color="auto"/>
              <w:right w:val="single" w:sz="6" w:space="0" w:color="auto"/>
            </w:tcBorders>
            <w:vAlign w:val="center"/>
          </w:tcPr>
          <w:p w:rsidR="00AB0169" w:rsidRDefault="00AB0169">
            <w:pPr>
              <w:spacing w:line="200" w:lineRule="exact"/>
              <w:jc w:val="center"/>
              <w:rPr>
                <w:rFonts w:ascii="宋体" w:hAnsi="宋体" w:cs="宋体" w:hint="default"/>
                <w:color w:val="000000"/>
                <w:sz w:val="18"/>
                <w:szCs w:val="18"/>
              </w:rPr>
            </w:pPr>
          </w:p>
        </w:tc>
        <w:tc>
          <w:tcPr>
            <w:tcW w:w="5414" w:type="dxa"/>
            <w:tcBorders>
              <w:top w:val="single" w:sz="6" w:space="0" w:color="auto"/>
              <w:left w:val="single" w:sz="6" w:space="0" w:color="auto"/>
              <w:bottom w:val="single" w:sz="6" w:space="0" w:color="auto"/>
              <w:right w:val="single" w:sz="6" w:space="0" w:color="auto"/>
            </w:tcBorders>
            <w:vAlign w:val="center"/>
          </w:tcPr>
          <w:p w:rsidR="00AB0169" w:rsidRPr="001807E5" w:rsidRDefault="003F5274">
            <w:pPr>
              <w:autoSpaceDE w:val="0"/>
              <w:autoSpaceDN w:val="0"/>
              <w:spacing w:line="360" w:lineRule="auto"/>
              <w:rPr>
                <w:rFonts w:ascii="宋体" w:hAnsi="宋体" w:cs="宋体" w:hint="default"/>
                <w:sz w:val="18"/>
                <w:szCs w:val="18"/>
              </w:rPr>
            </w:pPr>
            <w:r w:rsidRPr="001807E5">
              <w:rPr>
                <w:rFonts w:ascii="宋体" w:hAnsi="宋体" w:cs="宋体"/>
                <w:sz w:val="18"/>
                <w:szCs w:val="18"/>
              </w:rPr>
              <w:t>费用结算（租车管理调度服务平台）：可查询每次用车明细，可根据单次用车进行费用结算  0-1分</w:t>
            </w:r>
          </w:p>
        </w:tc>
        <w:tc>
          <w:tcPr>
            <w:tcW w:w="1106" w:type="dxa"/>
            <w:tcBorders>
              <w:top w:val="single" w:sz="6" w:space="0" w:color="auto"/>
              <w:left w:val="single" w:sz="6" w:space="0" w:color="auto"/>
              <w:bottom w:val="single" w:sz="6" w:space="0" w:color="auto"/>
              <w:right w:val="single" w:sz="6" w:space="0" w:color="auto"/>
            </w:tcBorders>
            <w:vAlign w:val="center"/>
          </w:tcPr>
          <w:p w:rsidR="00AB0169" w:rsidRDefault="00AB0169">
            <w:pPr>
              <w:autoSpaceDE w:val="0"/>
              <w:autoSpaceDN w:val="0"/>
              <w:spacing w:line="360" w:lineRule="auto"/>
              <w:rPr>
                <w:rFonts w:ascii="宋体" w:hAnsi="宋体" w:cs="宋体" w:hint="default"/>
                <w:color w:val="000000"/>
                <w:sz w:val="18"/>
                <w:szCs w:val="18"/>
              </w:rPr>
            </w:pPr>
          </w:p>
        </w:tc>
      </w:tr>
      <w:tr w:rsidR="00AB0169">
        <w:trPr>
          <w:gridAfter w:val="1"/>
          <w:wAfter w:w="12" w:type="dxa"/>
          <w:trHeight w:val="696"/>
          <w:jc w:val="center"/>
        </w:trPr>
        <w:tc>
          <w:tcPr>
            <w:tcW w:w="464" w:type="dxa"/>
            <w:vMerge/>
            <w:tcBorders>
              <w:top w:val="single" w:sz="6" w:space="0" w:color="auto"/>
              <w:left w:val="single" w:sz="6" w:space="0" w:color="auto"/>
              <w:bottom w:val="single" w:sz="6" w:space="0" w:color="auto"/>
              <w:right w:val="single" w:sz="6" w:space="0" w:color="auto"/>
            </w:tcBorders>
            <w:vAlign w:val="center"/>
          </w:tcPr>
          <w:p w:rsidR="00AB0169" w:rsidRDefault="00AB0169">
            <w:pPr>
              <w:autoSpaceDE w:val="0"/>
              <w:autoSpaceDN w:val="0"/>
              <w:spacing w:line="360" w:lineRule="auto"/>
              <w:jc w:val="center"/>
              <w:rPr>
                <w:rFonts w:ascii="宋体" w:hAnsi="宋体" w:cs="宋体" w:hint="default"/>
                <w:color w:val="000000"/>
                <w:sz w:val="18"/>
                <w:szCs w:val="18"/>
                <w:lang w:val="zh-CN"/>
              </w:rPr>
            </w:pPr>
          </w:p>
        </w:tc>
        <w:tc>
          <w:tcPr>
            <w:tcW w:w="1019" w:type="dxa"/>
            <w:vMerge/>
            <w:tcBorders>
              <w:left w:val="single" w:sz="6" w:space="0" w:color="auto"/>
              <w:right w:val="single" w:sz="6" w:space="0" w:color="auto"/>
            </w:tcBorders>
            <w:vAlign w:val="center"/>
          </w:tcPr>
          <w:p w:rsidR="00AB0169" w:rsidRDefault="00AB0169">
            <w:pPr>
              <w:autoSpaceDE w:val="0"/>
              <w:autoSpaceDN w:val="0"/>
              <w:spacing w:line="360" w:lineRule="auto"/>
              <w:jc w:val="center"/>
              <w:rPr>
                <w:rFonts w:ascii="宋体" w:hAnsi="宋体" w:cs="宋体" w:hint="default"/>
                <w:color w:val="000000"/>
                <w:sz w:val="18"/>
                <w:szCs w:val="18"/>
              </w:rPr>
            </w:pPr>
          </w:p>
        </w:tc>
        <w:tc>
          <w:tcPr>
            <w:tcW w:w="714" w:type="dxa"/>
            <w:vMerge/>
            <w:tcBorders>
              <w:left w:val="single" w:sz="6" w:space="0" w:color="auto"/>
              <w:right w:val="single" w:sz="6" w:space="0" w:color="auto"/>
            </w:tcBorders>
            <w:vAlign w:val="center"/>
          </w:tcPr>
          <w:p w:rsidR="00AB0169" w:rsidRDefault="00AB0169">
            <w:pPr>
              <w:autoSpaceDE w:val="0"/>
              <w:autoSpaceDN w:val="0"/>
              <w:spacing w:line="360" w:lineRule="auto"/>
              <w:jc w:val="center"/>
              <w:rPr>
                <w:rFonts w:ascii="宋体" w:hAnsi="宋体" w:cs="宋体" w:hint="default"/>
                <w:color w:val="000000"/>
                <w:sz w:val="18"/>
                <w:szCs w:val="18"/>
              </w:rPr>
            </w:pPr>
          </w:p>
        </w:tc>
        <w:tc>
          <w:tcPr>
            <w:tcW w:w="5414" w:type="dxa"/>
            <w:tcBorders>
              <w:top w:val="single" w:sz="6" w:space="0" w:color="auto"/>
              <w:left w:val="single" w:sz="6" w:space="0" w:color="auto"/>
              <w:bottom w:val="single" w:sz="6" w:space="0" w:color="auto"/>
              <w:right w:val="single" w:sz="6" w:space="0" w:color="auto"/>
            </w:tcBorders>
            <w:vAlign w:val="center"/>
          </w:tcPr>
          <w:p w:rsidR="00AB0169" w:rsidRPr="001807E5" w:rsidRDefault="003F5274">
            <w:pPr>
              <w:autoSpaceDE w:val="0"/>
              <w:autoSpaceDN w:val="0"/>
              <w:spacing w:line="360" w:lineRule="auto"/>
              <w:rPr>
                <w:rFonts w:ascii="宋体" w:hAnsi="宋体" w:cs="宋体" w:hint="default"/>
                <w:sz w:val="18"/>
                <w:szCs w:val="18"/>
              </w:rPr>
            </w:pPr>
            <w:r w:rsidRPr="001807E5">
              <w:rPr>
                <w:rFonts w:ascii="宋体" w:hAnsi="宋体" w:cs="宋体"/>
                <w:sz w:val="18"/>
                <w:szCs w:val="18"/>
              </w:rPr>
              <w:t>统计分析（企事业单位车辆管理平台）：油耗统计、里程统计、报警统计、司机贡献统计  0-1分</w:t>
            </w:r>
          </w:p>
        </w:tc>
        <w:tc>
          <w:tcPr>
            <w:tcW w:w="1106" w:type="dxa"/>
            <w:tcBorders>
              <w:top w:val="single" w:sz="6" w:space="0" w:color="auto"/>
              <w:left w:val="single" w:sz="6" w:space="0" w:color="auto"/>
              <w:bottom w:val="single" w:sz="6" w:space="0" w:color="auto"/>
              <w:right w:val="single" w:sz="6" w:space="0" w:color="auto"/>
            </w:tcBorders>
            <w:vAlign w:val="center"/>
          </w:tcPr>
          <w:p w:rsidR="00AB0169" w:rsidRDefault="00AB0169">
            <w:pPr>
              <w:autoSpaceDE w:val="0"/>
              <w:autoSpaceDN w:val="0"/>
              <w:spacing w:line="360" w:lineRule="auto"/>
              <w:rPr>
                <w:rFonts w:ascii="宋体" w:hAnsi="宋体" w:cs="宋体" w:hint="default"/>
                <w:color w:val="000000"/>
                <w:sz w:val="18"/>
                <w:szCs w:val="18"/>
              </w:rPr>
            </w:pPr>
          </w:p>
        </w:tc>
      </w:tr>
      <w:tr w:rsidR="00AB0169">
        <w:trPr>
          <w:gridAfter w:val="1"/>
          <w:wAfter w:w="12" w:type="dxa"/>
          <w:trHeight w:val="696"/>
          <w:jc w:val="center"/>
        </w:trPr>
        <w:tc>
          <w:tcPr>
            <w:tcW w:w="464" w:type="dxa"/>
            <w:vMerge/>
            <w:tcBorders>
              <w:top w:val="single" w:sz="6" w:space="0" w:color="auto"/>
              <w:left w:val="single" w:sz="6" w:space="0" w:color="auto"/>
              <w:bottom w:val="single" w:sz="6" w:space="0" w:color="auto"/>
              <w:right w:val="single" w:sz="6" w:space="0" w:color="auto"/>
            </w:tcBorders>
            <w:vAlign w:val="center"/>
          </w:tcPr>
          <w:p w:rsidR="00AB0169" w:rsidRDefault="00AB0169">
            <w:pPr>
              <w:autoSpaceDE w:val="0"/>
              <w:autoSpaceDN w:val="0"/>
              <w:spacing w:line="360" w:lineRule="auto"/>
              <w:jc w:val="center"/>
              <w:rPr>
                <w:rFonts w:ascii="宋体" w:hAnsi="宋体" w:cs="宋体" w:hint="default"/>
                <w:color w:val="000000"/>
                <w:sz w:val="18"/>
                <w:szCs w:val="18"/>
                <w:lang w:val="zh-CN"/>
              </w:rPr>
            </w:pPr>
          </w:p>
        </w:tc>
        <w:tc>
          <w:tcPr>
            <w:tcW w:w="1019" w:type="dxa"/>
            <w:vMerge/>
            <w:tcBorders>
              <w:left w:val="single" w:sz="6" w:space="0" w:color="auto"/>
              <w:right w:val="single" w:sz="6" w:space="0" w:color="auto"/>
            </w:tcBorders>
            <w:vAlign w:val="center"/>
          </w:tcPr>
          <w:p w:rsidR="00AB0169" w:rsidRDefault="00AB0169">
            <w:pPr>
              <w:autoSpaceDE w:val="0"/>
              <w:autoSpaceDN w:val="0"/>
              <w:spacing w:line="360" w:lineRule="auto"/>
              <w:jc w:val="center"/>
              <w:rPr>
                <w:rFonts w:ascii="宋体" w:hAnsi="宋体" w:cs="宋体" w:hint="default"/>
                <w:color w:val="000000"/>
                <w:sz w:val="18"/>
                <w:szCs w:val="18"/>
              </w:rPr>
            </w:pPr>
          </w:p>
        </w:tc>
        <w:tc>
          <w:tcPr>
            <w:tcW w:w="714" w:type="dxa"/>
            <w:vMerge/>
            <w:tcBorders>
              <w:left w:val="single" w:sz="6" w:space="0" w:color="auto"/>
              <w:right w:val="single" w:sz="6" w:space="0" w:color="auto"/>
            </w:tcBorders>
            <w:vAlign w:val="center"/>
          </w:tcPr>
          <w:p w:rsidR="00AB0169" w:rsidRDefault="00AB0169">
            <w:pPr>
              <w:jc w:val="center"/>
              <w:rPr>
                <w:rFonts w:ascii="宋体" w:hAnsi="宋体" w:cs="宋体" w:hint="default"/>
                <w:color w:val="000000"/>
                <w:sz w:val="18"/>
                <w:szCs w:val="18"/>
              </w:rPr>
            </w:pPr>
          </w:p>
        </w:tc>
        <w:tc>
          <w:tcPr>
            <w:tcW w:w="5414" w:type="dxa"/>
            <w:tcBorders>
              <w:top w:val="single" w:sz="6" w:space="0" w:color="auto"/>
              <w:left w:val="single" w:sz="6" w:space="0" w:color="auto"/>
              <w:bottom w:val="single" w:sz="6" w:space="0" w:color="auto"/>
              <w:right w:val="single" w:sz="6" w:space="0" w:color="auto"/>
            </w:tcBorders>
            <w:vAlign w:val="center"/>
          </w:tcPr>
          <w:p w:rsidR="00AB0169" w:rsidRPr="001807E5" w:rsidRDefault="003F5274">
            <w:pPr>
              <w:autoSpaceDE w:val="0"/>
              <w:autoSpaceDN w:val="0"/>
              <w:spacing w:line="360" w:lineRule="auto"/>
              <w:jc w:val="left"/>
              <w:rPr>
                <w:rFonts w:ascii="宋体" w:hAnsi="宋体" w:cs="宋体" w:hint="default"/>
                <w:sz w:val="18"/>
                <w:szCs w:val="18"/>
              </w:rPr>
            </w:pPr>
            <w:r w:rsidRPr="001807E5">
              <w:rPr>
                <w:rFonts w:ascii="宋体" w:hAnsi="宋体" w:cs="宋体"/>
                <w:sz w:val="18"/>
                <w:szCs w:val="18"/>
              </w:rPr>
              <w:t>车辆维修（保留车辆管理平台）：实现车辆维修项目申请（可拍照上传）、维修费用预估、多级审核操作，申请流程智能化显示等功能。0-1分</w:t>
            </w:r>
          </w:p>
        </w:tc>
        <w:tc>
          <w:tcPr>
            <w:tcW w:w="1106" w:type="dxa"/>
            <w:tcBorders>
              <w:top w:val="single" w:sz="6" w:space="0" w:color="auto"/>
              <w:left w:val="single" w:sz="6" w:space="0" w:color="auto"/>
              <w:bottom w:val="single" w:sz="6" w:space="0" w:color="auto"/>
              <w:right w:val="single" w:sz="6" w:space="0" w:color="auto"/>
            </w:tcBorders>
            <w:vAlign w:val="center"/>
          </w:tcPr>
          <w:p w:rsidR="00AB0169" w:rsidRDefault="00AB0169">
            <w:pPr>
              <w:autoSpaceDE w:val="0"/>
              <w:autoSpaceDN w:val="0"/>
              <w:spacing w:line="360" w:lineRule="auto"/>
              <w:jc w:val="center"/>
              <w:rPr>
                <w:rFonts w:ascii="宋体" w:hAnsi="宋体" w:cs="宋体" w:hint="default"/>
                <w:color w:val="000000"/>
                <w:sz w:val="18"/>
                <w:szCs w:val="18"/>
              </w:rPr>
            </w:pPr>
          </w:p>
        </w:tc>
      </w:tr>
      <w:tr w:rsidR="00AB0169">
        <w:trPr>
          <w:gridAfter w:val="1"/>
          <w:wAfter w:w="12" w:type="dxa"/>
          <w:trHeight w:val="696"/>
          <w:jc w:val="center"/>
        </w:trPr>
        <w:tc>
          <w:tcPr>
            <w:tcW w:w="464" w:type="dxa"/>
            <w:vMerge/>
            <w:tcBorders>
              <w:top w:val="single" w:sz="6" w:space="0" w:color="auto"/>
              <w:left w:val="single" w:sz="6" w:space="0" w:color="auto"/>
              <w:bottom w:val="single" w:sz="6" w:space="0" w:color="auto"/>
              <w:right w:val="single" w:sz="6" w:space="0" w:color="auto"/>
            </w:tcBorders>
            <w:vAlign w:val="center"/>
          </w:tcPr>
          <w:p w:rsidR="00AB0169" w:rsidRDefault="00AB0169">
            <w:pPr>
              <w:autoSpaceDE w:val="0"/>
              <w:autoSpaceDN w:val="0"/>
              <w:spacing w:line="360" w:lineRule="auto"/>
              <w:jc w:val="center"/>
              <w:rPr>
                <w:rFonts w:ascii="宋体" w:hAnsi="宋体" w:cs="宋体" w:hint="default"/>
                <w:color w:val="000000"/>
                <w:sz w:val="18"/>
                <w:szCs w:val="18"/>
                <w:lang w:val="zh-CN"/>
              </w:rPr>
            </w:pPr>
          </w:p>
        </w:tc>
        <w:tc>
          <w:tcPr>
            <w:tcW w:w="1019" w:type="dxa"/>
            <w:vMerge/>
            <w:tcBorders>
              <w:left w:val="single" w:sz="6" w:space="0" w:color="auto"/>
              <w:right w:val="single" w:sz="6" w:space="0" w:color="auto"/>
            </w:tcBorders>
            <w:vAlign w:val="center"/>
          </w:tcPr>
          <w:p w:rsidR="00AB0169" w:rsidRDefault="00AB0169">
            <w:pPr>
              <w:autoSpaceDE w:val="0"/>
              <w:autoSpaceDN w:val="0"/>
              <w:spacing w:line="360" w:lineRule="auto"/>
              <w:jc w:val="center"/>
              <w:rPr>
                <w:rFonts w:ascii="宋体" w:hAnsi="宋体" w:cs="宋体" w:hint="default"/>
                <w:color w:val="000000"/>
                <w:sz w:val="18"/>
                <w:szCs w:val="18"/>
              </w:rPr>
            </w:pPr>
          </w:p>
        </w:tc>
        <w:tc>
          <w:tcPr>
            <w:tcW w:w="714" w:type="dxa"/>
            <w:vMerge/>
            <w:tcBorders>
              <w:left w:val="single" w:sz="6" w:space="0" w:color="auto"/>
              <w:right w:val="single" w:sz="6" w:space="0" w:color="auto"/>
            </w:tcBorders>
            <w:vAlign w:val="center"/>
          </w:tcPr>
          <w:p w:rsidR="00AB0169" w:rsidRDefault="00AB0169">
            <w:pPr>
              <w:jc w:val="center"/>
              <w:rPr>
                <w:rFonts w:ascii="宋体" w:hAnsi="宋体" w:cs="宋体" w:hint="default"/>
                <w:color w:val="000000"/>
                <w:sz w:val="18"/>
                <w:szCs w:val="18"/>
              </w:rPr>
            </w:pPr>
          </w:p>
        </w:tc>
        <w:tc>
          <w:tcPr>
            <w:tcW w:w="5414" w:type="dxa"/>
            <w:tcBorders>
              <w:top w:val="single" w:sz="6" w:space="0" w:color="auto"/>
              <w:left w:val="single" w:sz="6" w:space="0" w:color="auto"/>
              <w:bottom w:val="single" w:sz="6" w:space="0" w:color="auto"/>
              <w:right w:val="single" w:sz="6" w:space="0" w:color="auto"/>
            </w:tcBorders>
            <w:vAlign w:val="center"/>
          </w:tcPr>
          <w:p w:rsidR="00AB0169" w:rsidRDefault="003F5274">
            <w:pPr>
              <w:autoSpaceDE w:val="0"/>
              <w:autoSpaceDN w:val="0"/>
              <w:spacing w:line="360" w:lineRule="auto"/>
              <w:jc w:val="left"/>
              <w:rPr>
                <w:rFonts w:ascii="宋体" w:hAnsi="宋体" w:cs="宋体" w:hint="default"/>
                <w:color w:val="000000"/>
                <w:sz w:val="18"/>
                <w:szCs w:val="18"/>
              </w:rPr>
            </w:pPr>
            <w:r>
              <w:rPr>
                <w:rFonts w:ascii="宋体" w:hAnsi="宋体" w:cs="宋体"/>
                <w:color w:val="000000"/>
                <w:sz w:val="18"/>
                <w:szCs w:val="18"/>
              </w:rPr>
              <w:t>客户端APP：</w:t>
            </w:r>
            <w:r>
              <w:rPr>
                <w:rFonts w:ascii="宋体" w:hAnsi="宋体" w:cs="宋体"/>
                <w:color w:val="000000"/>
                <w:sz w:val="18"/>
                <w:szCs w:val="18"/>
                <w:lang w:val="zh-CN"/>
              </w:rPr>
              <w:t>用车申请：</w:t>
            </w:r>
            <w:r>
              <w:rPr>
                <w:rFonts w:ascii="宋体" w:hAnsi="宋体" w:cs="宋体"/>
                <w:color w:val="000000"/>
                <w:sz w:val="18"/>
                <w:szCs w:val="18"/>
              </w:rPr>
              <w:t>1、填写用车信息2、上传用车附件3、领导审批4、历史订单查询  0-1分</w:t>
            </w:r>
          </w:p>
        </w:tc>
        <w:tc>
          <w:tcPr>
            <w:tcW w:w="1106" w:type="dxa"/>
            <w:tcBorders>
              <w:top w:val="single" w:sz="6" w:space="0" w:color="auto"/>
              <w:left w:val="single" w:sz="6" w:space="0" w:color="auto"/>
              <w:bottom w:val="single" w:sz="6" w:space="0" w:color="auto"/>
              <w:right w:val="single" w:sz="6" w:space="0" w:color="auto"/>
            </w:tcBorders>
            <w:vAlign w:val="center"/>
          </w:tcPr>
          <w:p w:rsidR="00AB0169" w:rsidRDefault="00AB0169">
            <w:pPr>
              <w:autoSpaceDE w:val="0"/>
              <w:autoSpaceDN w:val="0"/>
              <w:spacing w:line="360" w:lineRule="auto"/>
              <w:jc w:val="center"/>
              <w:rPr>
                <w:rFonts w:ascii="宋体" w:hAnsi="宋体" w:cs="宋体" w:hint="default"/>
                <w:color w:val="000000"/>
                <w:sz w:val="18"/>
                <w:szCs w:val="18"/>
              </w:rPr>
            </w:pPr>
          </w:p>
        </w:tc>
      </w:tr>
      <w:tr w:rsidR="00AB0169">
        <w:trPr>
          <w:gridAfter w:val="1"/>
          <w:wAfter w:w="12" w:type="dxa"/>
          <w:trHeight w:val="696"/>
          <w:jc w:val="center"/>
        </w:trPr>
        <w:tc>
          <w:tcPr>
            <w:tcW w:w="464" w:type="dxa"/>
            <w:vMerge/>
            <w:tcBorders>
              <w:top w:val="single" w:sz="6" w:space="0" w:color="auto"/>
              <w:left w:val="single" w:sz="6" w:space="0" w:color="auto"/>
              <w:bottom w:val="single" w:sz="6" w:space="0" w:color="auto"/>
              <w:right w:val="single" w:sz="6" w:space="0" w:color="auto"/>
            </w:tcBorders>
            <w:vAlign w:val="center"/>
          </w:tcPr>
          <w:p w:rsidR="00AB0169" w:rsidRDefault="00AB0169">
            <w:pPr>
              <w:autoSpaceDE w:val="0"/>
              <w:autoSpaceDN w:val="0"/>
              <w:spacing w:line="360" w:lineRule="auto"/>
              <w:jc w:val="center"/>
              <w:rPr>
                <w:rFonts w:ascii="宋体" w:hAnsi="宋体" w:cs="宋体" w:hint="default"/>
                <w:color w:val="000000"/>
                <w:sz w:val="18"/>
                <w:szCs w:val="18"/>
                <w:lang w:val="zh-CN"/>
              </w:rPr>
            </w:pPr>
          </w:p>
        </w:tc>
        <w:tc>
          <w:tcPr>
            <w:tcW w:w="1019" w:type="dxa"/>
            <w:vMerge/>
            <w:tcBorders>
              <w:left w:val="single" w:sz="6" w:space="0" w:color="auto"/>
              <w:right w:val="single" w:sz="6" w:space="0" w:color="auto"/>
            </w:tcBorders>
            <w:vAlign w:val="center"/>
          </w:tcPr>
          <w:p w:rsidR="00AB0169" w:rsidRDefault="00AB0169">
            <w:pPr>
              <w:autoSpaceDE w:val="0"/>
              <w:autoSpaceDN w:val="0"/>
              <w:spacing w:line="360" w:lineRule="auto"/>
              <w:jc w:val="center"/>
              <w:rPr>
                <w:rFonts w:ascii="宋体" w:hAnsi="宋体" w:cs="宋体" w:hint="default"/>
                <w:color w:val="000000"/>
                <w:sz w:val="18"/>
                <w:szCs w:val="18"/>
              </w:rPr>
            </w:pPr>
          </w:p>
        </w:tc>
        <w:tc>
          <w:tcPr>
            <w:tcW w:w="714" w:type="dxa"/>
            <w:vMerge/>
            <w:tcBorders>
              <w:left w:val="single" w:sz="6" w:space="0" w:color="auto"/>
              <w:right w:val="single" w:sz="6" w:space="0" w:color="auto"/>
            </w:tcBorders>
            <w:vAlign w:val="center"/>
          </w:tcPr>
          <w:p w:rsidR="00AB0169" w:rsidRDefault="00AB0169">
            <w:pPr>
              <w:jc w:val="center"/>
              <w:rPr>
                <w:rFonts w:ascii="宋体" w:hAnsi="宋体" w:cs="宋体" w:hint="default"/>
                <w:color w:val="000000"/>
                <w:sz w:val="18"/>
                <w:szCs w:val="18"/>
              </w:rPr>
            </w:pPr>
          </w:p>
        </w:tc>
        <w:tc>
          <w:tcPr>
            <w:tcW w:w="5414" w:type="dxa"/>
            <w:tcBorders>
              <w:top w:val="single" w:sz="6" w:space="0" w:color="auto"/>
              <w:left w:val="single" w:sz="6" w:space="0" w:color="auto"/>
              <w:bottom w:val="single" w:sz="6" w:space="0" w:color="auto"/>
              <w:right w:val="single" w:sz="6" w:space="0" w:color="auto"/>
            </w:tcBorders>
            <w:vAlign w:val="center"/>
          </w:tcPr>
          <w:p w:rsidR="00AB0169" w:rsidRPr="001807E5" w:rsidRDefault="00A41ED6">
            <w:pPr>
              <w:autoSpaceDE w:val="0"/>
              <w:autoSpaceDN w:val="0"/>
              <w:spacing w:line="360" w:lineRule="auto"/>
              <w:jc w:val="left"/>
              <w:rPr>
                <w:rFonts w:ascii="宋体" w:hAnsi="宋体" w:cs="宋体" w:hint="default"/>
                <w:sz w:val="18"/>
                <w:szCs w:val="18"/>
              </w:rPr>
            </w:pPr>
            <w:r w:rsidRPr="00A41ED6">
              <w:rPr>
                <w:rFonts w:ascii="宋体" w:hAnsi="宋体" w:cs="宋体"/>
                <w:sz w:val="18"/>
                <w:szCs w:val="18"/>
                <w:lang w:val="zh-CN"/>
              </w:rPr>
              <w:t>调度管理（</w:t>
            </w:r>
            <w:r w:rsidRPr="00A41ED6">
              <w:rPr>
                <w:rFonts w:ascii="宋体" w:hAnsi="宋体" w:cs="宋体"/>
                <w:sz w:val="18"/>
                <w:szCs w:val="18"/>
              </w:rPr>
              <w:t>综合执法车辆管理平台）</w:t>
            </w:r>
            <w:r w:rsidRPr="00A41ED6">
              <w:rPr>
                <w:rFonts w:ascii="宋体" w:hAnsi="宋体" w:cs="宋体"/>
                <w:sz w:val="18"/>
                <w:szCs w:val="18"/>
                <w:lang w:val="zh-CN"/>
              </w:rPr>
              <w:t>：</w:t>
            </w:r>
            <w:r w:rsidRPr="00A41ED6">
              <w:rPr>
                <w:rFonts w:ascii="宋体" w:hAnsi="宋体" w:cs="宋体" w:hint="default"/>
                <w:sz w:val="18"/>
                <w:szCs w:val="18"/>
              </w:rPr>
              <w:t xml:space="preserve"> 1、指派车辆、驾驶员2、指派方案审批3、调整指派方案4、历史订单信息查看5、调度日志记录  0-1分</w:t>
            </w:r>
          </w:p>
        </w:tc>
        <w:tc>
          <w:tcPr>
            <w:tcW w:w="1106" w:type="dxa"/>
            <w:tcBorders>
              <w:top w:val="single" w:sz="6" w:space="0" w:color="auto"/>
              <w:left w:val="single" w:sz="6" w:space="0" w:color="auto"/>
              <w:bottom w:val="single" w:sz="6" w:space="0" w:color="auto"/>
              <w:right w:val="single" w:sz="6" w:space="0" w:color="auto"/>
            </w:tcBorders>
            <w:vAlign w:val="center"/>
          </w:tcPr>
          <w:p w:rsidR="00AB0169" w:rsidRDefault="00AB0169">
            <w:pPr>
              <w:autoSpaceDE w:val="0"/>
              <w:autoSpaceDN w:val="0"/>
              <w:spacing w:line="360" w:lineRule="auto"/>
              <w:jc w:val="center"/>
              <w:rPr>
                <w:rFonts w:ascii="宋体" w:hAnsi="宋体" w:cs="宋体" w:hint="default"/>
                <w:color w:val="000000"/>
                <w:sz w:val="18"/>
                <w:szCs w:val="18"/>
                <w:lang w:val="zh-CN"/>
              </w:rPr>
            </w:pPr>
          </w:p>
        </w:tc>
      </w:tr>
      <w:tr w:rsidR="00AB0169">
        <w:trPr>
          <w:gridAfter w:val="1"/>
          <w:wAfter w:w="12" w:type="dxa"/>
          <w:trHeight w:val="696"/>
          <w:jc w:val="center"/>
        </w:trPr>
        <w:tc>
          <w:tcPr>
            <w:tcW w:w="464" w:type="dxa"/>
            <w:vMerge/>
            <w:tcBorders>
              <w:top w:val="single" w:sz="6" w:space="0" w:color="auto"/>
              <w:left w:val="single" w:sz="6" w:space="0" w:color="auto"/>
              <w:bottom w:val="single" w:sz="6" w:space="0" w:color="auto"/>
              <w:right w:val="single" w:sz="6" w:space="0" w:color="auto"/>
            </w:tcBorders>
            <w:vAlign w:val="center"/>
          </w:tcPr>
          <w:p w:rsidR="00AB0169" w:rsidRDefault="00AB0169">
            <w:pPr>
              <w:autoSpaceDE w:val="0"/>
              <w:autoSpaceDN w:val="0"/>
              <w:spacing w:line="360" w:lineRule="auto"/>
              <w:jc w:val="center"/>
              <w:rPr>
                <w:rFonts w:ascii="宋体" w:hAnsi="宋体" w:cs="宋体" w:hint="default"/>
                <w:color w:val="000000"/>
                <w:sz w:val="18"/>
                <w:szCs w:val="18"/>
                <w:lang w:val="zh-CN"/>
              </w:rPr>
            </w:pPr>
          </w:p>
        </w:tc>
        <w:tc>
          <w:tcPr>
            <w:tcW w:w="1019" w:type="dxa"/>
            <w:vMerge/>
            <w:tcBorders>
              <w:left w:val="single" w:sz="6" w:space="0" w:color="auto"/>
              <w:right w:val="single" w:sz="6" w:space="0" w:color="auto"/>
            </w:tcBorders>
            <w:vAlign w:val="center"/>
          </w:tcPr>
          <w:p w:rsidR="00AB0169" w:rsidRDefault="00AB0169">
            <w:pPr>
              <w:autoSpaceDE w:val="0"/>
              <w:autoSpaceDN w:val="0"/>
              <w:spacing w:line="360" w:lineRule="auto"/>
              <w:jc w:val="center"/>
              <w:rPr>
                <w:rFonts w:ascii="宋体" w:hAnsi="宋体" w:cs="宋体" w:hint="default"/>
                <w:color w:val="000000"/>
                <w:sz w:val="18"/>
                <w:szCs w:val="18"/>
              </w:rPr>
            </w:pPr>
          </w:p>
        </w:tc>
        <w:tc>
          <w:tcPr>
            <w:tcW w:w="714" w:type="dxa"/>
            <w:vMerge/>
            <w:tcBorders>
              <w:left w:val="single" w:sz="6" w:space="0" w:color="auto"/>
              <w:right w:val="single" w:sz="6" w:space="0" w:color="auto"/>
            </w:tcBorders>
            <w:vAlign w:val="center"/>
          </w:tcPr>
          <w:p w:rsidR="00AB0169" w:rsidRDefault="00AB0169">
            <w:pPr>
              <w:jc w:val="center"/>
              <w:rPr>
                <w:rFonts w:ascii="宋体" w:hAnsi="宋体" w:cs="宋体" w:hint="default"/>
                <w:color w:val="000000"/>
                <w:sz w:val="18"/>
                <w:szCs w:val="18"/>
              </w:rPr>
            </w:pPr>
          </w:p>
        </w:tc>
        <w:tc>
          <w:tcPr>
            <w:tcW w:w="5414" w:type="dxa"/>
            <w:tcBorders>
              <w:top w:val="single" w:sz="6" w:space="0" w:color="auto"/>
              <w:left w:val="single" w:sz="6" w:space="0" w:color="auto"/>
              <w:bottom w:val="single" w:sz="6" w:space="0" w:color="auto"/>
              <w:right w:val="single" w:sz="6" w:space="0" w:color="auto"/>
            </w:tcBorders>
            <w:vAlign w:val="center"/>
          </w:tcPr>
          <w:p w:rsidR="00AB0169" w:rsidRPr="001807E5" w:rsidRDefault="00A41ED6">
            <w:pPr>
              <w:autoSpaceDE w:val="0"/>
              <w:autoSpaceDN w:val="0"/>
              <w:spacing w:line="360" w:lineRule="auto"/>
              <w:jc w:val="left"/>
              <w:rPr>
                <w:rFonts w:ascii="宋体" w:hAnsi="宋体" w:cs="宋体" w:hint="default"/>
                <w:sz w:val="18"/>
                <w:szCs w:val="18"/>
              </w:rPr>
            </w:pPr>
            <w:r w:rsidRPr="00A41ED6">
              <w:rPr>
                <w:rFonts w:ascii="宋体" w:hAnsi="宋体" w:cs="宋体"/>
                <w:sz w:val="18"/>
                <w:szCs w:val="18"/>
                <w:lang w:val="zh-CN"/>
              </w:rPr>
              <w:t>任务执行（</w:t>
            </w:r>
            <w:r w:rsidRPr="00A41ED6">
              <w:rPr>
                <w:rFonts w:ascii="宋体" w:hAnsi="宋体" w:cs="宋体"/>
                <w:sz w:val="18"/>
                <w:szCs w:val="18"/>
              </w:rPr>
              <w:t>驾驶员端）</w:t>
            </w:r>
            <w:r w:rsidRPr="00A41ED6">
              <w:rPr>
                <w:rFonts w:ascii="宋体" w:hAnsi="宋体" w:cs="宋体"/>
                <w:sz w:val="18"/>
                <w:szCs w:val="18"/>
                <w:lang w:val="zh-CN"/>
              </w:rPr>
              <w:t>：</w:t>
            </w:r>
            <w:r w:rsidRPr="00A41ED6">
              <w:rPr>
                <w:rFonts w:ascii="宋体" w:hAnsi="宋体" w:cs="宋体" w:hint="default"/>
                <w:sz w:val="18"/>
                <w:szCs w:val="18"/>
              </w:rPr>
              <w:t>1、可通过点击接单、已送达、入库等按钮对任务单进行操作</w:t>
            </w:r>
          </w:p>
          <w:p w:rsidR="00AB0169" w:rsidRPr="001807E5" w:rsidRDefault="00A41ED6">
            <w:pPr>
              <w:autoSpaceDE w:val="0"/>
              <w:autoSpaceDN w:val="0"/>
              <w:spacing w:line="360" w:lineRule="auto"/>
              <w:jc w:val="center"/>
              <w:rPr>
                <w:rFonts w:ascii="宋体" w:hAnsi="宋体" w:cs="宋体" w:hint="default"/>
                <w:sz w:val="18"/>
                <w:szCs w:val="18"/>
              </w:rPr>
            </w:pPr>
            <w:r w:rsidRPr="00A41ED6">
              <w:rPr>
                <w:rFonts w:ascii="宋体" w:hAnsi="宋体" w:cs="宋体" w:hint="default"/>
                <w:sz w:val="18"/>
                <w:szCs w:val="18"/>
              </w:rPr>
              <w:t>2、任务结束后上传执行任务公里数、费用信息至系统，进行费用核实3、可进行请假、打卡操作4、申请车辆报修、保养等  0-2分</w:t>
            </w:r>
          </w:p>
        </w:tc>
        <w:tc>
          <w:tcPr>
            <w:tcW w:w="1106" w:type="dxa"/>
            <w:tcBorders>
              <w:top w:val="single" w:sz="6" w:space="0" w:color="auto"/>
              <w:left w:val="single" w:sz="6" w:space="0" w:color="auto"/>
              <w:bottom w:val="single" w:sz="6" w:space="0" w:color="auto"/>
              <w:right w:val="single" w:sz="6" w:space="0" w:color="auto"/>
            </w:tcBorders>
            <w:vAlign w:val="center"/>
          </w:tcPr>
          <w:p w:rsidR="00AB0169" w:rsidRDefault="00AB0169">
            <w:pPr>
              <w:autoSpaceDE w:val="0"/>
              <w:autoSpaceDN w:val="0"/>
              <w:spacing w:line="360" w:lineRule="auto"/>
              <w:jc w:val="center"/>
              <w:rPr>
                <w:rFonts w:ascii="宋体" w:hAnsi="宋体" w:cs="宋体" w:hint="default"/>
                <w:color w:val="000000"/>
                <w:sz w:val="18"/>
                <w:szCs w:val="18"/>
              </w:rPr>
            </w:pPr>
          </w:p>
        </w:tc>
      </w:tr>
      <w:tr w:rsidR="00AB0169">
        <w:trPr>
          <w:gridAfter w:val="1"/>
          <w:wAfter w:w="12" w:type="dxa"/>
          <w:trHeight w:val="696"/>
          <w:jc w:val="center"/>
        </w:trPr>
        <w:tc>
          <w:tcPr>
            <w:tcW w:w="464" w:type="dxa"/>
            <w:vMerge/>
            <w:tcBorders>
              <w:top w:val="single" w:sz="6" w:space="0" w:color="auto"/>
              <w:left w:val="single" w:sz="6" w:space="0" w:color="auto"/>
              <w:bottom w:val="single" w:sz="6" w:space="0" w:color="auto"/>
              <w:right w:val="single" w:sz="6" w:space="0" w:color="auto"/>
            </w:tcBorders>
            <w:vAlign w:val="center"/>
          </w:tcPr>
          <w:p w:rsidR="00AB0169" w:rsidRDefault="00AB0169">
            <w:pPr>
              <w:autoSpaceDE w:val="0"/>
              <w:autoSpaceDN w:val="0"/>
              <w:spacing w:line="360" w:lineRule="auto"/>
              <w:jc w:val="center"/>
              <w:rPr>
                <w:rFonts w:ascii="宋体" w:hAnsi="宋体" w:cs="宋体" w:hint="default"/>
                <w:color w:val="000000"/>
                <w:sz w:val="18"/>
                <w:szCs w:val="18"/>
                <w:lang w:val="zh-CN"/>
              </w:rPr>
            </w:pPr>
          </w:p>
        </w:tc>
        <w:tc>
          <w:tcPr>
            <w:tcW w:w="1019" w:type="dxa"/>
            <w:vMerge/>
            <w:tcBorders>
              <w:left w:val="single" w:sz="6" w:space="0" w:color="auto"/>
              <w:bottom w:val="single" w:sz="6" w:space="0" w:color="auto"/>
              <w:right w:val="single" w:sz="6" w:space="0" w:color="auto"/>
            </w:tcBorders>
            <w:vAlign w:val="center"/>
          </w:tcPr>
          <w:p w:rsidR="00AB0169" w:rsidRDefault="00AB0169">
            <w:pPr>
              <w:autoSpaceDE w:val="0"/>
              <w:autoSpaceDN w:val="0"/>
              <w:spacing w:line="360" w:lineRule="auto"/>
              <w:jc w:val="center"/>
              <w:rPr>
                <w:rFonts w:ascii="宋体" w:hAnsi="宋体" w:cs="宋体" w:hint="default"/>
                <w:color w:val="000000"/>
                <w:sz w:val="18"/>
                <w:szCs w:val="18"/>
              </w:rPr>
            </w:pPr>
          </w:p>
        </w:tc>
        <w:tc>
          <w:tcPr>
            <w:tcW w:w="714" w:type="dxa"/>
            <w:vMerge/>
            <w:tcBorders>
              <w:left w:val="single" w:sz="6" w:space="0" w:color="auto"/>
              <w:bottom w:val="single" w:sz="6" w:space="0" w:color="auto"/>
              <w:right w:val="single" w:sz="6" w:space="0" w:color="auto"/>
            </w:tcBorders>
            <w:vAlign w:val="center"/>
          </w:tcPr>
          <w:p w:rsidR="00AB0169" w:rsidRDefault="00AB0169">
            <w:pPr>
              <w:jc w:val="center"/>
              <w:rPr>
                <w:rFonts w:ascii="宋体" w:hAnsi="宋体" w:cs="宋体" w:hint="default"/>
                <w:color w:val="000000"/>
                <w:sz w:val="18"/>
                <w:szCs w:val="18"/>
              </w:rPr>
            </w:pPr>
          </w:p>
        </w:tc>
        <w:tc>
          <w:tcPr>
            <w:tcW w:w="5414" w:type="dxa"/>
            <w:tcBorders>
              <w:top w:val="single" w:sz="6" w:space="0" w:color="auto"/>
              <w:left w:val="single" w:sz="6" w:space="0" w:color="auto"/>
              <w:bottom w:val="single" w:sz="6" w:space="0" w:color="auto"/>
              <w:right w:val="single" w:sz="6" w:space="0" w:color="auto"/>
            </w:tcBorders>
            <w:vAlign w:val="center"/>
          </w:tcPr>
          <w:p w:rsidR="00AB0169" w:rsidRPr="001807E5" w:rsidRDefault="00A41ED6">
            <w:pPr>
              <w:autoSpaceDE w:val="0"/>
              <w:autoSpaceDN w:val="0"/>
              <w:spacing w:line="360" w:lineRule="auto"/>
              <w:jc w:val="left"/>
              <w:rPr>
                <w:rFonts w:ascii="宋体" w:hAnsi="宋体" w:cs="宋体" w:hint="default"/>
                <w:sz w:val="18"/>
                <w:szCs w:val="18"/>
              </w:rPr>
            </w:pPr>
            <w:r w:rsidRPr="00A41ED6">
              <w:rPr>
                <w:rFonts w:ascii="宋体" w:hAnsi="宋体" w:cs="宋体"/>
                <w:sz w:val="18"/>
                <w:szCs w:val="18"/>
              </w:rPr>
              <w:t>实际产品截图或照片演示</w:t>
            </w:r>
            <w:r w:rsidRPr="00A41ED6">
              <w:rPr>
                <w:rFonts w:ascii="宋体" w:hAnsi="宋体" w:cs="宋体" w:hint="default"/>
                <w:sz w:val="18"/>
                <w:szCs w:val="18"/>
              </w:rPr>
              <w:t xml:space="preserve">  0-2分</w:t>
            </w:r>
          </w:p>
        </w:tc>
        <w:tc>
          <w:tcPr>
            <w:tcW w:w="1106" w:type="dxa"/>
            <w:tcBorders>
              <w:top w:val="single" w:sz="6" w:space="0" w:color="auto"/>
              <w:left w:val="single" w:sz="6" w:space="0" w:color="auto"/>
              <w:bottom w:val="single" w:sz="6" w:space="0" w:color="auto"/>
              <w:right w:val="single" w:sz="6" w:space="0" w:color="auto"/>
            </w:tcBorders>
            <w:vAlign w:val="center"/>
          </w:tcPr>
          <w:p w:rsidR="00AB0169" w:rsidRDefault="00AB0169">
            <w:pPr>
              <w:autoSpaceDE w:val="0"/>
              <w:autoSpaceDN w:val="0"/>
              <w:spacing w:line="360" w:lineRule="auto"/>
              <w:jc w:val="center"/>
              <w:rPr>
                <w:rFonts w:ascii="宋体" w:hAnsi="宋体" w:cs="宋体" w:hint="default"/>
                <w:color w:val="000000"/>
                <w:sz w:val="18"/>
                <w:szCs w:val="18"/>
              </w:rPr>
            </w:pPr>
          </w:p>
        </w:tc>
      </w:tr>
      <w:tr w:rsidR="00AB0169">
        <w:trPr>
          <w:gridAfter w:val="1"/>
          <w:wAfter w:w="12" w:type="dxa"/>
          <w:jc w:val="center"/>
        </w:trPr>
        <w:tc>
          <w:tcPr>
            <w:tcW w:w="464" w:type="dxa"/>
            <w:vMerge/>
            <w:tcBorders>
              <w:top w:val="single" w:sz="6" w:space="0" w:color="auto"/>
              <w:left w:val="single" w:sz="6" w:space="0" w:color="auto"/>
              <w:bottom w:val="single" w:sz="6" w:space="0" w:color="auto"/>
              <w:right w:val="single" w:sz="6" w:space="0" w:color="auto"/>
            </w:tcBorders>
            <w:vAlign w:val="center"/>
          </w:tcPr>
          <w:p w:rsidR="00AB0169" w:rsidRDefault="00AB0169">
            <w:pPr>
              <w:autoSpaceDE w:val="0"/>
              <w:autoSpaceDN w:val="0"/>
              <w:spacing w:line="360" w:lineRule="auto"/>
              <w:jc w:val="center"/>
              <w:rPr>
                <w:rFonts w:ascii="宋体" w:hAnsi="宋体" w:cs="宋体" w:hint="default"/>
                <w:color w:val="000000"/>
                <w:sz w:val="18"/>
                <w:szCs w:val="18"/>
                <w:lang w:val="zh-CN"/>
              </w:rPr>
            </w:pPr>
          </w:p>
        </w:tc>
        <w:tc>
          <w:tcPr>
            <w:tcW w:w="1019" w:type="dxa"/>
            <w:tcBorders>
              <w:top w:val="single" w:sz="6" w:space="0" w:color="auto"/>
              <w:left w:val="single" w:sz="6" w:space="0" w:color="auto"/>
              <w:bottom w:val="single" w:sz="6" w:space="0" w:color="auto"/>
              <w:right w:val="single" w:sz="6" w:space="0" w:color="auto"/>
            </w:tcBorders>
            <w:vAlign w:val="center"/>
          </w:tcPr>
          <w:p w:rsidR="00AB0169" w:rsidRDefault="003F5274">
            <w:pPr>
              <w:autoSpaceDE w:val="0"/>
              <w:autoSpaceDN w:val="0"/>
              <w:adjustRightInd w:val="0"/>
              <w:snapToGrid w:val="0"/>
              <w:jc w:val="center"/>
              <w:rPr>
                <w:rFonts w:ascii="宋体" w:hAnsi="宋体" w:cs="宋体" w:hint="default"/>
                <w:color w:val="000000"/>
                <w:sz w:val="18"/>
                <w:szCs w:val="18"/>
                <w:lang w:val="zh-CN"/>
              </w:rPr>
            </w:pPr>
            <w:r>
              <w:rPr>
                <w:rFonts w:ascii="宋体" w:hAnsi="宋体" w:cs="宋体"/>
                <w:color w:val="000000"/>
                <w:sz w:val="18"/>
                <w:szCs w:val="18"/>
                <w:lang w:val="zh-CN"/>
              </w:rPr>
              <w:t>售后</w:t>
            </w:r>
          </w:p>
          <w:p w:rsidR="00AB0169" w:rsidRDefault="003F5274">
            <w:pPr>
              <w:autoSpaceDE w:val="0"/>
              <w:autoSpaceDN w:val="0"/>
              <w:spacing w:line="360" w:lineRule="auto"/>
              <w:jc w:val="center"/>
              <w:rPr>
                <w:rFonts w:ascii="宋体" w:hAnsi="宋体" w:cs="宋体" w:hint="default"/>
                <w:color w:val="000000"/>
                <w:sz w:val="18"/>
                <w:szCs w:val="18"/>
                <w:lang w:val="zh-CN"/>
              </w:rPr>
            </w:pPr>
            <w:r>
              <w:rPr>
                <w:rFonts w:ascii="宋体" w:hAnsi="宋体" w:cs="宋体"/>
                <w:color w:val="000000"/>
                <w:sz w:val="18"/>
                <w:szCs w:val="18"/>
                <w:lang w:val="zh-CN"/>
              </w:rPr>
              <w:t>服务</w:t>
            </w:r>
          </w:p>
        </w:tc>
        <w:tc>
          <w:tcPr>
            <w:tcW w:w="714" w:type="dxa"/>
            <w:tcBorders>
              <w:top w:val="single" w:sz="6" w:space="0" w:color="auto"/>
              <w:left w:val="single" w:sz="6" w:space="0" w:color="auto"/>
              <w:bottom w:val="single" w:sz="6" w:space="0" w:color="auto"/>
              <w:right w:val="single" w:sz="6" w:space="0" w:color="auto"/>
            </w:tcBorders>
            <w:vAlign w:val="center"/>
          </w:tcPr>
          <w:p w:rsidR="00AB0169" w:rsidRDefault="003F5274">
            <w:pPr>
              <w:autoSpaceDE w:val="0"/>
              <w:autoSpaceDN w:val="0"/>
              <w:spacing w:line="360" w:lineRule="auto"/>
              <w:jc w:val="center"/>
              <w:rPr>
                <w:rFonts w:ascii="宋体" w:hAnsi="宋体" w:cs="宋体" w:hint="default"/>
                <w:color w:val="000000"/>
                <w:sz w:val="18"/>
                <w:szCs w:val="18"/>
              </w:rPr>
            </w:pPr>
            <w:r>
              <w:rPr>
                <w:rFonts w:ascii="宋体" w:hAnsi="宋体" w:cs="宋体"/>
                <w:color w:val="000000"/>
                <w:sz w:val="18"/>
                <w:szCs w:val="18"/>
              </w:rPr>
              <w:t>8分</w:t>
            </w:r>
          </w:p>
        </w:tc>
        <w:tc>
          <w:tcPr>
            <w:tcW w:w="5414" w:type="dxa"/>
            <w:tcBorders>
              <w:top w:val="single" w:sz="6" w:space="0" w:color="auto"/>
              <w:left w:val="single" w:sz="6" w:space="0" w:color="auto"/>
              <w:bottom w:val="single" w:sz="6" w:space="0" w:color="auto"/>
              <w:right w:val="single" w:sz="6" w:space="0" w:color="auto"/>
            </w:tcBorders>
            <w:vAlign w:val="center"/>
          </w:tcPr>
          <w:p w:rsidR="00AB0169" w:rsidRPr="00E25042" w:rsidRDefault="003F5274" w:rsidP="00E25042">
            <w:pPr>
              <w:autoSpaceDE w:val="0"/>
              <w:autoSpaceDN w:val="0"/>
              <w:spacing w:line="360" w:lineRule="auto"/>
              <w:jc w:val="center"/>
              <w:rPr>
                <w:rFonts w:ascii="宋体" w:hAnsi="宋体" w:cs="宋体" w:hint="default"/>
                <w:sz w:val="18"/>
                <w:szCs w:val="18"/>
              </w:rPr>
            </w:pPr>
            <w:r w:rsidRPr="001807E5">
              <w:rPr>
                <w:rFonts w:ascii="宋体" w:hAnsi="宋体" w:cs="宋体"/>
                <w:sz w:val="18"/>
                <w:szCs w:val="18"/>
              </w:rPr>
              <w:t>售后服务承诺及保证措施.根据企业提供的售后服务、培训及备品备件的内容、形式、维修时间、问题解决质量、响应时间等因素的合理性，且满足用户需求的程度；售后服务机构设置、服务方案（包括服务人员的配备、响应时间、响应程度、解决问题的能力、紧急故障处理预案等）进行综合评价，得</w:t>
            </w:r>
            <w:r w:rsidR="0059111D">
              <w:rPr>
                <w:rFonts w:ascii="宋体" w:hAnsi="宋体" w:cs="宋体" w:hint="default"/>
                <w:sz w:val="18"/>
                <w:szCs w:val="18"/>
              </w:rPr>
              <w:t>0-8分</w:t>
            </w:r>
          </w:p>
        </w:tc>
        <w:tc>
          <w:tcPr>
            <w:tcW w:w="1106" w:type="dxa"/>
            <w:tcBorders>
              <w:top w:val="single" w:sz="6" w:space="0" w:color="auto"/>
              <w:left w:val="single" w:sz="6" w:space="0" w:color="auto"/>
              <w:bottom w:val="single" w:sz="6" w:space="0" w:color="auto"/>
              <w:right w:val="single" w:sz="6" w:space="0" w:color="auto"/>
            </w:tcBorders>
            <w:vAlign w:val="center"/>
          </w:tcPr>
          <w:p w:rsidR="00AB0169" w:rsidRDefault="00AB0169">
            <w:pPr>
              <w:autoSpaceDE w:val="0"/>
              <w:autoSpaceDN w:val="0"/>
              <w:spacing w:line="360" w:lineRule="auto"/>
              <w:jc w:val="center"/>
              <w:rPr>
                <w:rFonts w:ascii="宋体" w:hAnsi="宋体" w:cs="宋体" w:hint="default"/>
                <w:color w:val="000000"/>
                <w:sz w:val="18"/>
                <w:szCs w:val="18"/>
              </w:rPr>
            </w:pPr>
          </w:p>
        </w:tc>
      </w:tr>
      <w:tr w:rsidR="00AB0169">
        <w:trPr>
          <w:gridAfter w:val="1"/>
          <w:wAfter w:w="12" w:type="dxa"/>
          <w:trHeight w:val="918"/>
          <w:jc w:val="center"/>
        </w:trPr>
        <w:tc>
          <w:tcPr>
            <w:tcW w:w="464" w:type="dxa"/>
            <w:vMerge/>
            <w:tcBorders>
              <w:top w:val="single" w:sz="6" w:space="0" w:color="auto"/>
              <w:left w:val="single" w:sz="6" w:space="0" w:color="auto"/>
              <w:bottom w:val="single" w:sz="6" w:space="0" w:color="auto"/>
              <w:right w:val="single" w:sz="6" w:space="0" w:color="auto"/>
            </w:tcBorders>
            <w:vAlign w:val="center"/>
          </w:tcPr>
          <w:p w:rsidR="00AB0169" w:rsidRDefault="00AB0169">
            <w:pPr>
              <w:autoSpaceDE w:val="0"/>
              <w:autoSpaceDN w:val="0"/>
              <w:spacing w:line="360" w:lineRule="auto"/>
              <w:jc w:val="center"/>
              <w:rPr>
                <w:rFonts w:ascii="宋体" w:hAnsi="宋体" w:cs="宋体" w:hint="default"/>
                <w:color w:val="000000"/>
                <w:sz w:val="18"/>
                <w:szCs w:val="18"/>
                <w:lang w:val="zh-CN"/>
              </w:rPr>
            </w:pPr>
          </w:p>
        </w:tc>
        <w:tc>
          <w:tcPr>
            <w:tcW w:w="1019" w:type="dxa"/>
            <w:tcBorders>
              <w:top w:val="single" w:sz="6" w:space="0" w:color="auto"/>
              <w:left w:val="single" w:sz="6" w:space="0" w:color="auto"/>
              <w:bottom w:val="single" w:sz="6" w:space="0" w:color="auto"/>
              <w:right w:val="single" w:sz="6" w:space="0" w:color="auto"/>
            </w:tcBorders>
            <w:vAlign w:val="center"/>
          </w:tcPr>
          <w:p w:rsidR="00AB0169" w:rsidRDefault="003F5274">
            <w:pPr>
              <w:autoSpaceDE w:val="0"/>
              <w:autoSpaceDN w:val="0"/>
              <w:spacing w:line="360" w:lineRule="auto"/>
              <w:jc w:val="left"/>
              <w:rPr>
                <w:rFonts w:ascii="宋体" w:hAnsi="宋体" w:cs="宋体" w:hint="default"/>
                <w:color w:val="000000"/>
                <w:sz w:val="18"/>
                <w:szCs w:val="18"/>
                <w:lang w:val="zh-CN"/>
              </w:rPr>
            </w:pPr>
            <w:r>
              <w:rPr>
                <w:rFonts w:ascii="宋体" w:hAnsi="宋体" w:cs="宋体"/>
                <w:color w:val="000000"/>
                <w:sz w:val="18"/>
                <w:szCs w:val="18"/>
              </w:rPr>
              <w:t>硬件设备免费保修年限级售后服务技术力量</w:t>
            </w:r>
          </w:p>
        </w:tc>
        <w:tc>
          <w:tcPr>
            <w:tcW w:w="714" w:type="dxa"/>
            <w:tcBorders>
              <w:top w:val="single" w:sz="6" w:space="0" w:color="auto"/>
              <w:left w:val="single" w:sz="6" w:space="0" w:color="auto"/>
              <w:bottom w:val="single" w:sz="6" w:space="0" w:color="auto"/>
              <w:right w:val="single" w:sz="6" w:space="0" w:color="auto"/>
            </w:tcBorders>
            <w:vAlign w:val="center"/>
          </w:tcPr>
          <w:p w:rsidR="00AB0169" w:rsidRDefault="003F5274">
            <w:pPr>
              <w:autoSpaceDE w:val="0"/>
              <w:autoSpaceDN w:val="0"/>
              <w:spacing w:line="360" w:lineRule="auto"/>
              <w:jc w:val="center"/>
              <w:rPr>
                <w:rFonts w:ascii="宋体" w:hAnsi="宋体" w:cs="宋体" w:hint="default"/>
                <w:color w:val="000000"/>
                <w:sz w:val="18"/>
                <w:szCs w:val="18"/>
              </w:rPr>
            </w:pPr>
            <w:r>
              <w:rPr>
                <w:rFonts w:ascii="宋体" w:hAnsi="宋体" w:cs="宋体"/>
                <w:color w:val="000000"/>
                <w:sz w:val="18"/>
                <w:szCs w:val="18"/>
              </w:rPr>
              <w:t>5分</w:t>
            </w:r>
          </w:p>
        </w:tc>
        <w:tc>
          <w:tcPr>
            <w:tcW w:w="5414" w:type="dxa"/>
            <w:tcBorders>
              <w:top w:val="single" w:sz="6" w:space="0" w:color="auto"/>
              <w:left w:val="single" w:sz="6" w:space="0" w:color="auto"/>
              <w:bottom w:val="single" w:sz="6" w:space="0" w:color="auto"/>
              <w:right w:val="single" w:sz="6" w:space="0" w:color="auto"/>
            </w:tcBorders>
            <w:vAlign w:val="center"/>
          </w:tcPr>
          <w:p w:rsidR="00AB0169" w:rsidRPr="001807E5" w:rsidRDefault="00A41ED6">
            <w:pPr>
              <w:autoSpaceDE w:val="0"/>
              <w:autoSpaceDN w:val="0"/>
              <w:spacing w:line="360" w:lineRule="auto"/>
              <w:jc w:val="left"/>
              <w:rPr>
                <w:rFonts w:ascii="宋体" w:hAnsi="宋体" w:cs="宋体" w:hint="default"/>
                <w:sz w:val="18"/>
                <w:szCs w:val="18"/>
                <w:lang w:val="zh-CN"/>
              </w:rPr>
            </w:pPr>
            <w:r w:rsidRPr="00A41ED6">
              <w:rPr>
                <w:rFonts w:ascii="宋体" w:hAnsi="宋体" w:cs="宋体" w:hint="default"/>
                <w:sz w:val="18"/>
                <w:szCs w:val="18"/>
              </w:rPr>
              <w:t>1、</w:t>
            </w:r>
            <w:r w:rsidRPr="00A41ED6">
              <w:rPr>
                <w:rFonts w:ascii="宋体" w:hAnsi="宋体" w:cs="宋体"/>
                <w:sz w:val="18"/>
                <w:szCs w:val="18"/>
              </w:rPr>
              <w:t>硬件设备</w:t>
            </w:r>
            <w:r w:rsidRPr="00A41ED6">
              <w:rPr>
                <w:rFonts w:ascii="宋体" w:hAnsi="宋体" w:cs="宋体"/>
                <w:sz w:val="18"/>
                <w:szCs w:val="18"/>
                <w:lang w:val="zh-CN"/>
              </w:rPr>
              <w:t>免费</w:t>
            </w:r>
            <w:r w:rsidRPr="00A41ED6">
              <w:rPr>
                <w:rFonts w:ascii="宋体" w:hAnsi="宋体" w:cs="宋体"/>
                <w:sz w:val="18"/>
                <w:szCs w:val="18"/>
              </w:rPr>
              <w:t>保修时间</w:t>
            </w:r>
            <w:r w:rsidRPr="00A41ED6">
              <w:rPr>
                <w:rFonts w:ascii="宋体" w:hAnsi="宋体" w:cs="宋体" w:hint="default"/>
                <w:sz w:val="18"/>
                <w:szCs w:val="18"/>
                <w:lang w:val="zh-CN"/>
              </w:rPr>
              <w:t>3年及以上得3分</w:t>
            </w:r>
            <w:r w:rsidRPr="00A41ED6">
              <w:rPr>
                <w:rFonts w:ascii="宋体" w:hAnsi="宋体" w:cs="宋体"/>
                <w:sz w:val="18"/>
                <w:szCs w:val="18"/>
                <w:lang w:val="zh-CN"/>
              </w:rPr>
              <w:t>，</w:t>
            </w:r>
            <w:r w:rsidRPr="00A41ED6">
              <w:rPr>
                <w:rFonts w:ascii="宋体" w:hAnsi="宋体" w:cs="宋体"/>
                <w:sz w:val="18"/>
                <w:szCs w:val="18"/>
              </w:rPr>
              <w:t>硬件设备</w:t>
            </w:r>
            <w:r w:rsidRPr="00A41ED6">
              <w:rPr>
                <w:rFonts w:ascii="宋体" w:hAnsi="宋体" w:cs="宋体"/>
                <w:sz w:val="18"/>
                <w:szCs w:val="18"/>
                <w:lang w:val="zh-CN"/>
              </w:rPr>
              <w:t>免费维保</w:t>
            </w:r>
            <w:r w:rsidRPr="00A41ED6">
              <w:rPr>
                <w:rFonts w:ascii="宋体" w:hAnsi="宋体" w:cs="宋体" w:hint="default"/>
                <w:sz w:val="18"/>
                <w:szCs w:val="18"/>
                <w:lang w:val="zh-CN"/>
              </w:rPr>
              <w:t>2年（含）至3年（不含）得1分，</w:t>
            </w:r>
            <w:r w:rsidRPr="00A41ED6">
              <w:rPr>
                <w:rFonts w:ascii="宋体" w:hAnsi="宋体" w:cs="宋体"/>
                <w:sz w:val="18"/>
                <w:szCs w:val="18"/>
              </w:rPr>
              <w:t>硬件设备</w:t>
            </w:r>
            <w:r w:rsidRPr="00A41ED6">
              <w:rPr>
                <w:rFonts w:ascii="宋体" w:hAnsi="宋体" w:cs="宋体"/>
                <w:sz w:val="18"/>
                <w:szCs w:val="18"/>
                <w:lang w:val="zh-CN"/>
              </w:rPr>
              <w:t>免费维保</w:t>
            </w:r>
            <w:r w:rsidRPr="00A41ED6">
              <w:rPr>
                <w:rFonts w:ascii="宋体" w:hAnsi="宋体" w:cs="宋体" w:hint="default"/>
                <w:sz w:val="18"/>
                <w:szCs w:val="18"/>
                <w:lang w:val="zh-CN"/>
              </w:rPr>
              <w:t>2年以下不得分；</w:t>
            </w:r>
          </w:p>
          <w:p w:rsidR="00AB0169" w:rsidRPr="001807E5" w:rsidRDefault="00A41ED6">
            <w:pPr>
              <w:autoSpaceDE w:val="0"/>
              <w:autoSpaceDN w:val="0"/>
              <w:spacing w:line="360" w:lineRule="auto"/>
              <w:jc w:val="left"/>
              <w:rPr>
                <w:rFonts w:ascii="宋体" w:hAnsi="宋体" w:cs="宋体" w:hint="default"/>
                <w:sz w:val="18"/>
                <w:szCs w:val="18"/>
                <w:lang w:val="zh-CN"/>
              </w:rPr>
            </w:pPr>
            <w:r w:rsidRPr="00A41ED6">
              <w:rPr>
                <w:rFonts w:ascii="宋体" w:hAnsi="宋体" w:cs="宋体" w:hint="default"/>
                <w:sz w:val="18"/>
                <w:szCs w:val="18"/>
                <w:lang w:val="zh-CN"/>
              </w:rPr>
              <w:t>2、售后服务技术力量配备有力的得</w:t>
            </w:r>
            <w:r w:rsidRPr="00A41ED6">
              <w:rPr>
                <w:rFonts w:ascii="宋体" w:hAnsi="宋体" w:cs="宋体" w:hint="default"/>
                <w:sz w:val="18"/>
                <w:szCs w:val="18"/>
              </w:rPr>
              <w:t>2</w:t>
            </w:r>
            <w:r w:rsidRPr="00A41ED6">
              <w:rPr>
                <w:rFonts w:ascii="宋体" w:hAnsi="宋体" w:cs="宋体"/>
                <w:sz w:val="18"/>
                <w:szCs w:val="18"/>
                <w:lang w:val="zh-CN"/>
              </w:rPr>
              <w:t>分；售后服务技术力量配备一般的得</w:t>
            </w:r>
            <w:r w:rsidRPr="00A41ED6">
              <w:rPr>
                <w:rFonts w:ascii="宋体" w:hAnsi="宋体" w:cs="宋体" w:hint="default"/>
                <w:sz w:val="18"/>
                <w:szCs w:val="18"/>
              </w:rPr>
              <w:t>1</w:t>
            </w:r>
            <w:r w:rsidRPr="00A41ED6">
              <w:rPr>
                <w:rFonts w:ascii="宋体" w:hAnsi="宋体" w:cs="宋体"/>
                <w:sz w:val="18"/>
                <w:szCs w:val="18"/>
                <w:lang w:val="zh-CN"/>
              </w:rPr>
              <w:t>分，售后服务技术力量配备不力不得分。</w:t>
            </w:r>
          </w:p>
        </w:tc>
        <w:tc>
          <w:tcPr>
            <w:tcW w:w="1106" w:type="dxa"/>
            <w:tcBorders>
              <w:top w:val="single" w:sz="6" w:space="0" w:color="auto"/>
              <w:left w:val="single" w:sz="6" w:space="0" w:color="auto"/>
              <w:bottom w:val="single" w:sz="6" w:space="0" w:color="auto"/>
              <w:right w:val="single" w:sz="6" w:space="0" w:color="auto"/>
            </w:tcBorders>
            <w:vAlign w:val="center"/>
          </w:tcPr>
          <w:p w:rsidR="00AB0169" w:rsidRDefault="00AB0169">
            <w:pPr>
              <w:autoSpaceDE w:val="0"/>
              <w:autoSpaceDN w:val="0"/>
              <w:spacing w:line="360" w:lineRule="auto"/>
              <w:jc w:val="center"/>
              <w:rPr>
                <w:rFonts w:ascii="宋体" w:hAnsi="宋体" w:cs="宋体" w:hint="default"/>
                <w:color w:val="000000"/>
                <w:sz w:val="18"/>
                <w:szCs w:val="18"/>
              </w:rPr>
            </w:pPr>
          </w:p>
        </w:tc>
      </w:tr>
      <w:tr w:rsidR="00AB0169">
        <w:trPr>
          <w:trHeight w:val="987"/>
          <w:jc w:val="center"/>
        </w:trPr>
        <w:tc>
          <w:tcPr>
            <w:tcW w:w="464" w:type="dxa"/>
            <w:vMerge w:val="restart"/>
            <w:tcBorders>
              <w:top w:val="single" w:sz="4" w:space="0" w:color="auto"/>
              <w:left w:val="single" w:sz="4" w:space="0" w:color="auto"/>
              <w:right w:val="single" w:sz="4" w:space="0" w:color="auto"/>
            </w:tcBorders>
            <w:vAlign w:val="center"/>
          </w:tcPr>
          <w:p w:rsidR="00AB0169" w:rsidRDefault="003F5274">
            <w:pPr>
              <w:autoSpaceDE w:val="0"/>
              <w:autoSpaceDN w:val="0"/>
              <w:adjustRightInd w:val="0"/>
              <w:snapToGrid w:val="0"/>
              <w:jc w:val="center"/>
              <w:rPr>
                <w:rFonts w:ascii="宋体" w:hAnsi="宋体" w:cs="宋体" w:hint="default"/>
                <w:color w:val="000000"/>
                <w:sz w:val="18"/>
                <w:szCs w:val="18"/>
                <w:lang w:val="zh-CN"/>
              </w:rPr>
            </w:pPr>
            <w:r>
              <w:rPr>
                <w:rFonts w:ascii="宋体" w:hAnsi="宋体" w:cs="宋体"/>
                <w:color w:val="000000"/>
                <w:sz w:val="18"/>
                <w:szCs w:val="18"/>
                <w:lang w:val="zh-CN"/>
              </w:rPr>
              <w:t>商务评分</w:t>
            </w:r>
          </w:p>
          <w:p w:rsidR="00AB0169" w:rsidRDefault="001D5B66">
            <w:pPr>
              <w:autoSpaceDE w:val="0"/>
              <w:autoSpaceDN w:val="0"/>
              <w:adjustRightInd w:val="0"/>
              <w:snapToGrid w:val="0"/>
              <w:jc w:val="center"/>
              <w:rPr>
                <w:rFonts w:ascii="宋体" w:hAnsi="宋体" w:cs="宋体" w:hint="default"/>
                <w:color w:val="000000"/>
                <w:sz w:val="18"/>
                <w:szCs w:val="18"/>
              </w:rPr>
            </w:pPr>
            <w:bookmarkStart w:id="26" w:name="_GoBack"/>
            <w:bookmarkEnd w:id="26"/>
            <w:r>
              <w:rPr>
                <w:rFonts w:ascii="宋体" w:hAnsi="宋体" w:cs="宋体"/>
                <w:sz w:val="18"/>
                <w:szCs w:val="18"/>
              </w:rPr>
              <w:t>36</w:t>
            </w:r>
            <w:r w:rsidR="003F5274">
              <w:rPr>
                <w:rFonts w:ascii="宋体" w:hAnsi="宋体" w:cs="宋体"/>
                <w:color w:val="000000"/>
                <w:sz w:val="18"/>
                <w:szCs w:val="18"/>
              </w:rPr>
              <w:t>分</w:t>
            </w:r>
          </w:p>
        </w:tc>
        <w:tc>
          <w:tcPr>
            <w:tcW w:w="1019" w:type="dxa"/>
            <w:tcBorders>
              <w:top w:val="single" w:sz="4" w:space="0" w:color="auto"/>
              <w:left w:val="single" w:sz="4" w:space="0" w:color="auto"/>
              <w:bottom w:val="single" w:sz="6" w:space="0" w:color="auto"/>
              <w:right w:val="single" w:sz="6" w:space="0" w:color="auto"/>
            </w:tcBorders>
            <w:vAlign w:val="center"/>
          </w:tcPr>
          <w:p w:rsidR="00AB0169" w:rsidRDefault="003F5274">
            <w:pPr>
              <w:autoSpaceDE w:val="0"/>
              <w:autoSpaceDN w:val="0"/>
              <w:adjustRightInd w:val="0"/>
              <w:snapToGrid w:val="0"/>
              <w:jc w:val="center"/>
              <w:rPr>
                <w:rFonts w:ascii="宋体" w:hAnsi="宋体" w:cs="宋体" w:hint="default"/>
                <w:sz w:val="18"/>
                <w:szCs w:val="18"/>
                <w:lang w:val="zh-CN"/>
              </w:rPr>
            </w:pPr>
            <w:r>
              <w:rPr>
                <w:rFonts w:ascii="宋体" w:hAnsi="宋体" w:cs="宋体"/>
                <w:sz w:val="18"/>
                <w:szCs w:val="18"/>
                <w:lang w:val="zh-CN"/>
              </w:rPr>
              <w:t>业绩</w:t>
            </w:r>
          </w:p>
          <w:p w:rsidR="00AB0169" w:rsidRDefault="00AB0169">
            <w:pPr>
              <w:autoSpaceDE w:val="0"/>
              <w:autoSpaceDN w:val="0"/>
              <w:adjustRightInd w:val="0"/>
              <w:snapToGrid w:val="0"/>
              <w:jc w:val="center"/>
              <w:rPr>
                <w:rFonts w:ascii="宋体" w:hAnsi="宋体" w:cs="宋体" w:hint="default"/>
                <w:sz w:val="18"/>
                <w:szCs w:val="18"/>
              </w:rPr>
            </w:pPr>
          </w:p>
        </w:tc>
        <w:tc>
          <w:tcPr>
            <w:tcW w:w="714" w:type="dxa"/>
            <w:tcBorders>
              <w:top w:val="single" w:sz="6" w:space="0" w:color="auto"/>
              <w:left w:val="single" w:sz="6" w:space="0" w:color="auto"/>
              <w:bottom w:val="single" w:sz="6" w:space="0" w:color="auto"/>
              <w:right w:val="single" w:sz="6" w:space="0" w:color="auto"/>
            </w:tcBorders>
            <w:vAlign w:val="center"/>
          </w:tcPr>
          <w:p w:rsidR="00AB0169" w:rsidRDefault="003F5274">
            <w:pPr>
              <w:autoSpaceDE w:val="0"/>
              <w:autoSpaceDN w:val="0"/>
              <w:adjustRightInd w:val="0"/>
              <w:snapToGrid w:val="0"/>
              <w:jc w:val="center"/>
              <w:rPr>
                <w:rFonts w:ascii="宋体" w:hAnsi="宋体" w:cs="宋体" w:hint="default"/>
                <w:sz w:val="18"/>
                <w:szCs w:val="18"/>
              </w:rPr>
            </w:pPr>
            <w:r>
              <w:rPr>
                <w:rFonts w:ascii="宋体" w:hAnsi="宋体" w:cs="宋体"/>
                <w:sz w:val="18"/>
                <w:szCs w:val="18"/>
              </w:rPr>
              <w:t>10分</w:t>
            </w:r>
          </w:p>
        </w:tc>
        <w:tc>
          <w:tcPr>
            <w:tcW w:w="5414" w:type="dxa"/>
            <w:tcBorders>
              <w:top w:val="single" w:sz="6" w:space="0" w:color="auto"/>
              <w:left w:val="single" w:sz="6" w:space="0" w:color="auto"/>
              <w:bottom w:val="single" w:sz="4" w:space="0" w:color="auto"/>
              <w:right w:val="single" w:sz="6" w:space="0" w:color="auto"/>
            </w:tcBorders>
            <w:vAlign w:val="center"/>
          </w:tcPr>
          <w:p w:rsidR="00AB0169" w:rsidRPr="001807E5" w:rsidRDefault="003F5274">
            <w:pPr>
              <w:autoSpaceDE w:val="0"/>
              <w:autoSpaceDN w:val="0"/>
              <w:spacing w:line="360" w:lineRule="auto"/>
              <w:jc w:val="center"/>
              <w:rPr>
                <w:rFonts w:ascii="宋体" w:hAnsi="宋体" w:cs="宋体" w:hint="default"/>
                <w:sz w:val="18"/>
                <w:szCs w:val="18"/>
                <w:lang w:val="zh-CN"/>
              </w:rPr>
            </w:pPr>
            <w:r w:rsidRPr="001807E5">
              <w:rPr>
                <w:rFonts w:ascii="宋体" w:hAnsi="宋体" w:cs="宋体"/>
                <w:sz w:val="18"/>
                <w:szCs w:val="18"/>
              </w:rPr>
              <w:t>投标人提供独立完成同类项目建设的，每项得2分，最高得10分。</w:t>
            </w:r>
            <w:r w:rsidR="0059111D">
              <w:rPr>
                <w:rFonts w:ascii="宋体" w:hAnsi="宋体" w:cs="宋体"/>
                <w:sz w:val="18"/>
                <w:szCs w:val="18"/>
                <w:lang w:val="zh-CN"/>
              </w:rPr>
              <w:t>（业绩证明材料：</w:t>
            </w:r>
            <w:r w:rsidR="0059111D">
              <w:rPr>
                <w:rFonts w:ascii="宋体" w:hAnsi="宋体" w:cs="宋体"/>
                <w:sz w:val="18"/>
                <w:szCs w:val="18"/>
              </w:rPr>
              <w:t>以提供在</w:t>
            </w:r>
            <w:r w:rsidR="0059111D">
              <w:rPr>
                <w:rFonts w:ascii="宋体" w:hAnsi="宋体" w:cs="宋体" w:hint="default"/>
                <w:sz w:val="18"/>
                <w:szCs w:val="18"/>
              </w:rPr>
              <w:t>2015年1月1日至今签署的同类投标人自身合同为准，要求必须提供中标通知书、与最终用户签订的合同首页、合同金额所在页、签字盖章页、项目结算凭证（包括但不限于：增值税发票或付款（收款）凭证或经签订合同双方确认的项目结算单据（书）等）复印件作为证明，每提供一个合同案例得2分，否则不得分，最高得10分。现场提供原件备查，增值税发票提供影印件</w:t>
            </w:r>
            <w:r w:rsidRPr="001807E5">
              <w:rPr>
                <w:rFonts w:ascii="宋体" w:hAnsi="宋体" w:cs="宋体"/>
                <w:sz w:val="18"/>
                <w:szCs w:val="18"/>
              </w:rPr>
              <w:t>。</w:t>
            </w:r>
            <w:r w:rsidRPr="001807E5">
              <w:rPr>
                <w:rFonts w:ascii="宋体" w:hAnsi="宋体" w:cs="宋体"/>
                <w:sz w:val="18"/>
                <w:szCs w:val="18"/>
                <w:lang w:val="zh-CN"/>
              </w:rPr>
              <w:t>）</w:t>
            </w:r>
          </w:p>
        </w:tc>
        <w:tc>
          <w:tcPr>
            <w:tcW w:w="1118" w:type="dxa"/>
            <w:gridSpan w:val="2"/>
            <w:tcBorders>
              <w:top w:val="single" w:sz="6" w:space="0" w:color="auto"/>
              <w:left w:val="single" w:sz="6" w:space="0" w:color="auto"/>
              <w:bottom w:val="single" w:sz="4" w:space="0" w:color="auto"/>
              <w:right w:val="single" w:sz="6" w:space="0" w:color="auto"/>
            </w:tcBorders>
            <w:vAlign w:val="center"/>
          </w:tcPr>
          <w:p w:rsidR="00AB0169" w:rsidRDefault="00AB0169">
            <w:pPr>
              <w:autoSpaceDE w:val="0"/>
              <w:autoSpaceDN w:val="0"/>
              <w:spacing w:line="360" w:lineRule="auto"/>
              <w:jc w:val="center"/>
              <w:rPr>
                <w:rFonts w:ascii="宋体" w:hAnsi="宋体" w:cs="宋体" w:hint="default"/>
                <w:color w:val="000000"/>
                <w:sz w:val="18"/>
                <w:szCs w:val="18"/>
                <w:lang w:val="zh-CN"/>
              </w:rPr>
            </w:pPr>
          </w:p>
        </w:tc>
      </w:tr>
      <w:tr w:rsidR="00AB0169">
        <w:trPr>
          <w:trHeight w:val="987"/>
          <w:jc w:val="center"/>
        </w:trPr>
        <w:tc>
          <w:tcPr>
            <w:tcW w:w="464" w:type="dxa"/>
            <w:vMerge/>
            <w:tcBorders>
              <w:left w:val="single" w:sz="4" w:space="0" w:color="auto"/>
              <w:right w:val="single" w:sz="4" w:space="0" w:color="auto"/>
            </w:tcBorders>
            <w:vAlign w:val="center"/>
          </w:tcPr>
          <w:p w:rsidR="00AB0169" w:rsidRDefault="00AB0169">
            <w:pPr>
              <w:autoSpaceDE w:val="0"/>
              <w:autoSpaceDN w:val="0"/>
              <w:adjustRightInd w:val="0"/>
              <w:snapToGrid w:val="0"/>
              <w:jc w:val="center"/>
              <w:rPr>
                <w:rFonts w:ascii="宋体" w:hAnsi="宋体" w:cs="宋体" w:hint="default"/>
                <w:color w:val="000000"/>
                <w:sz w:val="18"/>
                <w:szCs w:val="18"/>
                <w:lang w:val="zh-CN"/>
              </w:rPr>
            </w:pPr>
          </w:p>
        </w:tc>
        <w:tc>
          <w:tcPr>
            <w:tcW w:w="1019" w:type="dxa"/>
            <w:vMerge w:val="restart"/>
            <w:tcBorders>
              <w:left w:val="single" w:sz="4" w:space="0" w:color="auto"/>
              <w:right w:val="single" w:sz="4" w:space="0" w:color="auto"/>
            </w:tcBorders>
            <w:vAlign w:val="center"/>
          </w:tcPr>
          <w:p w:rsidR="00AB0169" w:rsidRDefault="00AB0169">
            <w:pPr>
              <w:autoSpaceDE w:val="0"/>
              <w:autoSpaceDN w:val="0"/>
              <w:adjustRightInd w:val="0"/>
              <w:snapToGrid w:val="0"/>
              <w:jc w:val="center"/>
              <w:rPr>
                <w:rFonts w:ascii="宋体" w:hAnsi="宋体" w:cs="宋体" w:hint="default"/>
                <w:color w:val="000000"/>
                <w:sz w:val="18"/>
                <w:szCs w:val="18"/>
              </w:rPr>
            </w:pPr>
          </w:p>
        </w:tc>
        <w:tc>
          <w:tcPr>
            <w:tcW w:w="714" w:type="dxa"/>
            <w:tcBorders>
              <w:top w:val="single" w:sz="4" w:space="0" w:color="auto"/>
              <w:left w:val="single" w:sz="4" w:space="0" w:color="auto"/>
              <w:bottom w:val="single" w:sz="4" w:space="0" w:color="auto"/>
              <w:right w:val="single" w:sz="6" w:space="0" w:color="auto"/>
            </w:tcBorders>
            <w:vAlign w:val="center"/>
          </w:tcPr>
          <w:p w:rsidR="00AB0169" w:rsidRPr="001807E5" w:rsidRDefault="00A41ED6">
            <w:pPr>
              <w:autoSpaceDE w:val="0"/>
              <w:autoSpaceDN w:val="0"/>
              <w:adjustRightInd w:val="0"/>
              <w:snapToGrid w:val="0"/>
              <w:jc w:val="center"/>
              <w:rPr>
                <w:rFonts w:ascii="宋体" w:hAnsi="宋体" w:cs="宋体" w:hint="default"/>
                <w:sz w:val="18"/>
                <w:szCs w:val="18"/>
              </w:rPr>
            </w:pPr>
            <w:r w:rsidRPr="00A41ED6">
              <w:rPr>
                <w:rFonts w:ascii="宋体" w:hAnsi="宋体" w:cs="宋体" w:hint="default"/>
                <w:sz w:val="18"/>
                <w:szCs w:val="18"/>
              </w:rPr>
              <w:t>3</w:t>
            </w:r>
            <w:r w:rsidRPr="00A41ED6">
              <w:rPr>
                <w:rFonts w:ascii="宋体" w:hAnsi="宋体" w:cs="宋体"/>
                <w:sz w:val="18"/>
                <w:szCs w:val="18"/>
              </w:rPr>
              <w:t>分</w:t>
            </w:r>
          </w:p>
        </w:tc>
        <w:tc>
          <w:tcPr>
            <w:tcW w:w="5414" w:type="dxa"/>
            <w:tcBorders>
              <w:top w:val="single" w:sz="4" w:space="0" w:color="auto"/>
              <w:left w:val="single" w:sz="6" w:space="0" w:color="auto"/>
              <w:bottom w:val="single" w:sz="4" w:space="0" w:color="auto"/>
              <w:right w:val="single" w:sz="6" w:space="0" w:color="auto"/>
            </w:tcBorders>
            <w:vAlign w:val="center"/>
          </w:tcPr>
          <w:p w:rsidR="00AB0169" w:rsidRPr="001807E5" w:rsidRDefault="00A41ED6">
            <w:pPr>
              <w:autoSpaceDE w:val="0"/>
              <w:autoSpaceDN w:val="0"/>
              <w:spacing w:line="360" w:lineRule="auto"/>
              <w:rPr>
                <w:rFonts w:ascii="宋体" w:hAnsi="宋体" w:cs="宋体" w:hint="default"/>
                <w:sz w:val="18"/>
                <w:szCs w:val="18"/>
                <w:lang w:val="zh-CN"/>
              </w:rPr>
            </w:pPr>
            <w:r w:rsidRPr="00A41ED6">
              <w:rPr>
                <w:rFonts w:ascii="宋体" w:hAnsi="宋体" w:cs="宋体"/>
                <w:sz w:val="18"/>
                <w:szCs w:val="18"/>
                <w:lang w:val="zh-CN"/>
              </w:rPr>
              <w:t>投标人</w:t>
            </w:r>
            <w:r w:rsidRPr="00A41ED6">
              <w:rPr>
                <w:rFonts w:ascii="宋体" w:hAnsi="宋体" w:cs="宋体"/>
                <w:sz w:val="18"/>
                <w:szCs w:val="18"/>
              </w:rPr>
              <w:t>或所投产品</w:t>
            </w:r>
            <w:r w:rsidRPr="00A41ED6">
              <w:rPr>
                <w:rFonts w:ascii="宋体" w:hAnsi="宋体" w:cs="宋体"/>
                <w:sz w:val="18"/>
                <w:szCs w:val="18"/>
                <w:lang w:val="zh-CN"/>
              </w:rPr>
              <w:t>计算机信息系统集成三级或以上资质的，得</w:t>
            </w:r>
            <w:r w:rsidRPr="00A41ED6">
              <w:rPr>
                <w:rFonts w:ascii="宋体" w:hAnsi="宋体" w:cs="宋体" w:hint="default"/>
                <w:sz w:val="18"/>
                <w:szCs w:val="18"/>
              </w:rPr>
              <w:t>3</w:t>
            </w:r>
            <w:r w:rsidRPr="00A41ED6">
              <w:rPr>
                <w:rFonts w:ascii="宋体" w:hAnsi="宋体" w:cs="宋体"/>
                <w:sz w:val="18"/>
                <w:szCs w:val="18"/>
                <w:lang w:val="zh-CN"/>
              </w:rPr>
              <w:t>分。</w:t>
            </w:r>
          </w:p>
          <w:p w:rsidR="00AB0169" w:rsidRPr="001807E5" w:rsidRDefault="003F5274">
            <w:pPr>
              <w:autoSpaceDE w:val="0"/>
              <w:autoSpaceDN w:val="0"/>
              <w:spacing w:line="360" w:lineRule="auto"/>
              <w:jc w:val="left"/>
              <w:rPr>
                <w:rFonts w:ascii="宋体" w:hAnsi="宋体" w:cs="宋体" w:hint="default"/>
                <w:sz w:val="18"/>
                <w:szCs w:val="18"/>
              </w:rPr>
            </w:pPr>
            <w:r w:rsidRPr="001807E5">
              <w:rPr>
                <w:rFonts w:ascii="宋体" w:hAnsi="宋体" w:cs="宋体"/>
                <w:sz w:val="18"/>
                <w:szCs w:val="18"/>
              </w:rPr>
              <w:t>证明材料：提供证书证明资料复印件加盖公章，提供原件核验，无原件不得分。</w:t>
            </w:r>
          </w:p>
        </w:tc>
        <w:tc>
          <w:tcPr>
            <w:tcW w:w="1118" w:type="dxa"/>
            <w:gridSpan w:val="2"/>
            <w:tcBorders>
              <w:top w:val="single" w:sz="4" w:space="0" w:color="auto"/>
              <w:left w:val="single" w:sz="6" w:space="0" w:color="auto"/>
              <w:bottom w:val="single" w:sz="4" w:space="0" w:color="auto"/>
              <w:right w:val="single" w:sz="6" w:space="0" w:color="auto"/>
            </w:tcBorders>
            <w:vAlign w:val="center"/>
          </w:tcPr>
          <w:p w:rsidR="00AB0169" w:rsidRDefault="00AB0169">
            <w:pPr>
              <w:autoSpaceDE w:val="0"/>
              <w:autoSpaceDN w:val="0"/>
              <w:spacing w:line="360" w:lineRule="auto"/>
              <w:jc w:val="center"/>
              <w:rPr>
                <w:rFonts w:ascii="宋体" w:hAnsi="宋体" w:cs="宋体" w:hint="default"/>
                <w:color w:val="000000"/>
                <w:sz w:val="18"/>
                <w:szCs w:val="18"/>
              </w:rPr>
            </w:pPr>
          </w:p>
        </w:tc>
      </w:tr>
      <w:tr w:rsidR="00AB0169">
        <w:trPr>
          <w:trHeight w:val="987"/>
          <w:jc w:val="center"/>
        </w:trPr>
        <w:tc>
          <w:tcPr>
            <w:tcW w:w="464" w:type="dxa"/>
            <w:vMerge/>
            <w:tcBorders>
              <w:left w:val="single" w:sz="4" w:space="0" w:color="auto"/>
              <w:right w:val="single" w:sz="4" w:space="0" w:color="auto"/>
            </w:tcBorders>
            <w:vAlign w:val="center"/>
          </w:tcPr>
          <w:p w:rsidR="00AB0169" w:rsidRDefault="00AB0169">
            <w:pPr>
              <w:autoSpaceDE w:val="0"/>
              <w:autoSpaceDN w:val="0"/>
              <w:adjustRightInd w:val="0"/>
              <w:snapToGrid w:val="0"/>
              <w:jc w:val="center"/>
              <w:rPr>
                <w:rFonts w:ascii="宋体" w:hAnsi="宋体" w:cs="宋体" w:hint="default"/>
                <w:color w:val="000000"/>
                <w:sz w:val="18"/>
                <w:szCs w:val="18"/>
                <w:lang w:val="zh-CN"/>
              </w:rPr>
            </w:pPr>
          </w:p>
        </w:tc>
        <w:tc>
          <w:tcPr>
            <w:tcW w:w="1019" w:type="dxa"/>
            <w:vMerge/>
            <w:tcBorders>
              <w:left w:val="single" w:sz="4" w:space="0" w:color="auto"/>
              <w:right w:val="single" w:sz="4" w:space="0" w:color="auto"/>
            </w:tcBorders>
            <w:vAlign w:val="center"/>
          </w:tcPr>
          <w:p w:rsidR="00AB0169" w:rsidRDefault="00AB0169">
            <w:pPr>
              <w:autoSpaceDE w:val="0"/>
              <w:autoSpaceDN w:val="0"/>
              <w:adjustRightInd w:val="0"/>
              <w:snapToGrid w:val="0"/>
              <w:jc w:val="center"/>
              <w:rPr>
                <w:rFonts w:ascii="宋体" w:hAnsi="宋体" w:cs="宋体" w:hint="default"/>
                <w:color w:val="000000"/>
                <w:sz w:val="18"/>
                <w:szCs w:val="18"/>
              </w:rPr>
            </w:pPr>
          </w:p>
        </w:tc>
        <w:tc>
          <w:tcPr>
            <w:tcW w:w="714" w:type="dxa"/>
            <w:tcBorders>
              <w:top w:val="single" w:sz="4" w:space="0" w:color="auto"/>
              <w:left w:val="single" w:sz="4" w:space="0" w:color="auto"/>
              <w:bottom w:val="single" w:sz="4" w:space="0" w:color="auto"/>
              <w:right w:val="single" w:sz="6" w:space="0" w:color="auto"/>
            </w:tcBorders>
            <w:vAlign w:val="center"/>
          </w:tcPr>
          <w:p w:rsidR="00AB0169" w:rsidRPr="001807E5" w:rsidRDefault="00A41ED6">
            <w:pPr>
              <w:autoSpaceDE w:val="0"/>
              <w:autoSpaceDN w:val="0"/>
              <w:adjustRightInd w:val="0"/>
              <w:snapToGrid w:val="0"/>
              <w:jc w:val="center"/>
              <w:rPr>
                <w:rFonts w:ascii="宋体" w:hAnsi="宋体" w:cs="宋体" w:hint="default"/>
                <w:sz w:val="18"/>
                <w:szCs w:val="18"/>
              </w:rPr>
            </w:pPr>
            <w:r w:rsidRPr="00A41ED6">
              <w:rPr>
                <w:rFonts w:ascii="宋体" w:hAnsi="宋体" w:cs="宋体" w:hint="default"/>
                <w:sz w:val="18"/>
                <w:szCs w:val="18"/>
              </w:rPr>
              <w:t>3分</w:t>
            </w:r>
          </w:p>
        </w:tc>
        <w:tc>
          <w:tcPr>
            <w:tcW w:w="5414" w:type="dxa"/>
            <w:tcBorders>
              <w:top w:val="single" w:sz="4" w:space="0" w:color="auto"/>
              <w:left w:val="single" w:sz="6" w:space="0" w:color="auto"/>
              <w:bottom w:val="single" w:sz="4" w:space="0" w:color="auto"/>
              <w:right w:val="single" w:sz="6" w:space="0" w:color="auto"/>
            </w:tcBorders>
            <w:vAlign w:val="center"/>
          </w:tcPr>
          <w:p w:rsidR="00AB0169" w:rsidRPr="001807E5" w:rsidRDefault="00A41ED6">
            <w:pPr>
              <w:autoSpaceDE w:val="0"/>
              <w:autoSpaceDN w:val="0"/>
              <w:spacing w:line="360" w:lineRule="auto"/>
              <w:rPr>
                <w:rFonts w:ascii="宋体" w:hAnsi="宋体" w:cs="宋体" w:hint="default"/>
                <w:sz w:val="18"/>
                <w:szCs w:val="18"/>
                <w:lang w:val="zh-CN"/>
              </w:rPr>
            </w:pPr>
            <w:r w:rsidRPr="00A41ED6">
              <w:rPr>
                <w:rFonts w:ascii="宋体" w:hAnsi="宋体" w:cs="宋体"/>
                <w:sz w:val="18"/>
                <w:szCs w:val="18"/>
                <w:lang w:val="zh-CN"/>
              </w:rPr>
              <w:t>投标人</w:t>
            </w:r>
            <w:r w:rsidRPr="00A41ED6">
              <w:rPr>
                <w:rFonts w:ascii="宋体" w:hAnsi="宋体" w:cs="宋体"/>
                <w:sz w:val="18"/>
                <w:szCs w:val="18"/>
              </w:rPr>
              <w:t>或所投产品</w:t>
            </w:r>
            <w:r w:rsidRPr="00A41ED6">
              <w:rPr>
                <w:rFonts w:ascii="宋体" w:hAnsi="宋体" w:cs="宋体"/>
                <w:sz w:val="18"/>
                <w:szCs w:val="18"/>
                <w:lang w:val="zh-CN"/>
              </w:rPr>
              <w:t>具有增值电信业务经营</w:t>
            </w:r>
            <w:r w:rsidRPr="00A41ED6">
              <w:rPr>
                <w:rFonts w:ascii="宋体" w:hAnsi="宋体" w:cs="宋体"/>
                <w:sz w:val="18"/>
                <w:szCs w:val="18"/>
              </w:rPr>
              <w:t>许可</w:t>
            </w:r>
            <w:r w:rsidRPr="00A41ED6">
              <w:rPr>
                <w:rFonts w:ascii="宋体" w:hAnsi="宋体" w:cs="宋体"/>
                <w:sz w:val="18"/>
                <w:szCs w:val="18"/>
                <w:lang w:val="zh-CN"/>
              </w:rPr>
              <w:t>证的，得</w:t>
            </w:r>
            <w:r w:rsidRPr="00A41ED6">
              <w:rPr>
                <w:rFonts w:ascii="宋体" w:hAnsi="宋体" w:cs="宋体" w:hint="default"/>
                <w:sz w:val="18"/>
                <w:szCs w:val="18"/>
              </w:rPr>
              <w:t>3</w:t>
            </w:r>
            <w:r w:rsidRPr="00A41ED6">
              <w:rPr>
                <w:rFonts w:ascii="宋体" w:hAnsi="宋体" w:cs="宋体"/>
                <w:sz w:val="18"/>
                <w:szCs w:val="18"/>
                <w:lang w:val="zh-CN"/>
              </w:rPr>
              <w:t>分。</w:t>
            </w:r>
          </w:p>
          <w:p w:rsidR="00AB0169" w:rsidRPr="001807E5" w:rsidRDefault="003F5274">
            <w:pPr>
              <w:autoSpaceDE w:val="0"/>
              <w:autoSpaceDN w:val="0"/>
              <w:spacing w:line="360" w:lineRule="auto"/>
              <w:jc w:val="left"/>
              <w:rPr>
                <w:rFonts w:ascii="宋体" w:hAnsi="宋体" w:cs="宋体" w:hint="default"/>
                <w:sz w:val="18"/>
                <w:szCs w:val="18"/>
                <w:lang w:val="zh-CN"/>
              </w:rPr>
            </w:pPr>
            <w:r w:rsidRPr="001807E5">
              <w:rPr>
                <w:rFonts w:ascii="宋体" w:hAnsi="宋体" w:cs="宋体"/>
                <w:sz w:val="18"/>
                <w:szCs w:val="18"/>
              </w:rPr>
              <w:t>证明材料：提供证书证明资料复印件加盖公章，提供原件核验，无原件不得分。</w:t>
            </w:r>
          </w:p>
        </w:tc>
        <w:tc>
          <w:tcPr>
            <w:tcW w:w="1118" w:type="dxa"/>
            <w:gridSpan w:val="2"/>
            <w:tcBorders>
              <w:top w:val="single" w:sz="4" w:space="0" w:color="auto"/>
              <w:left w:val="single" w:sz="6" w:space="0" w:color="auto"/>
              <w:bottom w:val="single" w:sz="4" w:space="0" w:color="auto"/>
              <w:right w:val="single" w:sz="6" w:space="0" w:color="auto"/>
            </w:tcBorders>
            <w:vAlign w:val="center"/>
          </w:tcPr>
          <w:p w:rsidR="00AB0169" w:rsidRDefault="00AB0169">
            <w:pPr>
              <w:autoSpaceDE w:val="0"/>
              <w:autoSpaceDN w:val="0"/>
              <w:spacing w:line="360" w:lineRule="auto"/>
              <w:jc w:val="center"/>
              <w:rPr>
                <w:rFonts w:ascii="宋体" w:hAnsi="宋体" w:cs="宋体" w:hint="default"/>
                <w:color w:val="000000"/>
                <w:sz w:val="18"/>
                <w:szCs w:val="18"/>
              </w:rPr>
            </w:pPr>
          </w:p>
        </w:tc>
      </w:tr>
      <w:tr w:rsidR="00AB0169">
        <w:trPr>
          <w:trHeight w:val="602"/>
          <w:jc w:val="center"/>
        </w:trPr>
        <w:tc>
          <w:tcPr>
            <w:tcW w:w="464" w:type="dxa"/>
            <w:vMerge/>
            <w:tcBorders>
              <w:left w:val="single" w:sz="4" w:space="0" w:color="auto"/>
              <w:right w:val="single" w:sz="4" w:space="0" w:color="auto"/>
            </w:tcBorders>
            <w:vAlign w:val="center"/>
          </w:tcPr>
          <w:p w:rsidR="00AB0169" w:rsidRDefault="00AB0169">
            <w:pPr>
              <w:autoSpaceDE w:val="0"/>
              <w:autoSpaceDN w:val="0"/>
              <w:adjustRightInd w:val="0"/>
              <w:snapToGrid w:val="0"/>
              <w:jc w:val="center"/>
              <w:rPr>
                <w:rFonts w:ascii="宋体" w:hAnsi="宋体" w:cs="宋体" w:hint="default"/>
                <w:color w:val="000000"/>
                <w:sz w:val="18"/>
                <w:szCs w:val="18"/>
                <w:lang w:val="zh-CN"/>
              </w:rPr>
            </w:pPr>
          </w:p>
        </w:tc>
        <w:tc>
          <w:tcPr>
            <w:tcW w:w="1019" w:type="dxa"/>
            <w:vMerge/>
            <w:tcBorders>
              <w:left w:val="single" w:sz="4" w:space="0" w:color="auto"/>
              <w:right w:val="single" w:sz="4" w:space="0" w:color="auto"/>
            </w:tcBorders>
            <w:vAlign w:val="center"/>
          </w:tcPr>
          <w:p w:rsidR="00AB0169" w:rsidRDefault="00AB0169">
            <w:pPr>
              <w:autoSpaceDE w:val="0"/>
              <w:autoSpaceDN w:val="0"/>
              <w:adjustRightInd w:val="0"/>
              <w:snapToGrid w:val="0"/>
              <w:jc w:val="center"/>
              <w:rPr>
                <w:rFonts w:ascii="宋体" w:hAnsi="宋体" w:cs="宋体" w:hint="default"/>
                <w:color w:val="000000"/>
                <w:sz w:val="18"/>
                <w:szCs w:val="18"/>
                <w:lang w:val="zh-CN"/>
              </w:rPr>
            </w:pPr>
          </w:p>
        </w:tc>
        <w:tc>
          <w:tcPr>
            <w:tcW w:w="714" w:type="dxa"/>
            <w:tcBorders>
              <w:top w:val="single" w:sz="4" w:space="0" w:color="auto"/>
              <w:left w:val="single" w:sz="4" w:space="0" w:color="auto"/>
              <w:bottom w:val="single" w:sz="4" w:space="0" w:color="auto"/>
              <w:right w:val="single" w:sz="4" w:space="0" w:color="auto"/>
            </w:tcBorders>
            <w:vAlign w:val="center"/>
          </w:tcPr>
          <w:p w:rsidR="00AB0169" w:rsidRDefault="003F5274">
            <w:pPr>
              <w:autoSpaceDE w:val="0"/>
              <w:autoSpaceDN w:val="0"/>
              <w:adjustRightInd w:val="0"/>
              <w:snapToGrid w:val="0"/>
              <w:jc w:val="center"/>
              <w:rPr>
                <w:rFonts w:ascii="宋体" w:hAnsi="宋体" w:cs="宋体" w:hint="default"/>
                <w:color w:val="000000"/>
                <w:sz w:val="18"/>
                <w:szCs w:val="18"/>
                <w:lang w:val="zh-CN"/>
              </w:rPr>
            </w:pPr>
            <w:r>
              <w:rPr>
                <w:rFonts w:ascii="宋体" w:hAnsi="宋体" w:cs="宋体"/>
                <w:color w:val="000000"/>
                <w:sz w:val="18"/>
                <w:szCs w:val="18"/>
              </w:rPr>
              <w:t>2分</w:t>
            </w:r>
          </w:p>
        </w:tc>
        <w:tc>
          <w:tcPr>
            <w:tcW w:w="5414" w:type="dxa"/>
            <w:tcBorders>
              <w:top w:val="single" w:sz="4" w:space="0" w:color="auto"/>
              <w:left w:val="single" w:sz="4" w:space="0" w:color="auto"/>
              <w:bottom w:val="single" w:sz="4" w:space="0" w:color="auto"/>
              <w:right w:val="single" w:sz="4" w:space="0" w:color="auto"/>
            </w:tcBorders>
            <w:vAlign w:val="center"/>
          </w:tcPr>
          <w:p w:rsidR="00AB0169" w:rsidRDefault="003F5274">
            <w:pPr>
              <w:autoSpaceDE w:val="0"/>
              <w:autoSpaceDN w:val="0"/>
              <w:jc w:val="left"/>
              <w:rPr>
                <w:rFonts w:ascii="宋体" w:hAnsi="宋体" w:cs="宋体" w:hint="default"/>
                <w:color w:val="000000"/>
                <w:sz w:val="18"/>
                <w:szCs w:val="18"/>
              </w:rPr>
            </w:pPr>
            <w:r>
              <w:rPr>
                <w:rFonts w:ascii="宋体" w:hAnsi="宋体" w:cs="宋体"/>
                <w:color w:val="000000"/>
                <w:sz w:val="18"/>
                <w:szCs w:val="18"/>
              </w:rPr>
              <w:t>投标人具有国家级高新技术企业证书的，得2分；</w:t>
            </w:r>
          </w:p>
          <w:p w:rsidR="00AB0169" w:rsidRDefault="003F5274">
            <w:pPr>
              <w:autoSpaceDE w:val="0"/>
              <w:autoSpaceDN w:val="0"/>
              <w:jc w:val="left"/>
              <w:rPr>
                <w:rFonts w:ascii="宋体" w:hAnsi="宋体" w:cs="宋体" w:hint="default"/>
                <w:color w:val="000000"/>
                <w:sz w:val="18"/>
                <w:szCs w:val="18"/>
                <w:lang w:val="zh-CN"/>
              </w:rPr>
            </w:pPr>
            <w:r>
              <w:rPr>
                <w:rFonts w:ascii="宋体" w:hAnsi="宋体" w:cs="宋体"/>
                <w:color w:val="000000"/>
                <w:sz w:val="18"/>
                <w:szCs w:val="18"/>
              </w:rPr>
              <w:t>证明材料：提供证书证明资料复印件加盖公章，提供原件核验，无原件不得分。</w:t>
            </w:r>
          </w:p>
        </w:tc>
        <w:tc>
          <w:tcPr>
            <w:tcW w:w="1118" w:type="dxa"/>
            <w:gridSpan w:val="2"/>
            <w:tcBorders>
              <w:top w:val="single" w:sz="4" w:space="0" w:color="auto"/>
              <w:left w:val="single" w:sz="4" w:space="0" w:color="auto"/>
              <w:bottom w:val="single" w:sz="4" w:space="0" w:color="auto"/>
              <w:right w:val="single" w:sz="4" w:space="0" w:color="auto"/>
            </w:tcBorders>
            <w:vAlign w:val="center"/>
          </w:tcPr>
          <w:p w:rsidR="00AB0169" w:rsidRDefault="00AB0169">
            <w:pPr>
              <w:autoSpaceDE w:val="0"/>
              <w:autoSpaceDN w:val="0"/>
              <w:jc w:val="center"/>
              <w:rPr>
                <w:rFonts w:ascii="宋体" w:hAnsi="宋体" w:cs="宋体" w:hint="default"/>
                <w:color w:val="000000"/>
                <w:sz w:val="18"/>
                <w:szCs w:val="18"/>
              </w:rPr>
            </w:pPr>
          </w:p>
        </w:tc>
      </w:tr>
      <w:tr w:rsidR="00AB0169">
        <w:trPr>
          <w:trHeight w:val="602"/>
          <w:jc w:val="center"/>
        </w:trPr>
        <w:tc>
          <w:tcPr>
            <w:tcW w:w="464" w:type="dxa"/>
            <w:vMerge/>
            <w:tcBorders>
              <w:left w:val="single" w:sz="4" w:space="0" w:color="auto"/>
              <w:right w:val="single" w:sz="4" w:space="0" w:color="auto"/>
            </w:tcBorders>
            <w:vAlign w:val="center"/>
          </w:tcPr>
          <w:p w:rsidR="00AB0169" w:rsidRDefault="00AB0169">
            <w:pPr>
              <w:autoSpaceDE w:val="0"/>
              <w:autoSpaceDN w:val="0"/>
              <w:adjustRightInd w:val="0"/>
              <w:snapToGrid w:val="0"/>
              <w:jc w:val="center"/>
              <w:rPr>
                <w:rFonts w:ascii="宋体" w:hAnsi="宋体" w:cs="宋体" w:hint="default"/>
                <w:color w:val="000000"/>
                <w:sz w:val="18"/>
                <w:szCs w:val="18"/>
                <w:lang w:val="zh-CN"/>
              </w:rPr>
            </w:pPr>
          </w:p>
        </w:tc>
        <w:tc>
          <w:tcPr>
            <w:tcW w:w="1019" w:type="dxa"/>
            <w:vMerge/>
            <w:tcBorders>
              <w:left w:val="single" w:sz="4" w:space="0" w:color="auto"/>
              <w:right w:val="single" w:sz="4" w:space="0" w:color="auto"/>
            </w:tcBorders>
            <w:vAlign w:val="center"/>
          </w:tcPr>
          <w:p w:rsidR="00AB0169" w:rsidRDefault="00AB0169">
            <w:pPr>
              <w:autoSpaceDE w:val="0"/>
              <w:autoSpaceDN w:val="0"/>
              <w:adjustRightInd w:val="0"/>
              <w:snapToGrid w:val="0"/>
              <w:jc w:val="center"/>
              <w:rPr>
                <w:rFonts w:ascii="宋体" w:hAnsi="宋体" w:cs="宋体" w:hint="default"/>
                <w:color w:val="000000"/>
                <w:sz w:val="18"/>
                <w:szCs w:val="18"/>
                <w:lang w:val="zh-CN"/>
              </w:rPr>
            </w:pPr>
          </w:p>
        </w:tc>
        <w:tc>
          <w:tcPr>
            <w:tcW w:w="714" w:type="dxa"/>
            <w:tcBorders>
              <w:top w:val="single" w:sz="4" w:space="0" w:color="auto"/>
              <w:left w:val="single" w:sz="4" w:space="0" w:color="auto"/>
              <w:bottom w:val="single" w:sz="4" w:space="0" w:color="auto"/>
              <w:right w:val="single" w:sz="4" w:space="0" w:color="auto"/>
            </w:tcBorders>
            <w:vAlign w:val="center"/>
          </w:tcPr>
          <w:p w:rsidR="00AB0169" w:rsidRDefault="003F5274">
            <w:pPr>
              <w:autoSpaceDE w:val="0"/>
              <w:autoSpaceDN w:val="0"/>
              <w:adjustRightInd w:val="0"/>
              <w:snapToGrid w:val="0"/>
              <w:jc w:val="center"/>
              <w:rPr>
                <w:rFonts w:ascii="宋体" w:hAnsi="宋体" w:cs="宋体" w:hint="default"/>
                <w:sz w:val="18"/>
                <w:szCs w:val="18"/>
              </w:rPr>
            </w:pPr>
            <w:r>
              <w:rPr>
                <w:rFonts w:ascii="宋体" w:hAnsi="宋体" w:cs="宋体"/>
                <w:sz w:val="18"/>
                <w:szCs w:val="18"/>
              </w:rPr>
              <w:t>3分</w:t>
            </w:r>
          </w:p>
        </w:tc>
        <w:tc>
          <w:tcPr>
            <w:tcW w:w="5414" w:type="dxa"/>
            <w:tcBorders>
              <w:top w:val="single" w:sz="4" w:space="0" w:color="auto"/>
              <w:left w:val="single" w:sz="4" w:space="0" w:color="auto"/>
              <w:bottom w:val="single" w:sz="4" w:space="0" w:color="auto"/>
              <w:right w:val="single" w:sz="4" w:space="0" w:color="auto"/>
            </w:tcBorders>
            <w:vAlign w:val="center"/>
          </w:tcPr>
          <w:p w:rsidR="00AB0169" w:rsidRPr="00F9542C" w:rsidRDefault="003F5274">
            <w:pPr>
              <w:autoSpaceDE w:val="0"/>
              <w:autoSpaceDN w:val="0"/>
              <w:spacing w:line="360" w:lineRule="auto"/>
              <w:jc w:val="left"/>
              <w:rPr>
                <w:rFonts w:ascii="宋体" w:hAnsi="宋体" w:cs="宋体" w:hint="default"/>
                <w:sz w:val="18"/>
                <w:szCs w:val="18"/>
              </w:rPr>
            </w:pPr>
            <w:r w:rsidRPr="008B1EEC">
              <w:rPr>
                <w:rFonts w:ascii="宋体" w:hAnsi="宋体" w:cs="宋体"/>
                <w:sz w:val="18"/>
                <w:szCs w:val="18"/>
                <w:lang w:val="zh-CN"/>
              </w:rPr>
              <w:t>投标人信息安全管理体系符合</w:t>
            </w:r>
            <w:r w:rsidRPr="008B1EEC">
              <w:rPr>
                <w:rFonts w:ascii="宋体" w:hAnsi="宋体" w:cs="宋体"/>
                <w:sz w:val="18"/>
                <w:szCs w:val="18"/>
              </w:rPr>
              <w:t>ISO/IEC 27001标准，得1分；信息技术服务管理体系符合ISO/IEC 20000-1</w:t>
            </w:r>
            <w:r w:rsidRPr="008B1EEC">
              <w:rPr>
                <w:rFonts w:ascii="宋体" w:hAnsi="宋体" w:cs="宋体"/>
                <w:sz w:val="18"/>
                <w:szCs w:val="18"/>
                <w:lang w:val="zh-CN"/>
              </w:rPr>
              <w:t>标准</w:t>
            </w:r>
            <w:r w:rsidRPr="008B1EEC">
              <w:rPr>
                <w:rFonts w:ascii="宋体" w:hAnsi="宋体" w:cs="宋体"/>
                <w:sz w:val="18"/>
                <w:szCs w:val="18"/>
              </w:rPr>
              <w:t>，</w:t>
            </w:r>
            <w:r>
              <w:rPr>
                <w:rFonts w:ascii="宋体" w:hAnsi="宋体" w:cs="宋体"/>
                <w:sz w:val="18"/>
                <w:szCs w:val="18"/>
                <w:lang w:val="zh-CN"/>
              </w:rPr>
              <w:t>得</w:t>
            </w:r>
            <w:r>
              <w:rPr>
                <w:rFonts w:ascii="宋体" w:hAnsi="宋体" w:cs="宋体"/>
                <w:sz w:val="18"/>
                <w:szCs w:val="18"/>
              </w:rPr>
              <w:t>1</w:t>
            </w:r>
            <w:r>
              <w:rPr>
                <w:rFonts w:ascii="宋体" w:hAnsi="宋体" w:cs="宋体"/>
                <w:sz w:val="18"/>
                <w:szCs w:val="18"/>
                <w:lang w:val="zh-CN"/>
              </w:rPr>
              <w:t>分</w:t>
            </w:r>
            <w:r w:rsidRPr="00F9542C">
              <w:rPr>
                <w:rFonts w:ascii="宋体" w:hAnsi="宋体" w:cs="宋体"/>
                <w:sz w:val="18"/>
                <w:szCs w:val="18"/>
              </w:rPr>
              <w:t>；</w:t>
            </w:r>
            <w:r>
              <w:rPr>
                <w:rFonts w:ascii="宋体" w:hAnsi="宋体" w:cs="宋体"/>
                <w:sz w:val="18"/>
                <w:szCs w:val="18"/>
                <w:lang w:val="zh-CN"/>
              </w:rPr>
              <w:t>质量管理体系符合</w:t>
            </w:r>
            <w:r>
              <w:rPr>
                <w:rFonts w:ascii="宋体" w:hAnsi="宋体" w:cs="宋体"/>
                <w:sz w:val="18"/>
                <w:szCs w:val="18"/>
              </w:rPr>
              <w:t>ISO9001</w:t>
            </w:r>
            <w:r>
              <w:rPr>
                <w:rFonts w:ascii="宋体" w:hAnsi="宋体" w:cs="宋体"/>
                <w:sz w:val="18"/>
                <w:szCs w:val="18"/>
                <w:lang w:val="zh-CN"/>
              </w:rPr>
              <w:t>标准</w:t>
            </w:r>
            <w:r w:rsidRPr="00F9542C">
              <w:rPr>
                <w:rFonts w:ascii="宋体" w:hAnsi="宋体" w:cs="宋体"/>
                <w:sz w:val="18"/>
                <w:szCs w:val="18"/>
              </w:rPr>
              <w:t>，</w:t>
            </w:r>
            <w:r>
              <w:rPr>
                <w:rFonts w:ascii="宋体" w:hAnsi="宋体" w:cs="宋体"/>
                <w:sz w:val="18"/>
                <w:szCs w:val="18"/>
                <w:lang w:val="zh-CN"/>
              </w:rPr>
              <w:t>得</w:t>
            </w:r>
            <w:r>
              <w:rPr>
                <w:rFonts w:ascii="宋体" w:hAnsi="宋体" w:cs="宋体"/>
                <w:sz w:val="18"/>
                <w:szCs w:val="18"/>
              </w:rPr>
              <w:t>1</w:t>
            </w:r>
            <w:r>
              <w:rPr>
                <w:rFonts w:ascii="宋体" w:hAnsi="宋体" w:cs="宋体"/>
                <w:sz w:val="18"/>
                <w:szCs w:val="18"/>
                <w:lang w:val="zh-CN"/>
              </w:rPr>
              <w:t>分</w:t>
            </w:r>
            <w:r w:rsidRPr="00F9542C">
              <w:rPr>
                <w:rFonts w:ascii="宋体" w:hAnsi="宋体" w:cs="宋体"/>
                <w:sz w:val="18"/>
                <w:szCs w:val="18"/>
              </w:rPr>
              <w:t>；</w:t>
            </w:r>
          </w:p>
          <w:p w:rsidR="00AB0169" w:rsidRDefault="003F5274">
            <w:pPr>
              <w:autoSpaceDE w:val="0"/>
              <w:autoSpaceDN w:val="0"/>
              <w:spacing w:line="360" w:lineRule="auto"/>
              <w:jc w:val="left"/>
              <w:rPr>
                <w:rFonts w:ascii="宋体" w:hAnsi="宋体" w:cs="宋体" w:hint="default"/>
                <w:sz w:val="18"/>
                <w:szCs w:val="18"/>
                <w:lang w:val="zh-CN"/>
              </w:rPr>
            </w:pPr>
            <w:r>
              <w:rPr>
                <w:rFonts w:ascii="宋体" w:hAnsi="宋体" w:cs="宋体"/>
                <w:sz w:val="18"/>
                <w:szCs w:val="18"/>
              </w:rPr>
              <w:t>证明材料：提供证书证明资料复印件加盖公章，提供原件核验，无原件不得分。</w:t>
            </w:r>
          </w:p>
        </w:tc>
        <w:tc>
          <w:tcPr>
            <w:tcW w:w="1118" w:type="dxa"/>
            <w:gridSpan w:val="2"/>
            <w:tcBorders>
              <w:top w:val="single" w:sz="4" w:space="0" w:color="auto"/>
              <w:left w:val="single" w:sz="4" w:space="0" w:color="auto"/>
              <w:bottom w:val="single" w:sz="4" w:space="0" w:color="auto"/>
              <w:right w:val="single" w:sz="4" w:space="0" w:color="auto"/>
            </w:tcBorders>
            <w:vAlign w:val="center"/>
          </w:tcPr>
          <w:p w:rsidR="00AB0169" w:rsidRDefault="00AB0169">
            <w:pPr>
              <w:autoSpaceDE w:val="0"/>
              <w:autoSpaceDN w:val="0"/>
              <w:spacing w:line="360" w:lineRule="auto"/>
              <w:jc w:val="center"/>
              <w:rPr>
                <w:rFonts w:ascii="宋体" w:hAnsi="宋体" w:cs="宋体" w:hint="default"/>
                <w:color w:val="000000"/>
                <w:sz w:val="18"/>
                <w:szCs w:val="18"/>
              </w:rPr>
            </w:pPr>
          </w:p>
        </w:tc>
      </w:tr>
      <w:tr w:rsidR="00AB0169">
        <w:trPr>
          <w:trHeight w:val="602"/>
          <w:jc w:val="center"/>
        </w:trPr>
        <w:tc>
          <w:tcPr>
            <w:tcW w:w="464" w:type="dxa"/>
            <w:vMerge/>
            <w:tcBorders>
              <w:left w:val="single" w:sz="4" w:space="0" w:color="auto"/>
              <w:right w:val="single" w:sz="4" w:space="0" w:color="auto"/>
            </w:tcBorders>
            <w:vAlign w:val="center"/>
          </w:tcPr>
          <w:p w:rsidR="00AB0169" w:rsidRDefault="00AB0169">
            <w:pPr>
              <w:autoSpaceDE w:val="0"/>
              <w:autoSpaceDN w:val="0"/>
              <w:adjustRightInd w:val="0"/>
              <w:snapToGrid w:val="0"/>
              <w:jc w:val="center"/>
              <w:rPr>
                <w:rFonts w:ascii="宋体" w:hAnsi="宋体" w:cs="宋体" w:hint="default"/>
                <w:color w:val="000000"/>
                <w:sz w:val="18"/>
                <w:szCs w:val="18"/>
                <w:lang w:val="zh-CN"/>
              </w:rPr>
            </w:pPr>
          </w:p>
        </w:tc>
        <w:tc>
          <w:tcPr>
            <w:tcW w:w="1019" w:type="dxa"/>
            <w:vMerge/>
            <w:tcBorders>
              <w:left w:val="single" w:sz="4" w:space="0" w:color="auto"/>
              <w:right w:val="single" w:sz="4" w:space="0" w:color="auto"/>
            </w:tcBorders>
            <w:vAlign w:val="center"/>
          </w:tcPr>
          <w:p w:rsidR="00AB0169" w:rsidRDefault="00AB0169">
            <w:pPr>
              <w:autoSpaceDE w:val="0"/>
              <w:autoSpaceDN w:val="0"/>
              <w:adjustRightInd w:val="0"/>
              <w:snapToGrid w:val="0"/>
              <w:jc w:val="center"/>
              <w:rPr>
                <w:rFonts w:ascii="宋体" w:hAnsi="宋体" w:cs="宋体" w:hint="default"/>
                <w:color w:val="000000"/>
                <w:sz w:val="18"/>
                <w:szCs w:val="18"/>
                <w:lang w:val="zh-CN"/>
              </w:rPr>
            </w:pPr>
          </w:p>
        </w:tc>
        <w:tc>
          <w:tcPr>
            <w:tcW w:w="714" w:type="dxa"/>
            <w:vMerge w:val="restart"/>
            <w:tcBorders>
              <w:top w:val="single" w:sz="4" w:space="0" w:color="auto"/>
              <w:left w:val="single" w:sz="4" w:space="0" w:color="auto"/>
              <w:right w:val="single" w:sz="4" w:space="0" w:color="auto"/>
            </w:tcBorders>
            <w:vAlign w:val="center"/>
          </w:tcPr>
          <w:p w:rsidR="00AB0169" w:rsidRDefault="003F5274">
            <w:pPr>
              <w:autoSpaceDE w:val="0"/>
              <w:autoSpaceDN w:val="0"/>
              <w:adjustRightInd w:val="0"/>
              <w:snapToGrid w:val="0"/>
              <w:jc w:val="center"/>
              <w:rPr>
                <w:rFonts w:ascii="宋体" w:hAnsi="宋体" w:cs="宋体" w:hint="default"/>
                <w:sz w:val="18"/>
                <w:szCs w:val="18"/>
                <w:lang w:val="zh-CN"/>
              </w:rPr>
            </w:pPr>
            <w:r>
              <w:rPr>
                <w:rFonts w:ascii="宋体" w:hAnsi="宋体" w:cs="宋体"/>
                <w:sz w:val="18"/>
                <w:szCs w:val="18"/>
              </w:rPr>
              <w:t>2分</w:t>
            </w:r>
          </w:p>
        </w:tc>
        <w:tc>
          <w:tcPr>
            <w:tcW w:w="5414" w:type="dxa"/>
            <w:vMerge w:val="restart"/>
            <w:tcBorders>
              <w:top w:val="single" w:sz="4" w:space="0" w:color="auto"/>
              <w:left w:val="single" w:sz="4" w:space="0" w:color="auto"/>
              <w:right w:val="single" w:sz="4" w:space="0" w:color="auto"/>
            </w:tcBorders>
            <w:vAlign w:val="center"/>
          </w:tcPr>
          <w:p w:rsidR="00AB0169" w:rsidRDefault="003F5274">
            <w:pPr>
              <w:autoSpaceDE w:val="0"/>
              <w:autoSpaceDN w:val="0"/>
              <w:spacing w:line="360" w:lineRule="auto"/>
              <w:jc w:val="left"/>
              <w:rPr>
                <w:rFonts w:ascii="宋体" w:hAnsi="宋体" w:cs="宋体" w:hint="default"/>
                <w:sz w:val="18"/>
                <w:szCs w:val="18"/>
              </w:rPr>
            </w:pPr>
            <w:r>
              <w:rPr>
                <w:rFonts w:ascii="宋体" w:hAnsi="宋体" w:cs="宋体"/>
                <w:sz w:val="18"/>
                <w:szCs w:val="18"/>
                <w:lang w:val="zh-CN"/>
              </w:rPr>
              <w:t>投标人所投软件拥有软件著作权的得</w:t>
            </w:r>
            <w:r>
              <w:rPr>
                <w:rFonts w:ascii="宋体" w:hAnsi="宋体" w:cs="宋体"/>
                <w:sz w:val="18"/>
                <w:szCs w:val="18"/>
              </w:rPr>
              <w:t>1</w:t>
            </w:r>
            <w:r>
              <w:rPr>
                <w:rFonts w:ascii="宋体" w:hAnsi="宋体" w:cs="宋体"/>
                <w:sz w:val="18"/>
                <w:szCs w:val="18"/>
                <w:lang w:val="zh-CN"/>
              </w:rPr>
              <w:t>分，提供一项的</w:t>
            </w:r>
            <w:r>
              <w:rPr>
                <w:rFonts w:ascii="宋体" w:hAnsi="宋体" w:cs="宋体"/>
                <w:sz w:val="18"/>
                <w:szCs w:val="18"/>
              </w:rPr>
              <w:t>1分，最多得2分；著作权所有人与投标商一致。</w:t>
            </w:r>
          </w:p>
          <w:p w:rsidR="00AB0169" w:rsidRDefault="003F5274">
            <w:pPr>
              <w:autoSpaceDE w:val="0"/>
              <w:autoSpaceDN w:val="0"/>
              <w:spacing w:line="360" w:lineRule="auto"/>
              <w:jc w:val="left"/>
              <w:rPr>
                <w:rFonts w:ascii="宋体" w:hAnsi="宋体" w:cs="宋体" w:hint="default"/>
                <w:sz w:val="18"/>
                <w:szCs w:val="18"/>
                <w:lang w:val="zh-CN"/>
              </w:rPr>
            </w:pPr>
            <w:r>
              <w:rPr>
                <w:rFonts w:ascii="宋体" w:hAnsi="宋体" w:cs="宋体"/>
                <w:sz w:val="18"/>
                <w:szCs w:val="18"/>
              </w:rPr>
              <w:t>证明材料：提供证书证明资料复印件加盖公章，提供原件核验，无原件不得分。</w:t>
            </w:r>
          </w:p>
        </w:tc>
        <w:tc>
          <w:tcPr>
            <w:tcW w:w="1118" w:type="dxa"/>
            <w:gridSpan w:val="2"/>
            <w:vMerge w:val="restart"/>
            <w:tcBorders>
              <w:top w:val="single" w:sz="4" w:space="0" w:color="auto"/>
              <w:left w:val="single" w:sz="4" w:space="0" w:color="auto"/>
              <w:right w:val="single" w:sz="4" w:space="0" w:color="auto"/>
            </w:tcBorders>
            <w:vAlign w:val="center"/>
          </w:tcPr>
          <w:p w:rsidR="00AB0169" w:rsidRDefault="00AB0169">
            <w:pPr>
              <w:autoSpaceDE w:val="0"/>
              <w:autoSpaceDN w:val="0"/>
              <w:spacing w:line="360" w:lineRule="auto"/>
              <w:jc w:val="center"/>
              <w:rPr>
                <w:rFonts w:ascii="宋体" w:hAnsi="宋体" w:cs="宋体" w:hint="default"/>
                <w:color w:val="000000"/>
                <w:sz w:val="18"/>
                <w:szCs w:val="18"/>
              </w:rPr>
            </w:pPr>
          </w:p>
        </w:tc>
      </w:tr>
      <w:tr w:rsidR="00AB0169">
        <w:trPr>
          <w:trHeight w:val="602"/>
          <w:jc w:val="center"/>
        </w:trPr>
        <w:tc>
          <w:tcPr>
            <w:tcW w:w="464" w:type="dxa"/>
            <w:tcBorders>
              <w:left w:val="single" w:sz="4" w:space="0" w:color="auto"/>
              <w:bottom w:val="single" w:sz="4" w:space="0" w:color="auto"/>
              <w:right w:val="single" w:sz="4" w:space="0" w:color="auto"/>
            </w:tcBorders>
            <w:vAlign w:val="center"/>
          </w:tcPr>
          <w:p w:rsidR="00AB0169" w:rsidRDefault="00AB0169">
            <w:pPr>
              <w:autoSpaceDE w:val="0"/>
              <w:autoSpaceDN w:val="0"/>
              <w:adjustRightInd w:val="0"/>
              <w:snapToGrid w:val="0"/>
              <w:jc w:val="center"/>
              <w:rPr>
                <w:rFonts w:ascii="宋体" w:hAnsi="宋体" w:cs="宋体" w:hint="default"/>
                <w:color w:val="000000"/>
                <w:sz w:val="18"/>
                <w:szCs w:val="18"/>
                <w:lang w:val="zh-CN"/>
              </w:rPr>
            </w:pPr>
          </w:p>
        </w:tc>
        <w:tc>
          <w:tcPr>
            <w:tcW w:w="1019" w:type="dxa"/>
            <w:tcBorders>
              <w:left w:val="single" w:sz="4" w:space="0" w:color="auto"/>
              <w:bottom w:val="single" w:sz="4" w:space="0" w:color="auto"/>
              <w:right w:val="single" w:sz="4" w:space="0" w:color="auto"/>
            </w:tcBorders>
            <w:vAlign w:val="center"/>
          </w:tcPr>
          <w:p w:rsidR="00AB0169" w:rsidRDefault="00AB0169">
            <w:pPr>
              <w:autoSpaceDE w:val="0"/>
              <w:autoSpaceDN w:val="0"/>
              <w:adjustRightInd w:val="0"/>
              <w:snapToGrid w:val="0"/>
              <w:jc w:val="center"/>
              <w:rPr>
                <w:rFonts w:ascii="宋体" w:hAnsi="宋体" w:cs="宋体" w:hint="default"/>
                <w:color w:val="000000"/>
                <w:sz w:val="18"/>
                <w:szCs w:val="18"/>
                <w:lang w:val="zh-CN"/>
              </w:rPr>
            </w:pPr>
          </w:p>
        </w:tc>
        <w:tc>
          <w:tcPr>
            <w:tcW w:w="714" w:type="dxa"/>
            <w:vMerge/>
            <w:tcBorders>
              <w:left w:val="single" w:sz="4" w:space="0" w:color="auto"/>
              <w:bottom w:val="single" w:sz="4" w:space="0" w:color="auto"/>
              <w:right w:val="single" w:sz="4" w:space="0" w:color="auto"/>
            </w:tcBorders>
            <w:vAlign w:val="center"/>
          </w:tcPr>
          <w:p w:rsidR="00AB0169" w:rsidRDefault="00AB0169">
            <w:pPr>
              <w:autoSpaceDE w:val="0"/>
              <w:autoSpaceDN w:val="0"/>
              <w:adjustRightInd w:val="0"/>
              <w:snapToGrid w:val="0"/>
              <w:jc w:val="center"/>
              <w:rPr>
                <w:rFonts w:ascii="宋体" w:hAnsi="宋体" w:cs="宋体" w:hint="default"/>
                <w:color w:val="FF0000"/>
                <w:sz w:val="18"/>
                <w:szCs w:val="18"/>
              </w:rPr>
            </w:pPr>
          </w:p>
        </w:tc>
        <w:tc>
          <w:tcPr>
            <w:tcW w:w="5414" w:type="dxa"/>
            <w:vMerge/>
            <w:tcBorders>
              <w:left w:val="single" w:sz="4" w:space="0" w:color="auto"/>
              <w:bottom w:val="single" w:sz="4" w:space="0" w:color="auto"/>
              <w:right w:val="single" w:sz="4" w:space="0" w:color="auto"/>
            </w:tcBorders>
            <w:vAlign w:val="center"/>
          </w:tcPr>
          <w:p w:rsidR="00AB0169" w:rsidRDefault="00AB0169">
            <w:pPr>
              <w:autoSpaceDE w:val="0"/>
              <w:autoSpaceDN w:val="0"/>
              <w:spacing w:line="360" w:lineRule="auto"/>
              <w:jc w:val="left"/>
              <w:rPr>
                <w:rFonts w:ascii="宋体" w:hAnsi="宋体" w:cs="宋体" w:hint="default"/>
                <w:color w:val="FF0000"/>
                <w:sz w:val="18"/>
                <w:szCs w:val="18"/>
                <w:lang w:val="zh-CN"/>
              </w:rPr>
            </w:pPr>
          </w:p>
        </w:tc>
        <w:tc>
          <w:tcPr>
            <w:tcW w:w="1118" w:type="dxa"/>
            <w:gridSpan w:val="2"/>
            <w:vMerge/>
            <w:tcBorders>
              <w:left w:val="single" w:sz="4" w:space="0" w:color="auto"/>
              <w:bottom w:val="single" w:sz="4" w:space="0" w:color="auto"/>
              <w:right w:val="single" w:sz="4" w:space="0" w:color="auto"/>
            </w:tcBorders>
            <w:vAlign w:val="center"/>
          </w:tcPr>
          <w:p w:rsidR="00AB0169" w:rsidRDefault="00AB0169">
            <w:pPr>
              <w:autoSpaceDE w:val="0"/>
              <w:autoSpaceDN w:val="0"/>
              <w:spacing w:line="360" w:lineRule="auto"/>
              <w:jc w:val="center"/>
              <w:rPr>
                <w:rFonts w:ascii="宋体" w:hAnsi="宋体" w:cs="宋体" w:hint="default"/>
                <w:color w:val="000000"/>
                <w:sz w:val="18"/>
                <w:szCs w:val="18"/>
                <w:lang w:val="zh-CN"/>
              </w:rPr>
            </w:pPr>
          </w:p>
        </w:tc>
      </w:tr>
    </w:tbl>
    <w:p w:rsidR="00AB0169" w:rsidRDefault="00AB0169">
      <w:pPr>
        <w:rPr>
          <w:rFonts w:ascii="宋体" w:hAnsi="宋体" w:cs="宋体" w:hint="default"/>
          <w:color w:val="000000"/>
        </w:rPr>
      </w:pPr>
    </w:p>
    <w:p w:rsidR="00AB0169" w:rsidRDefault="003F5274">
      <w:pPr>
        <w:rPr>
          <w:rFonts w:ascii="宋体" w:hAnsi="宋体" w:cs="宋体" w:hint="default"/>
          <w:color w:val="000000"/>
        </w:rPr>
      </w:pPr>
      <w:r>
        <w:rPr>
          <w:rFonts w:ascii="宋体" w:hAnsi="宋体" w:cs="宋体" w:hint="default"/>
          <w:color w:val="000000"/>
        </w:rPr>
        <w:br w:type="page"/>
      </w:r>
    </w:p>
    <w:p w:rsidR="00AB0169" w:rsidRDefault="003F5274">
      <w:pPr>
        <w:pStyle w:val="1"/>
        <w:rPr>
          <w:rFonts w:hint="default"/>
          <w:color w:val="000000"/>
        </w:rPr>
      </w:pPr>
      <w:bookmarkStart w:id="27" w:name="_Toc529269083"/>
      <w:r>
        <w:rPr>
          <w:color w:val="000000"/>
        </w:rPr>
        <w:lastRenderedPageBreak/>
        <w:t>第五章合同条款</w:t>
      </w:r>
      <w:bookmarkEnd w:id="27"/>
    </w:p>
    <w:p w:rsidR="00AB0169" w:rsidRDefault="003F5274">
      <w:pPr>
        <w:pStyle w:val="2"/>
        <w:rPr>
          <w:rFonts w:hint="default"/>
          <w:color w:val="000000"/>
        </w:rPr>
      </w:pPr>
      <w:bookmarkStart w:id="28" w:name="_Toc478658417"/>
      <w:bookmarkStart w:id="29" w:name="_Toc22897"/>
      <w:bookmarkStart w:id="30" w:name="_Toc529269084"/>
      <w:r>
        <w:rPr>
          <w:b w:val="0"/>
          <w:bCs/>
          <w:color w:val="000000"/>
          <w:sz w:val="28"/>
          <w:szCs w:val="28"/>
        </w:rPr>
        <w:t>5.1</w:t>
      </w:r>
      <w:r>
        <w:rPr>
          <w:b w:val="0"/>
          <w:bCs/>
          <w:color w:val="000000"/>
          <w:sz w:val="28"/>
          <w:szCs w:val="28"/>
        </w:rPr>
        <w:t>中标供应商的确定</w:t>
      </w:r>
      <w:bookmarkEnd w:id="28"/>
      <w:bookmarkEnd w:id="29"/>
      <w:bookmarkEnd w:id="30"/>
    </w:p>
    <w:p w:rsidR="00AB0169" w:rsidRDefault="003F5274">
      <w:pPr>
        <w:spacing w:line="360" w:lineRule="auto"/>
        <w:ind w:firstLineChars="200" w:firstLine="480"/>
        <w:rPr>
          <w:rFonts w:ascii="宋体" w:hAnsi="宋体" w:hint="default"/>
          <w:color w:val="000000"/>
          <w:sz w:val="24"/>
        </w:rPr>
      </w:pPr>
      <w:r>
        <w:rPr>
          <w:rFonts w:ascii="宋体" w:hAnsi="宋体"/>
          <w:color w:val="000000"/>
          <w:sz w:val="24"/>
        </w:rPr>
        <w:t>根据《中华人民共和国财政部令》第87号第六十八条之规定，采购人依法享有经授权的中标供应商确定权。</w:t>
      </w:r>
    </w:p>
    <w:p w:rsidR="00AB0169" w:rsidRDefault="003F5274">
      <w:pPr>
        <w:spacing w:line="360" w:lineRule="auto"/>
        <w:ind w:firstLineChars="200" w:firstLine="480"/>
        <w:rPr>
          <w:rFonts w:ascii="宋体" w:hAnsi="宋体" w:hint="default"/>
          <w:color w:val="000000"/>
          <w:sz w:val="24"/>
        </w:rPr>
      </w:pPr>
      <w:r>
        <w:rPr>
          <w:rFonts w:ascii="宋体" w:hAnsi="宋体"/>
          <w:color w:val="000000"/>
          <w:sz w:val="24"/>
        </w:rPr>
        <w:t>按照“综合评分法”，采购人原则上根据评标委员会的评议结果按顺序确定中标供应商。当评标总得分最高的投标供应商放弃成交、或因不可抗力提出不能履行合同，采购人可以确定评标总得分次高的投标供应商为中标供应商。</w:t>
      </w:r>
    </w:p>
    <w:p w:rsidR="00AB0169" w:rsidRDefault="003F5274">
      <w:pPr>
        <w:spacing w:line="360" w:lineRule="auto"/>
        <w:ind w:firstLineChars="200" w:firstLine="480"/>
        <w:rPr>
          <w:rFonts w:ascii="宋体" w:hAnsi="宋体" w:hint="default"/>
          <w:color w:val="000000"/>
          <w:sz w:val="24"/>
        </w:rPr>
      </w:pPr>
      <w:r>
        <w:rPr>
          <w:rFonts w:ascii="宋体" w:hAnsi="宋体"/>
          <w:color w:val="000000"/>
          <w:sz w:val="24"/>
        </w:rPr>
        <w:t>中标供应商确定后，由招标人以公告的方式公布中标结果并向中标供应商发出中标通知书，中标公示届满后，要求其按实际供货量与采购人签订合同。</w:t>
      </w:r>
    </w:p>
    <w:p w:rsidR="00AB0169" w:rsidRDefault="003F5274">
      <w:pPr>
        <w:spacing w:line="360" w:lineRule="auto"/>
        <w:ind w:firstLineChars="200" w:firstLine="480"/>
        <w:rPr>
          <w:rFonts w:ascii="宋体" w:hAnsi="宋体" w:hint="default"/>
          <w:color w:val="000000"/>
          <w:sz w:val="24"/>
        </w:rPr>
      </w:pPr>
      <w:r>
        <w:rPr>
          <w:rFonts w:ascii="宋体" w:hAnsi="宋体"/>
          <w:color w:val="000000"/>
          <w:sz w:val="24"/>
        </w:rPr>
        <w:t>中标通知书对采购人和中标人均具有法律效力。中标通知书发出后，采购人改变中标结果，或者中标人无正当理由放弃中标的，应当承担相应的法律责任。</w:t>
      </w:r>
    </w:p>
    <w:p w:rsidR="00AB0169" w:rsidRDefault="003F5274">
      <w:pPr>
        <w:spacing w:line="360" w:lineRule="auto"/>
        <w:ind w:firstLineChars="200" w:firstLine="480"/>
        <w:rPr>
          <w:rFonts w:ascii="宋体" w:hAnsi="宋体" w:hint="default"/>
          <w:color w:val="000000"/>
          <w:sz w:val="24"/>
        </w:rPr>
      </w:pPr>
      <w:r>
        <w:rPr>
          <w:rFonts w:ascii="宋体" w:hAnsi="宋体"/>
          <w:color w:val="000000"/>
          <w:sz w:val="24"/>
        </w:rPr>
        <w:t>中标人的投标文件本应作为无效投标处理或者有政府采购法律法规规章制度规定的中标无效情形的，公共资源交易中心在取得有权主体的认定以后，应当宣布发出的中标通知书无效，并收回发出的中标通知书（中标人也应当缴回），依法重新确定中标人或者重新开展采购活动。</w:t>
      </w:r>
    </w:p>
    <w:p w:rsidR="00AB0169" w:rsidRDefault="003F5274">
      <w:pPr>
        <w:spacing w:line="360" w:lineRule="auto"/>
        <w:ind w:firstLineChars="200" w:firstLine="480"/>
        <w:rPr>
          <w:rFonts w:ascii="宋体" w:hAnsi="宋体" w:hint="default"/>
          <w:color w:val="000000"/>
          <w:sz w:val="24"/>
        </w:rPr>
      </w:pPr>
      <w:r>
        <w:rPr>
          <w:rFonts w:ascii="宋体" w:hAnsi="宋体"/>
          <w:color w:val="000000"/>
          <w:sz w:val="24"/>
        </w:rPr>
        <w:t>按照“综合评分法”的结果，招标人原则上在确定综合评分最高的前提下，确定拟中标供应商。当综合评分最高的投标供应商放弃中标、或因不可抗力提出不能履行合同，招标人可以确定与排位在中标供应商之后第1位的中标候选供应商签订政府采购合同，以此类推。</w:t>
      </w:r>
    </w:p>
    <w:p w:rsidR="00AB0169" w:rsidRDefault="003F5274">
      <w:pPr>
        <w:pStyle w:val="2"/>
        <w:rPr>
          <w:rFonts w:hint="default"/>
          <w:b w:val="0"/>
          <w:bCs/>
          <w:color w:val="000000"/>
          <w:sz w:val="28"/>
          <w:szCs w:val="28"/>
        </w:rPr>
      </w:pPr>
      <w:bookmarkStart w:id="31" w:name="_Toc32303"/>
      <w:bookmarkStart w:id="32" w:name="_Toc478658418"/>
      <w:bookmarkStart w:id="33" w:name="_Toc529269085"/>
      <w:r>
        <w:rPr>
          <w:b w:val="0"/>
          <w:bCs/>
          <w:color w:val="000000"/>
          <w:sz w:val="28"/>
          <w:szCs w:val="28"/>
        </w:rPr>
        <w:t>5.2</w:t>
      </w:r>
      <w:r>
        <w:rPr>
          <w:b w:val="0"/>
          <w:bCs/>
          <w:color w:val="000000"/>
          <w:sz w:val="28"/>
          <w:szCs w:val="28"/>
        </w:rPr>
        <w:t>合同授予原则</w:t>
      </w:r>
      <w:bookmarkEnd w:id="31"/>
      <w:bookmarkEnd w:id="32"/>
      <w:bookmarkEnd w:id="33"/>
    </w:p>
    <w:p w:rsidR="00AB0169" w:rsidRDefault="003F5274">
      <w:pPr>
        <w:spacing w:line="360" w:lineRule="auto"/>
        <w:ind w:firstLineChars="200" w:firstLine="480"/>
        <w:rPr>
          <w:rFonts w:ascii="宋体" w:hAnsi="宋体" w:hint="default"/>
          <w:color w:val="000000"/>
          <w:sz w:val="24"/>
        </w:rPr>
      </w:pPr>
      <w:r>
        <w:rPr>
          <w:rFonts w:ascii="宋体" w:hAnsi="宋体"/>
          <w:color w:val="000000"/>
          <w:sz w:val="24"/>
        </w:rPr>
        <w:t>招标人将把合同授予经评标委员会评议推荐采购人确认的投标人。若因中标人违约或因不可抗力等原因不能被授予合同，则合同将授予排序在该投标人之后的下一个投标人。</w:t>
      </w:r>
    </w:p>
    <w:p w:rsidR="00AB0169" w:rsidRDefault="003F5274">
      <w:pPr>
        <w:spacing w:line="360" w:lineRule="auto"/>
        <w:ind w:firstLineChars="200" w:firstLine="480"/>
        <w:rPr>
          <w:rFonts w:ascii="宋体" w:hAnsi="宋体" w:hint="default"/>
          <w:color w:val="000000"/>
          <w:sz w:val="24"/>
        </w:rPr>
      </w:pPr>
      <w:r>
        <w:rPr>
          <w:rFonts w:ascii="宋体" w:hAnsi="宋体"/>
          <w:color w:val="000000"/>
          <w:sz w:val="24"/>
        </w:rPr>
        <w:t>招标人保留在签订合同时调整方案需求和变动所购设备或材料数量的权力。</w:t>
      </w:r>
    </w:p>
    <w:p w:rsidR="00AB0169" w:rsidRDefault="003F5274">
      <w:pPr>
        <w:pStyle w:val="2"/>
        <w:rPr>
          <w:rFonts w:hint="default"/>
          <w:color w:val="000000"/>
          <w:sz w:val="28"/>
          <w:szCs w:val="28"/>
        </w:rPr>
      </w:pPr>
      <w:bookmarkStart w:id="34" w:name="_Toc128372758"/>
      <w:bookmarkStart w:id="35" w:name="_Toc128372080"/>
      <w:bookmarkStart w:id="36" w:name="_Toc139965353"/>
      <w:bookmarkStart w:id="37" w:name="_Toc18610"/>
      <w:bookmarkStart w:id="38" w:name="_Toc478658419"/>
      <w:bookmarkStart w:id="39" w:name="_Toc529269086"/>
      <w:r>
        <w:rPr>
          <w:b w:val="0"/>
          <w:bCs/>
          <w:color w:val="000000"/>
          <w:sz w:val="28"/>
          <w:szCs w:val="28"/>
        </w:rPr>
        <w:lastRenderedPageBreak/>
        <w:t>5.3</w:t>
      </w:r>
      <w:r>
        <w:rPr>
          <w:b w:val="0"/>
          <w:bCs/>
          <w:color w:val="000000"/>
          <w:sz w:val="28"/>
          <w:szCs w:val="28"/>
        </w:rPr>
        <w:t>合同的签署</w:t>
      </w:r>
      <w:bookmarkEnd w:id="34"/>
      <w:bookmarkEnd w:id="35"/>
      <w:bookmarkEnd w:id="36"/>
      <w:r>
        <w:rPr>
          <w:b w:val="0"/>
          <w:bCs/>
          <w:color w:val="000000"/>
          <w:sz w:val="28"/>
          <w:szCs w:val="28"/>
        </w:rPr>
        <w:t>、履行及验收</w:t>
      </w:r>
      <w:bookmarkEnd w:id="37"/>
      <w:bookmarkEnd w:id="38"/>
      <w:bookmarkEnd w:id="39"/>
    </w:p>
    <w:p w:rsidR="00AB0169" w:rsidRDefault="003F5274">
      <w:pPr>
        <w:spacing w:line="360" w:lineRule="auto"/>
        <w:ind w:firstLineChars="200" w:firstLine="480"/>
        <w:rPr>
          <w:rFonts w:ascii="宋体" w:hAnsi="宋体" w:hint="default"/>
          <w:color w:val="000000"/>
          <w:sz w:val="24"/>
        </w:rPr>
      </w:pPr>
      <w:r>
        <w:rPr>
          <w:rFonts w:ascii="宋体" w:hAnsi="宋体"/>
          <w:color w:val="000000"/>
          <w:sz w:val="24"/>
        </w:rPr>
        <w:t>中标人按中标通知书中规定的时间和地点，由法定代表人或被授权人与需方签订合同。需方与中标人是合同权利与义务的直接、全部责任承担人。招标人所发出的中标通知书对需方和中标供应商具有同等法律效力。</w:t>
      </w:r>
    </w:p>
    <w:p w:rsidR="00AB0169" w:rsidRDefault="003F5274">
      <w:pPr>
        <w:spacing w:line="360" w:lineRule="auto"/>
        <w:ind w:firstLineChars="200" w:firstLine="480"/>
        <w:rPr>
          <w:rFonts w:ascii="宋体" w:hAnsi="宋体" w:hint="default"/>
          <w:color w:val="000000"/>
          <w:sz w:val="24"/>
        </w:rPr>
      </w:pPr>
      <w:r>
        <w:rPr>
          <w:rFonts w:ascii="宋体" w:hAnsi="宋体"/>
          <w:color w:val="000000"/>
          <w:sz w:val="24"/>
        </w:rPr>
        <w:t>中标通知书发出后，需方拒绝签订供货合同或擅自改变中标内容，按照《中华人民共和国合同法》定金罚则及损害赔偿的原则处罚并办理。若中标人不能在规定时间内与需方签订合同，或变相签订合同，招标人依监督职能可采取取消其中标资格并没收其投标保证金等措施，并可按照财政部令[2004]第18号第六十八条、第七十五条、第七十六条规定办理。此时可由招标人按照排名顺序与下一投标人签订合同。</w:t>
      </w:r>
    </w:p>
    <w:p w:rsidR="00AB0169" w:rsidRDefault="003F5274">
      <w:pPr>
        <w:spacing w:line="360" w:lineRule="auto"/>
        <w:ind w:firstLineChars="200" w:firstLine="482"/>
        <w:rPr>
          <w:rFonts w:ascii="宋体" w:hAnsi="宋体" w:cs="宋体" w:hint="default"/>
          <w:b/>
          <w:bCs/>
          <w:color w:val="000000"/>
          <w:sz w:val="24"/>
        </w:rPr>
      </w:pPr>
      <w:bookmarkStart w:id="40" w:name="_Toc415577079"/>
      <w:r>
        <w:rPr>
          <w:rFonts w:ascii="宋体" w:hAnsi="宋体" w:cs="宋体"/>
          <w:b/>
          <w:bCs/>
          <w:color w:val="000000"/>
          <w:sz w:val="24"/>
        </w:rPr>
        <w:t>履行合同</w:t>
      </w:r>
      <w:bookmarkEnd w:id="40"/>
    </w:p>
    <w:p w:rsidR="00AB0169" w:rsidRDefault="003F5274">
      <w:pPr>
        <w:spacing w:line="360" w:lineRule="auto"/>
        <w:ind w:firstLineChars="200" w:firstLine="480"/>
        <w:rPr>
          <w:rFonts w:ascii="宋体" w:hAnsi="宋体" w:cs="宋体" w:hint="default"/>
          <w:color w:val="000000"/>
          <w:sz w:val="24"/>
        </w:rPr>
      </w:pPr>
      <w:bookmarkStart w:id="41" w:name="_Toc415577080"/>
      <w:r>
        <w:rPr>
          <w:rFonts w:ascii="宋体" w:hAnsi="宋体" w:cs="宋体"/>
          <w:color w:val="000000"/>
          <w:sz w:val="24"/>
        </w:rPr>
        <w:t>中标人与采购人签订合同后，合同双方应严格执行合同条款，履行合同规定的义务，保证合同的顺利完成。</w:t>
      </w:r>
      <w:bookmarkEnd w:id="41"/>
    </w:p>
    <w:p w:rsidR="00AB0169" w:rsidRDefault="003F5274">
      <w:pPr>
        <w:spacing w:line="360" w:lineRule="auto"/>
        <w:ind w:firstLineChars="200" w:firstLine="480"/>
        <w:rPr>
          <w:rFonts w:ascii="宋体" w:hAnsi="宋体" w:cs="宋体" w:hint="default"/>
          <w:color w:val="000000"/>
          <w:sz w:val="24"/>
        </w:rPr>
      </w:pPr>
      <w:bookmarkStart w:id="42" w:name="_Toc415577081"/>
      <w:r>
        <w:rPr>
          <w:rFonts w:ascii="宋体" w:hAnsi="宋体" w:cs="宋体"/>
          <w:color w:val="000000"/>
          <w:sz w:val="24"/>
        </w:rPr>
        <w:t>在合同履行过程中，如发生合同纠纷，合同双方应按照《合同法》的有关规定进行处理。</w:t>
      </w:r>
      <w:bookmarkEnd w:id="42"/>
    </w:p>
    <w:p w:rsidR="00AB0169" w:rsidRDefault="003F5274">
      <w:pPr>
        <w:spacing w:line="360" w:lineRule="auto"/>
        <w:ind w:firstLineChars="200" w:firstLine="482"/>
        <w:rPr>
          <w:rFonts w:ascii="宋体" w:hAnsi="宋体" w:cs="宋体" w:hint="default"/>
          <w:b/>
          <w:bCs/>
          <w:color w:val="000000"/>
          <w:sz w:val="24"/>
        </w:rPr>
      </w:pPr>
      <w:bookmarkStart w:id="43" w:name="_Toc415577082"/>
      <w:r>
        <w:rPr>
          <w:rFonts w:ascii="宋体" w:hAnsi="宋体" w:cs="宋体"/>
          <w:b/>
          <w:bCs/>
          <w:color w:val="000000"/>
          <w:sz w:val="24"/>
        </w:rPr>
        <w:t>验收</w:t>
      </w:r>
      <w:bookmarkEnd w:id="43"/>
    </w:p>
    <w:p w:rsidR="00AB0169" w:rsidRDefault="003F5274">
      <w:pPr>
        <w:spacing w:line="360" w:lineRule="auto"/>
        <w:ind w:firstLineChars="200" w:firstLine="480"/>
        <w:rPr>
          <w:rFonts w:ascii="宋体" w:hAnsi="宋体" w:cs="宋体" w:hint="default"/>
          <w:color w:val="000000"/>
          <w:sz w:val="24"/>
        </w:rPr>
      </w:pPr>
      <w:bookmarkStart w:id="44" w:name="_Toc415577083"/>
      <w:r>
        <w:rPr>
          <w:rFonts w:ascii="宋体" w:hAnsi="宋体" w:cs="宋体"/>
          <w:color w:val="000000"/>
          <w:sz w:val="24"/>
        </w:rPr>
        <w:t>中标人交货时，由采购人依据合同组织验收，服务内容合格无问题，采购人应签署《验收单》。</w:t>
      </w:r>
      <w:bookmarkEnd w:id="44"/>
    </w:p>
    <w:p w:rsidR="00AB0169" w:rsidRDefault="003F5274">
      <w:pPr>
        <w:pStyle w:val="2"/>
        <w:pageBreakBefore/>
        <w:rPr>
          <w:rFonts w:hint="default"/>
          <w:b w:val="0"/>
          <w:bCs/>
          <w:color w:val="000000"/>
          <w:sz w:val="28"/>
          <w:szCs w:val="28"/>
        </w:rPr>
      </w:pPr>
      <w:bookmarkStart w:id="45" w:name="_Toc447811486"/>
      <w:bookmarkStart w:id="46" w:name="_Toc478658440"/>
      <w:bookmarkStart w:id="47" w:name="_Toc529269087"/>
      <w:r>
        <w:rPr>
          <w:b w:val="0"/>
          <w:bCs/>
          <w:color w:val="000000"/>
          <w:sz w:val="28"/>
          <w:szCs w:val="28"/>
        </w:rPr>
        <w:lastRenderedPageBreak/>
        <w:t>5.4</w:t>
      </w:r>
      <w:r>
        <w:rPr>
          <w:b w:val="0"/>
          <w:bCs/>
          <w:color w:val="000000"/>
          <w:sz w:val="28"/>
          <w:szCs w:val="28"/>
        </w:rPr>
        <w:t>采购供销合同</w:t>
      </w:r>
      <w:bookmarkEnd w:id="45"/>
      <w:bookmarkEnd w:id="46"/>
      <w:r>
        <w:rPr>
          <w:b w:val="0"/>
          <w:bCs/>
          <w:color w:val="000000"/>
          <w:sz w:val="28"/>
          <w:szCs w:val="28"/>
        </w:rPr>
        <w:t>（本合同供双方参考，在不对本次招投标内容进行实质性违背的前提下，合同条款内容由双方协商确定）</w:t>
      </w:r>
      <w:bookmarkEnd w:id="47"/>
    </w:p>
    <w:p w:rsidR="00AB0169" w:rsidRDefault="003F5274">
      <w:pPr>
        <w:pStyle w:val="a5"/>
        <w:spacing w:line="360" w:lineRule="auto"/>
        <w:jc w:val="left"/>
        <w:outlineLvl w:val="1"/>
        <w:rPr>
          <w:rFonts w:hAnsi="宋体" w:hint="default"/>
          <w:b/>
          <w:bCs/>
          <w:color w:val="000000"/>
          <w:sz w:val="32"/>
          <w:szCs w:val="32"/>
        </w:rPr>
      </w:pPr>
      <w:bookmarkStart w:id="48" w:name="_Toc465152707"/>
      <w:bookmarkStart w:id="49" w:name="_Toc529269088"/>
      <w:bookmarkStart w:id="50" w:name="_Toc465152708"/>
      <w:r>
        <w:rPr>
          <w:rFonts w:hAnsi="宋体"/>
          <w:b/>
          <w:bCs/>
          <w:color w:val="000000"/>
          <w:sz w:val="32"/>
          <w:szCs w:val="32"/>
        </w:rPr>
        <w:t>一、合同格式</w:t>
      </w:r>
      <w:bookmarkEnd w:id="48"/>
      <w:bookmarkEnd w:id="49"/>
    </w:p>
    <w:p w:rsidR="00AB0169" w:rsidRDefault="00AB0169">
      <w:pPr>
        <w:spacing w:line="360" w:lineRule="auto"/>
        <w:rPr>
          <w:rFonts w:ascii="宋体" w:hAnsi="宋体" w:hint="default"/>
          <w:color w:val="000000"/>
        </w:rPr>
      </w:pPr>
    </w:p>
    <w:p w:rsidR="00AB0169" w:rsidRDefault="003F5274">
      <w:pPr>
        <w:spacing w:line="360" w:lineRule="auto"/>
        <w:ind w:firstLineChars="200" w:firstLine="420"/>
        <w:rPr>
          <w:rFonts w:ascii="宋体" w:hAnsi="宋体" w:cs="宋体" w:hint="default"/>
          <w:color w:val="000000"/>
          <w:sz w:val="24"/>
        </w:rPr>
      </w:pPr>
      <w:r>
        <w:rPr>
          <w:rFonts w:ascii="宋体" w:hAnsi="宋体"/>
          <w:color w:val="000000"/>
        </w:rPr>
        <w:t>本</w:t>
      </w:r>
      <w:r>
        <w:rPr>
          <w:rFonts w:ascii="宋体" w:hAnsi="宋体" w:cs="宋体"/>
          <w:color w:val="000000"/>
          <w:sz w:val="24"/>
        </w:rPr>
        <w:t>合同与      年      月     日由                   （以下简称“买方”）为一方和（卖方名称）  （以下简称“卖方”）为另一方按下述条款和条件签署。</w:t>
      </w:r>
    </w:p>
    <w:p w:rsidR="00AB0169" w:rsidRDefault="003F5274">
      <w:pPr>
        <w:spacing w:line="360" w:lineRule="auto"/>
        <w:ind w:firstLineChars="200" w:firstLine="480"/>
        <w:rPr>
          <w:rFonts w:ascii="宋体" w:hAnsi="宋体" w:cs="宋体" w:hint="default"/>
          <w:color w:val="000000"/>
          <w:sz w:val="24"/>
        </w:rPr>
      </w:pPr>
      <w:r>
        <w:rPr>
          <w:rFonts w:ascii="宋体" w:hAnsi="宋体" w:cs="宋体"/>
          <w:color w:val="000000"/>
          <w:sz w:val="24"/>
        </w:rPr>
        <w:t>鉴于买方为获得以下设备（包括货物和伴随服务）即                   的公开招标，并接受了卖方以总金额             （人民币、用文字和数字表示的合同价）（以下简称“合同价”）提供上述货物的投标。</w:t>
      </w:r>
    </w:p>
    <w:p w:rsidR="00AB0169" w:rsidRDefault="003F5274">
      <w:pPr>
        <w:spacing w:line="360" w:lineRule="auto"/>
        <w:ind w:firstLineChars="200" w:firstLine="480"/>
        <w:rPr>
          <w:rFonts w:ascii="宋体" w:hAnsi="宋体" w:cs="宋体" w:hint="default"/>
          <w:color w:val="000000"/>
          <w:sz w:val="24"/>
        </w:rPr>
      </w:pPr>
      <w:r>
        <w:rPr>
          <w:rFonts w:ascii="宋体" w:hAnsi="宋体" w:cs="宋体"/>
          <w:color w:val="000000"/>
          <w:sz w:val="24"/>
        </w:rPr>
        <w:t>本合同在此声明如下：</w:t>
      </w:r>
    </w:p>
    <w:p w:rsidR="00AB0169" w:rsidRDefault="003F5274">
      <w:pPr>
        <w:spacing w:line="360" w:lineRule="auto"/>
        <w:ind w:firstLineChars="200" w:firstLine="480"/>
        <w:rPr>
          <w:rFonts w:ascii="宋体" w:hAnsi="宋体" w:cs="宋体" w:hint="default"/>
          <w:color w:val="000000"/>
          <w:sz w:val="24"/>
        </w:rPr>
      </w:pPr>
      <w:r>
        <w:rPr>
          <w:rFonts w:ascii="宋体" w:hAnsi="宋体" w:cs="宋体"/>
          <w:color w:val="000000"/>
          <w:sz w:val="24"/>
        </w:rPr>
        <w:t>本合同中的词语和术语的含义与合同条款中定义的相同。</w:t>
      </w:r>
    </w:p>
    <w:p w:rsidR="00AB0169" w:rsidRDefault="003F5274">
      <w:pPr>
        <w:spacing w:line="360" w:lineRule="auto"/>
        <w:ind w:firstLineChars="200" w:firstLine="480"/>
        <w:rPr>
          <w:rFonts w:ascii="宋体" w:hAnsi="宋体" w:cs="宋体" w:hint="default"/>
          <w:color w:val="000000"/>
          <w:sz w:val="24"/>
        </w:rPr>
      </w:pPr>
      <w:r>
        <w:rPr>
          <w:rFonts w:ascii="宋体" w:hAnsi="宋体" w:cs="宋体"/>
          <w:color w:val="000000"/>
          <w:sz w:val="24"/>
        </w:rPr>
        <w:t>下述合同附件为本合同不可分割的部分并与本合同具有同等效力：</w:t>
      </w:r>
    </w:p>
    <w:p w:rsidR="00AB0169" w:rsidRDefault="003F5274">
      <w:pPr>
        <w:spacing w:line="360" w:lineRule="auto"/>
        <w:ind w:firstLineChars="200" w:firstLine="480"/>
        <w:rPr>
          <w:rFonts w:ascii="宋体" w:hAnsi="宋体" w:cs="宋体" w:hint="default"/>
          <w:color w:val="000000"/>
          <w:sz w:val="24"/>
        </w:rPr>
      </w:pPr>
      <w:r>
        <w:rPr>
          <w:rFonts w:ascii="宋体" w:hAnsi="宋体" w:cs="宋体"/>
          <w:color w:val="000000"/>
          <w:sz w:val="24"/>
        </w:rPr>
        <w:t>货物范围及分项价格表</w:t>
      </w:r>
    </w:p>
    <w:p w:rsidR="00AB0169" w:rsidRDefault="003F5274">
      <w:pPr>
        <w:spacing w:line="360" w:lineRule="auto"/>
        <w:ind w:firstLineChars="200" w:firstLine="480"/>
        <w:rPr>
          <w:rFonts w:ascii="宋体" w:hAnsi="宋体" w:cs="宋体" w:hint="default"/>
          <w:color w:val="000000"/>
          <w:sz w:val="24"/>
        </w:rPr>
      </w:pPr>
      <w:r>
        <w:rPr>
          <w:rFonts w:ascii="宋体" w:hAnsi="宋体" w:cs="宋体"/>
          <w:color w:val="000000"/>
          <w:sz w:val="24"/>
        </w:rPr>
        <w:t>2）招标文件、招标文件澄清文件</w:t>
      </w:r>
    </w:p>
    <w:p w:rsidR="00AB0169" w:rsidRDefault="003F5274">
      <w:pPr>
        <w:spacing w:line="360" w:lineRule="auto"/>
        <w:ind w:firstLineChars="200" w:firstLine="480"/>
        <w:rPr>
          <w:rFonts w:ascii="宋体" w:hAnsi="宋体" w:cs="宋体" w:hint="default"/>
          <w:color w:val="000000"/>
          <w:sz w:val="24"/>
        </w:rPr>
      </w:pPr>
      <w:r>
        <w:rPr>
          <w:rFonts w:ascii="宋体" w:hAnsi="宋体" w:cs="宋体"/>
          <w:color w:val="000000"/>
          <w:sz w:val="24"/>
        </w:rPr>
        <w:t>3）投标文件、投标人在评标期间的承诺文件</w:t>
      </w:r>
    </w:p>
    <w:p w:rsidR="00AB0169" w:rsidRDefault="003F5274">
      <w:pPr>
        <w:spacing w:line="360" w:lineRule="auto"/>
        <w:ind w:firstLineChars="200" w:firstLine="480"/>
        <w:rPr>
          <w:rFonts w:ascii="宋体" w:hAnsi="宋体" w:cs="宋体" w:hint="default"/>
          <w:color w:val="000000"/>
          <w:sz w:val="24"/>
        </w:rPr>
      </w:pPr>
      <w:r>
        <w:rPr>
          <w:rFonts w:ascii="宋体" w:hAnsi="宋体" w:cs="宋体"/>
          <w:color w:val="000000"/>
          <w:sz w:val="24"/>
        </w:rPr>
        <w:t>4）中标通知书</w:t>
      </w:r>
    </w:p>
    <w:p w:rsidR="00AB0169" w:rsidRDefault="003F5274">
      <w:pPr>
        <w:spacing w:line="360" w:lineRule="auto"/>
        <w:ind w:firstLineChars="200" w:firstLine="480"/>
        <w:rPr>
          <w:rFonts w:ascii="宋体" w:hAnsi="宋体" w:cs="宋体" w:hint="default"/>
          <w:color w:val="000000"/>
          <w:sz w:val="24"/>
        </w:rPr>
      </w:pPr>
      <w:r>
        <w:rPr>
          <w:rFonts w:ascii="宋体" w:hAnsi="宋体" w:cs="宋体"/>
          <w:color w:val="000000"/>
          <w:sz w:val="24"/>
        </w:rPr>
        <w:t>考虑到买方将按照本合同规定向卖方支付款项，卖方再次保证全部按照合同的规定向买方提供货物、验收、服务并在质量保证期内承担货物质量保证责任。</w:t>
      </w:r>
    </w:p>
    <w:p w:rsidR="00AB0169" w:rsidRDefault="003F5274">
      <w:pPr>
        <w:spacing w:line="360" w:lineRule="auto"/>
        <w:ind w:firstLineChars="200" w:firstLine="480"/>
        <w:rPr>
          <w:rFonts w:ascii="宋体" w:hAnsi="宋体" w:cs="宋体" w:hint="default"/>
          <w:color w:val="000000"/>
          <w:sz w:val="24"/>
        </w:rPr>
      </w:pPr>
      <w:r>
        <w:rPr>
          <w:rFonts w:ascii="宋体" w:hAnsi="宋体" w:cs="宋体"/>
          <w:color w:val="000000"/>
          <w:sz w:val="24"/>
        </w:rPr>
        <w:t>考虑到卖方提供的货物个服务并修补缺陷，买方在此保证按照合同规定的时间和方式向卖方支付合同价或其它按合同规定支付的金额。</w:t>
      </w:r>
    </w:p>
    <w:p w:rsidR="00AB0169" w:rsidRDefault="003F5274">
      <w:pPr>
        <w:spacing w:line="360" w:lineRule="auto"/>
        <w:ind w:firstLineChars="200" w:firstLine="480"/>
        <w:rPr>
          <w:rFonts w:ascii="宋体" w:hAnsi="宋体" w:cs="宋体" w:hint="default"/>
          <w:color w:val="000000"/>
          <w:sz w:val="24"/>
        </w:rPr>
      </w:pPr>
      <w:r>
        <w:rPr>
          <w:rFonts w:ascii="宋体" w:hAnsi="宋体" w:cs="宋体"/>
          <w:color w:val="000000"/>
          <w:sz w:val="24"/>
        </w:rPr>
        <w:t>双方在上述日期签署本协议。</w:t>
      </w:r>
    </w:p>
    <w:p w:rsidR="00AB0169" w:rsidRDefault="00AB0169">
      <w:pPr>
        <w:spacing w:line="360" w:lineRule="auto"/>
        <w:ind w:firstLineChars="200" w:firstLine="480"/>
        <w:rPr>
          <w:rFonts w:ascii="宋体" w:hAnsi="宋体" w:cs="宋体" w:hint="default"/>
          <w:color w:val="000000"/>
          <w:sz w:val="24"/>
        </w:rPr>
      </w:pPr>
    </w:p>
    <w:p w:rsidR="00AB0169" w:rsidRDefault="00AB0169">
      <w:pPr>
        <w:spacing w:line="360" w:lineRule="auto"/>
        <w:ind w:firstLineChars="200" w:firstLine="480"/>
        <w:rPr>
          <w:rFonts w:ascii="宋体" w:hAnsi="宋体" w:cs="宋体" w:hint="default"/>
          <w:color w:val="000000"/>
          <w:sz w:val="24"/>
        </w:rPr>
      </w:pPr>
    </w:p>
    <w:p w:rsidR="00AB0169" w:rsidRDefault="003F5274">
      <w:pPr>
        <w:spacing w:line="360" w:lineRule="auto"/>
        <w:ind w:firstLineChars="200" w:firstLine="480"/>
        <w:rPr>
          <w:rFonts w:ascii="宋体" w:hAnsi="宋体" w:cs="宋体" w:hint="default"/>
          <w:color w:val="000000"/>
          <w:sz w:val="24"/>
        </w:rPr>
      </w:pPr>
      <w:r>
        <w:rPr>
          <w:rFonts w:ascii="宋体" w:hAnsi="宋体" w:cs="宋体"/>
          <w:color w:val="000000"/>
          <w:sz w:val="24"/>
        </w:rPr>
        <w:t>(此页无正文)</w:t>
      </w:r>
    </w:p>
    <w:p w:rsidR="00AB0169" w:rsidRDefault="00AB0169">
      <w:pPr>
        <w:spacing w:line="360" w:lineRule="auto"/>
        <w:ind w:firstLineChars="200" w:firstLine="480"/>
        <w:rPr>
          <w:rFonts w:ascii="宋体" w:hAnsi="宋体" w:cs="宋体" w:hint="default"/>
          <w:color w:val="000000"/>
          <w:sz w:val="24"/>
        </w:rPr>
      </w:pPr>
    </w:p>
    <w:p w:rsidR="00AB0169" w:rsidRDefault="00AB0169">
      <w:pPr>
        <w:spacing w:line="360" w:lineRule="auto"/>
        <w:ind w:firstLineChars="200" w:firstLine="480"/>
        <w:rPr>
          <w:rFonts w:ascii="宋体" w:hAnsi="宋体" w:cs="宋体" w:hint="default"/>
          <w:color w:val="000000"/>
          <w:sz w:val="24"/>
        </w:rPr>
      </w:pPr>
    </w:p>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95"/>
        <w:gridCol w:w="4200"/>
      </w:tblGrid>
      <w:tr w:rsidR="00AB0169">
        <w:trPr>
          <w:cantSplit/>
          <w:trHeight w:val="2005"/>
          <w:jc w:val="center"/>
        </w:trPr>
        <w:tc>
          <w:tcPr>
            <w:tcW w:w="4095" w:type="dxa"/>
            <w:tcBorders>
              <w:bottom w:val="single" w:sz="4" w:space="0" w:color="auto"/>
            </w:tcBorders>
            <w:vAlign w:val="center"/>
          </w:tcPr>
          <w:p w:rsidR="00AB0169" w:rsidRDefault="003F5274">
            <w:pPr>
              <w:spacing w:line="360" w:lineRule="auto"/>
              <w:rPr>
                <w:rFonts w:ascii="宋体" w:hAnsi="宋体" w:hint="default"/>
                <w:color w:val="000000"/>
              </w:rPr>
            </w:pPr>
            <w:r>
              <w:rPr>
                <w:rFonts w:ascii="宋体" w:hAnsi="宋体"/>
                <w:color w:val="000000"/>
              </w:rPr>
              <w:lastRenderedPageBreak/>
              <w:t>供方:（章）</w:t>
            </w:r>
          </w:p>
          <w:p w:rsidR="00AB0169" w:rsidRDefault="003F5274">
            <w:pPr>
              <w:spacing w:line="360" w:lineRule="auto"/>
              <w:rPr>
                <w:rFonts w:ascii="宋体" w:hAnsi="宋体" w:hint="default"/>
                <w:color w:val="000000"/>
              </w:rPr>
            </w:pPr>
            <w:r>
              <w:rPr>
                <w:rFonts w:ascii="宋体" w:hAnsi="宋体"/>
                <w:color w:val="000000"/>
              </w:rPr>
              <w:t>地址:</w:t>
            </w:r>
          </w:p>
          <w:p w:rsidR="00AB0169" w:rsidRDefault="003F5274">
            <w:pPr>
              <w:spacing w:line="360" w:lineRule="auto"/>
              <w:rPr>
                <w:rFonts w:ascii="宋体" w:hAnsi="宋体" w:hint="default"/>
                <w:color w:val="000000"/>
              </w:rPr>
            </w:pPr>
            <w:r>
              <w:rPr>
                <w:rFonts w:ascii="宋体" w:hAnsi="宋体"/>
                <w:color w:val="000000"/>
              </w:rPr>
              <w:t>电话:</w:t>
            </w:r>
          </w:p>
          <w:p w:rsidR="00AB0169" w:rsidRDefault="003F5274">
            <w:pPr>
              <w:spacing w:line="360" w:lineRule="auto"/>
              <w:rPr>
                <w:rFonts w:ascii="宋体" w:hAnsi="宋体" w:hint="default"/>
                <w:color w:val="000000"/>
              </w:rPr>
            </w:pPr>
            <w:r>
              <w:rPr>
                <w:rFonts w:ascii="宋体" w:hAnsi="宋体"/>
                <w:color w:val="000000"/>
              </w:rPr>
              <w:t>邮编:</w:t>
            </w:r>
          </w:p>
        </w:tc>
        <w:tc>
          <w:tcPr>
            <w:tcW w:w="4200" w:type="dxa"/>
            <w:tcBorders>
              <w:bottom w:val="single" w:sz="4" w:space="0" w:color="auto"/>
            </w:tcBorders>
            <w:vAlign w:val="center"/>
          </w:tcPr>
          <w:p w:rsidR="00AB0169" w:rsidRDefault="003F5274">
            <w:pPr>
              <w:spacing w:line="360" w:lineRule="auto"/>
              <w:rPr>
                <w:rFonts w:ascii="宋体" w:hAnsi="宋体" w:hint="default"/>
                <w:color w:val="000000"/>
              </w:rPr>
            </w:pPr>
            <w:r>
              <w:rPr>
                <w:rFonts w:ascii="宋体" w:hAnsi="宋体"/>
                <w:color w:val="000000"/>
              </w:rPr>
              <w:t>需方:（章）</w:t>
            </w:r>
          </w:p>
          <w:p w:rsidR="00AB0169" w:rsidRDefault="003F5274">
            <w:pPr>
              <w:spacing w:line="360" w:lineRule="auto"/>
              <w:rPr>
                <w:rFonts w:ascii="宋体" w:hAnsi="宋体" w:hint="default"/>
                <w:color w:val="000000"/>
              </w:rPr>
            </w:pPr>
            <w:r>
              <w:rPr>
                <w:rFonts w:ascii="宋体" w:hAnsi="宋体"/>
                <w:color w:val="000000"/>
              </w:rPr>
              <w:t>地址:</w:t>
            </w:r>
          </w:p>
          <w:p w:rsidR="00AB0169" w:rsidRDefault="003F5274">
            <w:pPr>
              <w:spacing w:line="360" w:lineRule="auto"/>
              <w:rPr>
                <w:rFonts w:ascii="宋体" w:hAnsi="宋体" w:hint="default"/>
                <w:color w:val="000000"/>
              </w:rPr>
            </w:pPr>
            <w:r>
              <w:rPr>
                <w:rFonts w:ascii="宋体" w:hAnsi="宋体"/>
                <w:color w:val="000000"/>
              </w:rPr>
              <w:t>电话:</w:t>
            </w:r>
          </w:p>
          <w:p w:rsidR="00AB0169" w:rsidRDefault="003F5274">
            <w:pPr>
              <w:spacing w:line="360" w:lineRule="auto"/>
              <w:rPr>
                <w:rFonts w:ascii="宋体" w:hAnsi="宋体" w:hint="default"/>
                <w:color w:val="000000"/>
              </w:rPr>
            </w:pPr>
            <w:r>
              <w:rPr>
                <w:rFonts w:ascii="宋体" w:hAnsi="宋体"/>
                <w:color w:val="000000"/>
              </w:rPr>
              <w:t>邮编:</w:t>
            </w:r>
          </w:p>
        </w:tc>
      </w:tr>
      <w:tr w:rsidR="00AB0169">
        <w:trPr>
          <w:cantSplit/>
          <w:trHeight w:val="1127"/>
          <w:jc w:val="center"/>
        </w:trPr>
        <w:tc>
          <w:tcPr>
            <w:tcW w:w="4095" w:type="dxa"/>
            <w:tcBorders>
              <w:top w:val="single" w:sz="4" w:space="0" w:color="auto"/>
              <w:bottom w:val="single" w:sz="4" w:space="0" w:color="auto"/>
            </w:tcBorders>
            <w:vAlign w:val="center"/>
          </w:tcPr>
          <w:p w:rsidR="00AB0169" w:rsidRDefault="003F5274">
            <w:pPr>
              <w:spacing w:line="360" w:lineRule="auto"/>
              <w:rPr>
                <w:rFonts w:ascii="宋体" w:hAnsi="宋体" w:hint="default"/>
                <w:color w:val="000000"/>
              </w:rPr>
            </w:pPr>
            <w:r>
              <w:rPr>
                <w:rFonts w:ascii="宋体" w:hAnsi="宋体"/>
                <w:color w:val="000000"/>
              </w:rPr>
              <w:t>法定代表人:</w:t>
            </w:r>
          </w:p>
          <w:p w:rsidR="00AB0169" w:rsidRDefault="003F5274">
            <w:pPr>
              <w:spacing w:line="360" w:lineRule="auto"/>
              <w:rPr>
                <w:rFonts w:ascii="宋体" w:hAnsi="宋体" w:hint="default"/>
                <w:color w:val="000000"/>
              </w:rPr>
            </w:pPr>
            <w:r>
              <w:rPr>
                <w:rFonts w:ascii="宋体" w:hAnsi="宋体"/>
                <w:color w:val="000000"/>
              </w:rPr>
              <w:t>签字日期:</w:t>
            </w:r>
          </w:p>
        </w:tc>
        <w:tc>
          <w:tcPr>
            <w:tcW w:w="4200" w:type="dxa"/>
            <w:tcBorders>
              <w:top w:val="single" w:sz="4" w:space="0" w:color="auto"/>
              <w:bottom w:val="single" w:sz="4" w:space="0" w:color="auto"/>
            </w:tcBorders>
            <w:vAlign w:val="center"/>
          </w:tcPr>
          <w:p w:rsidR="00AB0169" w:rsidRDefault="003F5274">
            <w:pPr>
              <w:spacing w:line="360" w:lineRule="auto"/>
              <w:rPr>
                <w:rFonts w:ascii="宋体" w:hAnsi="宋体" w:hint="default"/>
                <w:color w:val="000000"/>
              </w:rPr>
            </w:pPr>
            <w:r>
              <w:rPr>
                <w:rFonts w:ascii="宋体" w:hAnsi="宋体"/>
                <w:color w:val="000000"/>
              </w:rPr>
              <w:t>法定代表人:</w:t>
            </w:r>
          </w:p>
          <w:p w:rsidR="00AB0169" w:rsidRDefault="003F5274">
            <w:pPr>
              <w:spacing w:line="360" w:lineRule="auto"/>
              <w:rPr>
                <w:rFonts w:ascii="宋体" w:hAnsi="宋体" w:hint="default"/>
                <w:color w:val="000000"/>
              </w:rPr>
            </w:pPr>
            <w:r>
              <w:rPr>
                <w:rFonts w:ascii="宋体" w:hAnsi="宋体"/>
                <w:color w:val="000000"/>
              </w:rPr>
              <w:t>(或委托代理人)</w:t>
            </w:r>
          </w:p>
          <w:p w:rsidR="00AB0169" w:rsidRDefault="003F5274">
            <w:pPr>
              <w:spacing w:line="360" w:lineRule="auto"/>
              <w:rPr>
                <w:rFonts w:ascii="宋体" w:hAnsi="宋体" w:hint="default"/>
                <w:color w:val="000000"/>
              </w:rPr>
            </w:pPr>
            <w:r>
              <w:rPr>
                <w:rFonts w:ascii="宋体" w:hAnsi="宋体"/>
                <w:color w:val="000000"/>
              </w:rPr>
              <w:t>签字日期:</w:t>
            </w:r>
          </w:p>
        </w:tc>
      </w:tr>
      <w:tr w:rsidR="00AB0169">
        <w:trPr>
          <w:cantSplit/>
          <w:trHeight w:hRule="exact" w:val="1072"/>
          <w:jc w:val="center"/>
        </w:trPr>
        <w:tc>
          <w:tcPr>
            <w:tcW w:w="4095" w:type="dxa"/>
            <w:tcBorders>
              <w:top w:val="single" w:sz="4" w:space="0" w:color="auto"/>
              <w:bottom w:val="single" w:sz="4" w:space="0" w:color="auto"/>
            </w:tcBorders>
            <w:vAlign w:val="center"/>
          </w:tcPr>
          <w:p w:rsidR="00AB0169" w:rsidRDefault="003F5274">
            <w:pPr>
              <w:spacing w:line="360" w:lineRule="auto"/>
              <w:rPr>
                <w:rFonts w:ascii="宋体" w:hAnsi="宋体" w:hint="default"/>
                <w:color w:val="000000"/>
              </w:rPr>
            </w:pPr>
            <w:r>
              <w:rPr>
                <w:rFonts w:ascii="宋体" w:hAnsi="宋体"/>
                <w:color w:val="000000"/>
              </w:rPr>
              <w:t>经 办 人:</w:t>
            </w:r>
          </w:p>
          <w:p w:rsidR="00AB0169" w:rsidRDefault="003F5274">
            <w:pPr>
              <w:spacing w:line="360" w:lineRule="auto"/>
              <w:rPr>
                <w:rFonts w:ascii="宋体" w:hAnsi="宋体" w:hint="default"/>
                <w:color w:val="000000"/>
              </w:rPr>
            </w:pPr>
            <w:r>
              <w:rPr>
                <w:rFonts w:ascii="宋体" w:hAnsi="宋体"/>
                <w:color w:val="000000"/>
              </w:rPr>
              <w:t>签字日期:</w:t>
            </w:r>
          </w:p>
        </w:tc>
        <w:tc>
          <w:tcPr>
            <w:tcW w:w="4200" w:type="dxa"/>
            <w:tcBorders>
              <w:top w:val="single" w:sz="4" w:space="0" w:color="auto"/>
              <w:bottom w:val="single" w:sz="4" w:space="0" w:color="auto"/>
            </w:tcBorders>
            <w:vAlign w:val="center"/>
          </w:tcPr>
          <w:p w:rsidR="00AB0169" w:rsidRDefault="003F5274">
            <w:pPr>
              <w:spacing w:line="360" w:lineRule="auto"/>
              <w:rPr>
                <w:rFonts w:ascii="宋体" w:hAnsi="宋体" w:hint="default"/>
                <w:color w:val="000000"/>
              </w:rPr>
            </w:pPr>
            <w:r>
              <w:rPr>
                <w:rFonts w:ascii="宋体" w:hAnsi="宋体"/>
                <w:color w:val="000000"/>
              </w:rPr>
              <w:t>经 办 人:</w:t>
            </w:r>
          </w:p>
          <w:p w:rsidR="00AB0169" w:rsidRDefault="003F5274">
            <w:pPr>
              <w:spacing w:line="360" w:lineRule="auto"/>
              <w:rPr>
                <w:rFonts w:ascii="宋体" w:hAnsi="宋体" w:hint="default"/>
                <w:color w:val="000000"/>
              </w:rPr>
            </w:pPr>
            <w:r>
              <w:rPr>
                <w:rFonts w:ascii="宋体" w:hAnsi="宋体"/>
                <w:color w:val="000000"/>
              </w:rPr>
              <w:t>签字日期:</w:t>
            </w:r>
          </w:p>
        </w:tc>
      </w:tr>
      <w:tr w:rsidR="00AB0169">
        <w:trPr>
          <w:cantSplit/>
          <w:trHeight w:hRule="exact" w:val="935"/>
          <w:jc w:val="center"/>
        </w:trPr>
        <w:tc>
          <w:tcPr>
            <w:tcW w:w="4095" w:type="dxa"/>
            <w:tcBorders>
              <w:top w:val="single" w:sz="4" w:space="0" w:color="auto"/>
              <w:bottom w:val="single" w:sz="4" w:space="0" w:color="auto"/>
            </w:tcBorders>
            <w:vAlign w:val="center"/>
          </w:tcPr>
          <w:p w:rsidR="00AB0169" w:rsidRDefault="003F5274">
            <w:pPr>
              <w:spacing w:line="360" w:lineRule="auto"/>
              <w:rPr>
                <w:rFonts w:ascii="宋体" w:hAnsi="宋体" w:hint="default"/>
                <w:color w:val="000000"/>
              </w:rPr>
            </w:pPr>
            <w:r>
              <w:rPr>
                <w:rFonts w:ascii="宋体" w:hAnsi="宋体"/>
                <w:color w:val="000000"/>
              </w:rPr>
              <w:t>开户行:</w:t>
            </w:r>
          </w:p>
          <w:p w:rsidR="00AB0169" w:rsidRDefault="003F5274">
            <w:pPr>
              <w:spacing w:line="360" w:lineRule="auto"/>
              <w:rPr>
                <w:rFonts w:ascii="宋体" w:hAnsi="宋体" w:hint="default"/>
                <w:color w:val="000000"/>
              </w:rPr>
            </w:pPr>
            <w:r>
              <w:rPr>
                <w:rFonts w:ascii="宋体" w:hAnsi="宋体"/>
                <w:color w:val="000000"/>
              </w:rPr>
              <w:t>账号:</w:t>
            </w:r>
          </w:p>
        </w:tc>
        <w:tc>
          <w:tcPr>
            <w:tcW w:w="4200" w:type="dxa"/>
            <w:tcBorders>
              <w:top w:val="single" w:sz="4" w:space="0" w:color="auto"/>
              <w:bottom w:val="single" w:sz="4" w:space="0" w:color="auto"/>
            </w:tcBorders>
            <w:vAlign w:val="center"/>
          </w:tcPr>
          <w:p w:rsidR="00AB0169" w:rsidRDefault="003F5274">
            <w:pPr>
              <w:spacing w:line="360" w:lineRule="auto"/>
              <w:rPr>
                <w:rFonts w:ascii="宋体" w:hAnsi="宋体" w:hint="default"/>
                <w:color w:val="000000"/>
              </w:rPr>
            </w:pPr>
            <w:r>
              <w:rPr>
                <w:rFonts w:ascii="宋体" w:hAnsi="宋体"/>
                <w:color w:val="000000"/>
              </w:rPr>
              <w:t>开户行:</w:t>
            </w:r>
          </w:p>
          <w:p w:rsidR="00AB0169" w:rsidRDefault="003F5274">
            <w:pPr>
              <w:spacing w:line="360" w:lineRule="auto"/>
              <w:rPr>
                <w:rFonts w:ascii="宋体" w:hAnsi="宋体" w:hint="default"/>
                <w:color w:val="000000"/>
              </w:rPr>
            </w:pPr>
            <w:r>
              <w:rPr>
                <w:rFonts w:ascii="宋体" w:hAnsi="宋体"/>
                <w:color w:val="000000"/>
              </w:rPr>
              <w:t>账号:</w:t>
            </w:r>
          </w:p>
        </w:tc>
      </w:tr>
      <w:tr w:rsidR="00AB0169">
        <w:trPr>
          <w:cantSplit/>
          <w:trHeight w:hRule="exact" w:val="1526"/>
          <w:jc w:val="center"/>
        </w:trPr>
        <w:tc>
          <w:tcPr>
            <w:tcW w:w="8295" w:type="dxa"/>
            <w:gridSpan w:val="2"/>
            <w:tcBorders>
              <w:top w:val="single" w:sz="4" w:space="0" w:color="auto"/>
              <w:left w:val="single" w:sz="4" w:space="0" w:color="auto"/>
              <w:bottom w:val="single" w:sz="4" w:space="0" w:color="auto"/>
              <w:right w:val="single" w:sz="4" w:space="0" w:color="auto"/>
            </w:tcBorders>
            <w:vAlign w:val="center"/>
          </w:tcPr>
          <w:p w:rsidR="00AB0169" w:rsidRDefault="003F5274">
            <w:pPr>
              <w:spacing w:line="360" w:lineRule="auto"/>
              <w:rPr>
                <w:rFonts w:ascii="宋体" w:hAnsi="宋体" w:hint="default"/>
                <w:color w:val="000000"/>
              </w:rPr>
            </w:pPr>
            <w:r>
              <w:rPr>
                <w:rFonts w:ascii="宋体" w:hAnsi="宋体"/>
                <w:color w:val="000000"/>
              </w:rPr>
              <w:t>集中采购机构或代理机构:（见证盖章或代理公司盖章）</w:t>
            </w:r>
          </w:p>
          <w:p w:rsidR="00AB0169" w:rsidRDefault="003F5274">
            <w:pPr>
              <w:spacing w:line="360" w:lineRule="auto"/>
              <w:rPr>
                <w:rFonts w:ascii="宋体" w:hAnsi="宋体" w:hint="default"/>
                <w:color w:val="000000"/>
              </w:rPr>
            </w:pPr>
            <w:r>
              <w:rPr>
                <w:rFonts w:ascii="宋体" w:hAnsi="宋体"/>
                <w:color w:val="000000"/>
              </w:rPr>
              <w:t>分管领导签字:</w:t>
            </w:r>
          </w:p>
          <w:p w:rsidR="00AB0169" w:rsidRDefault="003F5274">
            <w:pPr>
              <w:spacing w:line="360" w:lineRule="auto"/>
              <w:rPr>
                <w:rFonts w:ascii="宋体" w:hAnsi="宋体" w:hint="default"/>
                <w:color w:val="000000"/>
              </w:rPr>
            </w:pPr>
            <w:r>
              <w:rPr>
                <w:rFonts w:ascii="宋体" w:hAnsi="宋体"/>
                <w:color w:val="000000"/>
              </w:rPr>
              <w:t>签字日期:</w:t>
            </w:r>
          </w:p>
        </w:tc>
      </w:tr>
    </w:tbl>
    <w:p w:rsidR="00AB0169" w:rsidRDefault="003F5274">
      <w:pPr>
        <w:pStyle w:val="a5"/>
        <w:spacing w:line="360" w:lineRule="auto"/>
        <w:jc w:val="left"/>
        <w:outlineLvl w:val="1"/>
        <w:rPr>
          <w:rFonts w:hAnsi="宋体" w:hint="default"/>
          <w:b/>
          <w:bCs/>
          <w:color w:val="000000"/>
          <w:sz w:val="32"/>
          <w:szCs w:val="32"/>
        </w:rPr>
      </w:pPr>
      <w:bookmarkStart w:id="51" w:name="_Toc529269089"/>
      <w:r>
        <w:rPr>
          <w:rFonts w:hAnsi="宋体"/>
          <w:b/>
          <w:bCs/>
          <w:color w:val="000000"/>
          <w:sz w:val="32"/>
          <w:szCs w:val="32"/>
        </w:rPr>
        <w:t>二、合同专用条款</w:t>
      </w:r>
      <w:bookmarkEnd w:id="50"/>
      <w:bookmarkEnd w:id="51"/>
    </w:p>
    <w:p w:rsidR="00AB0169" w:rsidRDefault="003F5274">
      <w:pPr>
        <w:spacing w:line="360" w:lineRule="auto"/>
        <w:ind w:firstLine="480"/>
        <w:rPr>
          <w:rFonts w:ascii="宋体" w:hAnsi="宋体" w:hint="default"/>
          <w:b/>
          <w:bCs/>
          <w:color w:val="000000"/>
        </w:rPr>
      </w:pPr>
      <w:r>
        <w:rPr>
          <w:rFonts w:ascii="宋体" w:hAnsi="宋体"/>
          <w:b/>
          <w:bCs/>
          <w:color w:val="000000"/>
          <w:sz w:val="28"/>
          <w:szCs w:val="28"/>
        </w:rPr>
        <w:t>本表关于招标货物的具体要求是对本合同条款的具体补充和修改，如有矛盾，应以本条款为准。</w:t>
      </w:r>
    </w:p>
    <w:tbl>
      <w:tblPr>
        <w:tblW w:w="8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8"/>
        <w:gridCol w:w="8072"/>
      </w:tblGrid>
      <w:tr w:rsidR="00AB0169">
        <w:trPr>
          <w:trHeight w:val="599"/>
          <w:jc w:val="center"/>
        </w:trPr>
        <w:tc>
          <w:tcPr>
            <w:tcW w:w="728" w:type="dxa"/>
            <w:vAlign w:val="center"/>
          </w:tcPr>
          <w:p w:rsidR="00AB0169" w:rsidRDefault="003F5274">
            <w:pPr>
              <w:spacing w:line="360" w:lineRule="auto"/>
              <w:jc w:val="center"/>
              <w:rPr>
                <w:rFonts w:ascii="宋体" w:hAnsi="宋体" w:hint="default"/>
                <w:b/>
                <w:bCs/>
                <w:color w:val="000000"/>
                <w:sz w:val="24"/>
                <w:szCs w:val="24"/>
              </w:rPr>
            </w:pPr>
            <w:r>
              <w:rPr>
                <w:rFonts w:ascii="宋体" w:hAnsi="宋体"/>
                <w:b/>
                <w:bCs/>
                <w:color w:val="000000"/>
                <w:sz w:val="24"/>
                <w:szCs w:val="24"/>
              </w:rPr>
              <w:t>序号</w:t>
            </w:r>
          </w:p>
        </w:tc>
        <w:tc>
          <w:tcPr>
            <w:tcW w:w="8072" w:type="dxa"/>
          </w:tcPr>
          <w:p w:rsidR="00AB0169" w:rsidRDefault="003F5274">
            <w:pPr>
              <w:spacing w:line="360" w:lineRule="auto"/>
              <w:rPr>
                <w:rFonts w:ascii="宋体" w:hAnsi="宋体" w:hint="default"/>
                <w:b/>
                <w:bCs/>
                <w:color w:val="000000"/>
                <w:sz w:val="24"/>
                <w:szCs w:val="24"/>
              </w:rPr>
            </w:pPr>
            <w:r>
              <w:rPr>
                <w:rFonts w:ascii="宋体" w:hAnsi="宋体"/>
                <w:b/>
                <w:bCs/>
                <w:color w:val="000000"/>
                <w:sz w:val="24"/>
                <w:szCs w:val="24"/>
              </w:rPr>
              <w:t xml:space="preserve">                    内         容</w:t>
            </w:r>
          </w:p>
        </w:tc>
      </w:tr>
      <w:tr w:rsidR="00AB0169">
        <w:trPr>
          <w:trHeight w:val="599"/>
          <w:jc w:val="center"/>
        </w:trPr>
        <w:tc>
          <w:tcPr>
            <w:tcW w:w="728" w:type="dxa"/>
            <w:vAlign w:val="center"/>
          </w:tcPr>
          <w:p w:rsidR="00AB0169" w:rsidRDefault="00AB0169">
            <w:pPr>
              <w:numPr>
                <w:ilvl w:val="0"/>
                <w:numId w:val="1"/>
              </w:numPr>
              <w:tabs>
                <w:tab w:val="left" w:pos="600"/>
              </w:tabs>
              <w:spacing w:line="360" w:lineRule="auto"/>
              <w:ind w:left="600" w:hanging="420"/>
              <w:jc w:val="center"/>
              <w:rPr>
                <w:rFonts w:ascii="宋体" w:hAnsi="宋体" w:hint="default"/>
                <w:b/>
                <w:bCs/>
                <w:color w:val="000000"/>
                <w:sz w:val="24"/>
                <w:szCs w:val="24"/>
              </w:rPr>
            </w:pPr>
          </w:p>
        </w:tc>
        <w:tc>
          <w:tcPr>
            <w:tcW w:w="8072" w:type="dxa"/>
            <w:vAlign w:val="center"/>
          </w:tcPr>
          <w:p w:rsidR="00AB0169" w:rsidRDefault="003F5274">
            <w:pPr>
              <w:spacing w:line="276" w:lineRule="auto"/>
              <w:rPr>
                <w:rFonts w:ascii="宋体" w:hAnsi="宋体" w:hint="default"/>
                <w:bCs/>
                <w:color w:val="000000"/>
                <w:sz w:val="24"/>
                <w:szCs w:val="24"/>
              </w:rPr>
            </w:pPr>
            <w:r>
              <w:rPr>
                <w:rFonts w:ascii="宋体" w:hAnsi="宋体"/>
                <w:bCs/>
                <w:color w:val="000000"/>
                <w:sz w:val="24"/>
                <w:szCs w:val="24"/>
              </w:rPr>
              <w:t>买方名称：万宁市机关事务管理局</w:t>
            </w:r>
          </w:p>
        </w:tc>
      </w:tr>
      <w:tr w:rsidR="00AB0169">
        <w:trPr>
          <w:trHeight w:val="599"/>
          <w:jc w:val="center"/>
        </w:trPr>
        <w:tc>
          <w:tcPr>
            <w:tcW w:w="728" w:type="dxa"/>
            <w:vAlign w:val="center"/>
          </w:tcPr>
          <w:p w:rsidR="00AB0169" w:rsidRDefault="00AB0169">
            <w:pPr>
              <w:numPr>
                <w:ilvl w:val="0"/>
                <w:numId w:val="1"/>
              </w:numPr>
              <w:tabs>
                <w:tab w:val="left" w:pos="600"/>
              </w:tabs>
              <w:spacing w:line="360" w:lineRule="auto"/>
              <w:ind w:left="600" w:hanging="420"/>
              <w:jc w:val="center"/>
              <w:rPr>
                <w:rFonts w:ascii="宋体" w:hAnsi="宋体" w:hint="default"/>
                <w:b/>
                <w:bCs/>
                <w:color w:val="000000"/>
                <w:sz w:val="24"/>
                <w:szCs w:val="24"/>
              </w:rPr>
            </w:pPr>
          </w:p>
        </w:tc>
        <w:tc>
          <w:tcPr>
            <w:tcW w:w="8072" w:type="dxa"/>
            <w:vAlign w:val="center"/>
          </w:tcPr>
          <w:p w:rsidR="00AB0169" w:rsidRDefault="003F5274">
            <w:pPr>
              <w:spacing w:line="276" w:lineRule="auto"/>
              <w:rPr>
                <w:rFonts w:ascii="宋体" w:hAnsi="宋体" w:hint="default"/>
                <w:bCs/>
                <w:color w:val="000000"/>
                <w:sz w:val="24"/>
                <w:szCs w:val="24"/>
              </w:rPr>
            </w:pPr>
            <w:r>
              <w:rPr>
                <w:rFonts w:ascii="宋体" w:hAnsi="宋体"/>
                <w:bCs/>
                <w:color w:val="000000"/>
                <w:sz w:val="24"/>
                <w:szCs w:val="24"/>
              </w:rPr>
              <w:t>卖方（中标人）名称：××××××</w:t>
            </w:r>
          </w:p>
        </w:tc>
      </w:tr>
      <w:tr w:rsidR="00AB0169">
        <w:trPr>
          <w:trHeight w:val="599"/>
          <w:jc w:val="center"/>
        </w:trPr>
        <w:tc>
          <w:tcPr>
            <w:tcW w:w="728" w:type="dxa"/>
            <w:vAlign w:val="center"/>
          </w:tcPr>
          <w:p w:rsidR="00AB0169" w:rsidRDefault="00AB0169">
            <w:pPr>
              <w:numPr>
                <w:ilvl w:val="0"/>
                <w:numId w:val="1"/>
              </w:numPr>
              <w:tabs>
                <w:tab w:val="left" w:pos="600"/>
              </w:tabs>
              <w:spacing w:line="360" w:lineRule="auto"/>
              <w:ind w:left="600" w:hanging="420"/>
              <w:jc w:val="center"/>
              <w:rPr>
                <w:rFonts w:ascii="宋体" w:hAnsi="宋体" w:hint="default"/>
                <w:b/>
                <w:bCs/>
                <w:color w:val="000000"/>
                <w:sz w:val="24"/>
                <w:szCs w:val="24"/>
              </w:rPr>
            </w:pPr>
          </w:p>
        </w:tc>
        <w:tc>
          <w:tcPr>
            <w:tcW w:w="8072" w:type="dxa"/>
            <w:vAlign w:val="center"/>
          </w:tcPr>
          <w:p w:rsidR="00AB0169" w:rsidRDefault="003F5274">
            <w:pPr>
              <w:spacing w:line="276" w:lineRule="auto"/>
              <w:rPr>
                <w:rFonts w:ascii="宋体" w:hAnsi="宋体" w:hint="default"/>
                <w:bCs/>
                <w:color w:val="000000"/>
                <w:sz w:val="24"/>
                <w:szCs w:val="24"/>
              </w:rPr>
            </w:pPr>
            <w:r>
              <w:rPr>
                <w:rFonts w:ascii="宋体" w:hAnsi="宋体"/>
                <w:bCs/>
                <w:color w:val="000000"/>
                <w:sz w:val="24"/>
                <w:szCs w:val="24"/>
              </w:rPr>
              <w:t>质量保证金金额：合同总金额的5%</w:t>
            </w:r>
          </w:p>
        </w:tc>
      </w:tr>
      <w:tr w:rsidR="00AB0169">
        <w:trPr>
          <w:trHeight w:val="579"/>
          <w:jc w:val="center"/>
        </w:trPr>
        <w:tc>
          <w:tcPr>
            <w:tcW w:w="728" w:type="dxa"/>
            <w:vAlign w:val="center"/>
          </w:tcPr>
          <w:p w:rsidR="00AB0169" w:rsidRDefault="00AB0169">
            <w:pPr>
              <w:numPr>
                <w:ilvl w:val="0"/>
                <w:numId w:val="1"/>
              </w:numPr>
              <w:tabs>
                <w:tab w:val="left" w:pos="600"/>
              </w:tabs>
              <w:spacing w:line="360" w:lineRule="auto"/>
              <w:ind w:left="600" w:hanging="420"/>
              <w:jc w:val="center"/>
              <w:rPr>
                <w:rFonts w:ascii="宋体" w:hAnsi="宋体" w:hint="default"/>
                <w:b/>
                <w:bCs/>
                <w:color w:val="000000"/>
                <w:sz w:val="24"/>
                <w:szCs w:val="24"/>
              </w:rPr>
            </w:pPr>
          </w:p>
        </w:tc>
        <w:tc>
          <w:tcPr>
            <w:tcW w:w="8072" w:type="dxa"/>
            <w:vAlign w:val="center"/>
          </w:tcPr>
          <w:p w:rsidR="00AB0169" w:rsidRDefault="003F5274">
            <w:pPr>
              <w:spacing w:line="276" w:lineRule="auto"/>
              <w:rPr>
                <w:rFonts w:ascii="宋体" w:hAnsi="宋体" w:hint="default"/>
                <w:bCs/>
                <w:color w:val="000000"/>
                <w:sz w:val="24"/>
                <w:szCs w:val="24"/>
              </w:rPr>
            </w:pPr>
            <w:r>
              <w:rPr>
                <w:rFonts w:ascii="宋体" w:hAnsi="宋体"/>
                <w:bCs/>
                <w:color w:val="000000"/>
                <w:sz w:val="24"/>
                <w:szCs w:val="24"/>
              </w:rPr>
              <w:t>质量保证金期限：设备最终验收后不少于1年（12个月）</w:t>
            </w:r>
          </w:p>
        </w:tc>
      </w:tr>
      <w:tr w:rsidR="00AB0169">
        <w:trPr>
          <w:trHeight w:val="599"/>
          <w:jc w:val="center"/>
        </w:trPr>
        <w:tc>
          <w:tcPr>
            <w:tcW w:w="728" w:type="dxa"/>
            <w:vAlign w:val="center"/>
          </w:tcPr>
          <w:p w:rsidR="00AB0169" w:rsidRDefault="00AB0169">
            <w:pPr>
              <w:numPr>
                <w:ilvl w:val="0"/>
                <w:numId w:val="1"/>
              </w:numPr>
              <w:tabs>
                <w:tab w:val="left" w:pos="600"/>
              </w:tabs>
              <w:spacing w:line="360" w:lineRule="auto"/>
              <w:ind w:left="600" w:hanging="420"/>
              <w:jc w:val="center"/>
              <w:rPr>
                <w:rFonts w:ascii="宋体" w:hAnsi="宋体" w:hint="default"/>
                <w:b/>
                <w:bCs/>
                <w:color w:val="000000"/>
                <w:sz w:val="24"/>
                <w:szCs w:val="24"/>
              </w:rPr>
            </w:pPr>
          </w:p>
        </w:tc>
        <w:tc>
          <w:tcPr>
            <w:tcW w:w="8072" w:type="dxa"/>
            <w:vAlign w:val="center"/>
          </w:tcPr>
          <w:p w:rsidR="00AB0169" w:rsidRDefault="003F5274">
            <w:pPr>
              <w:spacing w:line="276" w:lineRule="auto"/>
              <w:rPr>
                <w:rFonts w:ascii="宋体" w:hAnsi="宋体" w:hint="default"/>
                <w:bCs/>
                <w:color w:val="000000"/>
                <w:sz w:val="24"/>
                <w:szCs w:val="24"/>
              </w:rPr>
            </w:pPr>
            <w:r>
              <w:rPr>
                <w:rFonts w:ascii="宋体" w:hAnsi="宋体"/>
                <w:bCs/>
                <w:color w:val="000000"/>
                <w:sz w:val="24"/>
                <w:szCs w:val="24"/>
              </w:rPr>
              <w:t>应提供的伴随服务：技术服务</w:t>
            </w:r>
          </w:p>
        </w:tc>
      </w:tr>
      <w:tr w:rsidR="00AB0169">
        <w:trPr>
          <w:trHeight w:val="599"/>
          <w:jc w:val="center"/>
        </w:trPr>
        <w:tc>
          <w:tcPr>
            <w:tcW w:w="728" w:type="dxa"/>
            <w:vAlign w:val="center"/>
          </w:tcPr>
          <w:p w:rsidR="00AB0169" w:rsidRDefault="00AB0169">
            <w:pPr>
              <w:numPr>
                <w:ilvl w:val="0"/>
                <w:numId w:val="1"/>
              </w:numPr>
              <w:tabs>
                <w:tab w:val="left" w:pos="600"/>
              </w:tabs>
              <w:spacing w:line="360" w:lineRule="auto"/>
              <w:ind w:left="600" w:hanging="420"/>
              <w:jc w:val="center"/>
              <w:rPr>
                <w:rFonts w:ascii="宋体" w:hAnsi="宋体" w:hint="default"/>
                <w:b/>
                <w:bCs/>
                <w:color w:val="000000"/>
                <w:sz w:val="24"/>
                <w:szCs w:val="24"/>
              </w:rPr>
            </w:pPr>
          </w:p>
        </w:tc>
        <w:tc>
          <w:tcPr>
            <w:tcW w:w="8072" w:type="dxa"/>
            <w:vAlign w:val="center"/>
          </w:tcPr>
          <w:p w:rsidR="00AB0169" w:rsidRDefault="003F5274">
            <w:pPr>
              <w:spacing w:line="276" w:lineRule="auto"/>
              <w:rPr>
                <w:rFonts w:ascii="宋体" w:hAnsi="宋体" w:hint="default"/>
                <w:bCs/>
                <w:color w:val="000000"/>
                <w:sz w:val="24"/>
                <w:szCs w:val="24"/>
              </w:rPr>
            </w:pPr>
            <w:r>
              <w:rPr>
                <w:rFonts w:ascii="宋体" w:hAnsi="宋体"/>
                <w:bCs/>
                <w:color w:val="000000"/>
                <w:sz w:val="24"/>
                <w:szCs w:val="24"/>
              </w:rPr>
              <w:t>备品备件要求：易损坏部件</w:t>
            </w:r>
          </w:p>
        </w:tc>
      </w:tr>
      <w:tr w:rsidR="00AB0169">
        <w:trPr>
          <w:trHeight w:val="599"/>
          <w:jc w:val="center"/>
        </w:trPr>
        <w:tc>
          <w:tcPr>
            <w:tcW w:w="728" w:type="dxa"/>
            <w:vAlign w:val="center"/>
          </w:tcPr>
          <w:p w:rsidR="00AB0169" w:rsidRDefault="00AB0169">
            <w:pPr>
              <w:numPr>
                <w:ilvl w:val="0"/>
                <w:numId w:val="1"/>
              </w:numPr>
              <w:tabs>
                <w:tab w:val="left" w:pos="600"/>
              </w:tabs>
              <w:spacing w:line="360" w:lineRule="auto"/>
              <w:ind w:left="600" w:hanging="420"/>
              <w:jc w:val="center"/>
              <w:rPr>
                <w:rFonts w:ascii="宋体" w:hAnsi="宋体" w:hint="default"/>
                <w:b/>
                <w:bCs/>
                <w:color w:val="000000"/>
                <w:sz w:val="24"/>
                <w:szCs w:val="24"/>
              </w:rPr>
            </w:pPr>
          </w:p>
        </w:tc>
        <w:tc>
          <w:tcPr>
            <w:tcW w:w="8072" w:type="dxa"/>
            <w:vAlign w:val="center"/>
          </w:tcPr>
          <w:p w:rsidR="00AB0169" w:rsidRDefault="003F5274">
            <w:pPr>
              <w:spacing w:line="276" w:lineRule="auto"/>
              <w:rPr>
                <w:rFonts w:ascii="宋体" w:hAnsi="宋体" w:hint="default"/>
                <w:bCs/>
                <w:color w:val="000000"/>
                <w:sz w:val="24"/>
                <w:szCs w:val="24"/>
              </w:rPr>
            </w:pPr>
            <w:r>
              <w:rPr>
                <w:rFonts w:ascii="宋体" w:hAnsi="宋体"/>
                <w:bCs/>
                <w:color w:val="000000"/>
                <w:sz w:val="24"/>
                <w:szCs w:val="24"/>
              </w:rPr>
              <w:t>质量保证期：设备最终验收后起不少于1年（12个月）</w:t>
            </w:r>
          </w:p>
        </w:tc>
      </w:tr>
      <w:tr w:rsidR="00AB0169">
        <w:trPr>
          <w:trHeight w:val="779"/>
          <w:jc w:val="center"/>
        </w:trPr>
        <w:tc>
          <w:tcPr>
            <w:tcW w:w="728" w:type="dxa"/>
            <w:vAlign w:val="center"/>
          </w:tcPr>
          <w:p w:rsidR="00AB0169" w:rsidRDefault="00AB0169">
            <w:pPr>
              <w:numPr>
                <w:ilvl w:val="0"/>
                <w:numId w:val="1"/>
              </w:numPr>
              <w:tabs>
                <w:tab w:val="left" w:pos="600"/>
              </w:tabs>
              <w:spacing w:line="360" w:lineRule="auto"/>
              <w:ind w:left="600" w:hanging="420"/>
              <w:jc w:val="center"/>
              <w:rPr>
                <w:rFonts w:ascii="宋体" w:hAnsi="宋体" w:hint="default"/>
                <w:b/>
                <w:bCs/>
                <w:color w:val="000000"/>
                <w:sz w:val="24"/>
                <w:szCs w:val="24"/>
              </w:rPr>
            </w:pPr>
          </w:p>
        </w:tc>
        <w:tc>
          <w:tcPr>
            <w:tcW w:w="8072" w:type="dxa"/>
            <w:vAlign w:val="center"/>
          </w:tcPr>
          <w:p w:rsidR="00AB0169" w:rsidRDefault="003F5274">
            <w:pPr>
              <w:spacing w:line="276" w:lineRule="auto"/>
              <w:rPr>
                <w:rFonts w:ascii="宋体" w:hAnsi="宋体" w:hint="default"/>
                <w:bCs/>
                <w:color w:val="000000"/>
                <w:sz w:val="24"/>
                <w:szCs w:val="24"/>
              </w:rPr>
            </w:pPr>
            <w:r>
              <w:rPr>
                <w:rFonts w:ascii="宋体" w:hAnsi="宋体"/>
                <w:bCs/>
                <w:color w:val="000000"/>
                <w:sz w:val="24"/>
                <w:szCs w:val="24"/>
              </w:rPr>
              <w:t>终身维修，免费维修与更换缺陷货物及部件的期限为卖方收到买方通知后1小时响应，省内4小时到达现场，省外48小时到达现场。</w:t>
            </w:r>
          </w:p>
        </w:tc>
      </w:tr>
      <w:tr w:rsidR="00AB0169">
        <w:trPr>
          <w:trHeight w:val="2267"/>
          <w:jc w:val="center"/>
        </w:trPr>
        <w:tc>
          <w:tcPr>
            <w:tcW w:w="728" w:type="dxa"/>
            <w:vAlign w:val="center"/>
          </w:tcPr>
          <w:p w:rsidR="00AB0169" w:rsidRDefault="00AB0169">
            <w:pPr>
              <w:numPr>
                <w:ilvl w:val="0"/>
                <w:numId w:val="1"/>
              </w:numPr>
              <w:tabs>
                <w:tab w:val="left" w:pos="600"/>
              </w:tabs>
              <w:spacing w:line="360" w:lineRule="auto"/>
              <w:ind w:left="600" w:hanging="420"/>
              <w:jc w:val="center"/>
              <w:rPr>
                <w:rFonts w:ascii="宋体" w:hAnsi="宋体" w:hint="default"/>
                <w:b/>
                <w:bCs/>
                <w:color w:val="000000"/>
                <w:sz w:val="24"/>
                <w:szCs w:val="24"/>
              </w:rPr>
            </w:pPr>
          </w:p>
        </w:tc>
        <w:tc>
          <w:tcPr>
            <w:tcW w:w="8072" w:type="dxa"/>
            <w:vAlign w:val="center"/>
          </w:tcPr>
          <w:p w:rsidR="00AB0169" w:rsidRDefault="003F5274">
            <w:pPr>
              <w:spacing w:line="276" w:lineRule="auto"/>
              <w:rPr>
                <w:rFonts w:ascii="宋体" w:hAnsi="宋体" w:hint="default"/>
                <w:bCs/>
                <w:color w:val="000000"/>
                <w:sz w:val="24"/>
                <w:szCs w:val="24"/>
              </w:rPr>
            </w:pPr>
            <w:r>
              <w:rPr>
                <w:rFonts w:ascii="宋体" w:hAnsi="宋体"/>
                <w:bCs/>
                <w:color w:val="000000"/>
                <w:sz w:val="24"/>
                <w:szCs w:val="24"/>
              </w:rPr>
              <w:t xml:space="preserve">   在质保期内，货物不能正常使用时，如3日内故障无法排除，卖方必须无条件予以更换同品牌、同型号新机。</w:t>
            </w:r>
          </w:p>
          <w:p w:rsidR="00AB0169" w:rsidRDefault="003F5274">
            <w:pPr>
              <w:spacing w:line="276" w:lineRule="auto"/>
              <w:rPr>
                <w:rFonts w:ascii="宋体" w:hAnsi="宋体" w:hint="default"/>
                <w:bCs/>
                <w:color w:val="000000"/>
                <w:sz w:val="24"/>
                <w:szCs w:val="24"/>
              </w:rPr>
            </w:pPr>
            <w:r>
              <w:rPr>
                <w:rFonts w:ascii="宋体" w:hAnsi="宋体"/>
                <w:bCs/>
                <w:color w:val="000000"/>
                <w:sz w:val="24"/>
                <w:szCs w:val="24"/>
              </w:rPr>
              <w:t xml:space="preserve">    *所有货物、材料的选型、配置必须满足系统的整体兼容性，在系统的子系统及整体调试及正常运行过程中，卖方必须注意并高度重视由于所选软、硬件的匹配性所导致的系统缺陷，并对此缺陷负责。</w:t>
            </w:r>
          </w:p>
        </w:tc>
      </w:tr>
      <w:tr w:rsidR="00AB0169">
        <w:trPr>
          <w:trHeight w:val="465"/>
          <w:jc w:val="center"/>
        </w:trPr>
        <w:tc>
          <w:tcPr>
            <w:tcW w:w="728" w:type="dxa"/>
            <w:vAlign w:val="center"/>
          </w:tcPr>
          <w:p w:rsidR="00AB0169" w:rsidRDefault="00AB0169">
            <w:pPr>
              <w:numPr>
                <w:ilvl w:val="0"/>
                <w:numId w:val="1"/>
              </w:numPr>
              <w:tabs>
                <w:tab w:val="left" w:pos="600"/>
              </w:tabs>
              <w:spacing w:line="360" w:lineRule="auto"/>
              <w:ind w:left="600" w:hanging="420"/>
              <w:jc w:val="center"/>
              <w:rPr>
                <w:rFonts w:ascii="宋体" w:hAnsi="宋体" w:hint="default"/>
                <w:b/>
                <w:bCs/>
                <w:color w:val="000000"/>
                <w:sz w:val="24"/>
                <w:szCs w:val="24"/>
              </w:rPr>
            </w:pPr>
          </w:p>
        </w:tc>
        <w:tc>
          <w:tcPr>
            <w:tcW w:w="8072" w:type="dxa"/>
            <w:vAlign w:val="center"/>
          </w:tcPr>
          <w:p w:rsidR="00AB0169" w:rsidRDefault="003F5274">
            <w:pPr>
              <w:spacing w:line="276" w:lineRule="auto"/>
              <w:rPr>
                <w:rFonts w:ascii="宋体" w:hAnsi="宋体" w:hint="default"/>
                <w:bCs/>
                <w:color w:val="000000"/>
                <w:sz w:val="24"/>
                <w:szCs w:val="24"/>
              </w:rPr>
            </w:pPr>
            <w:r>
              <w:rPr>
                <w:rFonts w:ascii="宋体" w:hAnsi="宋体"/>
                <w:bCs/>
                <w:color w:val="000000"/>
                <w:sz w:val="24"/>
                <w:szCs w:val="24"/>
              </w:rPr>
              <w:t>服务期：合同签订后（30天）以内；</w:t>
            </w:r>
          </w:p>
        </w:tc>
      </w:tr>
      <w:tr w:rsidR="00AB0169">
        <w:trPr>
          <w:trHeight w:val="2705"/>
          <w:jc w:val="center"/>
        </w:trPr>
        <w:tc>
          <w:tcPr>
            <w:tcW w:w="728" w:type="dxa"/>
            <w:vAlign w:val="center"/>
          </w:tcPr>
          <w:p w:rsidR="00AB0169" w:rsidRDefault="00AB0169">
            <w:pPr>
              <w:numPr>
                <w:ilvl w:val="0"/>
                <w:numId w:val="1"/>
              </w:numPr>
              <w:tabs>
                <w:tab w:val="left" w:pos="600"/>
              </w:tabs>
              <w:spacing w:line="360" w:lineRule="auto"/>
              <w:ind w:left="600" w:hanging="420"/>
              <w:jc w:val="center"/>
              <w:rPr>
                <w:rFonts w:ascii="宋体" w:hAnsi="宋体" w:hint="default"/>
                <w:b/>
                <w:bCs/>
                <w:color w:val="000000"/>
                <w:sz w:val="24"/>
                <w:szCs w:val="24"/>
              </w:rPr>
            </w:pPr>
          </w:p>
        </w:tc>
        <w:tc>
          <w:tcPr>
            <w:tcW w:w="8072" w:type="dxa"/>
          </w:tcPr>
          <w:p w:rsidR="00AB0169" w:rsidRPr="00B137E7" w:rsidRDefault="001003FD">
            <w:pPr>
              <w:spacing w:line="276" w:lineRule="auto"/>
              <w:rPr>
                <w:rFonts w:ascii="宋体" w:hAnsi="宋体" w:hint="default"/>
                <w:bCs/>
                <w:sz w:val="24"/>
                <w:szCs w:val="24"/>
              </w:rPr>
            </w:pPr>
            <w:r w:rsidRPr="001003FD">
              <w:rPr>
                <w:rFonts w:ascii="宋体" w:hAnsi="宋体"/>
                <w:bCs/>
                <w:sz w:val="24"/>
                <w:szCs w:val="24"/>
              </w:rPr>
              <w:t>付款方法和条件：</w:t>
            </w:r>
          </w:p>
          <w:p w:rsidR="00AB0169" w:rsidRPr="00B137E7" w:rsidRDefault="001003FD">
            <w:pPr>
              <w:spacing w:line="276" w:lineRule="auto"/>
              <w:rPr>
                <w:rFonts w:ascii="宋体" w:hAnsi="宋体" w:hint="default"/>
                <w:bCs/>
                <w:sz w:val="24"/>
                <w:szCs w:val="24"/>
              </w:rPr>
            </w:pPr>
            <w:r w:rsidRPr="001003FD">
              <w:rPr>
                <w:rFonts w:ascii="宋体" w:hAnsi="宋体" w:hint="default"/>
                <w:bCs/>
                <w:sz w:val="24"/>
                <w:szCs w:val="24"/>
              </w:rPr>
              <w:t>1</w:t>
            </w:r>
            <w:r w:rsidRPr="001003FD">
              <w:rPr>
                <w:rFonts w:ascii="宋体" w:hAnsi="宋体"/>
                <w:bCs/>
                <w:sz w:val="24"/>
                <w:szCs w:val="24"/>
              </w:rPr>
              <w:t>：经卖方安装、调试、试运行、培训完毕后，买方（使用单位）验收合格后，凭验收合格证明由买方支付合同价款</w:t>
            </w:r>
            <w:r w:rsidRPr="001003FD">
              <w:rPr>
                <w:rFonts w:ascii="宋体" w:hAnsi="宋体" w:hint="default"/>
                <w:bCs/>
                <w:sz w:val="24"/>
                <w:szCs w:val="24"/>
              </w:rPr>
              <w:t>95%</w:t>
            </w:r>
            <w:r w:rsidRPr="001003FD">
              <w:rPr>
                <w:rFonts w:ascii="宋体" w:hAnsi="宋体"/>
                <w:bCs/>
                <w:sz w:val="24"/>
                <w:szCs w:val="24"/>
              </w:rPr>
              <w:t>，剩余的</w:t>
            </w:r>
            <w:r w:rsidRPr="001003FD">
              <w:rPr>
                <w:rFonts w:ascii="宋体" w:hAnsi="宋体" w:hint="default"/>
                <w:bCs/>
                <w:sz w:val="24"/>
                <w:szCs w:val="24"/>
              </w:rPr>
              <w:t>5%</w:t>
            </w:r>
            <w:r w:rsidRPr="001003FD">
              <w:rPr>
                <w:rFonts w:ascii="宋体" w:hAnsi="宋体"/>
                <w:bCs/>
                <w:sz w:val="24"/>
                <w:szCs w:val="24"/>
              </w:rPr>
              <w:t>作为质量保证金。</w:t>
            </w:r>
          </w:p>
          <w:p w:rsidR="00AB0169" w:rsidRDefault="001003FD">
            <w:pPr>
              <w:spacing w:line="276" w:lineRule="auto"/>
              <w:rPr>
                <w:rFonts w:ascii="宋体" w:hAnsi="宋体" w:hint="default"/>
                <w:bCs/>
                <w:color w:val="FF0000"/>
                <w:sz w:val="24"/>
                <w:szCs w:val="24"/>
              </w:rPr>
            </w:pPr>
            <w:r w:rsidRPr="001003FD">
              <w:rPr>
                <w:rFonts w:ascii="宋体" w:hAnsi="宋体" w:hint="default"/>
                <w:bCs/>
                <w:sz w:val="24"/>
                <w:szCs w:val="24"/>
              </w:rPr>
              <w:t>2;</w:t>
            </w:r>
            <w:r w:rsidRPr="001003FD">
              <w:rPr>
                <w:rFonts w:ascii="宋体" w:hAnsi="宋体"/>
                <w:bCs/>
                <w:sz w:val="24"/>
                <w:szCs w:val="24"/>
              </w:rPr>
              <w:t>待货物正常使用一年（</w:t>
            </w:r>
            <w:r w:rsidRPr="001003FD">
              <w:rPr>
                <w:rFonts w:ascii="宋体" w:hAnsi="宋体" w:hint="default"/>
                <w:bCs/>
                <w:sz w:val="24"/>
                <w:szCs w:val="24"/>
              </w:rPr>
              <w:t>12</w:t>
            </w:r>
            <w:r w:rsidRPr="001003FD">
              <w:rPr>
                <w:rFonts w:ascii="宋体" w:hAnsi="宋体"/>
                <w:bCs/>
                <w:sz w:val="24"/>
                <w:szCs w:val="24"/>
              </w:rPr>
              <w:t>个月）无任何质量问题后，买方支付剩余的合同货款。</w:t>
            </w:r>
          </w:p>
        </w:tc>
      </w:tr>
      <w:tr w:rsidR="00AB0169">
        <w:trPr>
          <w:trHeight w:val="679"/>
          <w:jc w:val="center"/>
        </w:trPr>
        <w:tc>
          <w:tcPr>
            <w:tcW w:w="728" w:type="dxa"/>
            <w:vAlign w:val="center"/>
          </w:tcPr>
          <w:p w:rsidR="00AB0169" w:rsidRDefault="00AB0169">
            <w:pPr>
              <w:numPr>
                <w:ilvl w:val="0"/>
                <w:numId w:val="1"/>
              </w:numPr>
              <w:tabs>
                <w:tab w:val="left" w:pos="600"/>
              </w:tabs>
              <w:spacing w:line="360" w:lineRule="auto"/>
              <w:ind w:left="600" w:hanging="420"/>
              <w:jc w:val="center"/>
              <w:rPr>
                <w:rFonts w:ascii="宋体" w:hAnsi="宋体" w:hint="default"/>
                <w:b/>
                <w:bCs/>
                <w:color w:val="000000"/>
                <w:sz w:val="24"/>
                <w:szCs w:val="24"/>
              </w:rPr>
            </w:pPr>
          </w:p>
        </w:tc>
        <w:tc>
          <w:tcPr>
            <w:tcW w:w="8072" w:type="dxa"/>
            <w:vAlign w:val="center"/>
          </w:tcPr>
          <w:p w:rsidR="00AB0169" w:rsidRDefault="003F5274">
            <w:pPr>
              <w:spacing w:line="276" w:lineRule="auto"/>
              <w:rPr>
                <w:rFonts w:ascii="宋体" w:hAnsi="宋体" w:hint="default"/>
                <w:bCs/>
                <w:color w:val="000000"/>
                <w:sz w:val="24"/>
                <w:szCs w:val="24"/>
              </w:rPr>
            </w:pPr>
            <w:r>
              <w:rPr>
                <w:rFonts w:ascii="宋体" w:hAnsi="宋体"/>
                <w:bCs/>
                <w:color w:val="000000"/>
                <w:sz w:val="24"/>
                <w:szCs w:val="24"/>
              </w:rPr>
              <w:t>交货地点：货物必须运到采购方指定的地点。</w:t>
            </w:r>
          </w:p>
        </w:tc>
      </w:tr>
    </w:tbl>
    <w:p w:rsidR="00AB0169" w:rsidRDefault="00AB0169">
      <w:pPr>
        <w:spacing w:line="360" w:lineRule="auto"/>
        <w:rPr>
          <w:rFonts w:ascii="宋体" w:hAnsi="宋体" w:hint="default"/>
          <w:b/>
          <w:bCs/>
          <w:color w:val="000000"/>
          <w:sz w:val="24"/>
          <w:szCs w:val="24"/>
        </w:rPr>
      </w:pPr>
    </w:p>
    <w:p w:rsidR="00AB0169" w:rsidRDefault="003F5274">
      <w:pPr>
        <w:pStyle w:val="a5"/>
        <w:spacing w:line="360" w:lineRule="auto"/>
        <w:jc w:val="left"/>
        <w:outlineLvl w:val="1"/>
        <w:rPr>
          <w:rFonts w:hAnsi="宋体" w:hint="default"/>
          <w:b/>
          <w:bCs/>
          <w:color w:val="000000"/>
          <w:sz w:val="32"/>
          <w:szCs w:val="32"/>
        </w:rPr>
      </w:pPr>
      <w:bookmarkStart w:id="52" w:name="_Toc465152709"/>
      <w:bookmarkStart w:id="53" w:name="_Toc529269090"/>
      <w:r>
        <w:rPr>
          <w:rFonts w:hAnsi="宋体"/>
          <w:b/>
          <w:bCs/>
          <w:color w:val="000000"/>
          <w:sz w:val="32"/>
          <w:szCs w:val="32"/>
        </w:rPr>
        <w:t>三、合同通用条款</w:t>
      </w:r>
      <w:bookmarkEnd w:id="52"/>
      <w:bookmarkEnd w:id="53"/>
    </w:p>
    <w:p w:rsidR="00AB0169" w:rsidRDefault="003F5274">
      <w:pPr>
        <w:numPr>
          <w:ilvl w:val="0"/>
          <w:numId w:val="2"/>
        </w:numPr>
        <w:tabs>
          <w:tab w:val="clear" w:pos="525"/>
          <w:tab w:val="left" w:pos="360"/>
        </w:tabs>
        <w:spacing w:line="360" w:lineRule="auto"/>
        <w:ind w:left="360" w:hanging="360"/>
        <w:rPr>
          <w:rFonts w:ascii="宋体" w:hAnsi="宋体" w:hint="default"/>
          <w:b/>
          <w:bCs/>
          <w:color w:val="000000"/>
          <w:sz w:val="24"/>
          <w:szCs w:val="24"/>
        </w:rPr>
      </w:pPr>
      <w:r>
        <w:rPr>
          <w:rFonts w:ascii="宋体" w:hAnsi="宋体"/>
          <w:b/>
          <w:bCs/>
          <w:color w:val="000000"/>
          <w:sz w:val="24"/>
          <w:szCs w:val="24"/>
        </w:rPr>
        <w:t>定义</w:t>
      </w:r>
    </w:p>
    <w:p w:rsidR="00AB0169" w:rsidRDefault="003F5274">
      <w:pPr>
        <w:spacing w:line="360" w:lineRule="auto"/>
        <w:rPr>
          <w:rFonts w:ascii="宋体" w:hAnsi="宋体" w:hint="default"/>
          <w:color w:val="000000"/>
          <w:sz w:val="24"/>
          <w:szCs w:val="24"/>
        </w:rPr>
      </w:pPr>
      <w:r>
        <w:rPr>
          <w:rFonts w:ascii="宋体" w:hAnsi="宋体"/>
          <w:color w:val="000000"/>
          <w:sz w:val="24"/>
          <w:szCs w:val="24"/>
        </w:rPr>
        <w:t>1.1  本合同下列术语应解释为:</w:t>
      </w:r>
    </w:p>
    <w:p w:rsidR="00AB0169" w:rsidRDefault="003F5274">
      <w:pPr>
        <w:spacing w:line="360" w:lineRule="auto"/>
        <w:ind w:leftChars="285" w:left="838" w:hangingChars="100" w:hanging="240"/>
        <w:rPr>
          <w:rFonts w:ascii="宋体" w:hAnsi="宋体" w:hint="default"/>
          <w:color w:val="000000"/>
          <w:sz w:val="24"/>
          <w:szCs w:val="24"/>
        </w:rPr>
      </w:pPr>
      <w:r>
        <w:rPr>
          <w:rFonts w:ascii="宋体" w:hAnsi="宋体"/>
          <w:color w:val="000000"/>
          <w:sz w:val="24"/>
          <w:szCs w:val="24"/>
        </w:rPr>
        <w:t>1)“合同”系指买卖双方签署的、合同格式中载明的买卖双方所达成的协议，包括所有的附件、附录和上述文件所提到的构成合同的所有文件。</w:t>
      </w:r>
    </w:p>
    <w:p w:rsidR="00AB0169" w:rsidRDefault="003F5274">
      <w:pPr>
        <w:spacing w:line="360" w:lineRule="auto"/>
        <w:ind w:left="960" w:hangingChars="400" w:hanging="960"/>
        <w:rPr>
          <w:rFonts w:ascii="宋体" w:hAnsi="宋体" w:hint="default"/>
          <w:color w:val="000000"/>
          <w:sz w:val="24"/>
          <w:szCs w:val="24"/>
        </w:rPr>
      </w:pPr>
      <w:r>
        <w:rPr>
          <w:rFonts w:ascii="宋体" w:hAnsi="宋体"/>
          <w:color w:val="000000"/>
          <w:sz w:val="24"/>
          <w:szCs w:val="24"/>
        </w:rPr>
        <w:t xml:space="preserve">     2）“合同价”系指根据本合同规定卖方在正确地完全履行合同义务后买方应支付给卖方的价款。</w:t>
      </w:r>
    </w:p>
    <w:p w:rsidR="00AB0169" w:rsidRDefault="003F5274">
      <w:pPr>
        <w:spacing w:line="360" w:lineRule="auto"/>
        <w:ind w:left="960" w:hangingChars="400" w:hanging="960"/>
        <w:rPr>
          <w:rFonts w:ascii="宋体" w:hAnsi="宋体" w:hint="default"/>
          <w:color w:val="000000"/>
          <w:sz w:val="24"/>
          <w:szCs w:val="24"/>
        </w:rPr>
      </w:pPr>
      <w:r>
        <w:rPr>
          <w:rFonts w:ascii="宋体" w:hAnsi="宋体"/>
          <w:color w:val="000000"/>
          <w:sz w:val="24"/>
          <w:szCs w:val="24"/>
        </w:rPr>
        <w:t xml:space="preserve">     3）“货物”系指卖方根据本合同规定须向买方提供的一切产品、硬件设备、软件和其它材料。</w:t>
      </w:r>
    </w:p>
    <w:p w:rsidR="00AB0169" w:rsidRDefault="003F5274">
      <w:pPr>
        <w:spacing w:line="360" w:lineRule="auto"/>
        <w:ind w:left="960" w:hangingChars="400" w:hanging="960"/>
        <w:rPr>
          <w:rFonts w:ascii="宋体" w:hAnsi="宋体" w:hint="default"/>
          <w:color w:val="000000"/>
          <w:sz w:val="24"/>
          <w:szCs w:val="24"/>
        </w:rPr>
      </w:pPr>
      <w:r>
        <w:rPr>
          <w:rFonts w:ascii="宋体" w:hAnsi="宋体"/>
          <w:color w:val="000000"/>
          <w:sz w:val="24"/>
          <w:szCs w:val="24"/>
        </w:rPr>
        <w:t xml:space="preserve">     4）“服务”系指根据本合同规定卖方承担与工程及供货有关的辅助服务。如运输、保险以及其它的伴随服务，例如安装、调试、提供技术援助、培训和合同中规定卖方应承担的其他义务。</w:t>
      </w:r>
    </w:p>
    <w:p w:rsidR="00AB0169" w:rsidRDefault="003F5274">
      <w:pPr>
        <w:spacing w:line="360" w:lineRule="auto"/>
        <w:ind w:left="960" w:hangingChars="400" w:hanging="960"/>
        <w:rPr>
          <w:rFonts w:ascii="宋体" w:hAnsi="宋体" w:hint="default"/>
          <w:color w:val="000000"/>
          <w:sz w:val="24"/>
          <w:szCs w:val="24"/>
        </w:rPr>
      </w:pPr>
      <w:r>
        <w:rPr>
          <w:rFonts w:ascii="宋体" w:hAnsi="宋体"/>
          <w:color w:val="000000"/>
          <w:sz w:val="24"/>
          <w:szCs w:val="24"/>
        </w:rPr>
        <w:t xml:space="preserve">     5）“合同条款”系指本合同条款。</w:t>
      </w:r>
    </w:p>
    <w:p w:rsidR="00AB0169" w:rsidRDefault="003F5274">
      <w:pPr>
        <w:spacing w:line="360" w:lineRule="auto"/>
        <w:ind w:left="960" w:hangingChars="400" w:hanging="960"/>
        <w:rPr>
          <w:rFonts w:ascii="宋体" w:hAnsi="宋体" w:hint="default"/>
          <w:color w:val="000000"/>
          <w:sz w:val="24"/>
          <w:szCs w:val="24"/>
        </w:rPr>
      </w:pPr>
      <w:r>
        <w:rPr>
          <w:rFonts w:ascii="宋体" w:hAnsi="宋体"/>
          <w:color w:val="000000"/>
          <w:sz w:val="24"/>
          <w:szCs w:val="24"/>
        </w:rPr>
        <w:lastRenderedPageBreak/>
        <w:t xml:space="preserve">     6）“买方”系指在合同专用条款中指明的购买货物和服务的单位。</w:t>
      </w:r>
    </w:p>
    <w:p w:rsidR="00AB0169" w:rsidRDefault="003F5274">
      <w:pPr>
        <w:spacing w:line="360" w:lineRule="auto"/>
        <w:ind w:left="960" w:hangingChars="400" w:hanging="960"/>
        <w:rPr>
          <w:rFonts w:ascii="宋体" w:hAnsi="宋体" w:hint="default"/>
          <w:color w:val="000000"/>
          <w:sz w:val="24"/>
          <w:szCs w:val="24"/>
        </w:rPr>
      </w:pPr>
      <w:r>
        <w:rPr>
          <w:rFonts w:ascii="宋体" w:hAnsi="宋体"/>
          <w:color w:val="000000"/>
          <w:sz w:val="24"/>
          <w:szCs w:val="24"/>
        </w:rPr>
        <w:t xml:space="preserve">     7）“卖方”系指在合同专用条款中指明的提供合同项下货物和服务的公司或其他实体。</w:t>
      </w:r>
    </w:p>
    <w:p w:rsidR="00AB0169" w:rsidRDefault="003F5274">
      <w:pPr>
        <w:spacing w:line="360" w:lineRule="auto"/>
        <w:ind w:left="960" w:hangingChars="400" w:hanging="960"/>
        <w:rPr>
          <w:rFonts w:ascii="宋体" w:hAnsi="宋体" w:hint="default"/>
          <w:color w:val="000000"/>
          <w:sz w:val="24"/>
          <w:szCs w:val="24"/>
        </w:rPr>
      </w:pPr>
      <w:r>
        <w:rPr>
          <w:rFonts w:ascii="宋体" w:hAnsi="宋体"/>
          <w:color w:val="000000"/>
          <w:sz w:val="24"/>
          <w:szCs w:val="24"/>
        </w:rPr>
        <w:t xml:space="preserve">     8）“项目现场”系指本合同项下货物安装、运行的现场，其名称在合同专用条款中指明。      </w:t>
      </w:r>
    </w:p>
    <w:p w:rsidR="00AB0169" w:rsidRDefault="003F5274">
      <w:pPr>
        <w:spacing w:line="360" w:lineRule="auto"/>
        <w:ind w:left="960" w:hangingChars="400" w:hanging="960"/>
        <w:rPr>
          <w:rFonts w:ascii="宋体" w:hAnsi="宋体" w:hint="default"/>
          <w:color w:val="000000"/>
          <w:sz w:val="24"/>
          <w:szCs w:val="24"/>
        </w:rPr>
      </w:pPr>
      <w:r>
        <w:rPr>
          <w:rFonts w:ascii="宋体" w:hAnsi="宋体"/>
          <w:color w:val="000000"/>
          <w:sz w:val="24"/>
          <w:szCs w:val="24"/>
        </w:rPr>
        <w:t xml:space="preserve">     9）“天”之日历天数。</w:t>
      </w:r>
    </w:p>
    <w:p w:rsidR="00AB0169" w:rsidRDefault="003F5274">
      <w:pPr>
        <w:numPr>
          <w:ilvl w:val="0"/>
          <w:numId w:val="2"/>
        </w:numPr>
        <w:tabs>
          <w:tab w:val="clear" w:pos="525"/>
          <w:tab w:val="left" w:pos="360"/>
        </w:tabs>
        <w:spacing w:line="360" w:lineRule="auto"/>
        <w:ind w:left="360" w:hanging="360"/>
        <w:rPr>
          <w:rFonts w:ascii="宋体" w:hAnsi="宋体" w:hint="default"/>
          <w:b/>
          <w:bCs/>
          <w:color w:val="000000"/>
          <w:sz w:val="24"/>
          <w:szCs w:val="24"/>
        </w:rPr>
      </w:pPr>
      <w:r>
        <w:rPr>
          <w:rFonts w:ascii="宋体" w:hAnsi="宋体"/>
          <w:b/>
          <w:bCs/>
          <w:color w:val="000000"/>
          <w:sz w:val="24"/>
          <w:szCs w:val="24"/>
        </w:rPr>
        <w:t xml:space="preserve"> 适用性</w:t>
      </w:r>
    </w:p>
    <w:p w:rsidR="00AB0169" w:rsidRDefault="003F5274">
      <w:pPr>
        <w:spacing w:line="360" w:lineRule="auto"/>
        <w:rPr>
          <w:rFonts w:ascii="宋体" w:hAnsi="宋体" w:hint="default"/>
          <w:color w:val="000000"/>
          <w:sz w:val="24"/>
          <w:szCs w:val="24"/>
        </w:rPr>
      </w:pPr>
      <w:r>
        <w:rPr>
          <w:rFonts w:ascii="宋体" w:hAnsi="宋体"/>
          <w:color w:val="000000"/>
          <w:sz w:val="24"/>
          <w:szCs w:val="24"/>
        </w:rPr>
        <w:t>2.1  本合同条款适用于没有被本合同其他部分的条款所取代的范围。</w:t>
      </w:r>
    </w:p>
    <w:p w:rsidR="00AB0169" w:rsidRDefault="003F5274">
      <w:pPr>
        <w:numPr>
          <w:ilvl w:val="0"/>
          <w:numId w:val="2"/>
        </w:numPr>
        <w:tabs>
          <w:tab w:val="clear" w:pos="525"/>
          <w:tab w:val="left" w:pos="360"/>
        </w:tabs>
        <w:spacing w:line="360" w:lineRule="auto"/>
        <w:ind w:left="360" w:hanging="360"/>
        <w:rPr>
          <w:rFonts w:ascii="宋体" w:hAnsi="宋体" w:hint="default"/>
          <w:b/>
          <w:bCs/>
          <w:color w:val="000000"/>
          <w:sz w:val="24"/>
          <w:szCs w:val="24"/>
        </w:rPr>
      </w:pPr>
      <w:r>
        <w:rPr>
          <w:rFonts w:ascii="宋体" w:hAnsi="宋体"/>
          <w:b/>
          <w:bCs/>
          <w:color w:val="000000"/>
          <w:sz w:val="24"/>
          <w:szCs w:val="24"/>
        </w:rPr>
        <w:t xml:space="preserve"> 标准</w:t>
      </w:r>
    </w:p>
    <w:p w:rsidR="00AB0169" w:rsidRDefault="003F5274">
      <w:pPr>
        <w:spacing w:line="360" w:lineRule="auto"/>
        <w:rPr>
          <w:rFonts w:ascii="宋体" w:hAnsi="宋体" w:hint="default"/>
          <w:b/>
          <w:bCs/>
          <w:color w:val="000000"/>
          <w:sz w:val="24"/>
          <w:szCs w:val="24"/>
        </w:rPr>
      </w:pPr>
      <w:r>
        <w:rPr>
          <w:rFonts w:ascii="宋体" w:hAnsi="宋体"/>
          <w:color w:val="000000"/>
          <w:sz w:val="24"/>
          <w:szCs w:val="24"/>
        </w:rPr>
        <w:t>3.1  本合同下交付的货物应符合“技术参数要求”要求所述的标准。如果没有提及使用标准，则应符合中华人民共和国有关机构发布的最新版本的标准</w:t>
      </w:r>
      <w:r>
        <w:rPr>
          <w:rFonts w:ascii="宋体" w:hAnsi="宋体"/>
          <w:b/>
          <w:bCs/>
          <w:color w:val="000000"/>
          <w:sz w:val="24"/>
          <w:szCs w:val="24"/>
        </w:rPr>
        <w:t>。</w:t>
      </w:r>
    </w:p>
    <w:p w:rsidR="00AB0169" w:rsidRDefault="003F5274">
      <w:pPr>
        <w:spacing w:line="360" w:lineRule="auto"/>
        <w:rPr>
          <w:rFonts w:ascii="宋体" w:hAnsi="宋体" w:hint="default"/>
          <w:color w:val="000000"/>
          <w:sz w:val="24"/>
          <w:szCs w:val="24"/>
        </w:rPr>
      </w:pPr>
      <w:r>
        <w:rPr>
          <w:rFonts w:ascii="宋体" w:hAnsi="宋体"/>
          <w:color w:val="000000"/>
          <w:sz w:val="24"/>
          <w:szCs w:val="24"/>
        </w:rPr>
        <w:t>3.2除非技术规格中另有规定，计量单位均采用中华人民共和国法定计量单位。</w:t>
      </w:r>
    </w:p>
    <w:p w:rsidR="00AB0169" w:rsidRDefault="003F5274">
      <w:pPr>
        <w:spacing w:line="360" w:lineRule="auto"/>
        <w:rPr>
          <w:rFonts w:ascii="宋体" w:hAnsi="宋体" w:hint="default"/>
          <w:b/>
          <w:bCs/>
          <w:color w:val="000000"/>
          <w:sz w:val="24"/>
          <w:szCs w:val="24"/>
        </w:rPr>
      </w:pPr>
      <w:r>
        <w:rPr>
          <w:rFonts w:ascii="宋体" w:hAnsi="宋体"/>
          <w:b/>
          <w:bCs/>
          <w:color w:val="000000"/>
          <w:sz w:val="24"/>
          <w:szCs w:val="24"/>
        </w:rPr>
        <w:t>4．使用合同文件和资料</w:t>
      </w:r>
    </w:p>
    <w:p w:rsidR="00AB0169" w:rsidRDefault="003F5274">
      <w:pPr>
        <w:spacing w:line="360" w:lineRule="auto"/>
        <w:rPr>
          <w:rFonts w:ascii="宋体" w:hAnsi="宋体" w:hint="default"/>
          <w:color w:val="000000"/>
          <w:sz w:val="24"/>
          <w:szCs w:val="24"/>
        </w:rPr>
      </w:pPr>
      <w:r>
        <w:rPr>
          <w:rFonts w:ascii="宋体" w:hAnsi="宋体"/>
          <w:color w:val="000000"/>
          <w:sz w:val="24"/>
          <w:szCs w:val="24"/>
        </w:rPr>
        <w:t xml:space="preserve">  4.1没有买方事先书面同意，卖方不得将由买方或代表买方提供的有关合同或任何合同条文、规格、计划、图纸、模型、样品或资料提供给与履行本合同无关的任何其他人。即使向与履行本合同有关的人员提供，也应注意保密并限于履行合同必须的范围。</w:t>
      </w:r>
    </w:p>
    <w:p w:rsidR="00AB0169" w:rsidRDefault="003F5274">
      <w:pPr>
        <w:spacing w:line="360" w:lineRule="auto"/>
        <w:rPr>
          <w:rFonts w:ascii="宋体" w:hAnsi="宋体" w:hint="default"/>
          <w:color w:val="000000"/>
          <w:sz w:val="24"/>
          <w:szCs w:val="24"/>
        </w:rPr>
      </w:pPr>
      <w:r>
        <w:rPr>
          <w:rFonts w:ascii="宋体" w:hAnsi="宋体"/>
          <w:color w:val="000000"/>
          <w:sz w:val="24"/>
          <w:szCs w:val="24"/>
        </w:rPr>
        <w:t xml:space="preserve">   4.2没有买方事先书面同意，除了履行本合同外，卖方不应使用合同条款第4.1条所列举的任何文件和资料。</w:t>
      </w:r>
    </w:p>
    <w:p w:rsidR="00AB0169" w:rsidRDefault="003F5274">
      <w:pPr>
        <w:spacing w:line="360" w:lineRule="auto"/>
        <w:rPr>
          <w:rFonts w:ascii="宋体" w:hAnsi="宋体" w:hint="default"/>
          <w:color w:val="000000"/>
          <w:sz w:val="24"/>
          <w:szCs w:val="24"/>
        </w:rPr>
      </w:pPr>
      <w:r>
        <w:rPr>
          <w:rFonts w:ascii="宋体" w:hAnsi="宋体"/>
          <w:color w:val="000000"/>
          <w:sz w:val="24"/>
          <w:szCs w:val="24"/>
        </w:rPr>
        <w:t xml:space="preserve">   4.3除了合同本身以外，合同条款第4.1条所列举的任何文件是买方的财产.如果买方有要求,卖方在完成合同后应将这些文件及全部复制件还给买方。</w:t>
      </w:r>
    </w:p>
    <w:p w:rsidR="00AB0169" w:rsidRDefault="003F5274">
      <w:pPr>
        <w:spacing w:line="360" w:lineRule="auto"/>
        <w:rPr>
          <w:rFonts w:ascii="宋体" w:hAnsi="宋体" w:hint="default"/>
          <w:b/>
          <w:bCs/>
          <w:color w:val="000000"/>
          <w:sz w:val="24"/>
          <w:szCs w:val="24"/>
        </w:rPr>
      </w:pPr>
      <w:r>
        <w:rPr>
          <w:rFonts w:ascii="宋体" w:hAnsi="宋体"/>
          <w:b/>
          <w:bCs/>
          <w:color w:val="000000"/>
          <w:sz w:val="24"/>
          <w:szCs w:val="24"/>
        </w:rPr>
        <w:t>5．专利权</w:t>
      </w:r>
    </w:p>
    <w:p w:rsidR="00AB0169" w:rsidRDefault="003F5274">
      <w:pPr>
        <w:spacing w:line="360" w:lineRule="auto"/>
        <w:rPr>
          <w:rFonts w:ascii="宋体" w:hAnsi="宋体" w:hint="default"/>
          <w:color w:val="000000"/>
          <w:sz w:val="24"/>
          <w:szCs w:val="24"/>
        </w:rPr>
      </w:pPr>
      <w:r>
        <w:rPr>
          <w:rFonts w:ascii="宋体" w:hAnsi="宋体"/>
          <w:color w:val="000000"/>
          <w:sz w:val="24"/>
          <w:szCs w:val="24"/>
        </w:rPr>
        <w:t xml:space="preserve">   5.1卖方应保证，买方使用该货物或货物的任何一部分时，免受第三方提出的侵犯其专利权、商标权、著作权或其它知识产权的起诉。</w:t>
      </w:r>
    </w:p>
    <w:p w:rsidR="00AB0169" w:rsidRDefault="003F5274">
      <w:pPr>
        <w:spacing w:line="360" w:lineRule="auto"/>
        <w:rPr>
          <w:rFonts w:ascii="宋体" w:hAnsi="宋体" w:hint="default"/>
          <w:bCs/>
          <w:color w:val="000000"/>
          <w:sz w:val="24"/>
          <w:szCs w:val="24"/>
        </w:rPr>
      </w:pPr>
      <w:r>
        <w:rPr>
          <w:rFonts w:ascii="宋体" w:hAnsi="宋体"/>
          <w:bCs/>
          <w:color w:val="000000"/>
          <w:sz w:val="24"/>
          <w:szCs w:val="24"/>
        </w:rPr>
        <w:t>6．质量保证金</w:t>
      </w:r>
    </w:p>
    <w:p w:rsidR="00AB0169" w:rsidRDefault="003F5274">
      <w:pPr>
        <w:spacing w:line="360" w:lineRule="auto"/>
        <w:ind w:firstLineChars="200" w:firstLine="480"/>
        <w:rPr>
          <w:rFonts w:ascii="宋体" w:hAnsi="宋体" w:hint="default"/>
          <w:bCs/>
          <w:color w:val="000000"/>
          <w:sz w:val="24"/>
          <w:szCs w:val="24"/>
        </w:rPr>
      </w:pPr>
      <w:r>
        <w:rPr>
          <w:rFonts w:ascii="宋体" w:hAnsi="宋体"/>
          <w:color w:val="000000"/>
          <w:sz w:val="24"/>
          <w:szCs w:val="24"/>
        </w:rPr>
        <w:t>6.1</w:t>
      </w:r>
      <w:r>
        <w:rPr>
          <w:rFonts w:ascii="宋体" w:hAnsi="宋体"/>
          <w:bCs/>
          <w:color w:val="000000"/>
          <w:sz w:val="24"/>
          <w:szCs w:val="24"/>
        </w:rPr>
        <w:t>货款的5%作为质量保证金，货物最终验收后不少于1年（12个月）以后没有任何质量问题时由买方支付。</w:t>
      </w:r>
    </w:p>
    <w:p w:rsidR="00AB0169" w:rsidRDefault="003F5274">
      <w:pPr>
        <w:tabs>
          <w:tab w:val="left" w:pos="360"/>
          <w:tab w:val="left" w:pos="900"/>
        </w:tabs>
        <w:spacing w:line="360" w:lineRule="auto"/>
        <w:rPr>
          <w:rFonts w:ascii="宋体" w:hAnsi="宋体" w:hint="default"/>
          <w:b/>
          <w:bCs/>
          <w:color w:val="000000"/>
          <w:sz w:val="24"/>
          <w:szCs w:val="24"/>
        </w:rPr>
      </w:pPr>
      <w:r>
        <w:rPr>
          <w:rFonts w:ascii="宋体" w:hAnsi="宋体"/>
          <w:b/>
          <w:bCs/>
          <w:color w:val="000000"/>
          <w:sz w:val="24"/>
          <w:szCs w:val="24"/>
        </w:rPr>
        <w:t>7．检验和验收</w:t>
      </w:r>
    </w:p>
    <w:p w:rsidR="00AB0169" w:rsidRDefault="003F5274">
      <w:pPr>
        <w:spacing w:line="360" w:lineRule="auto"/>
        <w:rPr>
          <w:rFonts w:ascii="宋体" w:hAnsi="宋体" w:hint="default"/>
          <w:color w:val="000000"/>
          <w:sz w:val="24"/>
          <w:szCs w:val="24"/>
        </w:rPr>
      </w:pPr>
      <w:r>
        <w:rPr>
          <w:rFonts w:ascii="宋体" w:hAnsi="宋体"/>
          <w:color w:val="000000"/>
          <w:sz w:val="24"/>
          <w:szCs w:val="24"/>
        </w:rPr>
        <w:t xml:space="preserve">   7.1设备运达施工地点后，买方和项目监理方根据合同要求对设备进行初步</w:t>
      </w:r>
      <w:r>
        <w:rPr>
          <w:rFonts w:ascii="宋体" w:hAnsi="宋体"/>
          <w:color w:val="000000"/>
          <w:sz w:val="24"/>
          <w:szCs w:val="24"/>
        </w:rPr>
        <w:lastRenderedPageBreak/>
        <w:t>验收，确认货物的制造厂、规格、型号、品牌和数量等，确认无误后，卖方开始施工。施工单位将各类货物安装调试完毕后进行自检，自检合格后准备验收文件，并书面通知建设单位，并且不承担额外的费用。</w:t>
      </w:r>
    </w:p>
    <w:p w:rsidR="00AB0169" w:rsidRDefault="003F5274">
      <w:pPr>
        <w:spacing w:line="360" w:lineRule="auto"/>
        <w:rPr>
          <w:rFonts w:ascii="宋体" w:hAnsi="宋体" w:hint="default"/>
          <w:color w:val="000000"/>
          <w:sz w:val="24"/>
          <w:szCs w:val="24"/>
        </w:rPr>
      </w:pPr>
      <w:r>
        <w:rPr>
          <w:rFonts w:ascii="宋体" w:hAnsi="宋体"/>
          <w:color w:val="000000"/>
          <w:sz w:val="24"/>
          <w:szCs w:val="24"/>
        </w:rPr>
        <w:t xml:space="preserve">   7.2  如果任何被检测或测试的工程或货物不能满足设计、规格的要求，买方可以拒绝接受相应的工程部分或货物，卖方应更换被拒绝的项目，或者免费进行必要的修改以满足买方技术要求。</w:t>
      </w:r>
    </w:p>
    <w:p w:rsidR="00AB0169" w:rsidRDefault="003F5274">
      <w:pPr>
        <w:spacing w:line="360" w:lineRule="auto"/>
        <w:rPr>
          <w:rFonts w:ascii="宋体" w:hAnsi="宋体" w:hint="default"/>
          <w:color w:val="000000"/>
          <w:sz w:val="24"/>
          <w:szCs w:val="24"/>
        </w:rPr>
      </w:pPr>
      <w:r>
        <w:rPr>
          <w:rFonts w:ascii="宋体" w:hAnsi="宋体"/>
          <w:color w:val="000000"/>
          <w:sz w:val="24"/>
          <w:szCs w:val="24"/>
        </w:rPr>
        <w:t xml:space="preserve">   7.3买方在货物到达最终目的的后对货物进行检验、测试及必要时拒绝接受货物的权力将不会因为货物在从卖方或制造厂启运前通过了买方或其代表的检验、测试和认可而受到限制或放弃。</w:t>
      </w:r>
    </w:p>
    <w:p w:rsidR="00AB0169" w:rsidRDefault="003F5274">
      <w:pPr>
        <w:spacing w:line="360" w:lineRule="auto"/>
        <w:rPr>
          <w:rFonts w:ascii="宋体" w:hAnsi="宋体" w:hint="default"/>
          <w:color w:val="000000"/>
          <w:sz w:val="24"/>
          <w:szCs w:val="24"/>
        </w:rPr>
      </w:pPr>
      <w:r>
        <w:rPr>
          <w:rFonts w:ascii="宋体" w:hAnsi="宋体"/>
          <w:color w:val="000000"/>
          <w:sz w:val="24"/>
          <w:szCs w:val="24"/>
        </w:rPr>
        <w:t xml:space="preserve">   7.4在交货前，卖方或制造厂应对货物的质量、规格、性能、数量和重量等进行详细而全面的检验，并出具一份证明货物符合合同规定的检验证书，但该证书不能作为有关质量、规格、性能、数量或重量的最终检验。制造厂检验的结果和细节应附在质量检验证书后面。</w:t>
      </w:r>
    </w:p>
    <w:p w:rsidR="00AB0169" w:rsidRDefault="003F5274">
      <w:pPr>
        <w:spacing w:line="360" w:lineRule="auto"/>
        <w:rPr>
          <w:rFonts w:ascii="宋体" w:hAnsi="宋体" w:hint="default"/>
          <w:color w:val="000000"/>
          <w:sz w:val="24"/>
          <w:szCs w:val="24"/>
        </w:rPr>
      </w:pPr>
      <w:r>
        <w:rPr>
          <w:rFonts w:ascii="宋体" w:hAnsi="宋体"/>
          <w:color w:val="000000"/>
          <w:sz w:val="24"/>
          <w:szCs w:val="24"/>
        </w:rPr>
        <w:t xml:space="preserve">   7.5合同条款的规定不能免除卖方在本合同项下的保证义务或其他义务。</w:t>
      </w:r>
    </w:p>
    <w:p w:rsidR="00AB0169" w:rsidRDefault="003F5274">
      <w:pPr>
        <w:spacing w:line="360" w:lineRule="auto"/>
        <w:rPr>
          <w:rFonts w:ascii="宋体" w:hAnsi="宋体" w:hint="default"/>
          <w:b/>
          <w:bCs/>
          <w:color w:val="000000"/>
          <w:sz w:val="24"/>
          <w:szCs w:val="24"/>
        </w:rPr>
      </w:pPr>
      <w:r>
        <w:rPr>
          <w:rFonts w:ascii="宋体" w:hAnsi="宋体"/>
          <w:b/>
          <w:bCs/>
          <w:color w:val="000000"/>
          <w:sz w:val="24"/>
          <w:szCs w:val="24"/>
        </w:rPr>
        <w:t>8．包装</w:t>
      </w:r>
    </w:p>
    <w:p w:rsidR="00AB0169" w:rsidRDefault="003F5274">
      <w:pPr>
        <w:spacing w:line="360" w:lineRule="auto"/>
        <w:rPr>
          <w:rFonts w:ascii="宋体" w:hAnsi="宋体" w:hint="default"/>
          <w:color w:val="000000"/>
          <w:sz w:val="24"/>
          <w:szCs w:val="24"/>
        </w:rPr>
      </w:pPr>
      <w:r>
        <w:rPr>
          <w:rFonts w:ascii="宋体" w:hAnsi="宋体"/>
          <w:color w:val="000000"/>
          <w:sz w:val="24"/>
          <w:szCs w:val="24"/>
        </w:rPr>
        <w:t xml:space="preserve">   8.1卖方应提供货物运至合同规定的最终目的地所需要的包装，以防止货物在转运中损坏或变质。这类包装应采取防潮、防晒、防锈、防腐蚀、防震动及防止其它损坏的必要保护措施，从而保护货物能够经受多次搬运、装卸及长途运输。卖方应承担由于其包装或其防护措施不妥而引起的货物锈蚀、损坏和丢失的任何损失的责任或费用。</w:t>
      </w:r>
    </w:p>
    <w:p w:rsidR="00AB0169" w:rsidRDefault="003F5274">
      <w:pPr>
        <w:spacing w:line="360" w:lineRule="auto"/>
        <w:rPr>
          <w:rFonts w:ascii="宋体" w:hAnsi="宋体" w:hint="default"/>
          <w:b/>
          <w:bCs/>
          <w:color w:val="000000"/>
          <w:sz w:val="24"/>
          <w:szCs w:val="24"/>
        </w:rPr>
      </w:pPr>
      <w:r>
        <w:rPr>
          <w:rFonts w:ascii="宋体" w:hAnsi="宋体"/>
          <w:b/>
          <w:bCs/>
          <w:color w:val="000000"/>
          <w:sz w:val="24"/>
          <w:szCs w:val="24"/>
        </w:rPr>
        <w:t>9．装运标记</w:t>
      </w:r>
    </w:p>
    <w:p w:rsidR="00AB0169" w:rsidRDefault="003F5274">
      <w:pPr>
        <w:spacing w:line="360" w:lineRule="auto"/>
        <w:rPr>
          <w:rFonts w:ascii="宋体" w:hAnsi="宋体" w:hint="default"/>
          <w:color w:val="000000"/>
          <w:sz w:val="24"/>
          <w:szCs w:val="24"/>
        </w:rPr>
      </w:pPr>
      <w:r>
        <w:rPr>
          <w:rFonts w:ascii="宋体" w:hAnsi="宋体"/>
          <w:color w:val="000000"/>
          <w:sz w:val="24"/>
          <w:szCs w:val="24"/>
        </w:rPr>
        <w:t xml:space="preserve">   9.1卖方应在每一包装箱相邻的四面用不可擦除的油漆和明显的中文字样做出以下标记：</w:t>
      </w:r>
    </w:p>
    <w:p w:rsidR="00AB0169" w:rsidRDefault="003F5274">
      <w:pPr>
        <w:spacing w:line="360" w:lineRule="auto"/>
        <w:rPr>
          <w:rFonts w:ascii="宋体" w:hAnsi="宋体" w:hint="default"/>
          <w:color w:val="000000"/>
          <w:sz w:val="24"/>
          <w:szCs w:val="24"/>
        </w:rPr>
      </w:pPr>
      <w:r>
        <w:rPr>
          <w:rFonts w:ascii="宋体" w:hAnsi="宋体"/>
          <w:color w:val="000000"/>
          <w:sz w:val="24"/>
          <w:szCs w:val="24"/>
        </w:rPr>
        <w:t xml:space="preserve">       1）收货人</w:t>
      </w:r>
    </w:p>
    <w:p w:rsidR="00AB0169" w:rsidRDefault="003F5274">
      <w:pPr>
        <w:spacing w:line="360" w:lineRule="auto"/>
        <w:rPr>
          <w:rFonts w:ascii="宋体" w:hAnsi="宋体" w:hint="default"/>
          <w:color w:val="000000"/>
          <w:sz w:val="24"/>
          <w:szCs w:val="24"/>
        </w:rPr>
      </w:pPr>
      <w:r>
        <w:rPr>
          <w:rFonts w:ascii="宋体" w:hAnsi="宋体"/>
          <w:color w:val="000000"/>
          <w:sz w:val="24"/>
          <w:szCs w:val="24"/>
        </w:rPr>
        <w:t xml:space="preserve">       2）合同号</w:t>
      </w:r>
    </w:p>
    <w:p w:rsidR="00AB0169" w:rsidRDefault="003F5274">
      <w:pPr>
        <w:spacing w:line="360" w:lineRule="auto"/>
        <w:rPr>
          <w:rFonts w:ascii="宋体" w:hAnsi="宋体" w:hint="default"/>
          <w:color w:val="000000"/>
          <w:sz w:val="24"/>
          <w:szCs w:val="24"/>
        </w:rPr>
      </w:pPr>
      <w:r>
        <w:rPr>
          <w:rFonts w:ascii="宋体" w:hAnsi="宋体"/>
          <w:color w:val="000000"/>
          <w:sz w:val="24"/>
          <w:szCs w:val="24"/>
        </w:rPr>
        <w:t xml:space="preserve">       3）发货标记</w:t>
      </w:r>
    </w:p>
    <w:p w:rsidR="00AB0169" w:rsidRDefault="003F5274">
      <w:pPr>
        <w:spacing w:line="360" w:lineRule="auto"/>
        <w:rPr>
          <w:rFonts w:ascii="宋体" w:hAnsi="宋体" w:hint="default"/>
          <w:color w:val="000000"/>
          <w:sz w:val="24"/>
          <w:szCs w:val="24"/>
        </w:rPr>
      </w:pPr>
      <w:r>
        <w:rPr>
          <w:rFonts w:ascii="宋体" w:hAnsi="宋体"/>
          <w:color w:val="000000"/>
          <w:sz w:val="24"/>
          <w:szCs w:val="24"/>
        </w:rPr>
        <w:t xml:space="preserve">       4）收货人编号</w:t>
      </w:r>
    </w:p>
    <w:p w:rsidR="00AB0169" w:rsidRDefault="003F5274">
      <w:pPr>
        <w:spacing w:line="360" w:lineRule="auto"/>
        <w:rPr>
          <w:rFonts w:ascii="宋体" w:hAnsi="宋体" w:hint="default"/>
          <w:color w:val="000000"/>
          <w:sz w:val="24"/>
          <w:szCs w:val="24"/>
        </w:rPr>
      </w:pPr>
      <w:r>
        <w:rPr>
          <w:rFonts w:ascii="宋体" w:hAnsi="宋体"/>
          <w:color w:val="000000"/>
          <w:sz w:val="24"/>
          <w:szCs w:val="24"/>
        </w:rPr>
        <w:t xml:space="preserve">       5）目的地</w:t>
      </w:r>
    </w:p>
    <w:p w:rsidR="00AB0169" w:rsidRDefault="003F5274">
      <w:pPr>
        <w:spacing w:line="360" w:lineRule="auto"/>
        <w:ind w:firstLine="840"/>
        <w:rPr>
          <w:rFonts w:ascii="宋体" w:hAnsi="宋体" w:hint="default"/>
          <w:color w:val="000000"/>
          <w:sz w:val="24"/>
          <w:szCs w:val="24"/>
        </w:rPr>
      </w:pPr>
      <w:r>
        <w:rPr>
          <w:rFonts w:ascii="宋体" w:hAnsi="宋体"/>
          <w:color w:val="000000"/>
          <w:sz w:val="24"/>
          <w:szCs w:val="24"/>
        </w:rPr>
        <w:t>6）货物名称、品目号和箱号</w:t>
      </w:r>
    </w:p>
    <w:p w:rsidR="00AB0169" w:rsidRDefault="003F5274">
      <w:pPr>
        <w:spacing w:line="360" w:lineRule="auto"/>
        <w:ind w:firstLine="840"/>
        <w:rPr>
          <w:rFonts w:ascii="宋体" w:hAnsi="宋体" w:hint="default"/>
          <w:color w:val="000000"/>
          <w:sz w:val="24"/>
          <w:szCs w:val="24"/>
        </w:rPr>
      </w:pPr>
      <w:r>
        <w:rPr>
          <w:rFonts w:ascii="宋体" w:hAnsi="宋体"/>
          <w:color w:val="000000"/>
          <w:sz w:val="24"/>
          <w:szCs w:val="24"/>
        </w:rPr>
        <w:lastRenderedPageBreak/>
        <w:t>7）毛重/净重（用公斤表示）</w:t>
      </w:r>
    </w:p>
    <w:p w:rsidR="00AB0169" w:rsidRDefault="003F5274">
      <w:pPr>
        <w:spacing w:line="360" w:lineRule="auto"/>
        <w:ind w:firstLine="840"/>
        <w:rPr>
          <w:rFonts w:ascii="宋体" w:hAnsi="宋体" w:hint="default"/>
          <w:color w:val="000000"/>
          <w:sz w:val="24"/>
          <w:szCs w:val="24"/>
        </w:rPr>
      </w:pPr>
      <w:r>
        <w:rPr>
          <w:rFonts w:ascii="宋体" w:hAnsi="宋体"/>
          <w:color w:val="000000"/>
          <w:sz w:val="24"/>
          <w:szCs w:val="24"/>
        </w:rPr>
        <w:t>8）尺寸（以长×宽×高用厘米表示）</w:t>
      </w:r>
    </w:p>
    <w:p w:rsidR="00AB0169" w:rsidRDefault="003F5274">
      <w:pPr>
        <w:spacing w:line="360" w:lineRule="auto"/>
        <w:rPr>
          <w:rFonts w:ascii="宋体" w:hAnsi="宋体" w:hint="default"/>
          <w:color w:val="000000"/>
          <w:sz w:val="24"/>
          <w:szCs w:val="24"/>
        </w:rPr>
      </w:pPr>
      <w:r>
        <w:rPr>
          <w:rFonts w:ascii="宋体" w:hAnsi="宋体"/>
          <w:color w:val="000000"/>
          <w:sz w:val="24"/>
          <w:szCs w:val="24"/>
        </w:rPr>
        <w:t xml:space="preserve">   9.2如果单件包装箱的重量在2吨或2吨以上，卖方应在包装箱两侧有中文和适当的运输标记注“重心”和“起吊点”以便装卸和搬运。根据货物的特点和运输的不同要求，卖方应在包装箱上清楚地标注（小心轻放）、“此端朝上，请勿倒置、保持干燥” 等字样和其他适当标记。</w:t>
      </w:r>
    </w:p>
    <w:p w:rsidR="00AB0169" w:rsidRDefault="003F5274">
      <w:pPr>
        <w:spacing w:line="360" w:lineRule="auto"/>
        <w:rPr>
          <w:rFonts w:ascii="宋体" w:hAnsi="宋体" w:hint="default"/>
          <w:b/>
          <w:bCs/>
          <w:color w:val="000000"/>
          <w:sz w:val="24"/>
          <w:szCs w:val="24"/>
        </w:rPr>
      </w:pPr>
      <w:r>
        <w:rPr>
          <w:rFonts w:ascii="宋体" w:hAnsi="宋体"/>
          <w:b/>
          <w:bCs/>
          <w:color w:val="000000"/>
          <w:sz w:val="24"/>
          <w:szCs w:val="24"/>
        </w:rPr>
        <w:t>10．运输和保险</w:t>
      </w:r>
    </w:p>
    <w:p w:rsidR="00AB0169" w:rsidRDefault="003F5274">
      <w:pPr>
        <w:spacing w:line="360" w:lineRule="auto"/>
        <w:rPr>
          <w:rFonts w:ascii="宋体" w:hAnsi="宋体" w:hint="default"/>
          <w:color w:val="000000"/>
          <w:sz w:val="24"/>
          <w:szCs w:val="24"/>
        </w:rPr>
      </w:pPr>
      <w:r>
        <w:rPr>
          <w:rFonts w:ascii="宋体" w:hAnsi="宋体"/>
          <w:color w:val="000000"/>
          <w:sz w:val="24"/>
          <w:szCs w:val="24"/>
        </w:rPr>
        <w:t xml:space="preserve">   10.1卖方负责办理将货物运抵招标文件规定的交货地点的一切运输事项，相关费用应包括在合同总价中。</w:t>
      </w:r>
    </w:p>
    <w:p w:rsidR="00AB0169" w:rsidRDefault="003F5274">
      <w:pPr>
        <w:spacing w:line="360" w:lineRule="auto"/>
        <w:rPr>
          <w:rFonts w:ascii="宋体" w:hAnsi="宋体" w:hint="default"/>
          <w:color w:val="000000"/>
          <w:sz w:val="24"/>
          <w:szCs w:val="24"/>
        </w:rPr>
      </w:pPr>
      <w:r>
        <w:rPr>
          <w:rFonts w:ascii="宋体" w:hAnsi="宋体"/>
          <w:color w:val="000000"/>
          <w:sz w:val="24"/>
          <w:szCs w:val="24"/>
        </w:rPr>
        <w:t xml:space="preserve">   10.2卖方应向保险公司以买方为受益人投保发运合同设备价格110%的运输一切险。</w:t>
      </w:r>
    </w:p>
    <w:p w:rsidR="00AB0169" w:rsidRDefault="003F5274">
      <w:pPr>
        <w:spacing w:line="360" w:lineRule="auto"/>
        <w:rPr>
          <w:rFonts w:ascii="宋体" w:hAnsi="宋体" w:hint="default"/>
          <w:b/>
          <w:bCs/>
          <w:color w:val="000000"/>
          <w:sz w:val="24"/>
          <w:szCs w:val="24"/>
        </w:rPr>
      </w:pPr>
      <w:r>
        <w:rPr>
          <w:rFonts w:ascii="宋体" w:hAnsi="宋体"/>
          <w:b/>
          <w:bCs/>
          <w:color w:val="000000"/>
          <w:sz w:val="24"/>
          <w:szCs w:val="24"/>
        </w:rPr>
        <w:t>11．服务</w:t>
      </w:r>
    </w:p>
    <w:p w:rsidR="00AB0169" w:rsidRDefault="003F5274">
      <w:pPr>
        <w:spacing w:line="360" w:lineRule="auto"/>
        <w:rPr>
          <w:rFonts w:ascii="宋体" w:hAnsi="宋体" w:hint="default"/>
          <w:color w:val="000000"/>
          <w:sz w:val="24"/>
          <w:szCs w:val="24"/>
        </w:rPr>
      </w:pPr>
      <w:r>
        <w:rPr>
          <w:rFonts w:ascii="宋体" w:hAnsi="宋体"/>
          <w:color w:val="000000"/>
          <w:sz w:val="24"/>
          <w:szCs w:val="24"/>
        </w:rPr>
        <w:t xml:space="preserve">   11.1卖方必须负责系统集成，包括但不限于设计、安装、调试、培训、验收及售后服务。</w:t>
      </w:r>
    </w:p>
    <w:p w:rsidR="00AB0169" w:rsidRDefault="003F5274">
      <w:pPr>
        <w:spacing w:line="360" w:lineRule="auto"/>
        <w:rPr>
          <w:rFonts w:ascii="宋体" w:hAnsi="宋体" w:hint="default"/>
          <w:b/>
          <w:bCs/>
          <w:color w:val="000000"/>
          <w:sz w:val="24"/>
          <w:szCs w:val="24"/>
        </w:rPr>
      </w:pPr>
      <w:r>
        <w:rPr>
          <w:rFonts w:ascii="宋体" w:hAnsi="宋体"/>
          <w:b/>
          <w:bCs/>
          <w:color w:val="000000"/>
          <w:sz w:val="24"/>
          <w:szCs w:val="24"/>
        </w:rPr>
        <w:t>12．伴随服务</w:t>
      </w:r>
    </w:p>
    <w:p w:rsidR="00AB0169" w:rsidRDefault="003F5274">
      <w:pPr>
        <w:spacing w:line="360" w:lineRule="auto"/>
        <w:rPr>
          <w:rFonts w:ascii="宋体" w:hAnsi="宋体" w:hint="default"/>
          <w:color w:val="000000"/>
          <w:sz w:val="24"/>
          <w:szCs w:val="24"/>
        </w:rPr>
      </w:pPr>
      <w:r>
        <w:rPr>
          <w:rFonts w:ascii="宋体" w:hAnsi="宋体"/>
          <w:color w:val="000000"/>
          <w:sz w:val="24"/>
          <w:szCs w:val="24"/>
        </w:rPr>
        <w:t xml:space="preserve">   12.1卖方可能被要求提供下列服务中的任一或所有服务，包括“合同专用条款”与“技术参数要求”规定的附加服务：</w:t>
      </w:r>
    </w:p>
    <w:p w:rsidR="00AB0169" w:rsidRDefault="003F5274">
      <w:pPr>
        <w:spacing w:line="360" w:lineRule="auto"/>
        <w:rPr>
          <w:rFonts w:ascii="宋体" w:hAnsi="宋体" w:hint="default"/>
          <w:color w:val="000000"/>
          <w:sz w:val="24"/>
          <w:szCs w:val="24"/>
        </w:rPr>
      </w:pPr>
      <w:r>
        <w:rPr>
          <w:rFonts w:ascii="宋体" w:hAnsi="宋体"/>
          <w:color w:val="000000"/>
          <w:sz w:val="24"/>
          <w:szCs w:val="24"/>
        </w:rPr>
        <w:t xml:space="preserve">      1）实施所供货物的系统集成和试运行；</w:t>
      </w:r>
    </w:p>
    <w:p w:rsidR="00AB0169" w:rsidRDefault="003F5274">
      <w:pPr>
        <w:spacing w:line="360" w:lineRule="auto"/>
        <w:rPr>
          <w:rFonts w:ascii="宋体" w:hAnsi="宋体" w:hint="default"/>
          <w:color w:val="000000"/>
          <w:sz w:val="24"/>
          <w:szCs w:val="24"/>
        </w:rPr>
      </w:pPr>
      <w:r>
        <w:rPr>
          <w:rFonts w:ascii="宋体" w:hAnsi="宋体"/>
          <w:color w:val="000000"/>
          <w:sz w:val="24"/>
          <w:szCs w:val="24"/>
        </w:rPr>
        <w:t xml:space="preserve">      2）提供货物组装和维修所需的工具；</w:t>
      </w:r>
    </w:p>
    <w:p w:rsidR="00AB0169" w:rsidRDefault="003F5274">
      <w:pPr>
        <w:spacing w:line="360" w:lineRule="auto"/>
        <w:rPr>
          <w:rFonts w:ascii="宋体" w:hAnsi="宋体" w:hint="default"/>
          <w:color w:val="000000"/>
          <w:sz w:val="24"/>
          <w:szCs w:val="24"/>
        </w:rPr>
      </w:pPr>
      <w:r>
        <w:rPr>
          <w:rFonts w:ascii="宋体" w:hAnsi="宋体"/>
          <w:color w:val="000000"/>
          <w:sz w:val="24"/>
          <w:szCs w:val="24"/>
        </w:rPr>
        <w:t xml:space="preserve">      3）为所供货物的每一适当的单台设备提供详细的操作和维护手册；</w:t>
      </w:r>
    </w:p>
    <w:p w:rsidR="00AB0169" w:rsidRDefault="003F5274">
      <w:pPr>
        <w:spacing w:line="360" w:lineRule="auto"/>
        <w:rPr>
          <w:rFonts w:ascii="宋体" w:hAnsi="宋体" w:hint="default"/>
          <w:color w:val="000000"/>
          <w:sz w:val="24"/>
          <w:szCs w:val="24"/>
        </w:rPr>
      </w:pPr>
      <w:r>
        <w:rPr>
          <w:rFonts w:ascii="宋体" w:hAnsi="宋体"/>
          <w:color w:val="000000"/>
          <w:sz w:val="24"/>
          <w:szCs w:val="24"/>
        </w:rPr>
        <w:t xml:space="preserve">      4）在双方商定的一定期限内对所供货物实施运行维护和修理，但前提条件是该服务并不能免除卖方在合同质量保证期内所承担的义务；</w:t>
      </w:r>
    </w:p>
    <w:p w:rsidR="00AB0169" w:rsidRDefault="003F5274">
      <w:pPr>
        <w:spacing w:line="360" w:lineRule="auto"/>
        <w:rPr>
          <w:rFonts w:ascii="宋体" w:hAnsi="宋体" w:hint="default"/>
          <w:color w:val="000000"/>
          <w:sz w:val="24"/>
          <w:szCs w:val="24"/>
        </w:rPr>
      </w:pPr>
      <w:r>
        <w:rPr>
          <w:rFonts w:ascii="宋体" w:hAnsi="宋体"/>
          <w:color w:val="000000"/>
          <w:sz w:val="24"/>
          <w:szCs w:val="24"/>
        </w:rPr>
        <w:t xml:space="preserve">      5）免费现场培训买方使用单位1-2名设备操作人员。</w:t>
      </w:r>
    </w:p>
    <w:p w:rsidR="00AB0169" w:rsidRDefault="003F5274">
      <w:pPr>
        <w:spacing w:line="360" w:lineRule="auto"/>
        <w:ind w:firstLine="480"/>
        <w:rPr>
          <w:rFonts w:ascii="宋体" w:hAnsi="宋体" w:hint="default"/>
          <w:color w:val="000000"/>
          <w:sz w:val="24"/>
          <w:szCs w:val="24"/>
        </w:rPr>
      </w:pPr>
      <w:r>
        <w:rPr>
          <w:rFonts w:ascii="宋体" w:hAnsi="宋体"/>
          <w:color w:val="000000"/>
          <w:sz w:val="24"/>
          <w:szCs w:val="24"/>
        </w:rPr>
        <w:t>12.2卖方提供的上述伴随服务均应含在合同总价中，买方不再为其单独一项或数项另外支付费用。</w:t>
      </w:r>
    </w:p>
    <w:p w:rsidR="00AB0169" w:rsidRDefault="003F5274">
      <w:pPr>
        <w:spacing w:line="360" w:lineRule="auto"/>
        <w:ind w:firstLine="480"/>
        <w:rPr>
          <w:rFonts w:ascii="宋体" w:hAnsi="宋体" w:hint="default"/>
          <w:color w:val="000000"/>
          <w:sz w:val="24"/>
          <w:szCs w:val="24"/>
        </w:rPr>
      </w:pPr>
      <w:r>
        <w:rPr>
          <w:rFonts w:ascii="宋体" w:hAnsi="宋体"/>
          <w:color w:val="000000"/>
          <w:sz w:val="24"/>
          <w:szCs w:val="24"/>
        </w:rPr>
        <w:t>12.3卖方应提供“合同专用条款”和“技术参数要求”中规定的所有服务。为履行要求的伴随服务的报价或双方商定的费用应包括在合同价中。</w:t>
      </w:r>
    </w:p>
    <w:p w:rsidR="00AB0169" w:rsidRDefault="003F5274">
      <w:pPr>
        <w:spacing w:line="360" w:lineRule="auto"/>
        <w:rPr>
          <w:rFonts w:ascii="宋体" w:hAnsi="宋体" w:hint="default"/>
          <w:b/>
          <w:bCs/>
          <w:color w:val="000000"/>
          <w:sz w:val="24"/>
          <w:szCs w:val="24"/>
        </w:rPr>
      </w:pPr>
      <w:r>
        <w:rPr>
          <w:rFonts w:ascii="宋体" w:hAnsi="宋体"/>
          <w:b/>
          <w:bCs/>
          <w:color w:val="000000"/>
          <w:sz w:val="24"/>
          <w:szCs w:val="24"/>
        </w:rPr>
        <w:t>13．备品备件</w:t>
      </w:r>
    </w:p>
    <w:p w:rsidR="00AB0169" w:rsidRDefault="003F5274">
      <w:pPr>
        <w:spacing w:line="360" w:lineRule="auto"/>
        <w:ind w:firstLine="480"/>
        <w:rPr>
          <w:rFonts w:ascii="宋体" w:hAnsi="宋体" w:hint="default"/>
          <w:color w:val="000000"/>
          <w:sz w:val="24"/>
          <w:szCs w:val="24"/>
        </w:rPr>
      </w:pPr>
      <w:r>
        <w:rPr>
          <w:rFonts w:ascii="宋体" w:hAnsi="宋体"/>
          <w:color w:val="000000"/>
          <w:sz w:val="24"/>
          <w:szCs w:val="24"/>
        </w:rPr>
        <w:t>13.1正如合同条款所规定，卖方可能被要求提供下列与备品备件有关的材</w:t>
      </w:r>
      <w:r>
        <w:rPr>
          <w:rFonts w:ascii="宋体" w:hAnsi="宋体"/>
          <w:color w:val="000000"/>
          <w:sz w:val="24"/>
          <w:szCs w:val="24"/>
        </w:rPr>
        <w:lastRenderedPageBreak/>
        <w:t>料、通知和资料：</w:t>
      </w:r>
    </w:p>
    <w:p w:rsidR="00AB0169" w:rsidRDefault="003F5274">
      <w:pPr>
        <w:spacing w:line="360" w:lineRule="auto"/>
        <w:ind w:firstLine="480"/>
        <w:rPr>
          <w:rFonts w:ascii="宋体" w:hAnsi="宋体" w:hint="default"/>
          <w:color w:val="000000"/>
          <w:sz w:val="24"/>
          <w:szCs w:val="24"/>
        </w:rPr>
      </w:pPr>
      <w:r>
        <w:rPr>
          <w:rFonts w:ascii="宋体" w:hAnsi="宋体"/>
          <w:color w:val="000000"/>
          <w:sz w:val="24"/>
          <w:szCs w:val="24"/>
        </w:rPr>
        <w:t xml:space="preserve"> 1）买方从卖方选购备品备件，但前提条件是该选择并不能免除卖方在合同保证期内所承担的义务；</w:t>
      </w:r>
    </w:p>
    <w:p w:rsidR="00AB0169" w:rsidRDefault="003F5274">
      <w:pPr>
        <w:spacing w:line="360" w:lineRule="auto"/>
        <w:ind w:firstLine="480"/>
        <w:rPr>
          <w:rFonts w:ascii="宋体" w:hAnsi="宋体" w:hint="default"/>
          <w:color w:val="000000"/>
          <w:sz w:val="24"/>
          <w:szCs w:val="24"/>
        </w:rPr>
      </w:pPr>
      <w:r>
        <w:rPr>
          <w:rFonts w:ascii="宋体" w:hAnsi="宋体"/>
          <w:color w:val="000000"/>
          <w:sz w:val="24"/>
          <w:szCs w:val="24"/>
        </w:rPr>
        <w:t xml:space="preserve"> 2）在备品备件停止生产的情况下，卖方应事先将要停止生产的计划通知买方使买方有足够的时间采购所需的备品备件；</w:t>
      </w:r>
    </w:p>
    <w:p w:rsidR="00AB0169" w:rsidRDefault="003F5274">
      <w:pPr>
        <w:spacing w:line="360" w:lineRule="auto"/>
        <w:ind w:firstLine="480"/>
        <w:rPr>
          <w:rFonts w:ascii="宋体" w:hAnsi="宋体" w:hint="default"/>
          <w:color w:val="000000"/>
          <w:sz w:val="24"/>
          <w:szCs w:val="24"/>
        </w:rPr>
      </w:pPr>
      <w:r>
        <w:rPr>
          <w:rFonts w:ascii="宋体" w:hAnsi="宋体"/>
          <w:color w:val="000000"/>
          <w:sz w:val="24"/>
          <w:szCs w:val="24"/>
        </w:rPr>
        <w:t xml:space="preserve"> 3）在备品备件停止生产后，如果买方要求，卖方应免费向买方提供备品备件的蓝图、图纸和规格。</w:t>
      </w:r>
    </w:p>
    <w:p w:rsidR="00AB0169" w:rsidRDefault="003F5274">
      <w:pPr>
        <w:spacing w:line="360" w:lineRule="auto"/>
        <w:ind w:firstLine="480"/>
        <w:rPr>
          <w:rFonts w:ascii="宋体" w:hAnsi="宋体" w:hint="default"/>
          <w:color w:val="000000"/>
          <w:sz w:val="24"/>
          <w:szCs w:val="24"/>
        </w:rPr>
      </w:pPr>
      <w:r>
        <w:rPr>
          <w:rFonts w:ascii="宋体" w:hAnsi="宋体"/>
          <w:color w:val="000000"/>
          <w:sz w:val="24"/>
          <w:szCs w:val="24"/>
        </w:rPr>
        <w:t>13.2卖方应按照“合同专用条款”/“技术参数要求”中的规定提供所需的备品备件。</w:t>
      </w:r>
    </w:p>
    <w:p w:rsidR="00AB0169" w:rsidRDefault="003F5274">
      <w:pPr>
        <w:spacing w:line="360" w:lineRule="auto"/>
        <w:rPr>
          <w:rFonts w:ascii="宋体" w:hAnsi="宋体" w:hint="default"/>
          <w:b/>
          <w:bCs/>
          <w:color w:val="000000"/>
          <w:sz w:val="24"/>
          <w:szCs w:val="24"/>
        </w:rPr>
      </w:pPr>
      <w:r>
        <w:rPr>
          <w:rFonts w:ascii="宋体" w:hAnsi="宋体"/>
          <w:b/>
          <w:bCs/>
          <w:color w:val="000000"/>
          <w:sz w:val="24"/>
          <w:szCs w:val="24"/>
        </w:rPr>
        <w:t>14．保证</w:t>
      </w:r>
    </w:p>
    <w:p w:rsidR="00AB0169" w:rsidRDefault="003F5274">
      <w:pPr>
        <w:spacing w:line="360" w:lineRule="auto"/>
        <w:ind w:firstLine="480"/>
        <w:rPr>
          <w:rFonts w:ascii="宋体" w:hAnsi="宋体" w:hint="default"/>
          <w:color w:val="000000"/>
          <w:sz w:val="24"/>
          <w:szCs w:val="24"/>
        </w:rPr>
      </w:pPr>
      <w:r>
        <w:rPr>
          <w:rFonts w:ascii="宋体" w:hAnsi="宋体"/>
          <w:color w:val="000000"/>
          <w:sz w:val="24"/>
          <w:szCs w:val="24"/>
        </w:rPr>
        <w:t>14.1卖方应保证合同项下所供货物是全新的、未使用过的，是最新或目前的型号，除非合同另有规定， 货物应含有设计上和材料的全部最新改进。卖方进一步保证，合同项下提供的全部货物没有设计、材料或工艺上的缺陷（由于按买方的要求设计或按买方的规格提供的材料所产生的缺陷除外），或者没有因卖方的行为或疏忽而产生的缺陷。</w:t>
      </w:r>
    </w:p>
    <w:p w:rsidR="00AB0169" w:rsidRDefault="003F5274">
      <w:pPr>
        <w:spacing w:line="360" w:lineRule="auto"/>
        <w:ind w:firstLine="480"/>
        <w:rPr>
          <w:rFonts w:ascii="宋体" w:hAnsi="宋体" w:hint="default"/>
          <w:color w:val="000000"/>
          <w:sz w:val="24"/>
          <w:szCs w:val="24"/>
        </w:rPr>
      </w:pPr>
      <w:r>
        <w:rPr>
          <w:rFonts w:ascii="宋体" w:hAnsi="宋体"/>
          <w:color w:val="000000"/>
          <w:sz w:val="24"/>
          <w:szCs w:val="24"/>
        </w:rPr>
        <w:t>14.2本保证应在合同货物及工程最终验收后的60个月内保持有效。</w:t>
      </w:r>
    </w:p>
    <w:p w:rsidR="00AB0169" w:rsidRDefault="003F5274">
      <w:pPr>
        <w:spacing w:line="360" w:lineRule="auto"/>
        <w:ind w:firstLine="480"/>
        <w:rPr>
          <w:rFonts w:ascii="宋体" w:hAnsi="宋体" w:hint="default"/>
          <w:color w:val="000000"/>
          <w:sz w:val="24"/>
          <w:szCs w:val="24"/>
        </w:rPr>
      </w:pPr>
      <w:r>
        <w:rPr>
          <w:rFonts w:ascii="宋体" w:hAnsi="宋体"/>
          <w:color w:val="000000"/>
          <w:sz w:val="24"/>
          <w:szCs w:val="24"/>
        </w:rPr>
        <w:t>14.3买方应尽快以书面方式通知卖方质量保证期内所发现的缺陷。</w:t>
      </w:r>
    </w:p>
    <w:p w:rsidR="00AB0169" w:rsidRDefault="003F5274">
      <w:pPr>
        <w:spacing w:line="360" w:lineRule="auto"/>
        <w:ind w:firstLine="480"/>
        <w:rPr>
          <w:rFonts w:ascii="宋体" w:hAnsi="宋体" w:hint="default"/>
          <w:color w:val="000000"/>
          <w:sz w:val="24"/>
          <w:szCs w:val="24"/>
        </w:rPr>
      </w:pPr>
      <w:r>
        <w:rPr>
          <w:rFonts w:ascii="宋体" w:hAnsi="宋体"/>
          <w:color w:val="000000"/>
          <w:sz w:val="24"/>
          <w:szCs w:val="24"/>
        </w:rPr>
        <w:t>14.4卖方收到通知后应在（合同专用条款）规定的时间内以合理的速度免费维修或更换有缺陷的设备或部件，在三日内故障不能排除的，必须无条件予以更换。</w:t>
      </w:r>
    </w:p>
    <w:p w:rsidR="00AB0169" w:rsidRDefault="003F5274">
      <w:pPr>
        <w:spacing w:line="360" w:lineRule="auto"/>
        <w:ind w:firstLine="480"/>
        <w:rPr>
          <w:rFonts w:ascii="宋体" w:hAnsi="宋体" w:hint="default"/>
          <w:color w:val="000000"/>
          <w:sz w:val="24"/>
          <w:szCs w:val="24"/>
        </w:rPr>
      </w:pPr>
      <w:r>
        <w:rPr>
          <w:rFonts w:ascii="宋体" w:hAnsi="宋体"/>
          <w:color w:val="000000"/>
          <w:sz w:val="24"/>
          <w:szCs w:val="24"/>
        </w:rPr>
        <w:t>14.5如果卖方收到通知后在合同规定的时间内没有以合理的速度弥补缺陷，买方可采取必要的补救措施，但其风险和费用将由卖方承担，买方根据合同规定对卖方行使的其他权力不受影响。</w:t>
      </w:r>
    </w:p>
    <w:p w:rsidR="00AB0169" w:rsidRDefault="003F5274">
      <w:pPr>
        <w:spacing w:line="360" w:lineRule="auto"/>
        <w:ind w:firstLine="480"/>
        <w:rPr>
          <w:rFonts w:ascii="宋体" w:hAnsi="宋体" w:hint="default"/>
          <w:color w:val="000000"/>
          <w:sz w:val="24"/>
          <w:szCs w:val="24"/>
        </w:rPr>
      </w:pPr>
      <w:r>
        <w:rPr>
          <w:rFonts w:ascii="宋体" w:hAnsi="宋体"/>
          <w:color w:val="000000"/>
          <w:sz w:val="24"/>
          <w:szCs w:val="24"/>
        </w:rPr>
        <w:t>14.6卖方对故障或缺陷的处理结果应使买方满意。</w:t>
      </w:r>
    </w:p>
    <w:p w:rsidR="00AB0169" w:rsidRDefault="003F5274">
      <w:pPr>
        <w:spacing w:line="360" w:lineRule="auto"/>
        <w:ind w:firstLine="480"/>
        <w:rPr>
          <w:rFonts w:ascii="宋体" w:hAnsi="宋体" w:hint="default"/>
          <w:color w:val="000000"/>
          <w:sz w:val="24"/>
          <w:szCs w:val="24"/>
        </w:rPr>
      </w:pPr>
      <w:r>
        <w:rPr>
          <w:rFonts w:ascii="宋体" w:hAnsi="宋体"/>
          <w:color w:val="000000"/>
          <w:sz w:val="24"/>
          <w:szCs w:val="24"/>
        </w:rPr>
        <w:t>14.7服务时间：</w:t>
      </w:r>
      <w:r>
        <w:rPr>
          <w:rFonts w:ascii="宋体" w:hAnsi="宋体"/>
          <w:bCs/>
          <w:color w:val="000000"/>
          <w:sz w:val="24"/>
          <w:szCs w:val="24"/>
        </w:rPr>
        <w:t>合同签订后（30天）以内；</w:t>
      </w:r>
    </w:p>
    <w:p w:rsidR="00AB0169" w:rsidRDefault="003F5274">
      <w:pPr>
        <w:spacing w:line="360" w:lineRule="auto"/>
        <w:rPr>
          <w:rFonts w:ascii="宋体" w:hAnsi="宋体" w:hint="default"/>
          <w:b/>
          <w:bCs/>
          <w:color w:val="000000"/>
          <w:sz w:val="24"/>
          <w:szCs w:val="24"/>
        </w:rPr>
      </w:pPr>
      <w:r>
        <w:rPr>
          <w:rFonts w:ascii="宋体" w:hAnsi="宋体"/>
          <w:b/>
          <w:bCs/>
          <w:color w:val="000000"/>
          <w:sz w:val="24"/>
          <w:szCs w:val="24"/>
        </w:rPr>
        <w:t xml:space="preserve">  15．索赔 </w:t>
      </w:r>
    </w:p>
    <w:p w:rsidR="00AB0169" w:rsidRDefault="003F5274">
      <w:pPr>
        <w:spacing w:line="360" w:lineRule="auto"/>
        <w:ind w:firstLineChars="196" w:firstLine="470"/>
        <w:rPr>
          <w:rFonts w:ascii="宋体" w:hAnsi="宋体" w:hint="default"/>
          <w:color w:val="000000"/>
          <w:sz w:val="24"/>
          <w:szCs w:val="24"/>
        </w:rPr>
      </w:pPr>
      <w:r>
        <w:rPr>
          <w:rFonts w:ascii="宋体" w:hAnsi="宋体"/>
          <w:color w:val="000000"/>
          <w:sz w:val="24"/>
          <w:szCs w:val="24"/>
        </w:rPr>
        <w:t>15.1如果卖方对偏差负有责任，而买方在合同条款第13条、第14条或合同的其他条款规定的检验、安装、调试、验收和质量保证期内提出了索赔，卖方应按照买方同意的下列一种或几种方式结合起来解决索赔事宜：</w:t>
      </w:r>
    </w:p>
    <w:p w:rsidR="00AB0169" w:rsidRDefault="003F5274">
      <w:pPr>
        <w:spacing w:line="360" w:lineRule="auto"/>
        <w:ind w:firstLine="480"/>
        <w:rPr>
          <w:rFonts w:ascii="宋体" w:hAnsi="宋体" w:hint="default"/>
          <w:color w:val="000000"/>
          <w:sz w:val="24"/>
          <w:szCs w:val="24"/>
        </w:rPr>
      </w:pPr>
      <w:r>
        <w:rPr>
          <w:rFonts w:ascii="宋体" w:hAnsi="宋体"/>
          <w:color w:val="000000"/>
          <w:sz w:val="24"/>
          <w:szCs w:val="24"/>
        </w:rPr>
        <w:lastRenderedPageBreak/>
        <w:t xml:space="preserve"> 1）卖方同意退货并用合同规定的货币将货款退还给买方，并承担由此发生的一切损失和费用，包括利息、银行手续费、运费、保险费、检验费、仓储费、装卸费以及为看管和保护退回货物所需的其它必要费用。</w:t>
      </w:r>
    </w:p>
    <w:p w:rsidR="00AB0169" w:rsidRDefault="003F5274">
      <w:pPr>
        <w:spacing w:line="360" w:lineRule="auto"/>
        <w:ind w:firstLine="480"/>
        <w:rPr>
          <w:rFonts w:ascii="宋体" w:hAnsi="宋体" w:hint="default"/>
          <w:color w:val="000000"/>
          <w:sz w:val="24"/>
          <w:szCs w:val="24"/>
        </w:rPr>
      </w:pPr>
      <w:r>
        <w:rPr>
          <w:rFonts w:ascii="宋体" w:hAnsi="宋体"/>
          <w:color w:val="000000"/>
          <w:sz w:val="24"/>
          <w:szCs w:val="24"/>
        </w:rPr>
        <w:t xml:space="preserve"> 2）根据货物的偏差情况、损坏程度、以及买方所遭受损失的金额，经买卖双方商定降低货物的价格。</w:t>
      </w:r>
    </w:p>
    <w:p w:rsidR="00AB0169" w:rsidRDefault="003F5274">
      <w:pPr>
        <w:spacing w:line="360" w:lineRule="auto"/>
        <w:ind w:firstLine="480"/>
        <w:rPr>
          <w:rFonts w:ascii="宋体" w:hAnsi="宋体" w:hint="default"/>
          <w:color w:val="000000"/>
          <w:sz w:val="24"/>
          <w:szCs w:val="24"/>
        </w:rPr>
      </w:pPr>
      <w:r>
        <w:rPr>
          <w:rFonts w:ascii="宋体" w:hAnsi="宋体"/>
          <w:color w:val="000000"/>
          <w:sz w:val="24"/>
          <w:szCs w:val="24"/>
        </w:rPr>
        <w:t xml:space="preserve"> 3）用符合合同规定的品牌、规格、质量和性能要求的新零件、部件和/或设备来更换有缺陷的部分和/或修补缺陷部分，卖方应承担一节费用和风险并负担买方蒙受的全部直接损失费用。同时，卖方应按合同条款第13条规定，相应延长所更换货物的质量保证期。</w:t>
      </w:r>
    </w:p>
    <w:p w:rsidR="00AB0169" w:rsidRDefault="003F5274">
      <w:pPr>
        <w:spacing w:line="360" w:lineRule="auto"/>
        <w:ind w:firstLine="480"/>
        <w:rPr>
          <w:rFonts w:ascii="宋体" w:hAnsi="宋体" w:hint="default"/>
          <w:color w:val="000000"/>
          <w:sz w:val="24"/>
          <w:szCs w:val="24"/>
        </w:rPr>
      </w:pPr>
      <w:r>
        <w:rPr>
          <w:rFonts w:ascii="宋体" w:hAnsi="宋体"/>
          <w:color w:val="000000"/>
          <w:sz w:val="24"/>
          <w:szCs w:val="24"/>
        </w:rPr>
        <w:t>15.2如果在买方发出索赔通知后十五（15）天内，卖方未作答复，上述索赔应视为已被卖方接受。如卖方未能在买方发出索赔通知后十五（15）天内或买方同意的延长期限内，按照买方同意的上述规定的任何一种方法解决索赔事宜，买方将从未付货款或从卖方开具的履约及质量保证金中扣回索赔金额。</w:t>
      </w:r>
    </w:p>
    <w:p w:rsidR="00AB0169" w:rsidRDefault="003F5274">
      <w:pPr>
        <w:spacing w:line="360" w:lineRule="auto"/>
        <w:rPr>
          <w:rFonts w:ascii="宋体" w:hAnsi="宋体" w:hint="default"/>
          <w:b/>
          <w:bCs/>
          <w:color w:val="000000"/>
          <w:sz w:val="24"/>
          <w:szCs w:val="24"/>
        </w:rPr>
      </w:pPr>
      <w:r>
        <w:rPr>
          <w:rFonts w:ascii="宋体" w:hAnsi="宋体"/>
          <w:b/>
          <w:bCs/>
          <w:color w:val="000000"/>
          <w:sz w:val="24"/>
          <w:szCs w:val="24"/>
        </w:rPr>
        <w:t>16．付款</w:t>
      </w:r>
    </w:p>
    <w:p w:rsidR="00AB0169" w:rsidRDefault="003F5274">
      <w:pPr>
        <w:spacing w:line="360" w:lineRule="auto"/>
        <w:ind w:firstLine="480"/>
        <w:rPr>
          <w:rFonts w:ascii="宋体" w:hAnsi="宋体" w:hint="default"/>
          <w:color w:val="000000"/>
          <w:sz w:val="24"/>
          <w:szCs w:val="24"/>
        </w:rPr>
      </w:pPr>
      <w:r>
        <w:rPr>
          <w:rFonts w:ascii="宋体" w:hAnsi="宋体"/>
          <w:color w:val="000000"/>
          <w:sz w:val="24"/>
          <w:szCs w:val="24"/>
        </w:rPr>
        <w:t>16.1本合同项下的付款方法和条件在“合同专用条款”中有规定。</w:t>
      </w:r>
    </w:p>
    <w:p w:rsidR="00AB0169" w:rsidRDefault="003F5274">
      <w:pPr>
        <w:spacing w:line="360" w:lineRule="auto"/>
        <w:rPr>
          <w:rFonts w:ascii="宋体" w:hAnsi="宋体" w:hint="default"/>
          <w:b/>
          <w:bCs/>
          <w:color w:val="000000"/>
          <w:sz w:val="24"/>
          <w:szCs w:val="24"/>
        </w:rPr>
      </w:pPr>
      <w:r>
        <w:rPr>
          <w:rFonts w:ascii="宋体" w:hAnsi="宋体"/>
          <w:b/>
          <w:bCs/>
          <w:color w:val="000000"/>
          <w:sz w:val="24"/>
          <w:szCs w:val="24"/>
        </w:rPr>
        <w:t>17．价格</w:t>
      </w:r>
    </w:p>
    <w:p w:rsidR="00AB0169" w:rsidRDefault="003F5274">
      <w:pPr>
        <w:spacing w:line="360" w:lineRule="auto"/>
        <w:ind w:firstLine="480"/>
        <w:rPr>
          <w:rFonts w:ascii="宋体" w:hAnsi="宋体" w:hint="default"/>
          <w:color w:val="000000"/>
          <w:sz w:val="24"/>
          <w:szCs w:val="24"/>
        </w:rPr>
      </w:pPr>
      <w:r>
        <w:rPr>
          <w:rFonts w:ascii="宋体" w:hAnsi="宋体"/>
          <w:color w:val="000000"/>
          <w:sz w:val="24"/>
          <w:szCs w:val="24"/>
        </w:rPr>
        <w:t>17.1卖方在本合同项下提交货物和履行服务的价格在合同中给出。</w:t>
      </w:r>
    </w:p>
    <w:p w:rsidR="00AB0169" w:rsidRDefault="003F5274">
      <w:pPr>
        <w:spacing w:line="360" w:lineRule="auto"/>
        <w:rPr>
          <w:rFonts w:ascii="宋体" w:hAnsi="宋体" w:hint="default"/>
          <w:b/>
          <w:bCs/>
          <w:color w:val="000000"/>
          <w:sz w:val="24"/>
          <w:szCs w:val="24"/>
        </w:rPr>
      </w:pPr>
      <w:r>
        <w:rPr>
          <w:rFonts w:ascii="宋体" w:hAnsi="宋体"/>
          <w:b/>
          <w:bCs/>
          <w:color w:val="000000"/>
          <w:sz w:val="24"/>
          <w:szCs w:val="24"/>
        </w:rPr>
        <w:t>18．变更指令</w:t>
      </w:r>
    </w:p>
    <w:p w:rsidR="00AB0169" w:rsidRDefault="003F5274">
      <w:pPr>
        <w:spacing w:line="360" w:lineRule="auto"/>
        <w:ind w:firstLine="480"/>
        <w:rPr>
          <w:rFonts w:ascii="宋体" w:hAnsi="宋体" w:hint="default"/>
          <w:color w:val="000000"/>
          <w:sz w:val="24"/>
          <w:szCs w:val="24"/>
        </w:rPr>
      </w:pPr>
      <w:r>
        <w:rPr>
          <w:rFonts w:ascii="宋体" w:hAnsi="宋体"/>
          <w:color w:val="000000"/>
          <w:sz w:val="24"/>
          <w:szCs w:val="24"/>
        </w:rPr>
        <w:t>18.1买方可以在任何时候书面向卖方发出指令，在本合同的一般范围内变更下述一项或几项：</w:t>
      </w:r>
    </w:p>
    <w:p w:rsidR="00AB0169" w:rsidRDefault="003F5274">
      <w:pPr>
        <w:spacing w:line="360" w:lineRule="auto"/>
        <w:ind w:firstLine="480"/>
        <w:rPr>
          <w:rFonts w:ascii="宋体" w:hAnsi="宋体" w:hint="default"/>
          <w:color w:val="000000"/>
          <w:sz w:val="24"/>
          <w:szCs w:val="24"/>
        </w:rPr>
      </w:pPr>
      <w:r>
        <w:rPr>
          <w:rFonts w:ascii="宋体" w:hAnsi="宋体"/>
          <w:color w:val="000000"/>
          <w:sz w:val="24"/>
          <w:szCs w:val="24"/>
        </w:rPr>
        <w:t xml:space="preserve"> 1）本合同项下提供的货物是专为买方制造时，变更图纸、设计或规格；</w:t>
      </w:r>
    </w:p>
    <w:p w:rsidR="00AB0169" w:rsidRDefault="003F5274">
      <w:pPr>
        <w:spacing w:line="360" w:lineRule="auto"/>
        <w:ind w:firstLine="480"/>
        <w:rPr>
          <w:rFonts w:ascii="宋体" w:hAnsi="宋体" w:hint="default"/>
          <w:color w:val="000000"/>
          <w:sz w:val="24"/>
          <w:szCs w:val="24"/>
        </w:rPr>
      </w:pPr>
      <w:r>
        <w:rPr>
          <w:rFonts w:ascii="宋体" w:hAnsi="宋体"/>
          <w:color w:val="000000"/>
          <w:sz w:val="24"/>
          <w:szCs w:val="24"/>
        </w:rPr>
        <w:t xml:space="preserve"> 2）运输或包装的方法；</w:t>
      </w:r>
    </w:p>
    <w:p w:rsidR="00AB0169" w:rsidRDefault="003F5274">
      <w:pPr>
        <w:spacing w:line="360" w:lineRule="auto"/>
        <w:ind w:firstLine="480"/>
        <w:rPr>
          <w:rFonts w:ascii="宋体" w:hAnsi="宋体" w:hint="default"/>
          <w:color w:val="000000"/>
          <w:sz w:val="24"/>
          <w:szCs w:val="24"/>
        </w:rPr>
      </w:pPr>
      <w:r>
        <w:rPr>
          <w:rFonts w:ascii="宋体" w:hAnsi="宋体"/>
          <w:color w:val="000000"/>
          <w:sz w:val="24"/>
          <w:szCs w:val="24"/>
        </w:rPr>
        <w:t xml:space="preserve"> 3）交货地点；</w:t>
      </w:r>
    </w:p>
    <w:p w:rsidR="00AB0169" w:rsidRDefault="003F5274">
      <w:pPr>
        <w:spacing w:line="360" w:lineRule="auto"/>
        <w:ind w:firstLine="480"/>
        <w:rPr>
          <w:rFonts w:ascii="宋体" w:hAnsi="宋体" w:hint="default"/>
          <w:color w:val="000000"/>
          <w:sz w:val="24"/>
          <w:szCs w:val="24"/>
        </w:rPr>
      </w:pPr>
      <w:r>
        <w:rPr>
          <w:rFonts w:ascii="宋体" w:hAnsi="宋体"/>
          <w:color w:val="000000"/>
          <w:sz w:val="24"/>
          <w:szCs w:val="24"/>
        </w:rPr>
        <w:t xml:space="preserve"> 4）卖方提供的服务。</w:t>
      </w:r>
    </w:p>
    <w:p w:rsidR="00AB0169" w:rsidRDefault="003F5274">
      <w:pPr>
        <w:spacing w:line="360" w:lineRule="auto"/>
        <w:ind w:firstLine="480"/>
        <w:rPr>
          <w:rFonts w:ascii="宋体" w:hAnsi="宋体" w:hint="default"/>
          <w:color w:val="000000"/>
          <w:sz w:val="24"/>
          <w:szCs w:val="24"/>
        </w:rPr>
      </w:pPr>
      <w:r>
        <w:rPr>
          <w:rFonts w:ascii="宋体" w:hAnsi="宋体"/>
          <w:color w:val="000000"/>
          <w:sz w:val="24"/>
          <w:szCs w:val="24"/>
        </w:rPr>
        <w:t>18.2如果上述变更使卖方履行合同义务的费用或时间增加或减少，将对合同价或交货时间或两者进行公平的调整，同时相应修改合同。卖方根据本条进行调整的要求必须在收到买方的变更指令后十五（15）天内提出。</w:t>
      </w:r>
    </w:p>
    <w:p w:rsidR="00AB0169" w:rsidRDefault="003F5274">
      <w:pPr>
        <w:spacing w:line="360" w:lineRule="auto"/>
        <w:rPr>
          <w:rFonts w:ascii="宋体" w:hAnsi="宋体" w:hint="default"/>
          <w:b/>
          <w:bCs/>
          <w:color w:val="000000"/>
          <w:sz w:val="24"/>
          <w:szCs w:val="24"/>
        </w:rPr>
      </w:pPr>
      <w:r>
        <w:rPr>
          <w:rFonts w:ascii="宋体" w:hAnsi="宋体"/>
          <w:b/>
          <w:bCs/>
          <w:color w:val="000000"/>
          <w:sz w:val="24"/>
          <w:szCs w:val="24"/>
        </w:rPr>
        <w:t>19．合同修改</w:t>
      </w:r>
    </w:p>
    <w:p w:rsidR="00AB0169" w:rsidRDefault="003F5274">
      <w:pPr>
        <w:spacing w:line="360" w:lineRule="auto"/>
        <w:ind w:firstLine="480"/>
        <w:rPr>
          <w:rFonts w:ascii="宋体" w:hAnsi="宋体" w:hint="default"/>
          <w:color w:val="000000"/>
          <w:sz w:val="24"/>
          <w:szCs w:val="24"/>
        </w:rPr>
      </w:pPr>
      <w:r>
        <w:rPr>
          <w:rFonts w:ascii="宋体" w:hAnsi="宋体"/>
          <w:color w:val="000000"/>
          <w:sz w:val="24"/>
          <w:szCs w:val="24"/>
        </w:rPr>
        <w:t>19.1除了合同条款第17条的情况，不应对合同条款进行任何变更或修改，</w:t>
      </w:r>
      <w:r>
        <w:rPr>
          <w:rFonts w:ascii="宋体" w:hAnsi="宋体"/>
          <w:color w:val="000000"/>
          <w:sz w:val="24"/>
          <w:szCs w:val="24"/>
        </w:rPr>
        <w:lastRenderedPageBreak/>
        <w:t>除非双方同意并签订书面的合同修改书。</w:t>
      </w:r>
    </w:p>
    <w:p w:rsidR="00AB0169" w:rsidRDefault="003F5274">
      <w:pPr>
        <w:spacing w:line="360" w:lineRule="auto"/>
        <w:rPr>
          <w:rFonts w:ascii="宋体" w:hAnsi="宋体" w:hint="default"/>
          <w:b/>
          <w:bCs/>
          <w:color w:val="000000"/>
          <w:sz w:val="24"/>
          <w:szCs w:val="24"/>
        </w:rPr>
      </w:pPr>
      <w:r>
        <w:rPr>
          <w:rFonts w:ascii="宋体" w:hAnsi="宋体"/>
          <w:b/>
          <w:bCs/>
          <w:color w:val="000000"/>
          <w:sz w:val="24"/>
          <w:szCs w:val="24"/>
        </w:rPr>
        <w:t>20．转让</w:t>
      </w:r>
    </w:p>
    <w:p w:rsidR="00AB0169" w:rsidRDefault="003F5274">
      <w:pPr>
        <w:spacing w:line="360" w:lineRule="auto"/>
        <w:ind w:firstLine="480"/>
        <w:rPr>
          <w:rFonts w:ascii="宋体" w:hAnsi="宋体" w:hint="default"/>
          <w:color w:val="000000"/>
          <w:sz w:val="24"/>
          <w:szCs w:val="24"/>
        </w:rPr>
      </w:pPr>
      <w:r>
        <w:rPr>
          <w:rFonts w:ascii="宋体" w:hAnsi="宋体"/>
          <w:color w:val="000000"/>
          <w:sz w:val="24"/>
          <w:szCs w:val="24"/>
        </w:rPr>
        <w:t>20.1未经买方事先书面同意，卖方不得部分转让或全部转让其应履行的合同义务。</w:t>
      </w:r>
    </w:p>
    <w:p w:rsidR="00AB0169" w:rsidRDefault="003F5274">
      <w:pPr>
        <w:spacing w:line="360" w:lineRule="auto"/>
        <w:rPr>
          <w:rFonts w:ascii="宋体" w:hAnsi="宋体" w:hint="default"/>
          <w:b/>
          <w:bCs/>
          <w:color w:val="000000"/>
          <w:sz w:val="24"/>
          <w:szCs w:val="24"/>
        </w:rPr>
      </w:pPr>
      <w:r>
        <w:rPr>
          <w:rFonts w:ascii="宋体" w:hAnsi="宋体"/>
          <w:b/>
          <w:bCs/>
          <w:color w:val="000000"/>
          <w:sz w:val="24"/>
          <w:szCs w:val="24"/>
        </w:rPr>
        <w:t>21．分包</w:t>
      </w:r>
    </w:p>
    <w:p w:rsidR="00AB0169" w:rsidRDefault="003F5274">
      <w:pPr>
        <w:spacing w:line="360" w:lineRule="auto"/>
        <w:ind w:firstLine="480"/>
        <w:rPr>
          <w:rFonts w:ascii="宋体" w:hAnsi="宋体" w:hint="default"/>
          <w:color w:val="000000"/>
          <w:sz w:val="24"/>
          <w:szCs w:val="24"/>
        </w:rPr>
      </w:pPr>
      <w:r>
        <w:rPr>
          <w:rFonts w:ascii="宋体" w:hAnsi="宋体"/>
          <w:color w:val="000000"/>
          <w:sz w:val="24"/>
          <w:szCs w:val="24"/>
        </w:rPr>
        <w:t>21.1对招标文件中没有明确分包的内容，卖方在未取得买方书面同意的通知，不得擅自进行分包，但分包通知并不能解除卖方履行本合同的任何责任和义务。</w:t>
      </w:r>
    </w:p>
    <w:p w:rsidR="00AB0169" w:rsidRDefault="003F5274">
      <w:pPr>
        <w:spacing w:line="360" w:lineRule="auto"/>
        <w:rPr>
          <w:rFonts w:ascii="宋体" w:hAnsi="宋体" w:hint="default"/>
          <w:b/>
          <w:bCs/>
          <w:color w:val="000000"/>
          <w:sz w:val="24"/>
          <w:szCs w:val="24"/>
        </w:rPr>
      </w:pPr>
      <w:r>
        <w:rPr>
          <w:rFonts w:ascii="宋体" w:hAnsi="宋体"/>
          <w:b/>
          <w:bCs/>
          <w:color w:val="000000"/>
          <w:sz w:val="24"/>
          <w:szCs w:val="24"/>
        </w:rPr>
        <w:t>22．卖方履约延误</w:t>
      </w:r>
    </w:p>
    <w:p w:rsidR="00AB0169" w:rsidRDefault="003F5274">
      <w:pPr>
        <w:spacing w:line="360" w:lineRule="auto"/>
        <w:ind w:firstLine="480"/>
        <w:rPr>
          <w:rFonts w:ascii="宋体" w:hAnsi="宋体" w:hint="default"/>
          <w:color w:val="000000"/>
          <w:sz w:val="24"/>
          <w:szCs w:val="24"/>
        </w:rPr>
      </w:pPr>
      <w:r>
        <w:rPr>
          <w:rFonts w:ascii="宋体" w:hAnsi="宋体"/>
          <w:color w:val="000000"/>
          <w:sz w:val="24"/>
          <w:szCs w:val="24"/>
        </w:rPr>
        <w:t>22.1卖方应按照招标文件中规定的时间交货和提供服务。</w:t>
      </w:r>
    </w:p>
    <w:p w:rsidR="00AB0169" w:rsidRDefault="003F5274">
      <w:pPr>
        <w:spacing w:line="360" w:lineRule="auto"/>
        <w:ind w:firstLine="480"/>
        <w:rPr>
          <w:rFonts w:ascii="宋体" w:hAnsi="宋体" w:hint="default"/>
          <w:color w:val="000000"/>
          <w:sz w:val="24"/>
          <w:szCs w:val="24"/>
        </w:rPr>
      </w:pPr>
      <w:r>
        <w:rPr>
          <w:rFonts w:ascii="宋体" w:hAnsi="宋体"/>
          <w:color w:val="000000"/>
          <w:sz w:val="24"/>
          <w:szCs w:val="24"/>
        </w:rPr>
        <w:t>22.2在履行合同过程中，如果卖方及其分包人遇到妨碍按时交货和提供服务的情况时，应及时以书面形式将拖延的事实、可能拖延的时间和原因通知买方。买方在收到卖方通知后，应尽快对情况进行评价，并确定是否同意延长交货时间以及是否收取误期赔偿费。延期应通过修改合同的方式由双方认可。</w:t>
      </w:r>
    </w:p>
    <w:p w:rsidR="00AB0169" w:rsidRDefault="003F5274">
      <w:pPr>
        <w:spacing w:line="360" w:lineRule="auto"/>
        <w:ind w:firstLine="480"/>
        <w:rPr>
          <w:rFonts w:ascii="宋体" w:hAnsi="宋体" w:hint="default"/>
          <w:color w:val="000000"/>
          <w:sz w:val="24"/>
          <w:szCs w:val="24"/>
        </w:rPr>
      </w:pPr>
      <w:r>
        <w:rPr>
          <w:rFonts w:ascii="宋体" w:hAnsi="宋体"/>
          <w:color w:val="000000"/>
          <w:sz w:val="24"/>
          <w:szCs w:val="24"/>
        </w:rPr>
        <w:t>22.3除了合同条款第24条的情况外， 除非拖延是根据合同条款第21.1条的规定取得同意而不收取误期赔偿费之外，卖方完工延误，将按合同条款第23条的规定被收取误期赔偿费。</w:t>
      </w:r>
    </w:p>
    <w:p w:rsidR="00AB0169" w:rsidRDefault="003F5274">
      <w:pPr>
        <w:spacing w:line="360" w:lineRule="auto"/>
        <w:rPr>
          <w:rFonts w:ascii="宋体" w:hAnsi="宋体" w:hint="default"/>
          <w:b/>
          <w:bCs/>
          <w:color w:val="000000"/>
          <w:sz w:val="24"/>
          <w:szCs w:val="24"/>
        </w:rPr>
      </w:pPr>
      <w:r>
        <w:rPr>
          <w:rFonts w:ascii="宋体" w:hAnsi="宋体"/>
          <w:b/>
          <w:bCs/>
          <w:color w:val="000000"/>
          <w:sz w:val="24"/>
          <w:szCs w:val="24"/>
        </w:rPr>
        <w:t>23．误期赔偿费</w:t>
      </w:r>
    </w:p>
    <w:p w:rsidR="00AB0169" w:rsidRDefault="003F5274">
      <w:pPr>
        <w:spacing w:line="360" w:lineRule="auto"/>
        <w:ind w:firstLine="480"/>
        <w:rPr>
          <w:rFonts w:ascii="宋体" w:hAnsi="宋体" w:hint="default"/>
          <w:color w:val="000000"/>
          <w:sz w:val="24"/>
          <w:szCs w:val="24"/>
        </w:rPr>
      </w:pPr>
      <w:r>
        <w:rPr>
          <w:rFonts w:ascii="宋体" w:hAnsi="宋体"/>
          <w:color w:val="000000"/>
          <w:sz w:val="24"/>
          <w:szCs w:val="24"/>
        </w:rPr>
        <w:t>23.1除合同条款第24条规定的情况外，如果卖方没有按照合同规定的工期完工，买方应在不影响合同项下的其他补救措施的情况下，从合同价中扣除误期赔偿费。每延误一周的赔偿费按迟完工工程部分或未提供服务的服务费用的百分之零点五（0.5%）计收，直至完工或提供服务为止。误期赔偿费的最高限额为合同价格的百分之五（5%）。一旦达到误期赔偿费的最高限额，买方可考虑根据合同条款第23条的规定终止合同。</w:t>
      </w:r>
    </w:p>
    <w:p w:rsidR="00AB0169" w:rsidRDefault="003F5274">
      <w:pPr>
        <w:spacing w:line="360" w:lineRule="auto"/>
        <w:rPr>
          <w:rFonts w:ascii="宋体" w:hAnsi="宋体" w:hint="default"/>
          <w:b/>
          <w:bCs/>
          <w:color w:val="000000"/>
          <w:sz w:val="24"/>
          <w:szCs w:val="24"/>
        </w:rPr>
      </w:pPr>
      <w:r>
        <w:rPr>
          <w:rFonts w:ascii="宋体" w:hAnsi="宋体"/>
          <w:b/>
          <w:bCs/>
          <w:color w:val="000000"/>
          <w:sz w:val="24"/>
          <w:szCs w:val="24"/>
        </w:rPr>
        <w:t>24．违约终止合同</w:t>
      </w:r>
    </w:p>
    <w:p w:rsidR="00AB0169" w:rsidRDefault="003F5274">
      <w:pPr>
        <w:spacing w:line="360" w:lineRule="auto"/>
        <w:ind w:firstLine="480"/>
        <w:rPr>
          <w:rFonts w:ascii="宋体" w:hAnsi="宋体" w:hint="default"/>
          <w:color w:val="000000"/>
          <w:sz w:val="24"/>
          <w:szCs w:val="24"/>
        </w:rPr>
      </w:pPr>
      <w:r>
        <w:rPr>
          <w:rFonts w:ascii="宋体" w:hAnsi="宋体"/>
          <w:color w:val="000000"/>
          <w:sz w:val="24"/>
          <w:szCs w:val="24"/>
        </w:rPr>
        <w:t>24.1在买方对卖方违约而采取的任何补救措施不受影响的情况下，买方可向卖方发出书面违约通知书，提出终止部分或全部合同：</w:t>
      </w:r>
    </w:p>
    <w:p w:rsidR="00AB0169" w:rsidRDefault="003F5274">
      <w:pPr>
        <w:spacing w:line="360" w:lineRule="auto"/>
        <w:ind w:firstLine="480"/>
        <w:rPr>
          <w:rFonts w:ascii="宋体" w:hAnsi="宋体" w:hint="default"/>
          <w:color w:val="000000"/>
          <w:sz w:val="24"/>
          <w:szCs w:val="24"/>
        </w:rPr>
      </w:pPr>
      <w:r>
        <w:rPr>
          <w:rFonts w:ascii="宋体" w:hAnsi="宋体"/>
          <w:color w:val="000000"/>
          <w:sz w:val="24"/>
          <w:szCs w:val="24"/>
        </w:rPr>
        <w:t>1）如果卖方未能在合同规定的期限内或买方根据合同条款第21条的规定同总延长的期限内完成部分或全部工程；</w:t>
      </w:r>
    </w:p>
    <w:p w:rsidR="00AB0169" w:rsidRDefault="003F5274">
      <w:pPr>
        <w:spacing w:line="360" w:lineRule="auto"/>
        <w:ind w:firstLineChars="200" w:firstLine="480"/>
        <w:rPr>
          <w:rFonts w:ascii="宋体" w:hAnsi="宋体" w:hint="default"/>
          <w:color w:val="000000"/>
          <w:sz w:val="24"/>
          <w:szCs w:val="24"/>
        </w:rPr>
      </w:pPr>
      <w:r>
        <w:rPr>
          <w:rFonts w:ascii="宋体" w:hAnsi="宋体"/>
          <w:color w:val="000000"/>
          <w:sz w:val="24"/>
          <w:szCs w:val="24"/>
        </w:rPr>
        <w:lastRenderedPageBreak/>
        <w:t>2）如果卖方未能履行合同规定的其它任何义务。</w:t>
      </w:r>
    </w:p>
    <w:p w:rsidR="00AB0169" w:rsidRDefault="003F5274">
      <w:pPr>
        <w:spacing w:line="360" w:lineRule="auto"/>
        <w:ind w:firstLineChars="200" w:firstLine="480"/>
        <w:rPr>
          <w:rFonts w:ascii="宋体" w:hAnsi="宋体" w:hint="default"/>
          <w:color w:val="000000"/>
          <w:sz w:val="24"/>
          <w:szCs w:val="24"/>
        </w:rPr>
      </w:pPr>
      <w:r>
        <w:rPr>
          <w:rFonts w:ascii="宋体" w:hAnsi="宋体"/>
          <w:color w:val="000000"/>
          <w:sz w:val="24"/>
          <w:szCs w:val="24"/>
        </w:rPr>
        <w:t>3）如果买方认为卖方在本合同的竞争和实施过程中有腐败和欺诈行为。为此目的，定义下述条件：</w:t>
      </w:r>
    </w:p>
    <w:p w:rsidR="00AB0169" w:rsidRDefault="003F5274">
      <w:pPr>
        <w:spacing w:line="360" w:lineRule="auto"/>
        <w:ind w:firstLineChars="200" w:firstLine="480"/>
        <w:rPr>
          <w:rFonts w:ascii="宋体" w:hAnsi="宋体" w:hint="default"/>
          <w:color w:val="000000"/>
          <w:sz w:val="24"/>
          <w:szCs w:val="24"/>
        </w:rPr>
      </w:pPr>
      <w:r>
        <w:rPr>
          <w:rFonts w:ascii="宋体" w:hAnsi="宋体"/>
          <w:color w:val="000000"/>
          <w:sz w:val="24"/>
          <w:szCs w:val="24"/>
        </w:rPr>
        <w:t>a)“腐败行为”是指提供、给予、接受或索取任何有价值的物品来影响买方在采购过程或合同实施过程中的行为。</w:t>
      </w:r>
    </w:p>
    <w:p w:rsidR="00AB0169" w:rsidRDefault="003F5274">
      <w:pPr>
        <w:spacing w:line="360" w:lineRule="auto"/>
        <w:ind w:firstLineChars="200" w:firstLine="480"/>
        <w:rPr>
          <w:rFonts w:ascii="宋体" w:hAnsi="宋体" w:hint="default"/>
          <w:color w:val="000000"/>
          <w:sz w:val="24"/>
          <w:szCs w:val="24"/>
        </w:rPr>
      </w:pPr>
      <w:r>
        <w:rPr>
          <w:rFonts w:ascii="宋体" w:hAnsi="宋体"/>
          <w:color w:val="000000"/>
          <w:sz w:val="24"/>
          <w:szCs w:val="24"/>
        </w:rPr>
        <w:t>b)“欺诈行为”是指为了影响采购过程或合同实施过程而谎报或隐瞒事实，损害买方利益的行为。</w:t>
      </w:r>
    </w:p>
    <w:p w:rsidR="00AB0169" w:rsidRDefault="003F5274">
      <w:pPr>
        <w:spacing w:line="360" w:lineRule="auto"/>
        <w:rPr>
          <w:rFonts w:ascii="宋体" w:hAnsi="宋体" w:hint="default"/>
          <w:color w:val="000000"/>
          <w:sz w:val="24"/>
          <w:szCs w:val="24"/>
        </w:rPr>
      </w:pPr>
      <w:r>
        <w:rPr>
          <w:rFonts w:ascii="宋体" w:hAnsi="宋体"/>
          <w:color w:val="000000"/>
          <w:sz w:val="24"/>
          <w:szCs w:val="24"/>
        </w:rPr>
        <w:t xml:space="preserve">   24.2如果买方根据上述第23.1条的规定，终止了全部或部分合同，买方可以依其认为适当的条件和方法购买与未交货物类似的货物或服务，卖方应承担买方因购买类似货物或服务而产生的额外支出。但是，卖方应继续执行合同中未终止的部分。</w:t>
      </w:r>
    </w:p>
    <w:p w:rsidR="00AB0169" w:rsidRDefault="003F5274">
      <w:pPr>
        <w:spacing w:line="360" w:lineRule="auto"/>
        <w:rPr>
          <w:rFonts w:ascii="宋体" w:hAnsi="宋体" w:hint="default"/>
          <w:b/>
          <w:bCs/>
          <w:color w:val="000000"/>
          <w:sz w:val="24"/>
          <w:szCs w:val="24"/>
        </w:rPr>
      </w:pPr>
      <w:r>
        <w:rPr>
          <w:rFonts w:ascii="宋体" w:hAnsi="宋体"/>
          <w:b/>
          <w:bCs/>
          <w:color w:val="000000"/>
          <w:sz w:val="24"/>
          <w:szCs w:val="24"/>
        </w:rPr>
        <w:t>25．不可抗力</w:t>
      </w:r>
    </w:p>
    <w:p w:rsidR="00AB0169" w:rsidRDefault="003F5274">
      <w:pPr>
        <w:spacing w:line="360" w:lineRule="auto"/>
        <w:ind w:firstLine="480"/>
        <w:rPr>
          <w:rFonts w:ascii="宋体" w:hAnsi="宋体" w:hint="default"/>
          <w:color w:val="000000"/>
          <w:sz w:val="24"/>
          <w:szCs w:val="24"/>
        </w:rPr>
      </w:pPr>
      <w:r>
        <w:rPr>
          <w:rFonts w:ascii="宋体" w:hAnsi="宋体"/>
          <w:color w:val="000000"/>
          <w:sz w:val="24"/>
          <w:szCs w:val="24"/>
        </w:rPr>
        <w:t>25.1签约双方任何一方由于不可抗力事件的影响而不能执行合同时，履行合同的期限应予延长，其延长的期限应相当事件所影响的时间。不可抗力事件系指买卖双方在缔结合同时所不能预见的，并且它的发生及其后果是无法避免和无法克服的事件，诸如战争、严重火灾、洪水、台风、地震等。</w:t>
      </w:r>
    </w:p>
    <w:p w:rsidR="00AB0169" w:rsidRDefault="003F5274">
      <w:pPr>
        <w:spacing w:line="360" w:lineRule="auto"/>
        <w:ind w:firstLine="480"/>
        <w:rPr>
          <w:rFonts w:ascii="宋体" w:hAnsi="宋体" w:hint="default"/>
          <w:color w:val="000000"/>
          <w:sz w:val="24"/>
          <w:szCs w:val="24"/>
        </w:rPr>
      </w:pPr>
      <w:r>
        <w:rPr>
          <w:rFonts w:ascii="宋体" w:hAnsi="宋体"/>
          <w:color w:val="000000"/>
          <w:sz w:val="24"/>
          <w:szCs w:val="24"/>
        </w:rPr>
        <w:t>25.2受影响一方应在不可抗力事件发生后尽快用书面形式通知对方，并于 不可抗力事件发生后十四（14）天内将有关当局出具的证明文件用特快专递或挂号信寄给对方审阅确认。一旦不可抗力事件的影响持续六十天以上，双方应通过友好协商在合理的时间内达成进一步履行合同的协议。</w:t>
      </w:r>
    </w:p>
    <w:p w:rsidR="00AB0169" w:rsidRDefault="003F5274">
      <w:pPr>
        <w:spacing w:line="360" w:lineRule="auto"/>
        <w:ind w:firstLine="480"/>
        <w:rPr>
          <w:rFonts w:ascii="宋体" w:hAnsi="宋体" w:hint="default"/>
          <w:color w:val="000000"/>
          <w:sz w:val="24"/>
          <w:szCs w:val="24"/>
        </w:rPr>
      </w:pPr>
      <w:r>
        <w:rPr>
          <w:rFonts w:ascii="宋体" w:hAnsi="宋体"/>
          <w:color w:val="000000"/>
          <w:sz w:val="24"/>
          <w:szCs w:val="24"/>
        </w:rPr>
        <w:t>25.3因合同一方迟延履行合同后发生不可抗力的，不能免除迟延履行方的相应责任。</w:t>
      </w:r>
    </w:p>
    <w:p w:rsidR="00AB0169" w:rsidRDefault="003F5274">
      <w:pPr>
        <w:spacing w:line="360" w:lineRule="auto"/>
        <w:rPr>
          <w:rFonts w:ascii="宋体" w:hAnsi="宋体" w:hint="default"/>
          <w:b/>
          <w:bCs/>
          <w:color w:val="000000"/>
          <w:sz w:val="24"/>
          <w:szCs w:val="24"/>
        </w:rPr>
      </w:pPr>
      <w:r>
        <w:rPr>
          <w:rFonts w:ascii="宋体" w:hAnsi="宋体"/>
          <w:b/>
          <w:bCs/>
          <w:color w:val="000000"/>
          <w:sz w:val="24"/>
          <w:szCs w:val="24"/>
        </w:rPr>
        <w:t>26．因破产而终止合同</w:t>
      </w:r>
    </w:p>
    <w:p w:rsidR="00AB0169" w:rsidRDefault="003F5274">
      <w:pPr>
        <w:spacing w:line="360" w:lineRule="auto"/>
        <w:ind w:firstLine="480"/>
        <w:rPr>
          <w:rFonts w:ascii="宋体" w:hAnsi="宋体" w:hint="default"/>
          <w:color w:val="000000"/>
          <w:sz w:val="24"/>
          <w:szCs w:val="24"/>
        </w:rPr>
      </w:pPr>
      <w:r>
        <w:rPr>
          <w:rFonts w:ascii="宋体" w:hAnsi="宋体"/>
          <w:color w:val="000000"/>
          <w:sz w:val="24"/>
          <w:szCs w:val="24"/>
        </w:rPr>
        <w:t>26.1如果卖方破产或无清偿能力，买方可在任何时候以书面形式通知卖方，提出终止合同而不给卖方补偿。该合同的终止将不损害或影响买方已经采取或将要采取的任何行动或补救措施的权力。</w:t>
      </w:r>
    </w:p>
    <w:p w:rsidR="00AB0169" w:rsidRDefault="003F5274">
      <w:pPr>
        <w:spacing w:line="360" w:lineRule="auto"/>
        <w:rPr>
          <w:rFonts w:ascii="宋体" w:hAnsi="宋体" w:hint="default"/>
          <w:b/>
          <w:bCs/>
          <w:color w:val="000000"/>
          <w:sz w:val="24"/>
          <w:szCs w:val="24"/>
        </w:rPr>
      </w:pPr>
      <w:r>
        <w:rPr>
          <w:rFonts w:ascii="宋体" w:hAnsi="宋体"/>
          <w:b/>
          <w:bCs/>
          <w:color w:val="000000"/>
          <w:sz w:val="24"/>
          <w:szCs w:val="24"/>
        </w:rPr>
        <w:t>27．因买方的便利而终止合同</w:t>
      </w:r>
    </w:p>
    <w:p w:rsidR="00AB0169" w:rsidRDefault="003F5274">
      <w:pPr>
        <w:spacing w:line="360" w:lineRule="auto"/>
        <w:ind w:firstLine="480"/>
        <w:rPr>
          <w:rFonts w:ascii="宋体" w:hAnsi="宋体" w:hint="default"/>
          <w:color w:val="000000"/>
          <w:sz w:val="24"/>
          <w:szCs w:val="24"/>
        </w:rPr>
      </w:pPr>
      <w:r>
        <w:rPr>
          <w:rFonts w:ascii="宋体" w:hAnsi="宋体"/>
          <w:color w:val="000000"/>
          <w:sz w:val="24"/>
          <w:szCs w:val="24"/>
        </w:rPr>
        <w:t>27.1买方可在任何时候出于自身的便利向卖方发出书面通知全部或部分终止合同，终止通知应明确该终止合同是出于买方的便利，并明确合同终止的程度，</w:t>
      </w:r>
      <w:r>
        <w:rPr>
          <w:rFonts w:ascii="宋体" w:hAnsi="宋体"/>
          <w:color w:val="000000"/>
          <w:sz w:val="24"/>
          <w:szCs w:val="24"/>
        </w:rPr>
        <w:lastRenderedPageBreak/>
        <w:t>以及终止的生效日期。</w:t>
      </w:r>
    </w:p>
    <w:p w:rsidR="00AB0169" w:rsidRDefault="003F5274">
      <w:pPr>
        <w:spacing w:line="360" w:lineRule="auto"/>
        <w:ind w:firstLine="480"/>
        <w:rPr>
          <w:rFonts w:ascii="宋体" w:hAnsi="宋体" w:hint="default"/>
          <w:color w:val="000000"/>
          <w:sz w:val="24"/>
          <w:szCs w:val="24"/>
        </w:rPr>
      </w:pPr>
      <w:r>
        <w:rPr>
          <w:rFonts w:ascii="宋体" w:hAnsi="宋体"/>
          <w:color w:val="000000"/>
          <w:sz w:val="24"/>
          <w:szCs w:val="24"/>
        </w:rPr>
        <w:t>27.2对卖方收到终止通知后十五（15）天内已完成并准备装运的货物，买方应按原合同价格和条款予以接收，对于剩下的货物，买方可：</w:t>
      </w:r>
    </w:p>
    <w:p w:rsidR="00AB0169" w:rsidRDefault="003F5274">
      <w:pPr>
        <w:spacing w:line="360" w:lineRule="auto"/>
        <w:ind w:firstLine="480"/>
        <w:rPr>
          <w:rFonts w:ascii="宋体" w:hAnsi="宋体" w:hint="default"/>
          <w:color w:val="000000"/>
          <w:sz w:val="24"/>
          <w:szCs w:val="24"/>
        </w:rPr>
      </w:pPr>
      <w:r>
        <w:rPr>
          <w:rFonts w:ascii="宋体" w:hAnsi="宋体"/>
          <w:color w:val="000000"/>
          <w:sz w:val="24"/>
          <w:szCs w:val="24"/>
        </w:rPr>
        <w:t xml:space="preserve">    1）仅对部分货物按照原来的合同价格和条款予以接受；</w:t>
      </w:r>
    </w:p>
    <w:p w:rsidR="00AB0169" w:rsidRDefault="003F5274">
      <w:pPr>
        <w:spacing w:line="360" w:lineRule="auto"/>
        <w:ind w:firstLineChars="100" w:firstLine="240"/>
        <w:rPr>
          <w:rFonts w:ascii="宋体" w:hAnsi="宋体" w:hint="default"/>
          <w:color w:val="000000"/>
          <w:sz w:val="24"/>
          <w:szCs w:val="24"/>
        </w:rPr>
      </w:pPr>
      <w:r>
        <w:rPr>
          <w:rFonts w:ascii="宋体" w:hAnsi="宋体"/>
          <w:color w:val="000000"/>
          <w:sz w:val="24"/>
          <w:szCs w:val="24"/>
        </w:rPr>
        <w:t xml:space="preserve">      2）取消对所剩货物的采购，并按双方商定的金额向卖方支付部分完成的货物和服务以及卖方以前已采购的材料和部件的费用。</w:t>
      </w:r>
    </w:p>
    <w:p w:rsidR="00AB0169" w:rsidRDefault="003F5274">
      <w:pPr>
        <w:spacing w:line="360" w:lineRule="auto"/>
        <w:rPr>
          <w:rFonts w:ascii="宋体" w:hAnsi="宋体" w:hint="default"/>
          <w:b/>
          <w:bCs/>
          <w:color w:val="000000"/>
          <w:sz w:val="24"/>
          <w:szCs w:val="24"/>
        </w:rPr>
      </w:pPr>
      <w:r>
        <w:rPr>
          <w:rFonts w:ascii="宋体" w:hAnsi="宋体"/>
          <w:b/>
          <w:bCs/>
          <w:color w:val="000000"/>
          <w:sz w:val="24"/>
          <w:szCs w:val="24"/>
        </w:rPr>
        <w:t>28．争议的解决</w:t>
      </w:r>
    </w:p>
    <w:p w:rsidR="00AB0169" w:rsidRDefault="003F5274">
      <w:pPr>
        <w:spacing w:line="360" w:lineRule="auto"/>
        <w:ind w:firstLine="480"/>
        <w:rPr>
          <w:rFonts w:ascii="宋体" w:hAnsi="宋体" w:hint="default"/>
          <w:color w:val="000000"/>
          <w:sz w:val="24"/>
          <w:szCs w:val="24"/>
        </w:rPr>
      </w:pPr>
      <w:r>
        <w:rPr>
          <w:rFonts w:ascii="宋体" w:hAnsi="宋体"/>
          <w:color w:val="000000"/>
          <w:sz w:val="24"/>
          <w:szCs w:val="24"/>
        </w:rPr>
        <w:t>28.1因执行本合同所发生的或与本合同有关的一切争议，双方应通过友好协商解决。如果协商开始后三十（30）天还不能解决，任何一方均可按中华人民共和国有关法律的规定提交仲裁。</w:t>
      </w:r>
      <w:r w:rsidRPr="005E101A">
        <w:rPr>
          <w:rFonts w:ascii="宋体" w:hAnsi="宋体"/>
          <w:color w:val="FF0000"/>
          <w:sz w:val="24"/>
          <w:szCs w:val="24"/>
        </w:rPr>
        <w:t>仲裁地点为海口市仲裁委员会。</w:t>
      </w:r>
    </w:p>
    <w:p w:rsidR="00AB0169" w:rsidRDefault="003F5274">
      <w:pPr>
        <w:spacing w:line="360" w:lineRule="auto"/>
        <w:ind w:firstLine="480"/>
        <w:rPr>
          <w:rFonts w:ascii="宋体" w:hAnsi="宋体" w:hint="default"/>
          <w:color w:val="000000"/>
          <w:sz w:val="24"/>
          <w:szCs w:val="24"/>
        </w:rPr>
      </w:pPr>
      <w:r>
        <w:rPr>
          <w:rFonts w:ascii="宋体" w:hAnsi="宋体"/>
          <w:color w:val="000000"/>
          <w:sz w:val="24"/>
          <w:szCs w:val="24"/>
        </w:rPr>
        <w:t>28.2仲裁裁决应为最终裁决，对双方均具有约束力。</w:t>
      </w:r>
    </w:p>
    <w:p w:rsidR="00AB0169" w:rsidRDefault="003F5274">
      <w:pPr>
        <w:spacing w:line="360" w:lineRule="auto"/>
        <w:ind w:firstLine="480"/>
        <w:rPr>
          <w:rFonts w:ascii="宋体" w:hAnsi="宋体" w:hint="default"/>
          <w:color w:val="000000"/>
          <w:sz w:val="24"/>
          <w:szCs w:val="24"/>
        </w:rPr>
      </w:pPr>
      <w:r>
        <w:rPr>
          <w:rFonts w:ascii="宋体" w:hAnsi="宋体"/>
          <w:color w:val="000000"/>
          <w:sz w:val="24"/>
          <w:szCs w:val="24"/>
        </w:rPr>
        <w:t>28.3仲裁费除仲裁机关另有裁决外均应由败诉方负担。</w:t>
      </w:r>
    </w:p>
    <w:p w:rsidR="00AB0169" w:rsidRDefault="003F5274">
      <w:pPr>
        <w:spacing w:line="360" w:lineRule="auto"/>
        <w:ind w:firstLine="480"/>
        <w:rPr>
          <w:rFonts w:ascii="宋体" w:hAnsi="宋体" w:hint="default"/>
          <w:color w:val="000000"/>
          <w:sz w:val="24"/>
          <w:szCs w:val="24"/>
        </w:rPr>
      </w:pPr>
      <w:r>
        <w:rPr>
          <w:rFonts w:ascii="宋体" w:hAnsi="宋体"/>
          <w:color w:val="000000"/>
          <w:sz w:val="24"/>
          <w:szCs w:val="24"/>
        </w:rPr>
        <w:t>28.4在仲裁期间，除正在进行仲裁的部分外，本合同其它部分应继续执行。</w:t>
      </w:r>
    </w:p>
    <w:p w:rsidR="00AB0169" w:rsidRDefault="003F5274">
      <w:pPr>
        <w:spacing w:line="360" w:lineRule="auto"/>
        <w:rPr>
          <w:rFonts w:ascii="宋体" w:hAnsi="宋体" w:hint="default"/>
          <w:b/>
          <w:bCs/>
          <w:color w:val="000000"/>
          <w:sz w:val="24"/>
          <w:szCs w:val="24"/>
        </w:rPr>
      </w:pPr>
      <w:r>
        <w:rPr>
          <w:rFonts w:ascii="宋体" w:hAnsi="宋体"/>
          <w:b/>
          <w:bCs/>
          <w:color w:val="000000"/>
          <w:sz w:val="24"/>
          <w:szCs w:val="24"/>
        </w:rPr>
        <w:t>29． 合同语言</w:t>
      </w:r>
    </w:p>
    <w:p w:rsidR="00AB0169" w:rsidRDefault="003F5274">
      <w:pPr>
        <w:spacing w:line="360" w:lineRule="auto"/>
        <w:ind w:firstLine="480"/>
        <w:rPr>
          <w:rFonts w:ascii="宋体" w:hAnsi="宋体" w:hint="default"/>
          <w:color w:val="000000"/>
          <w:sz w:val="24"/>
          <w:szCs w:val="24"/>
        </w:rPr>
      </w:pPr>
      <w:r>
        <w:rPr>
          <w:rFonts w:ascii="宋体" w:hAnsi="宋体"/>
          <w:color w:val="000000"/>
          <w:sz w:val="24"/>
          <w:szCs w:val="24"/>
        </w:rPr>
        <w:t>29.1本合同语言为中文。双方交换的与合同有关的信函均用中文书写。</w:t>
      </w:r>
    </w:p>
    <w:p w:rsidR="00AB0169" w:rsidRDefault="003F5274">
      <w:pPr>
        <w:spacing w:line="360" w:lineRule="auto"/>
        <w:rPr>
          <w:rFonts w:ascii="宋体" w:hAnsi="宋体" w:hint="default"/>
          <w:color w:val="000000"/>
          <w:sz w:val="24"/>
          <w:szCs w:val="24"/>
        </w:rPr>
      </w:pPr>
      <w:r>
        <w:rPr>
          <w:rFonts w:ascii="宋体" w:hAnsi="宋体"/>
          <w:b/>
          <w:bCs/>
          <w:color w:val="000000"/>
          <w:sz w:val="24"/>
          <w:szCs w:val="24"/>
        </w:rPr>
        <w:t>30．适用法律</w:t>
      </w:r>
    </w:p>
    <w:p w:rsidR="00AB0169" w:rsidRDefault="003F5274">
      <w:pPr>
        <w:spacing w:line="360" w:lineRule="auto"/>
        <w:ind w:firstLine="480"/>
        <w:rPr>
          <w:rFonts w:ascii="宋体" w:hAnsi="宋体" w:hint="default"/>
          <w:color w:val="000000"/>
          <w:sz w:val="24"/>
          <w:szCs w:val="24"/>
        </w:rPr>
      </w:pPr>
      <w:r>
        <w:rPr>
          <w:rFonts w:ascii="宋体" w:hAnsi="宋体"/>
          <w:color w:val="000000"/>
          <w:sz w:val="24"/>
          <w:szCs w:val="24"/>
        </w:rPr>
        <w:t>30.1本合同应按照中华人民共和国的法律进行解释。</w:t>
      </w:r>
    </w:p>
    <w:p w:rsidR="00AB0169" w:rsidRDefault="003F5274">
      <w:pPr>
        <w:spacing w:line="360" w:lineRule="auto"/>
        <w:rPr>
          <w:rFonts w:ascii="宋体" w:hAnsi="宋体" w:hint="default"/>
          <w:b/>
          <w:bCs/>
          <w:color w:val="000000"/>
          <w:sz w:val="24"/>
          <w:szCs w:val="24"/>
        </w:rPr>
      </w:pPr>
      <w:r>
        <w:rPr>
          <w:rFonts w:ascii="宋体" w:hAnsi="宋体"/>
          <w:b/>
          <w:bCs/>
          <w:color w:val="000000"/>
          <w:sz w:val="24"/>
          <w:szCs w:val="24"/>
        </w:rPr>
        <w:t>31．通知</w:t>
      </w:r>
    </w:p>
    <w:p w:rsidR="00AB0169" w:rsidRDefault="003F5274">
      <w:pPr>
        <w:spacing w:line="360" w:lineRule="auto"/>
        <w:ind w:firstLine="480"/>
        <w:rPr>
          <w:rFonts w:ascii="宋体" w:hAnsi="宋体" w:hint="default"/>
          <w:color w:val="000000"/>
          <w:sz w:val="24"/>
          <w:szCs w:val="24"/>
        </w:rPr>
      </w:pPr>
      <w:r>
        <w:rPr>
          <w:rFonts w:ascii="宋体" w:hAnsi="宋体"/>
          <w:color w:val="000000"/>
          <w:sz w:val="24"/>
          <w:szCs w:val="24"/>
        </w:rPr>
        <w:t>31.1本合同一方给对方的通知应用书面形式传真送到“合同专用条款”中规定的对方的地址。传真需经书面确认。</w:t>
      </w:r>
    </w:p>
    <w:p w:rsidR="00AB0169" w:rsidRDefault="003F5274">
      <w:pPr>
        <w:spacing w:line="360" w:lineRule="auto"/>
        <w:ind w:firstLine="480"/>
        <w:rPr>
          <w:rFonts w:ascii="宋体" w:hAnsi="宋体" w:hint="default"/>
          <w:color w:val="000000"/>
          <w:sz w:val="24"/>
          <w:szCs w:val="24"/>
        </w:rPr>
      </w:pPr>
      <w:r>
        <w:rPr>
          <w:rFonts w:ascii="宋体" w:hAnsi="宋体"/>
          <w:color w:val="000000"/>
          <w:sz w:val="24"/>
          <w:szCs w:val="24"/>
        </w:rPr>
        <w:t>31.2通知以送到日期或通知书的生效日期为生效日期，两者中以晚的一个日期为准。</w:t>
      </w:r>
    </w:p>
    <w:p w:rsidR="00AB0169" w:rsidRDefault="003F5274">
      <w:pPr>
        <w:spacing w:line="360" w:lineRule="auto"/>
        <w:rPr>
          <w:rFonts w:ascii="宋体" w:hAnsi="宋体" w:hint="default"/>
          <w:b/>
          <w:bCs/>
          <w:color w:val="000000"/>
          <w:sz w:val="24"/>
          <w:szCs w:val="24"/>
        </w:rPr>
      </w:pPr>
      <w:r>
        <w:rPr>
          <w:rFonts w:ascii="宋体" w:hAnsi="宋体"/>
          <w:b/>
          <w:bCs/>
          <w:color w:val="000000"/>
          <w:sz w:val="24"/>
          <w:szCs w:val="24"/>
        </w:rPr>
        <w:t>32．税款</w:t>
      </w:r>
    </w:p>
    <w:p w:rsidR="00AB0169" w:rsidRDefault="003F5274">
      <w:pPr>
        <w:spacing w:line="360" w:lineRule="auto"/>
        <w:ind w:firstLine="480"/>
        <w:rPr>
          <w:rFonts w:ascii="宋体" w:hAnsi="宋体" w:hint="default"/>
          <w:color w:val="000000"/>
          <w:sz w:val="24"/>
          <w:szCs w:val="24"/>
        </w:rPr>
      </w:pPr>
      <w:r>
        <w:rPr>
          <w:rFonts w:ascii="宋体" w:hAnsi="宋体"/>
          <w:color w:val="000000"/>
          <w:sz w:val="24"/>
          <w:szCs w:val="24"/>
        </w:rPr>
        <w:t>32.1按照中华人民共和国税法和有关部门的规定，买方需交纳的与本合同有关的一切税旨均应由买方负担。</w:t>
      </w:r>
    </w:p>
    <w:p w:rsidR="00AB0169" w:rsidRDefault="003F5274">
      <w:pPr>
        <w:spacing w:line="360" w:lineRule="auto"/>
        <w:ind w:firstLine="480"/>
        <w:rPr>
          <w:rFonts w:ascii="宋体" w:hAnsi="宋体" w:hint="default"/>
          <w:color w:val="000000"/>
          <w:sz w:val="24"/>
          <w:szCs w:val="24"/>
        </w:rPr>
      </w:pPr>
      <w:r>
        <w:rPr>
          <w:rFonts w:ascii="宋体" w:hAnsi="宋体"/>
          <w:color w:val="000000"/>
          <w:sz w:val="24"/>
          <w:szCs w:val="24"/>
        </w:rPr>
        <w:t>32.2按照中华人民共和国税法和有关部门的规定，卖方需交纳的与本合同有关的一切税旨均应由卖方负担。</w:t>
      </w:r>
    </w:p>
    <w:p w:rsidR="00AB0169" w:rsidRDefault="003F5274">
      <w:pPr>
        <w:spacing w:line="360" w:lineRule="auto"/>
        <w:rPr>
          <w:rFonts w:ascii="宋体" w:hAnsi="宋体" w:hint="default"/>
          <w:b/>
          <w:bCs/>
          <w:color w:val="000000"/>
          <w:sz w:val="24"/>
          <w:szCs w:val="24"/>
        </w:rPr>
      </w:pPr>
      <w:r>
        <w:rPr>
          <w:rFonts w:ascii="宋体" w:hAnsi="宋体"/>
          <w:b/>
          <w:bCs/>
          <w:color w:val="000000"/>
          <w:sz w:val="24"/>
          <w:szCs w:val="24"/>
        </w:rPr>
        <w:t>33．合同生效及其他</w:t>
      </w:r>
    </w:p>
    <w:p w:rsidR="00AB0169" w:rsidRDefault="003F5274">
      <w:pPr>
        <w:pStyle w:val="a4"/>
        <w:spacing w:line="360" w:lineRule="auto"/>
        <w:rPr>
          <w:rFonts w:ascii="宋体" w:hAnsi="宋体" w:hint="default"/>
          <w:color w:val="000000"/>
          <w:sz w:val="24"/>
          <w:szCs w:val="24"/>
        </w:rPr>
      </w:pPr>
      <w:r>
        <w:rPr>
          <w:rFonts w:ascii="宋体" w:hAnsi="宋体"/>
          <w:color w:val="000000"/>
          <w:sz w:val="24"/>
          <w:szCs w:val="24"/>
        </w:rPr>
        <w:t xml:space="preserve">    33.1本合同经买卖双方及招标单位授权代表签字盖章后生效。</w:t>
      </w:r>
    </w:p>
    <w:p w:rsidR="00AB0169" w:rsidRDefault="003F5274">
      <w:pPr>
        <w:pStyle w:val="a4"/>
        <w:spacing w:line="360" w:lineRule="auto"/>
        <w:ind w:firstLine="480"/>
        <w:rPr>
          <w:rFonts w:ascii="宋体" w:hAnsi="宋体" w:hint="default"/>
          <w:color w:val="000000"/>
          <w:sz w:val="24"/>
          <w:szCs w:val="24"/>
        </w:rPr>
      </w:pPr>
      <w:r>
        <w:rPr>
          <w:rFonts w:ascii="宋体" w:hAnsi="宋体"/>
          <w:color w:val="000000"/>
          <w:sz w:val="24"/>
          <w:szCs w:val="24"/>
        </w:rPr>
        <w:lastRenderedPageBreak/>
        <w:t>33.2如需修改合同内容，双方应签署书面修改或补充协议，该修改协议作为本合同的一个组成部分。</w:t>
      </w:r>
    </w:p>
    <w:p w:rsidR="00AB0169" w:rsidRDefault="003F5274">
      <w:pPr>
        <w:pStyle w:val="a4"/>
        <w:spacing w:line="360" w:lineRule="auto"/>
        <w:ind w:firstLine="480"/>
        <w:rPr>
          <w:rFonts w:ascii="宋体" w:hAnsi="宋体" w:hint="default"/>
          <w:color w:val="000000"/>
          <w:sz w:val="24"/>
          <w:szCs w:val="24"/>
        </w:rPr>
      </w:pPr>
      <w:r>
        <w:rPr>
          <w:rFonts w:ascii="宋体" w:hAnsi="宋体"/>
          <w:color w:val="000000"/>
          <w:sz w:val="24"/>
          <w:szCs w:val="24"/>
        </w:rPr>
        <w:t>33.3本合同具有法律效力，受国家法律保护。</w:t>
      </w:r>
    </w:p>
    <w:p w:rsidR="00AB0169" w:rsidRDefault="003F5274">
      <w:pPr>
        <w:pStyle w:val="a4"/>
        <w:spacing w:line="360" w:lineRule="auto"/>
        <w:ind w:firstLine="480"/>
        <w:rPr>
          <w:rFonts w:ascii="宋体" w:hAnsi="宋体" w:hint="default"/>
          <w:color w:val="000000"/>
          <w:sz w:val="24"/>
          <w:szCs w:val="24"/>
        </w:rPr>
      </w:pPr>
      <w:r>
        <w:rPr>
          <w:rFonts w:ascii="宋体" w:hAnsi="宋体"/>
          <w:color w:val="000000"/>
          <w:sz w:val="24"/>
          <w:szCs w:val="24"/>
        </w:rPr>
        <w:t>33.4本合同一式四份，买方(使用单位)一份，卖方一份，财政部门政府采购办公室备案一份 备案一份。</w:t>
      </w:r>
    </w:p>
    <w:p w:rsidR="00AB0169" w:rsidRDefault="00AB0169">
      <w:pPr>
        <w:spacing w:line="360" w:lineRule="auto"/>
        <w:rPr>
          <w:rFonts w:ascii="宋体" w:hAnsi="宋体" w:hint="default"/>
          <w:color w:val="000000"/>
          <w:sz w:val="24"/>
        </w:rPr>
      </w:pPr>
    </w:p>
    <w:p w:rsidR="00AB0169" w:rsidRDefault="00AB0169">
      <w:pPr>
        <w:rPr>
          <w:rFonts w:ascii="宋体" w:hAnsi="宋体" w:cs="宋体" w:hint="default"/>
          <w:b/>
          <w:color w:val="000000"/>
          <w:sz w:val="30"/>
          <w:szCs w:val="30"/>
        </w:rPr>
      </w:pPr>
    </w:p>
    <w:p w:rsidR="00AB0169" w:rsidRDefault="00AB0169">
      <w:pPr>
        <w:rPr>
          <w:rFonts w:hint="default"/>
          <w:color w:val="000000"/>
        </w:rPr>
      </w:pPr>
    </w:p>
    <w:p w:rsidR="00AB0169" w:rsidRDefault="00AB0169">
      <w:pPr>
        <w:rPr>
          <w:rFonts w:hint="default"/>
          <w:color w:val="000000"/>
        </w:rPr>
      </w:pPr>
    </w:p>
    <w:p w:rsidR="00AB0169" w:rsidRDefault="00AB0169">
      <w:pPr>
        <w:rPr>
          <w:rFonts w:hint="default"/>
          <w:color w:val="000000"/>
        </w:rPr>
      </w:pPr>
    </w:p>
    <w:p w:rsidR="00AB0169" w:rsidRDefault="00AB0169">
      <w:pPr>
        <w:rPr>
          <w:rFonts w:hint="default"/>
          <w:color w:val="000000"/>
        </w:rPr>
      </w:pPr>
    </w:p>
    <w:p w:rsidR="00AB0169" w:rsidRDefault="00AB0169">
      <w:pPr>
        <w:rPr>
          <w:rFonts w:hint="default"/>
          <w:color w:val="000000"/>
        </w:rPr>
      </w:pPr>
    </w:p>
    <w:p w:rsidR="00AB0169" w:rsidRDefault="00AB0169">
      <w:pPr>
        <w:rPr>
          <w:rFonts w:hint="default"/>
          <w:color w:val="000000"/>
        </w:rPr>
      </w:pPr>
    </w:p>
    <w:p w:rsidR="00AB0169" w:rsidRDefault="00AB0169">
      <w:pPr>
        <w:rPr>
          <w:rFonts w:hint="default"/>
          <w:color w:val="000000"/>
        </w:rPr>
      </w:pPr>
    </w:p>
    <w:p w:rsidR="00AB0169" w:rsidRDefault="00AB0169">
      <w:pPr>
        <w:rPr>
          <w:rFonts w:hint="default"/>
          <w:color w:val="000000"/>
        </w:rPr>
      </w:pPr>
    </w:p>
    <w:p w:rsidR="00AB0169" w:rsidRDefault="00AB0169">
      <w:pPr>
        <w:rPr>
          <w:rFonts w:hint="default"/>
          <w:color w:val="000000"/>
        </w:rPr>
      </w:pPr>
    </w:p>
    <w:p w:rsidR="00AB0169" w:rsidRDefault="00AB0169">
      <w:pPr>
        <w:rPr>
          <w:rFonts w:hint="default"/>
          <w:color w:val="000000"/>
        </w:rPr>
      </w:pPr>
    </w:p>
    <w:p w:rsidR="00AB0169" w:rsidRDefault="00AB0169">
      <w:pPr>
        <w:rPr>
          <w:rFonts w:hint="default"/>
          <w:color w:val="000000"/>
        </w:rPr>
      </w:pPr>
    </w:p>
    <w:p w:rsidR="00AB0169" w:rsidRDefault="00AB0169">
      <w:pPr>
        <w:rPr>
          <w:rFonts w:hint="default"/>
          <w:color w:val="000000"/>
        </w:rPr>
      </w:pPr>
    </w:p>
    <w:p w:rsidR="00AB0169" w:rsidRDefault="00AB0169">
      <w:pPr>
        <w:rPr>
          <w:rFonts w:hint="default"/>
          <w:color w:val="000000"/>
        </w:rPr>
      </w:pPr>
    </w:p>
    <w:p w:rsidR="00AB0169" w:rsidRDefault="00AB0169">
      <w:pPr>
        <w:rPr>
          <w:rFonts w:hint="default"/>
          <w:color w:val="000000"/>
        </w:rPr>
      </w:pPr>
    </w:p>
    <w:p w:rsidR="00AB0169" w:rsidRDefault="00AB0169">
      <w:pPr>
        <w:rPr>
          <w:rFonts w:hint="default"/>
          <w:color w:val="000000"/>
        </w:rPr>
      </w:pPr>
    </w:p>
    <w:p w:rsidR="00AB0169" w:rsidRDefault="00AB0169">
      <w:pPr>
        <w:rPr>
          <w:rFonts w:hint="default"/>
          <w:color w:val="000000"/>
        </w:rPr>
      </w:pPr>
    </w:p>
    <w:p w:rsidR="00AB0169" w:rsidRDefault="00AB0169">
      <w:pPr>
        <w:rPr>
          <w:rFonts w:hint="default"/>
          <w:color w:val="000000"/>
        </w:rPr>
      </w:pPr>
    </w:p>
    <w:p w:rsidR="00AB0169" w:rsidRDefault="00AB0169">
      <w:pPr>
        <w:rPr>
          <w:rFonts w:hint="default"/>
          <w:color w:val="000000"/>
        </w:rPr>
      </w:pPr>
    </w:p>
    <w:p w:rsidR="00AB0169" w:rsidRDefault="003F5274">
      <w:pPr>
        <w:pStyle w:val="1"/>
        <w:ind w:firstLineChars="800" w:firstLine="2400"/>
        <w:jc w:val="both"/>
        <w:rPr>
          <w:rFonts w:ascii="宋体" w:eastAsia="宋体" w:hAnsi="宋体" w:cs="宋体" w:hint="default"/>
          <w:bCs/>
          <w:color w:val="000000"/>
          <w:szCs w:val="30"/>
        </w:rPr>
      </w:pPr>
      <w:r>
        <w:rPr>
          <w:rFonts w:ascii="宋体" w:eastAsia="宋体" w:hAnsi="宋体" w:cs="宋体" w:hint="default"/>
          <w:bCs/>
          <w:color w:val="000000"/>
          <w:szCs w:val="30"/>
        </w:rPr>
        <w:br w:type="page"/>
      </w:r>
      <w:bookmarkStart w:id="54" w:name="_Toc529269091"/>
      <w:r>
        <w:rPr>
          <w:rFonts w:ascii="宋体" w:eastAsia="宋体" w:hAnsi="宋体" w:cs="宋体"/>
          <w:bCs/>
          <w:color w:val="000000"/>
          <w:szCs w:val="30"/>
        </w:rPr>
        <w:lastRenderedPageBreak/>
        <w:t>第六章 投标文件格式</w:t>
      </w:r>
      <w:bookmarkEnd w:id="54"/>
    </w:p>
    <w:p w:rsidR="00AB0169" w:rsidRDefault="00AB0169">
      <w:pPr>
        <w:jc w:val="center"/>
        <w:rPr>
          <w:rFonts w:hint="default"/>
          <w:b/>
          <w:bCs/>
          <w:color w:val="000000"/>
          <w:sz w:val="32"/>
          <w:szCs w:val="32"/>
        </w:rPr>
      </w:pPr>
      <w:bookmarkStart w:id="55" w:name="_Toc415577113"/>
      <w:bookmarkStart w:id="56" w:name="_Toc478658441"/>
      <w:bookmarkStart w:id="57" w:name="_Toc447811487"/>
    </w:p>
    <w:p w:rsidR="00AB0169" w:rsidRDefault="003F5274">
      <w:pPr>
        <w:pStyle w:val="2"/>
        <w:ind w:firstLineChars="945" w:firstLine="3036"/>
        <w:rPr>
          <w:rFonts w:hint="default"/>
          <w:color w:val="000000"/>
        </w:rPr>
      </w:pPr>
      <w:bookmarkStart w:id="58" w:name="_Toc24976"/>
      <w:bookmarkStart w:id="59" w:name="_Toc3756"/>
      <w:bookmarkStart w:id="60" w:name="_Toc529269092"/>
      <w:r>
        <w:rPr>
          <w:color w:val="000000"/>
        </w:rPr>
        <w:t>投标文件封面格式</w:t>
      </w:r>
      <w:bookmarkEnd w:id="58"/>
      <w:bookmarkEnd w:id="59"/>
      <w:bookmarkEnd w:id="60"/>
    </w:p>
    <w:p w:rsidR="00AB0169" w:rsidRDefault="00AB0169">
      <w:pPr>
        <w:spacing w:line="360" w:lineRule="auto"/>
        <w:ind w:leftChars="2911" w:left="6113" w:firstLineChars="1300" w:firstLine="3640"/>
        <w:rPr>
          <w:rFonts w:ascii="宋体" w:hAnsi="宋体" w:cs="宋体-18030" w:hint="default"/>
          <w:color w:val="000000"/>
          <w:sz w:val="28"/>
          <w:szCs w:val="28"/>
        </w:rPr>
      </w:pPr>
    </w:p>
    <w:p w:rsidR="00AB0169" w:rsidRDefault="003F5274">
      <w:pPr>
        <w:spacing w:line="360" w:lineRule="auto"/>
        <w:ind w:firstLineChars="2350" w:firstLine="6580"/>
        <w:rPr>
          <w:rFonts w:ascii="宋体" w:hAnsi="宋体" w:cs="宋体-18030" w:hint="default"/>
          <w:color w:val="000000"/>
          <w:sz w:val="28"/>
          <w:szCs w:val="28"/>
        </w:rPr>
      </w:pPr>
      <w:r>
        <w:rPr>
          <w:rFonts w:ascii="宋体" w:hAnsi="宋体" w:cs="宋体-18030"/>
          <w:color w:val="000000"/>
          <w:sz w:val="28"/>
          <w:szCs w:val="28"/>
        </w:rPr>
        <w:t>正本（或副本）</w:t>
      </w:r>
    </w:p>
    <w:p w:rsidR="00AB0169" w:rsidRDefault="00AB0169">
      <w:pPr>
        <w:spacing w:line="360" w:lineRule="auto"/>
        <w:ind w:firstLineChars="650" w:firstLine="1820"/>
        <w:rPr>
          <w:rFonts w:ascii="宋体" w:hAnsi="宋体" w:cs="宋体-18030" w:hint="default"/>
          <w:color w:val="000000"/>
          <w:sz w:val="28"/>
          <w:szCs w:val="28"/>
        </w:rPr>
      </w:pPr>
    </w:p>
    <w:p w:rsidR="00AB0169" w:rsidRDefault="003F5274">
      <w:pPr>
        <w:autoSpaceDE w:val="0"/>
        <w:autoSpaceDN w:val="0"/>
        <w:adjustRightInd w:val="0"/>
        <w:spacing w:line="360" w:lineRule="auto"/>
        <w:jc w:val="center"/>
        <w:rPr>
          <w:rFonts w:ascii="宋体" w:hAnsi="宋体" w:cs="宋体-18030" w:hint="default"/>
          <w:b/>
          <w:bCs/>
          <w:color w:val="000000"/>
          <w:kern w:val="0"/>
          <w:sz w:val="48"/>
          <w:szCs w:val="48"/>
        </w:rPr>
      </w:pPr>
      <w:r>
        <w:rPr>
          <w:rFonts w:ascii="宋体" w:hAnsi="宋体" w:cs="宋体-18030"/>
          <w:b/>
          <w:bCs/>
          <w:color w:val="000000"/>
          <w:kern w:val="0"/>
          <w:sz w:val="48"/>
          <w:szCs w:val="48"/>
        </w:rPr>
        <w:t>（项目名称）</w:t>
      </w:r>
    </w:p>
    <w:p w:rsidR="00AB0169" w:rsidRDefault="003F5274">
      <w:pPr>
        <w:autoSpaceDE w:val="0"/>
        <w:autoSpaceDN w:val="0"/>
        <w:adjustRightInd w:val="0"/>
        <w:spacing w:line="360" w:lineRule="auto"/>
        <w:jc w:val="center"/>
        <w:rPr>
          <w:rFonts w:ascii="宋体" w:hAnsi="宋体" w:cs="宋体-18030" w:hint="default"/>
          <w:b/>
          <w:bCs/>
          <w:color w:val="000000"/>
          <w:kern w:val="0"/>
          <w:sz w:val="48"/>
          <w:szCs w:val="48"/>
          <w:lang w:val="zh-CN"/>
        </w:rPr>
      </w:pPr>
      <w:r>
        <w:rPr>
          <w:rFonts w:ascii="宋体" w:hAnsi="宋体" w:cs="宋体-18030"/>
          <w:b/>
          <w:bCs/>
          <w:color w:val="000000"/>
          <w:kern w:val="0"/>
          <w:sz w:val="48"/>
          <w:szCs w:val="48"/>
          <w:lang w:val="zh-CN"/>
        </w:rPr>
        <w:t>（项目编号）</w:t>
      </w:r>
    </w:p>
    <w:p w:rsidR="00AB0169" w:rsidRDefault="003F5274">
      <w:pPr>
        <w:spacing w:line="360" w:lineRule="auto"/>
        <w:jc w:val="center"/>
        <w:rPr>
          <w:rFonts w:ascii="宋体" w:hAnsi="宋体" w:cs="宋体-18030" w:hint="default"/>
          <w:color w:val="000000"/>
          <w:sz w:val="28"/>
          <w:szCs w:val="28"/>
        </w:rPr>
      </w:pPr>
      <w:r>
        <w:rPr>
          <w:rFonts w:ascii="宋体" w:hAnsi="宋体" w:cs="宋体-18030"/>
          <w:b/>
          <w:color w:val="000000"/>
          <w:kern w:val="0"/>
          <w:sz w:val="72"/>
          <w:szCs w:val="72"/>
          <w:lang w:val="zh-CN"/>
        </w:rPr>
        <w:t>投  标  文  件</w:t>
      </w:r>
    </w:p>
    <w:p w:rsidR="00AB0169" w:rsidRDefault="00AB0169">
      <w:pPr>
        <w:spacing w:line="360" w:lineRule="auto"/>
        <w:ind w:firstLineChars="1200" w:firstLine="3360"/>
        <w:rPr>
          <w:rFonts w:ascii="宋体" w:hAnsi="宋体" w:cs="宋体-18030" w:hint="default"/>
          <w:color w:val="000000"/>
          <w:sz w:val="28"/>
          <w:szCs w:val="28"/>
        </w:rPr>
      </w:pPr>
    </w:p>
    <w:p w:rsidR="00AB0169" w:rsidRDefault="00AB0169">
      <w:pPr>
        <w:spacing w:line="360" w:lineRule="auto"/>
        <w:ind w:firstLineChars="1200" w:firstLine="3360"/>
        <w:rPr>
          <w:rFonts w:ascii="宋体" w:hAnsi="宋体" w:cs="宋体-18030" w:hint="default"/>
          <w:color w:val="000000"/>
          <w:sz w:val="28"/>
          <w:szCs w:val="28"/>
        </w:rPr>
      </w:pPr>
    </w:p>
    <w:p w:rsidR="00AB0169" w:rsidRDefault="00AB0169">
      <w:pPr>
        <w:spacing w:line="360" w:lineRule="auto"/>
        <w:rPr>
          <w:rFonts w:ascii="宋体" w:hAnsi="宋体" w:cs="宋体-18030" w:hint="default"/>
          <w:color w:val="000000"/>
          <w:sz w:val="28"/>
          <w:szCs w:val="28"/>
        </w:rPr>
      </w:pPr>
    </w:p>
    <w:p w:rsidR="00AB0169" w:rsidRDefault="00AB0169">
      <w:pPr>
        <w:spacing w:line="360" w:lineRule="auto"/>
        <w:rPr>
          <w:rFonts w:ascii="宋体" w:hAnsi="宋体" w:cs="宋体-18030" w:hint="default"/>
          <w:color w:val="000000"/>
          <w:sz w:val="28"/>
          <w:szCs w:val="28"/>
        </w:rPr>
      </w:pPr>
    </w:p>
    <w:p w:rsidR="00AB0169" w:rsidRDefault="00AB0169">
      <w:pPr>
        <w:spacing w:line="360" w:lineRule="auto"/>
        <w:rPr>
          <w:rFonts w:ascii="宋体" w:hAnsi="宋体" w:cs="宋体-18030" w:hint="default"/>
          <w:color w:val="000000"/>
          <w:sz w:val="28"/>
          <w:szCs w:val="28"/>
        </w:rPr>
      </w:pPr>
    </w:p>
    <w:p w:rsidR="00AB0169" w:rsidRDefault="003F5274">
      <w:pPr>
        <w:spacing w:line="360" w:lineRule="auto"/>
        <w:ind w:firstLineChars="300" w:firstLine="840"/>
        <w:rPr>
          <w:rFonts w:ascii="宋体" w:hAnsi="宋体" w:cs="宋体-18030" w:hint="default"/>
          <w:color w:val="000000"/>
          <w:sz w:val="28"/>
          <w:szCs w:val="28"/>
        </w:rPr>
      </w:pPr>
      <w:r>
        <w:rPr>
          <w:rFonts w:ascii="宋体" w:hAnsi="宋体" w:cs="宋体-18030"/>
          <w:color w:val="000000"/>
          <w:sz w:val="28"/>
          <w:szCs w:val="28"/>
        </w:rPr>
        <w:t>投标人：</w:t>
      </w:r>
      <w:r>
        <w:rPr>
          <w:rFonts w:ascii="宋体" w:hAnsi="宋体" w:cs="宋体-18030"/>
          <w:color w:val="000000"/>
          <w:sz w:val="28"/>
          <w:szCs w:val="28"/>
          <w:u w:val="single"/>
        </w:rPr>
        <w:t xml:space="preserve">（全称并加盖单位章）     </w:t>
      </w:r>
    </w:p>
    <w:p w:rsidR="00AB0169" w:rsidRDefault="00AB0169">
      <w:pPr>
        <w:spacing w:line="360" w:lineRule="auto"/>
        <w:ind w:firstLineChars="300" w:firstLine="840"/>
        <w:rPr>
          <w:rFonts w:ascii="宋体" w:hAnsi="宋体" w:cs="宋体-18030" w:hint="default"/>
          <w:color w:val="000000"/>
          <w:sz w:val="28"/>
          <w:szCs w:val="28"/>
        </w:rPr>
      </w:pPr>
    </w:p>
    <w:p w:rsidR="00AB0169" w:rsidRDefault="003F5274">
      <w:pPr>
        <w:spacing w:line="360" w:lineRule="auto"/>
        <w:ind w:firstLineChars="300" w:firstLine="840"/>
        <w:rPr>
          <w:rFonts w:ascii="宋体" w:hAnsi="宋体" w:cs="宋体-18030" w:hint="default"/>
          <w:color w:val="000000"/>
          <w:sz w:val="28"/>
          <w:szCs w:val="28"/>
        </w:rPr>
      </w:pPr>
      <w:r>
        <w:rPr>
          <w:rFonts w:ascii="宋体" w:hAnsi="宋体" w:cs="宋体-18030"/>
          <w:color w:val="000000"/>
          <w:sz w:val="28"/>
          <w:szCs w:val="28"/>
        </w:rPr>
        <w:t>法定代表人：</w:t>
      </w:r>
      <w:r>
        <w:rPr>
          <w:rFonts w:ascii="宋体" w:hAnsi="宋体" w:cs="宋体-18030"/>
          <w:color w:val="000000"/>
          <w:sz w:val="28"/>
          <w:szCs w:val="28"/>
          <w:u w:val="single"/>
        </w:rPr>
        <w:t xml:space="preserve">（签章）              </w:t>
      </w:r>
    </w:p>
    <w:p w:rsidR="00AB0169" w:rsidRDefault="00AB0169">
      <w:pPr>
        <w:spacing w:line="360" w:lineRule="auto"/>
        <w:ind w:firstLineChars="300" w:firstLine="840"/>
        <w:rPr>
          <w:rFonts w:ascii="宋体" w:hAnsi="宋体" w:cs="宋体-18030" w:hint="default"/>
          <w:color w:val="000000"/>
          <w:sz w:val="28"/>
          <w:szCs w:val="28"/>
          <w:u w:val="single"/>
        </w:rPr>
      </w:pPr>
    </w:p>
    <w:p w:rsidR="00AB0169" w:rsidRDefault="003F5274">
      <w:pPr>
        <w:jc w:val="center"/>
        <w:rPr>
          <w:rFonts w:hint="default"/>
          <w:b/>
          <w:bCs/>
          <w:color w:val="000000"/>
          <w:sz w:val="32"/>
          <w:szCs w:val="32"/>
        </w:rPr>
      </w:pPr>
      <w:r>
        <w:rPr>
          <w:rFonts w:ascii="宋体" w:hAnsi="宋体" w:cs="宋体-18030"/>
          <w:color w:val="000000"/>
          <w:sz w:val="28"/>
          <w:szCs w:val="28"/>
        </w:rPr>
        <w:t>开标日期：年月日</w:t>
      </w:r>
      <w:r>
        <w:rPr>
          <w:rFonts w:ascii="宋体" w:hAnsi="宋体" w:cs="宋体-18030"/>
          <w:color w:val="000000"/>
          <w:sz w:val="28"/>
          <w:szCs w:val="28"/>
        </w:rPr>
        <w:br w:type="page"/>
      </w:r>
      <w:r>
        <w:rPr>
          <w:rFonts w:ascii="宋体" w:hAnsi="宋体" w:cs="宋体-18030"/>
          <w:color w:val="000000"/>
          <w:sz w:val="28"/>
          <w:szCs w:val="28"/>
        </w:rPr>
        <w:lastRenderedPageBreak/>
        <w:t>目录</w:t>
      </w:r>
    </w:p>
    <w:p w:rsidR="00AB0169" w:rsidRDefault="003F5274">
      <w:pPr>
        <w:numPr>
          <w:ilvl w:val="0"/>
          <w:numId w:val="3"/>
        </w:numPr>
        <w:jc w:val="left"/>
        <w:rPr>
          <w:rFonts w:hint="default"/>
          <w:b/>
          <w:bCs/>
          <w:color w:val="000000"/>
          <w:sz w:val="32"/>
          <w:szCs w:val="32"/>
        </w:rPr>
      </w:pPr>
      <w:r>
        <w:rPr>
          <w:b/>
          <w:bCs/>
          <w:color w:val="000000"/>
          <w:sz w:val="32"/>
          <w:szCs w:val="32"/>
        </w:rPr>
        <w:t>投标函</w:t>
      </w:r>
    </w:p>
    <w:p w:rsidR="00AB0169" w:rsidRDefault="003F5274">
      <w:pPr>
        <w:numPr>
          <w:ilvl w:val="0"/>
          <w:numId w:val="3"/>
        </w:numPr>
        <w:jc w:val="left"/>
        <w:rPr>
          <w:rFonts w:hint="default"/>
          <w:b/>
          <w:bCs/>
          <w:color w:val="000000"/>
          <w:sz w:val="32"/>
          <w:szCs w:val="32"/>
        </w:rPr>
      </w:pPr>
      <w:r>
        <w:rPr>
          <w:b/>
          <w:bCs/>
          <w:color w:val="000000"/>
          <w:sz w:val="32"/>
          <w:szCs w:val="32"/>
        </w:rPr>
        <w:t>法定代表人资格证明</w:t>
      </w:r>
    </w:p>
    <w:p w:rsidR="00AB0169" w:rsidRDefault="003F5274">
      <w:pPr>
        <w:numPr>
          <w:ilvl w:val="0"/>
          <w:numId w:val="3"/>
        </w:numPr>
        <w:jc w:val="left"/>
        <w:rPr>
          <w:rFonts w:hint="default"/>
          <w:b/>
          <w:bCs/>
          <w:color w:val="000000"/>
          <w:sz w:val="32"/>
          <w:szCs w:val="32"/>
        </w:rPr>
      </w:pPr>
      <w:r>
        <w:rPr>
          <w:b/>
          <w:bCs/>
          <w:color w:val="000000"/>
          <w:sz w:val="32"/>
          <w:szCs w:val="32"/>
        </w:rPr>
        <w:t>法人授权函</w:t>
      </w:r>
    </w:p>
    <w:p w:rsidR="00AB0169" w:rsidRDefault="003F5274">
      <w:pPr>
        <w:numPr>
          <w:ilvl w:val="0"/>
          <w:numId w:val="3"/>
        </w:numPr>
        <w:jc w:val="left"/>
        <w:rPr>
          <w:rFonts w:hint="default"/>
          <w:b/>
          <w:bCs/>
          <w:color w:val="000000"/>
          <w:sz w:val="32"/>
          <w:szCs w:val="32"/>
        </w:rPr>
      </w:pPr>
      <w:r>
        <w:rPr>
          <w:b/>
          <w:bCs/>
          <w:color w:val="000000"/>
          <w:sz w:val="32"/>
          <w:szCs w:val="32"/>
        </w:rPr>
        <w:t>商务条款偏离表</w:t>
      </w:r>
    </w:p>
    <w:p w:rsidR="00AB0169" w:rsidRDefault="003F5274">
      <w:pPr>
        <w:rPr>
          <w:rFonts w:ascii="仿宋" w:eastAsia="仿宋" w:hAnsi="仿宋" w:cs="仿宋" w:hint="default"/>
          <w:color w:val="000000"/>
          <w:sz w:val="28"/>
          <w:szCs w:val="28"/>
        </w:rPr>
      </w:pPr>
      <w:r>
        <w:rPr>
          <w:b/>
          <w:bCs/>
          <w:color w:val="000000"/>
          <w:sz w:val="32"/>
          <w:szCs w:val="32"/>
        </w:rPr>
        <w:t>5</w:t>
      </w:r>
      <w:r>
        <w:rPr>
          <w:b/>
          <w:bCs/>
          <w:color w:val="000000"/>
          <w:sz w:val="32"/>
          <w:szCs w:val="32"/>
        </w:rPr>
        <w:t>、投标人同类项目实施情况一览表</w:t>
      </w:r>
      <w:r>
        <w:rPr>
          <w:b/>
          <w:bCs/>
          <w:color w:val="000000"/>
          <w:sz w:val="32"/>
          <w:szCs w:val="32"/>
          <w:lang w:val="zh-CN"/>
        </w:rPr>
        <w:t>声明函</w:t>
      </w:r>
    </w:p>
    <w:p w:rsidR="00AB0169" w:rsidRDefault="003F5274">
      <w:pPr>
        <w:rPr>
          <w:rFonts w:hint="default"/>
          <w:b/>
          <w:bCs/>
          <w:color w:val="000000"/>
          <w:sz w:val="32"/>
          <w:szCs w:val="32"/>
        </w:rPr>
      </w:pPr>
      <w:r>
        <w:rPr>
          <w:b/>
          <w:bCs/>
          <w:color w:val="000000"/>
          <w:sz w:val="32"/>
          <w:szCs w:val="32"/>
        </w:rPr>
        <w:t>6</w:t>
      </w:r>
      <w:r>
        <w:rPr>
          <w:b/>
          <w:bCs/>
          <w:color w:val="000000"/>
          <w:sz w:val="32"/>
          <w:szCs w:val="32"/>
        </w:rPr>
        <w:t>、声明函</w:t>
      </w:r>
    </w:p>
    <w:p w:rsidR="00AB0169" w:rsidRDefault="003F5274">
      <w:pPr>
        <w:rPr>
          <w:rFonts w:hint="default"/>
          <w:b/>
          <w:bCs/>
          <w:color w:val="000000"/>
          <w:sz w:val="32"/>
          <w:szCs w:val="32"/>
          <w:lang w:val="zh-CN"/>
        </w:rPr>
      </w:pPr>
      <w:r>
        <w:rPr>
          <w:b/>
          <w:bCs/>
          <w:color w:val="000000"/>
          <w:sz w:val="32"/>
          <w:szCs w:val="32"/>
        </w:rPr>
        <w:t>7</w:t>
      </w:r>
      <w:r>
        <w:rPr>
          <w:b/>
          <w:bCs/>
          <w:color w:val="000000"/>
          <w:sz w:val="32"/>
          <w:szCs w:val="32"/>
        </w:rPr>
        <w:t>、</w:t>
      </w:r>
      <w:r>
        <w:rPr>
          <w:b/>
          <w:bCs/>
          <w:color w:val="000000"/>
          <w:sz w:val="32"/>
          <w:szCs w:val="32"/>
          <w:lang w:val="zh-CN"/>
        </w:rPr>
        <w:t>供应商一般情况表</w:t>
      </w:r>
    </w:p>
    <w:p w:rsidR="00AB0169" w:rsidRDefault="003F5274">
      <w:pPr>
        <w:rPr>
          <w:rFonts w:ascii="宋体" w:hAnsi="宋体" w:cs="宋体" w:hint="default"/>
          <w:b/>
          <w:bCs/>
          <w:color w:val="000000"/>
          <w:sz w:val="32"/>
          <w:szCs w:val="32"/>
          <w:lang w:val="zh-CN"/>
        </w:rPr>
      </w:pPr>
      <w:r>
        <w:rPr>
          <w:b/>
          <w:bCs/>
          <w:color w:val="000000"/>
          <w:sz w:val="32"/>
          <w:szCs w:val="32"/>
        </w:rPr>
        <w:t>8</w:t>
      </w:r>
      <w:r>
        <w:rPr>
          <w:b/>
          <w:bCs/>
          <w:color w:val="000000"/>
          <w:sz w:val="32"/>
          <w:szCs w:val="32"/>
        </w:rPr>
        <w:t>、</w:t>
      </w:r>
      <w:r>
        <w:rPr>
          <w:rFonts w:ascii="宋体" w:hAnsi="宋体" w:cs="宋体"/>
          <w:b/>
          <w:bCs/>
          <w:color w:val="000000"/>
          <w:sz w:val="32"/>
          <w:szCs w:val="32"/>
          <w:lang w:val="zh-CN"/>
        </w:rPr>
        <w:t>项目主要实施人员技术资格一览表</w:t>
      </w:r>
    </w:p>
    <w:p w:rsidR="00AB0169" w:rsidRDefault="003F5274">
      <w:pPr>
        <w:rPr>
          <w:rFonts w:ascii="宋体" w:hAnsi="宋体" w:cs="宋体" w:hint="default"/>
          <w:b/>
          <w:bCs/>
          <w:color w:val="000000"/>
          <w:sz w:val="32"/>
          <w:szCs w:val="32"/>
        </w:rPr>
      </w:pPr>
      <w:r>
        <w:rPr>
          <w:rFonts w:ascii="宋体" w:hAnsi="宋体" w:cs="宋体"/>
          <w:b/>
          <w:bCs/>
          <w:color w:val="000000"/>
          <w:sz w:val="32"/>
          <w:szCs w:val="32"/>
        </w:rPr>
        <w:t>9、服务响应表</w:t>
      </w:r>
    </w:p>
    <w:p w:rsidR="00AB0169" w:rsidRDefault="003F5274">
      <w:pPr>
        <w:keepNext/>
        <w:keepLines/>
        <w:autoSpaceDE w:val="0"/>
        <w:autoSpaceDN w:val="0"/>
        <w:spacing w:before="120" w:after="120" w:line="300" w:lineRule="auto"/>
        <w:rPr>
          <w:rFonts w:ascii="黑体" w:eastAsia="黑体" w:hAnsi="Arial" w:hint="default"/>
          <w:color w:val="000000"/>
          <w:sz w:val="32"/>
          <w:szCs w:val="32"/>
          <w:lang w:val="zh-CN"/>
        </w:rPr>
      </w:pPr>
      <w:r>
        <w:rPr>
          <w:rFonts w:ascii="黑体" w:eastAsia="黑体" w:hAnsi="Arial"/>
          <w:color w:val="000000"/>
          <w:sz w:val="32"/>
          <w:szCs w:val="32"/>
        </w:rPr>
        <w:t>10、</w:t>
      </w:r>
      <w:r>
        <w:rPr>
          <w:rFonts w:ascii="黑体" w:eastAsia="黑体" w:hAnsi="Arial"/>
          <w:color w:val="000000"/>
          <w:sz w:val="32"/>
          <w:szCs w:val="32"/>
          <w:lang w:val="zh-CN"/>
        </w:rPr>
        <w:t>提供服务所需设施、设备一览表</w:t>
      </w:r>
    </w:p>
    <w:p w:rsidR="00AB0169" w:rsidRDefault="003F5274">
      <w:pPr>
        <w:keepNext/>
        <w:keepLines/>
        <w:autoSpaceDE w:val="0"/>
        <w:autoSpaceDN w:val="0"/>
        <w:spacing w:before="120" w:after="120" w:line="300" w:lineRule="auto"/>
        <w:rPr>
          <w:rFonts w:ascii="黑体" w:eastAsia="黑体" w:hAnsi="Arial" w:hint="default"/>
          <w:color w:val="000000"/>
          <w:sz w:val="32"/>
          <w:szCs w:val="32"/>
          <w:lang w:val="zh-CN"/>
        </w:rPr>
      </w:pPr>
      <w:r>
        <w:rPr>
          <w:rFonts w:ascii="黑体" w:eastAsia="黑体" w:hAnsi="Arial"/>
          <w:color w:val="000000"/>
          <w:sz w:val="32"/>
          <w:szCs w:val="32"/>
        </w:rPr>
        <w:t>11、投标报价</w:t>
      </w:r>
      <w:r>
        <w:rPr>
          <w:rFonts w:ascii="黑体" w:eastAsia="黑体" w:hAnsi="Arial"/>
          <w:color w:val="000000"/>
          <w:sz w:val="32"/>
          <w:szCs w:val="32"/>
          <w:lang w:val="zh-CN"/>
        </w:rPr>
        <w:t>表</w:t>
      </w:r>
    </w:p>
    <w:p w:rsidR="00AB0169" w:rsidRDefault="003F5274">
      <w:pPr>
        <w:keepNext/>
        <w:keepLines/>
        <w:autoSpaceDE w:val="0"/>
        <w:autoSpaceDN w:val="0"/>
        <w:spacing w:before="120" w:after="120" w:line="300" w:lineRule="auto"/>
        <w:rPr>
          <w:rFonts w:ascii="黑体" w:eastAsia="黑体" w:hAnsi="Arial" w:hint="default"/>
          <w:color w:val="000000"/>
          <w:sz w:val="32"/>
          <w:szCs w:val="32"/>
          <w:lang w:val="zh-CN"/>
        </w:rPr>
      </w:pPr>
      <w:r>
        <w:rPr>
          <w:rFonts w:ascii="黑体" w:eastAsia="黑体" w:hAnsi="Arial"/>
          <w:color w:val="000000"/>
          <w:sz w:val="32"/>
          <w:szCs w:val="32"/>
          <w:lang w:val="zh-CN"/>
        </w:rPr>
        <w:t>12、分项价格表</w:t>
      </w:r>
    </w:p>
    <w:p w:rsidR="00AB0169" w:rsidRDefault="003F5274">
      <w:pPr>
        <w:keepNext/>
        <w:keepLines/>
        <w:autoSpaceDE w:val="0"/>
        <w:autoSpaceDN w:val="0"/>
        <w:spacing w:before="120" w:after="120" w:line="300" w:lineRule="auto"/>
        <w:rPr>
          <w:rFonts w:ascii="黑体" w:eastAsia="黑体" w:hAnsi="Arial" w:hint="default"/>
          <w:color w:val="000000"/>
          <w:sz w:val="32"/>
          <w:szCs w:val="32"/>
        </w:rPr>
      </w:pPr>
      <w:r>
        <w:rPr>
          <w:rFonts w:ascii="黑体" w:eastAsia="黑体" w:hAnsi="Arial"/>
          <w:color w:val="000000"/>
          <w:sz w:val="32"/>
          <w:szCs w:val="32"/>
        </w:rPr>
        <w:t>13、其他</w:t>
      </w:r>
    </w:p>
    <w:p w:rsidR="00AB0169" w:rsidRDefault="00AB0169">
      <w:pPr>
        <w:keepNext/>
        <w:keepLines/>
        <w:autoSpaceDE w:val="0"/>
        <w:autoSpaceDN w:val="0"/>
        <w:spacing w:before="120" w:after="120" w:line="300" w:lineRule="auto"/>
        <w:jc w:val="center"/>
        <w:rPr>
          <w:rFonts w:ascii="黑体" w:eastAsia="黑体" w:hAnsi="Arial" w:hint="default"/>
          <w:color w:val="000000"/>
          <w:sz w:val="30"/>
          <w:szCs w:val="30"/>
          <w:lang w:val="zh-CN"/>
        </w:rPr>
      </w:pPr>
    </w:p>
    <w:p w:rsidR="00AB0169" w:rsidRDefault="00AB0169">
      <w:pPr>
        <w:keepNext/>
        <w:keepLines/>
        <w:autoSpaceDE w:val="0"/>
        <w:autoSpaceDN w:val="0"/>
        <w:spacing w:before="120" w:after="120" w:line="300" w:lineRule="auto"/>
        <w:jc w:val="center"/>
        <w:rPr>
          <w:rFonts w:ascii="黑体" w:eastAsia="黑体" w:hAnsi="Arial" w:hint="default"/>
          <w:color w:val="000000"/>
          <w:sz w:val="30"/>
          <w:szCs w:val="30"/>
          <w:lang w:val="zh-CN"/>
        </w:rPr>
      </w:pPr>
    </w:p>
    <w:p w:rsidR="00AB0169" w:rsidRDefault="00AB0169">
      <w:pPr>
        <w:keepNext/>
        <w:keepLines/>
        <w:autoSpaceDE w:val="0"/>
        <w:autoSpaceDN w:val="0"/>
        <w:spacing w:before="120" w:after="120" w:line="300" w:lineRule="auto"/>
        <w:jc w:val="center"/>
        <w:rPr>
          <w:rFonts w:ascii="黑体" w:eastAsia="黑体" w:hAnsi="Arial" w:hint="default"/>
          <w:color w:val="000000"/>
          <w:sz w:val="30"/>
          <w:szCs w:val="30"/>
          <w:lang w:val="zh-CN"/>
        </w:rPr>
      </w:pPr>
    </w:p>
    <w:p w:rsidR="00AB0169" w:rsidRDefault="00AB0169">
      <w:pPr>
        <w:rPr>
          <w:rFonts w:ascii="宋体" w:hAnsi="宋体" w:cs="宋体" w:hint="default"/>
          <w:b/>
          <w:bCs/>
          <w:color w:val="000000"/>
          <w:sz w:val="32"/>
          <w:szCs w:val="32"/>
        </w:rPr>
      </w:pPr>
    </w:p>
    <w:p w:rsidR="00AB0169" w:rsidRDefault="00AB0169">
      <w:pPr>
        <w:rPr>
          <w:rFonts w:ascii="宋体" w:hAnsi="宋体" w:cs="宋体" w:hint="default"/>
          <w:b/>
          <w:bCs/>
          <w:color w:val="000000"/>
          <w:sz w:val="32"/>
          <w:szCs w:val="32"/>
        </w:rPr>
      </w:pPr>
    </w:p>
    <w:p w:rsidR="00AB0169" w:rsidRDefault="003F5274">
      <w:pPr>
        <w:ind w:firstLineChars="1100" w:firstLine="3534"/>
        <w:rPr>
          <w:rFonts w:hint="default"/>
          <w:b/>
          <w:bCs/>
          <w:color w:val="000000"/>
          <w:sz w:val="32"/>
          <w:szCs w:val="32"/>
        </w:rPr>
      </w:pPr>
      <w:r>
        <w:rPr>
          <w:rFonts w:hint="default"/>
          <w:b/>
          <w:bCs/>
          <w:color w:val="000000"/>
          <w:sz w:val="32"/>
          <w:szCs w:val="32"/>
        </w:rPr>
        <w:br w:type="page"/>
      </w:r>
      <w:r>
        <w:rPr>
          <w:b/>
          <w:bCs/>
          <w:color w:val="000000"/>
          <w:sz w:val="32"/>
          <w:szCs w:val="32"/>
        </w:rPr>
        <w:lastRenderedPageBreak/>
        <w:t>1</w:t>
      </w:r>
      <w:r>
        <w:rPr>
          <w:b/>
          <w:bCs/>
          <w:color w:val="000000"/>
          <w:sz w:val="32"/>
          <w:szCs w:val="32"/>
        </w:rPr>
        <w:t>、投标函</w:t>
      </w:r>
      <w:bookmarkEnd w:id="55"/>
      <w:bookmarkEnd w:id="56"/>
      <w:bookmarkEnd w:id="57"/>
    </w:p>
    <w:p w:rsidR="00AB0169" w:rsidRDefault="003F5274">
      <w:pPr>
        <w:spacing w:line="360" w:lineRule="auto"/>
        <w:rPr>
          <w:rFonts w:hint="default"/>
          <w:color w:val="000000"/>
          <w:sz w:val="24"/>
          <w:szCs w:val="24"/>
        </w:rPr>
      </w:pPr>
      <w:r>
        <w:rPr>
          <w:color w:val="000000"/>
          <w:sz w:val="24"/>
          <w:szCs w:val="24"/>
        </w:rPr>
        <w:t>致：</w:t>
      </w:r>
      <w:r>
        <w:rPr>
          <w:color w:val="000000"/>
          <w:sz w:val="24"/>
          <w:szCs w:val="24"/>
        </w:rPr>
        <w:t xml:space="preserve"> </w:t>
      </w:r>
    </w:p>
    <w:p w:rsidR="00AB0169" w:rsidRDefault="003F5274">
      <w:pPr>
        <w:spacing w:line="360" w:lineRule="auto"/>
        <w:ind w:firstLineChars="200" w:firstLine="480"/>
        <w:rPr>
          <w:rFonts w:hint="default"/>
          <w:color w:val="000000"/>
          <w:sz w:val="24"/>
          <w:szCs w:val="24"/>
        </w:rPr>
      </w:pPr>
      <w:r>
        <w:rPr>
          <w:color w:val="000000"/>
          <w:sz w:val="24"/>
          <w:szCs w:val="24"/>
        </w:rPr>
        <w:t>根据已收到的招标编号为</w:t>
      </w:r>
      <w:r>
        <w:rPr>
          <w:rFonts w:ascii="宋体" w:hAnsi="宋体" w:cs="宋体"/>
          <w:color w:val="000000"/>
          <w:sz w:val="24"/>
          <w:szCs w:val="24"/>
        </w:rPr>
        <w:t>万宁市公务用车调度管理系统平台</w:t>
      </w:r>
      <w:r>
        <w:rPr>
          <w:rFonts w:ascii="宋体"/>
          <w:bCs/>
          <w:color w:val="000000"/>
          <w:sz w:val="24"/>
          <w:szCs w:val="24"/>
        </w:rPr>
        <w:t>项目</w:t>
      </w:r>
      <w:r>
        <w:rPr>
          <w:color w:val="000000"/>
          <w:sz w:val="24"/>
          <w:szCs w:val="24"/>
        </w:rPr>
        <w:t>招标文件，我单位经认真研究上述招标文件，决定参加本次投标。我方提交投标文件正本份、副本份并保证其真实性。我方愿承担该项目的实施和保修任务，履行招标文件中对中标单位的要求和应承担的责任和义务。同时我方郑重做出如下声明：</w:t>
      </w:r>
    </w:p>
    <w:p w:rsidR="00AB0169" w:rsidRDefault="003F5274">
      <w:pPr>
        <w:spacing w:line="360" w:lineRule="auto"/>
        <w:rPr>
          <w:rFonts w:ascii="宋体" w:hAnsi="宋体" w:hint="default"/>
          <w:color w:val="000000"/>
          <w:sz w:val="24"/>
          <w:szCs w:val="24"/>
        </w:rPr>
      </w:pPr>
      <w:r>
        <w:rPr>
          <w:rFonts w:ascii="宋体" w:hAnsi="宋体"/>
          <w:color w:val="000000"/>
          <w:sz w:val="24"/>
          <w:szCs w:val="24"/>
        </w:rPr>
        <w:t>1、我方完全接受招标文件中的内容，并将按招标文件的规定履行责任、义务。</w:t>
      </w:r>
    </w:p>
    <w:p w:rsidR="00AB0169" w:rsidRDefault="003F5274">
      <w:pPr>
        <w:spacing w:line="360" w:lineRule="auto"/>
        <w:rPr>
          <w:rFonts w:ascii="宋体" w:hAnsi="宋体" w:hint="default"/>
          <w:color w:val="000000"/>
          <w:sz w:val="24"/>
          <w:szCs w:val="24"/>
        </w:rPr>
      </w:pPr>
      <w:r>
        <w:rPr>
          <w:rFonts w:ascii="宋体" w:hAnsi="宋体"/>
          <w:color w:val="000000"/>
          <w:sz w:val="24"/>
          <w:szCs w:val="24"/>
        </w:rPr>
        <w:t>2、我方已详细审查全部招标文件，包括修改文件、参考资料及有关附件，无其他不明事项。</w:t>
      </w:r>
    </w:p>
    <w:p w:rsidR="00AB0169" w:rsidRDefault="003F5274">
      <w:pPr>
        <w:spacing w:line="360" w:lineRule="auto"/>
        <w:rPr>
          <w:rFonts w:ascii="宋体" w:hAnsi="宋体" w:hint="default"/>
          <w:color w:val="000000"/>
          <w:sz w:val="24"/>
          <w:szCs w:val="24"/>
        </w:rPr>
      </w:pPr>
      <w:r>
        <w:rPr>
          <w:rFonts w:ascii="宋体" w:hAnsi="宋体"/>
          <w:color w:val="000000"/>
          <w:sz w:val="24"/>
          <w:szCs w:val="24"/>
        </w:rPr>
        <w:t>3、我方同意提供贵方可能要求的与投标有关的任何证据或资料。</w:t>
      </w:r>
    </w:p>
    <w:p w:rsidR="00AB0169" w:rsidRDefault="003F5274">
      <w:pPr>
        <w:spacing w:line="360" w:lineRule="auto"/>
        <w:rPr>
          <w:rFonts w:ascii="宋体" w:hAnsi="宋体" w:hint="default"/>
          <w:color w:val="000000"/>
          <w:sz w:val="24"/>
          <w:szCs w:val="24"/>
        </w:rPr>
      </w:pPr>
      <w:r>
        <w:rPr>
          <w:rFonts w:ascii="宋体" w:hAnsi="宋体"/>
          <w:color w:val="000000"/>
          <w:sz w:val="24"/>
          <w:szCs w:val="24"/>
        </w:rPr>
        <w:t>4、如果我方中标，我方将按《中标通知书》要求签订、履行合同，承担责任、义务。</w:t>
      </w:r>
    </w:p>
    <w:p w:rsidR="00AB0169" w:rsidRDefault="003F5274">
      <w:pPr>
        <w:spacing w:line="360" w:lineRule="auto"/>
        <w:rPr>
          <w:rFonts w:ascii="宋体" w:hAnsi="宋体" w:hint="default"/>
          <w:color w:val="000000"/>
          <w:sz w:val="24"/>
          <w:szCs w:val="24"/>
        </w:rPr>
      </w:pPr>
      <w:r>
        <w:rPr>
          <w:rFonts w:ascii="宋体" w:hAnsi="宋体"/>
          <w:color w:val="000000"/>
          <w:sz w:val="24"/>
          <w:szCs w:val="24"/>
        </w:rPr>
        <w:t>5、我方同意所递交的投标文件在天的投标有效期内有效，在此期间我方将受此约束。</w:t>
      </w:r>
    </w:p>
    <w:p w:rsidR="00AB0169" w:rsidRDefault="003F5274">
      <w:pPr>
        <w:spacing w:line="360" w:lineRule="auto"/>
        <w:rPr>
          <w:rFonts w:ascii="宋体" w:hAnsi="宋体" w:hint="default"/>
          <w:color w:val="000000"/>
          <w:sz w:val="24"/>
          <w:szCs w:val="24"/>
        </w:rPr>
      </w:pPr>
      <w:r>
        <w:rPr>
          <w:rFonts w:ascii="宋体" w:hAnsi="宋体"/>
          <w:color w:val="000000"/>
          <w:sz w:val="24"/>
          <w:szCs w:val="24"/>
        </w:rPr>
        <w:t>6、我们理解贵方不一定要接受最低报价的投标或收到的任何投标。</w:t>
      </w:r>
    </w:p>
    <w:p w:rsidR="00AB0169" w:rsidRDefault="003F5274">
      <w:pPr>
        <w:spacing w:line="360" w:lineRule="auto"/>
        <w:rPr>
          <w:rFonts w:ascii="宋体" w:hAnsi="宋体" w:hint="default"/>
          <w:color w:val="000000"/>
          <w:sz w:val="24"/>
          <w:szCs w:val="24"/>
        </w:rPr>
      </w:pPr>
      <w:r>
        <w:rPr>
          <w:rFonts w:ascii="宋体" w:hAnsi="宋体"/>
          <w:color w:val="000000"/>
          <w:sz w:val="24"/>
          <w:szCs w:val="24"/>
        </w:rPr>
        <w:t>7、投标有关的一切资金往来请使用以下帐户：</w:t>
      </w:r>
    </w:p>
    <w:p w:rsidR="00AB0169" w:rsidRDefault="003F5274">
      <w:pPr>
        <w:spacing w:line="360" w:lineRule="auto"/>
        <w:ind w:firstLineChars="375" w:firstLine="900"/>
        <w:rPr>
          <w:rFonts w:ascii="宋体" w:hAnsi="宋体" w:hint="default"/>
          <w:color w:val="000000"/>
          <w:sz w:val="24"/>
          <w:szCs w:val="24"/>
        </w:rPr>
      </w:pPr>
      <w:r>
        <w:rPr>
          <w:rFonts w:ascii="宋体" w:hAnsi="宋体"/>
          <w:color w:val="000000"/>
          <w:sz w:val="24"/>
          <w:szCs w:val="24"/>
        </w:rPr>
        <w:t>开户行：</w:t>
      </w:r>
    </w:p>
    <w:p w:rsidR="00AB0169" w:rsidRDefault="003F5274">
      <w:pPr>
        <w:spacing w:line="360" w:lineRule="auto"/>
        <w:ind w:firstLineChars="375" w:firstLine="900"/>
        <w:rPr>
          <w:rFonts w:ascii="宋体" w:hAnsi="宋体" w:hint="default"/>
          <w:color w:val="000000"/>
          <w:sz w:val="24"/>
          <w:szCs w:val="24"/>
        </w:rPr>
      </w:pPr>
      <w:r>
        <w:rPr>
          <w:rFonts w:ascii="宋体" w:hAnsi="宋体"/>
          <w:color w:val="000000"/>
          <w:sz w:val="24"/>
          <w:szCs w:val="24"/>
        </w:rPr>
        <w:t>户  名：</w:t>
      </w:r>
    </w:p>
    <w:p w:rsidR="00AB0169" w:rsidRDefault="003F5274">
      <w:pPr>
        <w:spacing w:line="360" w:lineRule="auto"/>
        <w:ind w:firstLineChars="375" w:firstLine="900"/>
        <w:rPr>
          <w:rFonts w:ascii="宋体" w:hAnsi="宋体" w:hint="default"/>
          <w:color w:val="000000"/>
          <w:sz w:val="24"/>
          <w:szCs w:val="24"/>
        </w:rPr>
      </w:pPr>
      <w:r>
        <w:rPr>
          <w:rFonts w:ascii="宋体" w:hAnsi="宋体"/>
          <w:color w:val="000000"/>
          <w:sz w:val="24"/>
          <w:szCs w:val="24"/>
        </w:rPr>
        <w:t>账  号：</w:t>
      </w:r>
    </w:p>
    <w:p w:rsidR="00AB0169" w:rsidRDefault="003F5274">
      <w:pPr>
        <w:spacing w:line="360" w:lineRule="auto"/>
        <w:rPr>
          <w:rFonts w:ascii="宋体" w:hAnsi="宋体" w:hint="default"/>
          <w:color w:val="000000"/>
          <w:sz w:val="24"/>
          <w:szCs w:val="24"/>
        </w:rPr>
      </w:pPr>
      <w:r>
        <w:rPr>
          <w:rFonts w:ascii="宋体" w:hAnsi="宋体"/>
          <w:color w:val="000000"/>
          <w:sz w:val="24"/>
          <w:szCs w:val="24"/>
        </w:rPr>
        <w:t>8、与投标有关的一切正式信函请使用以下地址：</w:t>
      </w:r>
    </w:p>
    <w:p w:rsidR="00AB0169" w:rsidRDefault="003F5274">
      <w:pPr>
        <w:spacing w:line="360" w:lineRule="auto"/>
        <w:ind w:firstLineChars="375" w:firstLine="900"/>
        <w:rPr>
          <w:rFonts w:ascii="宋体" w:hAnsi="宋体" w:hint="default"/>
          <w:color w:val="000000"/>
          <w:sz w:val="24"/>
          <w:szCs w:val="24"/>
        </w:rPr>
      </w:pPr>
      <w:r>
        <w:rPr>
          <w:rFonts w:ascii="宋体" w:hAnsi="宋体"/>
          <w:color w:val="000000"/>
          <w:sz w:val="24"/>
          <w:szCs w:val="24"/>
        </w:rPr>
        <w:t>地      址：</w:t>
      </w:r>
    </w:p>
    <w:p w:rsidR="00AB0169" w:rsidRDefault="003F5274">
      <w:pPr>
        <w:spacing w:line="360" w:lineRule="auto"/>
        <w:ind w:firstLineChars="375" w:firstLine="900"/>
        <w:rPr>
          <w:rFonts w:hint="default"/>
          <w:color w:val="000000"/>
          <w:sz w:val="24"/>
          <w:szCs w:val="24"/>
        </w:rPr>
      </w:pPr>
      <w:r>
        <w:rPr>
          <w:color w:val="000000"/>
          <w:sz w:val="24"/>
          <w:szCs w:val="24"/>
        </w:rPr>
        <w:t>邮</w:t>
      </w:r>
      <w:r>
        <w:rPr>
          <w:color w:val="000000"/>
          <w:sz w:val="24"/>
          <w:szCs w:val="24"/>
        </w:rPr>
        <w:t xml:space="preserve">      </w:t>
      </w:r>
      <w:r>
        <w:rPr>
          <w:color w:val="000000"/>
          <w:sz w:val="24"/>
          <w:szCs w:val="24"/>
        </w:rPr>
        <w:t>编：</w:t>
      </w:r>
    </w:p>
    <w:p w:rsidR="00AB0169" w:rsidRDefault="003F5274">
      <w:pPr>
        <w:spacing w:line="360" w:lineRule="auto"/>
        <w:ind w:firstLineChars="375" w:firstLine="900"/>
        <w:rPr>
          <w:rFonts w:hint="default"/>
          <w:color w:val="000000"/>
          <w:sz w:val="24"/>
          <w:szCs w:val="24"/>
        </w:rPr>
      </w:pPr>
      <w:r>
        <w:rPr>
          <w:color w:val="000000"/>
          <w:sz w:val="24"/>
          <w:szCs w:val="24"/>
        </w:rPr>
        <w:t>电</w:t>
      </w:r>
      <w:r>
        <w:rPr>
          <w:color w:val="000000"/>
          <w:sz w:val="24"/>
          <w:szCs w:val="24"/>
        </w:rPr>
        <w:t xml:space="preserve">      </w:t>
      </w:r>
      <w:r>
        <w:rPr>
          <w:color w:val="000000"/>
          <w:sz w:val="24"/>
          <w:szCs w:val="24"/>
        </w:rPr>
        <w:t>话：</w:t>
      </w:r>
    </w:p>
    <w:p w:rsidR="00AB0169" w:rsidRDefault="003F5274">
      <w:pPr>
        <w:spacing w:line="360" w:lineRule="auto"/>
        <w:ind w:firstLineChars="375" w:firstLine="900"/>
        <w:rPr>
          <w:rFonts w:hint="default"/>
          <w:color w:val="000000"/>
          <w:sz w:val="24"/>
          <w:szCs w:val="24"/>
        </w:rPr>
      </w:pPr>
      <w:r>
        <w:rPr>
          <w:color w:val="000000"/>
          <w:sz w:val="24"/>
          <w:szCs w:val="24"/>
        </w:rPr>
        <w:t>传</w:t>
      </w:r>
      <w:r>
        <w:rPr>
          <w:color w:val="000000"/>
          <w:sz w:val="24"/>
          <w:szCs w:val="24"/>
        </w:rPr>
        <w:t xml:space="preserve">      </w:t>
      </w:r>
      <w:r>
        <w:rPr>
          <w:color w:val="000000"/>
          <w:sz w:val="24"/>
          <w:szCs w:val="24"/>
        </w:rPr>
        <w:t>真：</w:t>
      </w:r>
    </w:p>
    <w:p w:rsidR="00AB0169" w:rsidRDefault="003F5274">
      <w:pPr>
        <w:spacing w:line="360" w:lineRule="auto"/>
        <w:ind w:firstLineChars="375" w:firstLine="900"/>
        <w:rPr>
          <w:rFonts w:hint="default"/>
          <w:color w:val="000000"/>
          <w:sz w:val="24"/>
          <w:szCs w:val="24"/>
          <w:u w:val="single"/>
        </w:rPr>
      </w:pPr>
      <w:r>
        <w:rPr>
          <w:color w:val="000000"/>
          <w:sz w:val="24"/>
          <w:szCs w:val="24"/>
        </w:rPr>
        <w:t>单位公章：</w:t>
      </w:r>
    </w:p>
    <w:p w:rsidR="00AB0169" w:rsidRDefault="003F5274">
      <w:pPr>
        <w:spacing w:line="360" w:lineRule="auto"/>
        <w:ind w:firstLineChars="375" w:firstLine="900"/>
        <w:rPr>
          <w:rFonts w:hint="default"/>
          <w:color w:val="000000"/>
          <w:sz w:val="24"/>
          <w:szCs w:val="24"/>
        </w:rPr>
      </w:pPr>
      <w:r>
        <w:rPr>
          <w:color w:val="000000"/>
          <w:sz w:val="24"/>
          <w:szCs w:val="24"/>
        </w:rPr>
        <w:t>法定代表人或授权代表人签字：</w:t>
      </w:r>
    </w:p>
    <w:p w:rsidR="00AB0169" w:rsidRDefault="00AB0169">
      <w:pPr>
        <w:spacing w:line="360" w:lineRule="auto"/>
        <w:ind w:firstLineChars="375" w:firstLine="900"/>
        <w:rPr>
          <w:rFonts w:hint="default"/>
          <w:color w:val="000000"/>
          <w:sz w:val="24"/>
          <w:szCs w:val="24"/>
        </w:rPr>
      </w:pPr>
    </w:p>
    <w:p w:rsidR="00AB0169" w:rsidRDefault="003F5274">
      <w:pPr>
        <w:pStyle w:val="a6"/>
        <w:spacing w:line="360" w:lineRule="auto"/>
        <w:ind w:left="5250" w:right="560"/>
        <w:rPr>
          <w:rFonts w:hint="default"/>
          <w:color w:val="000000"/>
          <w:sz w:val="24"/>
          <w:szCs w:val="24"/>
        </w:rPr>
      </w:pPr>
      <w:r>
        <w:rPr>
          <w:color w:val="000000"/>
          <w:sz w:val="24"/>
          <w:szCs w:val="24"/>
        </w:rPr>
        <w:t>年</w:t>
      </w:r>
      <w:r>
        <w:rPr>
          <w:color w:val="000000"/>
          <w:sz w:val="24"/>
          <w:szCs w:val="24"/>
        </w:rPr>
        <w:t xml:space="preserve">    </w:t>
      </w:r>
      <w:r>
        <w:rPr>
          <w:color w:val="000000"/>
          <w:sz w:val="24"/>
          <w:szCs w:val="24"/>
        </w:rPr>
        <w:t>月</w:t>
      </w:r>
      <w:r>
        <w:rPr>
          <w:color w:val="000000"/>
          <w:sz w:val="24"/>
          <w:szCs w:val="24"/>
        </w:rPr>
        <w:t xml:space="preserve">   </w:t>
      </w:r>
      <w:r>
        <w:rPr>
          <w:color w:val="000000"/>
          <w:sz w:val="24"/>
          <w:szCs w:val="24"/>
        </w:rPr>
        <w:t>日</w:t>
      </w:r>
    </w:p>
    <w:p w:rsidR="00AB0169" w:rsidRDefault="003F5274">
      <w:pPr>
        <w:jc w:val="center"/>
        <w:rPr>
          <w:rFonts w:hint="default"/>
          <w:b/>
          <w:bCs/>
          <w:color w:val="000000"/>
          <w:sz w:val="32"/>
          <w:szCs w:val="32"/>
        </w:rPr>
      </w:pPr>
      <w:r>
        <w:rPr>
          <w:rFonts w:ascii="宋体" w:hAnsi="宋体" w:cs="宋体"/>
          <w:b/>
          <w:bCs/>
          <w:color w:val="000000"/>
          <w:sz w:val="32"/>
          <w:szCs w:val="32"/>
        </w:rPr>
        <w:t>2、</w:t>
      </w:r>
      <w:bookmarkStart w:id="61" w:name="_Toc478658442"/>
      <w:r>
        <w:rPr>
          <w:b/>
          <w:bCs/>
          <w:color w:val="000000"/>
          <w:sz w:val="32"/>
          <w:szCs w:val="32"/>
        </w:rPr>
        <w:t>法定代表人资格证明</w:t>
      </w:r>
      <w:bookmarkEnd w:id="61"/>
    </w:p>
    <w:p w:rsidR="00AB0169" w:rsidRDefault="003F5274">
      <w:pPr>
        <w:spacing w:line="360" w:lineRule="auto"/>
        <w:rPr>
          <w:rFonts w:hint="default"/>
          <w:color w:val="000000"/>
          <w:sz w:val="24"/>
        </w:rPr>
      </w:pPr>
      <w:r>
        <w:rPr>
          <w:color w:val="000000"/>
          <w:sz w:val="24"/>
        </w:rPr>
        <w:lastRenderedPageBreak/>
        <w:t>致：</w:t>
      </w:r>
      <w:r>
        <w:rPr>
          <w:color w:val="000000"/>
          <w:sz w:val="24"/>
        </w:rPr>
        <w:t xml:space="preserve"> </w:t>
      </w:r>
    </w:p>
    <w:p w:rsidR="00AB0169" w:rsidRDefault="003F5274">
      <w:pPr>
        <w:spacing w:line="360" w:lineRule="auto"/>
        <w:ind w:firstLineChars="200" w:firstLine="480"/>
        <w:rPr>
          <w:rFonts w:hint="default"/>
          <w:color w:val="000000"/>
          <w:sz w:val="24"/>
        </w:rPr>
      </w:pPr>
      <w:r>
        <w:rPr>
          <w:color w:val="000000"/>
          <w:sz w:val="24"/>
        </w:rPr>
        <w:t>姓名：，性别：，年龄：，职务：，身份证号码：，系</w:t>
      </w:r>
      <w:r>
        <w:rPr>
          <w:color w:val="000000"/>
          <w:sz w:val="24"/>
          <w:u w:val="single"/>
        </w:rPr>
        <w:t xml:space="preserve">       </w:t>
      </w:r>
      <w:r>
        <w:rPr>
          <w:color w:val="000000"/>
          <w:sz w:val="24"/>
          <w:u w:val="single"/>
        </w:rPr>
        <w:t>（供应商名称）</w:t>
      </w:r>
      <w:r>
        <w:rPr>
          <w:color w:val="000000"/>
          <w:sz w:val="24"/>
          <w:u w:val="single"/>
        </w:rPr>
        <w:t xml:space="preserve">      </w:t>
      </w:r>
      <w:r>
        <w:rPr>
          <w:color w:val="000000"/>
          <w:sz w:val="24"/>
        </w:rPr>
        <w:t>的法定代表人</w:t>
      </w:r>
      <w:r>
        <w:rPr>
          <w:color w:val="000000"/>
          <w:sz w:val="24"/>
        </w:rPr>
        <w:t>/</w:t>
      </w:r>
      <w:r>
        <w:rPr>
          <w:color w:val="000000"/>
          <w:sz w:val="24"/>
        </w:rPr>
        <w:t>负责人。为招标编号为</w:t>
      </w:r>
      <w:r>
        <w:rPr>
          <w:color w:val="000000"/>
          <w:sz w:val="24"/>
        </w:rPr>
        <w:t xml:space="preserve"> </w:t>
      </w:r>
      <w:r>
        <w:rPr>
          <w:color w:val="000000"/>
          <w:sz w:val="24"/>
        </w:rPr>
        <w:t>的</w:t>
      </w:r>
      <w:r>
        <w:rPr>
          <w:rFonts w:ascii="宋体"/>
          <w:bCs/>
          <w:color w:val="000000"/>
          <w:sz w:val="24"/>
        </w:rPr>
        <w:t>XXXX单位所需XXXX项目</w:t>
      </w:r>
      <w:r>
        <w:rPr>
          <w:color w:val="000000"/>
          <w:sz w:val="24"/>
        </w:rPr>
        <w:t>投标活动签署投标文件、进行合同谈判、签署合同和全权处理与之有关的一切事务。</w:t>
      </w:r>
    </w:p>
    <w:p w:rsidR="00AB0169" w:rsidRDefault="00AB0169">
      <w:pPr>
        <w:spacing w:line="360" w:lineRule="auto"/>
        <w:ind w:firstLineChars="200" w:firstLine="480"/>
        <w:rPr>
          <w:rFonts w:hint="default"/>
          <w:color w:val="000000"/>
          <w:sz w:val="24"/>
        </w:rPr>
      </w:pPr>
    </w:p>
    <w:p w:rsidR="00AB0169" w:rsidRDefault="003F5274">
      <w:pPr>
        <w:spacing w:line="360" w:lineRule="auto"/>
        <w:ind w:firstLineChars="200" w:firstLine="480"/>
        <w:rPr>
          <w:rFonts w:hint="default"/>
          <w:color w:val="000000"/>
          <w:sz w:val="24"/>
        </w:rPr>
      </w:pPr>
      <w:r>
        <w:rPr>
          <w:color w:val="000000"/>
          <w:sz w:val="24"/>
        </w:rPr>
        <w:t>特此证明。</w:t>
      </w:r>
    </w:p>
    <w:p w:rsidR="00AB0169" w:rsidRDefault="00AB0169">
      <w:pPr>
        <w:spacing w:line="360" w:lineRule="auto"/>
        <w:ind w:firstLineChars="200" w:firstLine="480"/>
        <w:jc w:val="left"/>
        <w:rPr>
          <w:rFonts w:hint="default"/>
          <w:color w:val="000000"/>
          <w:sz w:val="24"/>
        </w:rPr>
      </w:pPr>
    </w:p>
    <w:p w:rsidR="00AB0169" w:rsidRDefault="003F5274">
      <w:pPr>
        <w:spacing w:line="360" w:lineRule="auto"/>
        <w:ind w:firstLineChars="200" w:firstLine="480"/>
        <w:jc w:val="left"/>
        <w:rPr>
          <w:rFonts w:hint="default"/>
          <w:color w:val="000000"/>
          <w:sz w:val="24"/>
          <w:u w:val="single"/>
        </w:rPr>
      </w:pPr>
      <w:r>
        <w:rPr>
          <w:color w:val="000000"/>
          <w:sz w:val="24"/>
        </w:rPr>
        <w:t>投标人名称：（公章）</w:t>
      </w:r>
    </w:p>
    <w:p w:rsidR="00AB0169" w:rsidRDefault="003F5274">
      <w:pPr>
        <w:spacing w:line="360" w:lineRule="auto"/>
        <w:ind w:firstLineChars="200" w:firstLine="480"/>
        <w:rPr>
          <w:rFonts w:hint="default"/>
          <w:color w:val="000000"/>
          <w:sz w:val="24"/>
          <w:u w:val="single"/>
        </w:rPr>
      </w:pPr>
      <w:r>
        <w:rPr>
          <w:color w:val="000000"/>
          <w:sz w:val="24"/>
        </w:rPr>
        <w:t>投标人地址：</w:t>
      </w:r>
    </w:p>
    <w:p w:rsidR="00AB0169" w:rsidRDefault="00AB0169">
      <w:pPr>
        <w:spacing w:line="360" w:lineRule="auto"/>
        <w:ind w:firstLineChars="200" w:firstLine="480"/>
        <w:rPr>
          <w:rFonts w:hint="default"/>
          <w:color w:val="000000"/>
          <w:sz w:val="24"/>
          <w:u w:val="single"/>
        </w:rPr>
      </w:pPr>
    </w:p>
    <w:p w:rsidR="00AB0169" w:rsidRDefault="00AB0169">
      <w:pPr>
        <w:spacing w:line="360" w:lineRule="auto"/>
        <w:ind w:firstLineChars="200" w:firstLine="480"/>
        <w:rPr>
          <w:rFonts w:hint="default"/>
          <w:color w:val="000000"/>
          <w:sz w:val="24"/>
          <w:u w:val="single"/>
        </w:rPr>
      </w:pPr>
    </w:p>
    <w:p w:rsidR="00AB0169" w:rsidRDefault="003F5274">
      <w:pPr>
        <w:spacing w:line="360" w:lineRule="auto"/>
        <w:ind w:firstLineChars="200" w:firstLine="480"/>
        <w:rPr>
          <w:rFonts w:hint="default"/>
          <w:color w:val="000000"/>
          <w:sz w:val="24"/>
        </w:rPr>
      </w:pPr>
      <w:r>
        <w:rPr>
          <w:color w:val="000000"/>
          <w:sz w:val="24"/>
        </w:rPr>
        <w:t xml:space="preserve">                                       </w:t>
      </w:r>
      <w:r>
        <w:rPr>
          <w:color w:val="000000"/>
          <w:sz w:val="24"/>
        </w:rPr>
        <w:t>日期：</w:t>
      </w:r>
      <w:r>
        <w:rPr>
          <w:color w:val="000000"/>
          <w:sz w:val="24"/>
        </w:rPr>
        <w:t xml:space="preserve">       </w:t>
      </w:r>
      <w:r>
        <w:rPr>
          <w:color w:val="000000"/>
          <w:sz w:val="24"/>
        </w:rPr>
        <w:t>年</w:t>
      </w:r>
      <w:r>
        <w:rPr>
          <w:color w:val="000000"/>
          <w:sz w:val="24"/>
        </w:rPr>
        <w:t xml:space="preserve">    </w:t>
      </w:r>
      <w:r>
        <w:rPr>
          <w:color w:val="000000"/>
          <w:sz w:val="24"/>
        </w:rPr>
        <w:t>月</w:t>
      </w:r>
      <w:r>
        <w:rPr>
          <w:color w:val="000000"/>
          <w:sz w:val="24"/>
        </w:rPr>
        <w:t xml:space="preserve">    </w:t>
      </w:r>
      <w:r>
        <w:rPr>
          <w:color w:val="000000"/>
          <w:sz w:val="24"/>
        </w:rPr>
        <w:t>日</w:t>
      </w:r>
      <w:r>
        <w:rPr>
          <w:color w:val="000000"/>
          <w:sz w:val="24"/>
        </w:rPr>
        <w:t xml:space="preserve"> </w:t>
      </w:r>
    </w:p>
    <w:p w:rsidR="00AB0169" w:rsidRDefault="00AB0169">
      <w:pPr>
        <w:spacing w:line="360" w:lineRule="auto"/>
        <w:ind w:firstLineChars="200" w:firstLine="480"/>
        <w:rPr>
          <w:rFonts w:hint="default"/>
          <w:color w:val="000000"/>
          <w:sz w:val="24"/>
        </w:rPr>
      </w:pPr>
    </w:p>
    <w:p w:rsidR="00AB0169" w:rsidRDefault="00AB0169">
      <w:pPr>
        <w:spacing w:line="360" w:lineRule="auto"/>
        <w:ind w:firstLineChars="200" w:firstLine="480"/>
        <w:rPr>
          <w:rFonts w:hint="default"/>
          <w:color w:val="000000"/>
          <w:sz w:val="24"/>
        </w:rPr>
      </w:pPr>
    </w:p>
    <w:p w:rsidR="00AB0169" w:rsidRDefault="003F5274">
      <w:pPr>
        <w:spacing w:line="360" w:lineRule="auto"/>
        <w:rPr>
          <w:rFonts w:hint="default"/>
          <w:color w:val="000000"/>
          <w:sz w:val="24"/>
        </w:rPr>
      </w:pPr>
      <w:r>
        <w:rPr>
          <w:color w:val="000000"/>
          <w:sz w:val="24"/>
        </w:rPr>
        <w:t>注：本证明为法定代表人参与投标时提供。此处所述“法定代表人”或“负责人”，须与投标申请人的“营业执照”上的内容一致。</w:t>
      </w:r>
    </w:p>
    <w:p w:rsidR="00AB0169" w:rsidRDefault="003F5274">
      <w:pPr>
        <w:jc w:val="center"/>
        <w:rPr>
          <w:rFonts w:hint="default"/>
          <w:b/>
          <w:bCs/>
          <w:color w:val="000000"/>
          <w:sz w:val="30"/>
          <w:szCs w:val="30"/>
        </w:rPr>
      </w:pPr>
      <w:r>
        <w:rPr>
          <w:color w:val="000000"/>
          <w:sz w:val="24"/>
        </w:rPr>
        <w:br w:type="page"/>
      </w:r>
      <w:r>
        <w:rPr>
          <w:b/>
          <w:bCs/>
          <w:color w:val="000000"/>
          <w:sz w:val="30"/>
          <w:szCs w:val="30"/>
        </w:rPr>
        <w:lastRenderedPageBreak/>
        <w:t>3</w:t>
      </w:r>
      <w:r>
        <w:rPr>
          <w:b/>
          <w:bCs/>
          <w:color w:val="000000"/>
          <w:sz w:val="30"/>
          <w:szCs w:val="30"/>
        </w:rPr>
        <w:t>、</w:t>
      </w:r>
      <w:bookmarkStart w:id="62" w:name="_Toc415577114"/>
      <w:bookmarkStart w:id="63" w:name="_Toc478658443"/>
      <w:bookmarkStart w:id="64" w:name="_Toc447811488"/>
      <w:r>
        <w:rPr>
          <w:b/>
          <w:bCs/>
          <w:color w:val="000000"/>
          <w:sz w:val="30"/>
          <w:szCs w:val="30"/>
        </w:rPr>
        <w:t>法人授权函</w:t>
      </w:r>
      <w:bookmarkEnd w:id="62"/>
      <w:bookmarkEnd w:id="63"/>
      <w:bookmarkEnd w:id="64"/>
    </w:p>
    <w:p w:rsidR="00AB0169" w:rsidRDefault="00AB0169">
      <w:pPr>
        <w:jc w:val="center"/>
        <w:rPr>
          <w:rFonts w:hint="default"/>
          <w:b/>
          <w:bCs/>
          <w:color w:val="000000"/>
          <w:sz w:val="30"/>
          <w:szCs w:val="30"/>
        </w:rPr>
      </w:pPr>
    </w:p>
    <w:p w:rsidR="00AB0169" w:rsidRDefault="003F5274">
      <w:pPr>
        <w:spacing w:line="360" w:lineRule="auto"/>
        <w:rPr>
          <w:rFonts w:hint="default"/>
          <w:color w:val="000000"/>
          <w:sz w:val="24"/>
        </w:rPr>
      </w:pPr>
      <w:r>
        <w:rPr>
          <w:color w:val="000000"/>
          <w:sz w:val="24"/>
        </w:rPr>
        <w:t>致</w:t>
      </w:r>
      <w:r>
        <w:rPr>
          <w:color w:val="000000"/>
          <w:sz w:val="24"/>
        </w:rPr>
        <w:t xml:space="preserve"> </w:t>
      </w:r>
      <w:r>
        <w:rPr>
          <w:color w:val="000000"/>
          <w:sz w:val="24"/>
        </w:rPr>
        <w:t>：</w:t>
      </w:r>
      <w:r>
        <w:rPr>
          <w:color w:val="000000"/>
          <w:sz w:val="24"/>
        </w:rPr>
        <w:t xml:space="preserve"> </w:t>
      </w:r>
    </w:p>
    <w:p w:rsidR="00AB0169" w:rsidRDefault="003F5274">
      <w:pPr>
        <w:spacing w:line="360" w:lineRule="auto"/>
        <w:ind w:firstLineChars="200" w:firstLine="480"/>
        <w:rPr>
          <w:rFonts w:hint="default"/>
          <w:color w:val="000000"/>
          <w:sz w:val="24"/>
        </w:rPr>
      </w:pPr>
      <w:r>
        <w:rPr>
          <w:color w:val="000000"/>
          <w:sz w:val="24"/>
        </w:rPr>
        <w:t>本授权函声明：</w:t>
      </w:r>
      <w:r>
        <w:rPr>
          <w:color w:val="000000"/>
          <w:sz w:val="24"/>
          <w:u w:val="single"/>
        </w:rPr>
        <w:t xml:space="preserve">            </w:t>
      </w:r>
      <w:r>
        <w:rPr>
          <w:color w:val="000000"/>
          <w:sz w:val="24"/>
          <w:u w:val="single"/>
        </w:rPr>
        <w:t>（投标人全称）</w:t>
      </w:r>
      <w:r>
        <w:rPr>
          <w:color w:val="000000"/>
          <w:sz w:val="24"/>
          <w:u w:val="single"/>
        </w:rPr>
        <w:t xml:space="preserve">         </w:t>
      </w:r>
      <w:r>
        <w:rPr>
          <w:color w:val="000000"/>
          <w:sz w:val="24"/>
        </w:rPr>
        <w:t>任命</w:t>
      </w:r>
      <w:r>
        <w:rPr>
          <w:color w:val="000000"/>
          <w:sz w:val="24"/>
          <w:u w:val="single"/>
        </w:rPr>
        <w:t xml:space="preserve"> </w:t>
      </w:r>
      <w:r>
        <w:rPr>
          <w:color w:val="000000"/>
          <w:sz w:val="24"/>
          <w:u w:val="single"/>
        </w:rPr>
        <w:t>（被授权人姓名、职务）</w:t>
      </w:r>
      <w:r>
        <w:rPr>
          <w:color w:val="000000"/>
          <w:sz w:val="24"/>
          <w:u w:val="single"/>
        </w:rPr>
        <w:t xml:space="preserve">   </w:t>
      </w:r>
      <w:r>
        <w:rPr>
          <w:color w:val="000000"/>
          <w:sz w:val="24"/>
        </w:rPr>
        <w:t>为我公司的授权代表人，参与招标编号为</w:t>
      </w:r>
      <w:r>
        <w:rPr>
          <w:color w:val="000000"/>
          <w:sz w:val="24"/>
        </w:rPr>
        <w:t xml:space="preserve"> </w:t>
      </w:r>
      <w:r>
        <w:rPr>
          <w:color w:val="000000"/>
          <w:sz w:val="24"/>
        </w:rPr>
        <w:t>的</w:t>
      </w:r>
      <w:r>
        <w:rPr>
          <w:rFonts w:ascii="宋体"/>
          <w:bCs/>
          <w:color w:val="000000"/>
          <w:sz w:val="24"/>
        </w:rPr>
        <w:t>XXXX单位所需XXXX项目</w:t>
      </w:r>
      <w:r>
        <w:rPr>
          <w:color w:val="000000"/>
          <w:sz w:val="24"/>
        </w:rPr>
        <w:t>投标活动，以投标人的名义签署投标文件、进行合同谈判、签署合同和全权处理与之有关的一切事务。</w:t>
      </w:r>
    </w:p>
    <w:p w:rsidR="00AB0169" w:rsidRDefault="003F5274">
      <w:pPr>
        <w:spacing w:line="360" w:lineRule="auto"/>
        <w:ind w:firstLineChars="200" w:firstLine="480"/>
        <w:rPr>
          <w:rFonts w:hint="default"/>
          <w:color w:val="000000"/>
          <w:sz w:val="24"/>
        </w:rPr>
      </w:pPr>
      <w:r>
        <w:rPr>
          <w:color w:val="000000"/>
          <w:sz w:val="24"/>
        </w:rPr>
        <w:t>特签字如下，以资证明。</w:t>
      </w:r>
    </w:p>
    <w:p w:rsidR="00AB0169" w:rsidRDefault="00AB0169">
      <w:pPr>
        <w:spacing w:line="360" w:lineRule="auto"/>
        <w:ind w:firstLineChars="200" w:firstLine="480"/>
        <w:rPr>
          <w:rFonts w:hint="default"/>
          <w:color w:val="000000"/>
          <w:sz w:val="24"/>
        </w:rPr>
      </w:pPr>
    </w:p>
    <w:p w:rsidR="00AB0169" w:rsidRDefault="003F5274">
      <w:pPr>
        <w:spacing w:line="360" w:lineRule="auto"/>
        <w:ind w:firstLineChars="200" w:firstLine="480"/>
        <w:jc w:val="left"/>
        <w:rPr>
          <w:rFonts w:hint="default"/>
          <w:color w:val="000000"/>
          <w:sz w:val="24"/>
          <w:u w:val="single"/>
        </w:rPr>
      </w:pPr>
      <w:r>
        <w:rPr>
          <w:color w:val="000000"/>
          <w:sz w:val="24"/>
        </w:rPr>
        <w:t>投标人名称：（公章）</w:t>
      </w:r>
    </w:p>
    <w:p w:rsidR="00AB0169" w:rsidRDefault="003F5274">
      <w:pPr>
        <w:spacing w:line="360" w:lineRule="auto"/>
        <w:ind w:firstLineChars="200" w:firstLine="480"/>
        <w:rPr>
          <w:rFonts w:hint="default"/>
          <w:color w:val="000000"/>
          <w:sz w:val="24"/>
          <w:u w:val="single"/>
        </w:rPr>
      </w:pPr>
      <w:r>
        <w:rPr>
          <w:color w:val="000000"/>
          <w:sz w:val="24"/>
        </w:rPr>
        <w:t>投标人地址：</w:t>
      </w:r>
    </w:p>
    <w:p w:rsidR="00AB0169" w:rsidRDefault="003F5274">
      <w:pPr>
        <w:spacing w:line="360" w:lineRule="auto"/>
        <w:ind w:firstLineChars="200" w:firstLine="480"/>
        <w:rPr>
          <w:rFonts w:hint="default"/>
          <w:color w:val="000000"/>
          <w:sz w:val="24"/>
          <w:u w:val="single"/>
        </w:rPr>
      </w:pPr>
      <w:r>
        <w:rPr>
          <w:color w:val="000000"/>
          <w:sz w:val="24"/>
        </w:rPr>
        <w:t>法定代表人：（签章）</w:t>
      </w:r>
    </w:p>
    <w:p w:rsidR="00AB0169" w:rsidRDefault="003F5274">
      <w:pPr>
        <w:spacing w:line="360" w:lineRule="auto"/>
        <w:ind w:firstLineChars="200" w:firstLine="480"/>
        <w:rPr>
          <w:rFonts w:hint="default"/>
          <w:color w:val="000000"/>
          <w:sz w:val="24"/>
          <w:u w:val="single"/>
        </w:rPr>
      </w:pPr>
      <w:r>
        <w:rPr>
          <w:color w:val="000000"/>
          <w:sz w:val="24"/>
        </w:rPr>
        <w:t>被授权人：（签字或印章）：</w:t>
      </w:r>
    </w:p>
    <w:p w:rsidR="00AB0169" w:rsidRDefault="00AB0169">
      <w:pPr>
        <w:spacing w:line="480" w:lineRule="auto"/>
        <w:ind w:firstLineChars="900" w:firstLine="2160"/>
        <w:rPr>
          <w:rFonts w:hint="default"/>
          <w:color w:val="000000"/>
          <w:sz w:val="24"/>
        </w:rPr>
      </w:pPr>
    </w:p>
    <w:p w:rsidR="00AB0169" w:rsidRDefault="003F5274">
      <w:pPr>
        <w:spacing w:line="300" w:lineRule="auto"/>
        <w:jc w:val="right"/>
        <w:rPr>
          <w:rFonts w:hint="default"/>
          <w:color w:val="000000"/>
          <w:sz w:val="24"/>
        </w:rPr>
      </w:pPr>
      <w:r>
        <w:rPr>
          <w:color w:val="000000"/>
          <w:sz w:val="24"/>
        </w:rPr>
        <w:t>授权日期：年月日</w:t>
      </w:r>
    </w:p>
    <w:p w:rsidR="00AB0169" w:rsidRDefault="00F36AAC">
      <w:pPr>
        <w:spacing w:line="480" w:lineRule="auto"/>
        <w:ind w:firstLineChars="200" w:firstLine="480"/>
        <w:rPr>
          <w:rFonts w:hint="default"/>
          <w:color w:val="000000"/>
          <w:sz w:val="24"/>
        </w:rPr>
      </w:pPr>
      <w:r>
        <w:rPr>
          <w:rFonts w:hint="default"/>
          <w:color w:val="000000"/>
          <w:sz w:val="24"/>
        </w:rPr>
        <w:pict>
          <v:shapetype id="_x0000_t202" coordsize="21600,21600" o:spt="202" path="m,l,21600r21600,l21600,xe">
            <v:stroke joinstyle="miter"/>
            <v:path gradientshapeok="t" o:connecttype="rect"/>
          </v:shapetype>
          <v:shape id="_x0000_s1026" type="#_x0000_t202" style="position:absolute;left:0;text-align:left;margin-left:31.1pt;margin-top:28.9pt;width:195pt;height:120pt;z-index:251657216">
            <v:textbox>
              <w:txbxContent>
                <w:p w:rsidR="00AB0169" w:rsidRDefault="00AB0169">
                  <w:pPr>
                    <w:jc w:val="center"/>
                    <w:rPr>
                      <w:rFonts w:hint="default"/>
                      <w:sz w:val="32"/>
                      <w:szCs w:val="32"/>
                    </w:rPr>
                  </w:pPr>
                </w:p>
                <w:p w:rsidR="00AB0169" w:rsidRDefault="003F5274">
                  <w:pPr>
                    <w:jc w:val="center"/>
                    <w:rPr>
                      <w:rFonts w:hint="default"/>
                      <w:sz w:val="32"/>
                      <w:szCs w:val="32"/>
                    </w:rPr>
                  </w:pPr>
                  <w:r>
                    <w:rPr>
                      <w:sz w:val="32"/>
                      <w:szCs w:val="32"/>
                    </w:rPr>
                    <w:t>正面</w:t>
                  </w:r>
                </w:p>
              </w:txbxContent>
            </v:textbox>
          </v:shape>
        </w:pict>
      </w:r>
      <w:r w:rsidRPr="00F36AAC">
        <w:rPr>
          <w:rFonts w:hint="default"/>
          <w:color w:val="000000"/>
          <w:sz w:val="24"/>
          <w:u w:val="single"/>
        </w:rPr>
        <w:pict>
          <v:shape id="_x0000_s1027" type="#_x0000_t202" style="position:absolute;left:0;text-align:left;margin-left:261.35pt;margin-top:30pt;width:191.25pt;height:120pt;z-index:251656192">
            <v:textbox>
              <w:txbxContent>
                <w:p w:rsidR="00AB0169" w:rsidRDefault="00AB0169">
                  <w:pPr>
                    <w:jc w:val="center"/>
                    <w:rPr>
                      <w:rFonts w:hint="default"/>
                      <w:sz w:val="32"/>
                      <w:szCs w:val="32"/>
                    </w:rPr>
                  </w:pPr>
                </w:p>
                <w:p w:rsidR="00AB0169" w:rsidRDefault="003F5274">
                  <w:pPr>
                    <w:jc w:val="center"/>
                    <w:rPr>
                      <w:rFonts w:hint="default"/>
                      <w:sz w:val="32"/>
                      <w:szCs w:val="32"/>
                    </w:rPr>
                  </w:pPr>
                  <w:r>
                    <w:rPr>
                      <w:sz w:val="32"/>
                      <w:szCs w:val="32"/>
                    </w:rPr>
                    <w:t>背面</w:t>
                  </w:r>
                </w:p>
              </w:txbxContent>
            </v:textbox>
          </v:shape>
        </w:pict>
      </w:r>
      <w:r w:rsidR="003F5274">
        <w:rPr>
          <w:color w:val="000000"/>
          <w:sz w:val="24"/>
        </w:rPr>
        <w:t>法定代表人身份复印件：</w:t>
      </w:r>
    </w:p>
    <w:p w:rsidR="00AB0169" w:rsidRDefault="00AB0169">
      <w:pPr>
        <w:spacing w:line="480" w:lineRule="auto"/>
        <w:ind w:firstLineChars="900" w:firstLine="2160"/>
        <w:rPr>
          <w:rFonts w:hint="default"/>
          <w:color w:val="000000"/>
          <w:sz w:val="24"/>
        </w:rPr>
      </w:pPr>
    </w:p>
    <w:p w:rsidR="00AB0169" w:rsidRDefault="00AB0169">
      <w:pPr>
        <w:spacing w:line="480" w:lineRule="auto"/>
        <w:ind w:firstLineChars="900" w:firstLine="2160"/>
        <w:rPr>
          <w:rFonts w:hint="default"/>
          <w:color w:val="000000"/>
          <w:sz w:val="24"/>
        </w:rPr>
      </w:pPr>
    </w:p>
    <w:p w:rsidR="00AB0169" w:rsidRDefault="00AB0169">
      <w:pPr>
        <w:spacing w:line="480" w:lineRule="auto"/>
        <w:ind w:firstLineChars="900" w:firstLine="2160"/>
        <w:rPr>
          <w:rFonts w:hint="default"/>
          <w:color w:val="000000"/>
          <w:sz w:val="24"/>
          <w:u w:val="single"/>
        </w:rPr>
      </w:pPr>
    </w:p>
    <w:p w:rsidR="00AB0169" w:rsidRDefault="00AB0169">
      <w:pPr>
        <w:spacing w:line="480" w:lineRule="auto"/>
        <w:ind w:firstLineChars="900" w:firstLine="2160"/>
        <w:rPr>
          <w:rFonts w:hint="default"/>
          <w:color w:val="000000"/>
          <w:sz w:val="24"/>
          <w:u w:val="single"/>
        </w:rPr>
      </w:pPr>
    </w:p>
    <w:p w:rsidR="00AB0169" w:rsidRDefault="00AB0169">
      <w:pPr>
        <w:ind w:firstLineChars="200" w:firstLine="480"/>
        <w:jc w:val="left"/>
        <w:rPr>
          <w:rFonts w:hint="default"/>
          <w:color w:val="000000"/>
          <w:sz w:val="24"/>
        </w:rPr>
      </w:pPr>
    </w:p>
    <w:p w:rsidR="00AB0169" w:rsidRDefault="003F5274">
      <w:pPr>
        <w:ind w:firstLineChars="200" w:firstLine="480"/>
        <w:jc w:val="left"/>
        <w:rPr>
          <w:rFonts w:hint="default"/>
          <w:color w:val="000000"/>
          <w:sz w:val="24"/>
        </w:rPr>
      </w:pPr>
      <w:r>
        <w:rPr>
          <w:color w:val="000000"/>
          <w:sz w:val="24"/>
        </w:rPr>
        <w:t>授权人身份证复印件：</w:t>
      </w:r>
    </w:p>
    <w:p w:rsidR="00AB0169" w:rsidRDefault="00F36AAC">
      <w:pPr>
        <w:ind w:firstLine="573"/>
        <w:rPr>
          <w:rFonts w:hint="default"/>
          <w:color w:val="000000"/>
          <w:sz w:val="24"/>
        </w:rPr>
      </w:pPr>
      <w:r>
        <w:rPr>
          <w:rFonts w:hint="default"/>
          <w:color w:val="000000"/>
          <w:sz w:val="24"/>
        </w:rPr>
        <w:pict>
          <v:shape id="_x0000_s1028" type="#_x0000_t202" style="position:absolute;left:0;text-align:left;margin-left:31.1pt;margin-top:13.05pt;width:201pt;height:111pt;z-index:251658240">
            <v:textbox>
              <w:txbxContent>
                <w:p w:rsidR="00AB0169" w:rsidRDefault="00AB0169">
                  <w:pPr>
                    <w:jc w:val="center"/>
                    <w:rPr>
                      <w:rFonts w:hint="default"/>
                      <w:sz w:val="32"/>
                      <w:szCs w:val="32"/>
                    </w:rPr>
                  </w:pPr>
                </w:p>
                <w:p w:rsidR="00AB0169" w:rsidRDefault="003F5274">
                  <w:pPr>
                    <w:jc w:val="center"/>
                    <w:rPr>
                      <w:rFonts w:hint="default"/>
                      <w:sz w:val="32"/>
                      <w:szCs w:val="32"/>
                    </w:rPr>
                  </w:pPr>
                  <w:r>
                    <w:rPr>
                      <w:sz w:val="32"/>
                      <w:szCs w:val="32"/>
                    </w:rPr>
                    <w:t>正面</w:t>
                  </w:r>
                </w:p>
              </w:txbxContent>
            </v:textbox>
          </v:shape>
        </w:pict>
      </w:r>
      <w:r>
        <w:rPr>
          <w:rFonts w:hint="default"/>
          <w:color w:val="000000"/>
          <w:sz w:val="24"/>
        </w:rPr>
        <w:pict>
          <v:shape id="_x0000_s1029" type="#_x0000_t202" style="position:absolute;left:0;text-align:left;margin-left:261.35pt;margin-top:13.05pt;width:191.25pt;height:111pt;z-index:251659264">
            <v:textbox>
              <w:txbxContent>
                <w:p w:rsidR="00AB0169" w:rsidRDefault="00AB0169">
                  <w:pPr>
                    <w:jc w:val="center"/>
                    <w:rPr>
                      <w:rFonts w:hint="default"/>
                      <w:sz w:val="32"/>
                      <w:szCs w:val="32"/>
                    </w:rPr>
                  </w:pPr>
                </w:p>
                <w:p w:rsidR="00AB0169" w:rsidRDefault="003F5274">
                  <w:pPr>
                    <w:jc w:val="center"/>
                    <w:rPr>
                      <w:rFonts w:hint="default"/>
                      <w:sz w:val="32"/>
                      <w:szCs w:val="32"/>
                    </w:rPr>
                  </w:pPr>
                  <w:r>
                    <w:rPr>
                      <w:sz w:val="32"/>
                      <w:szCs w:val="32"/>
                    </w:rPr>
                    <w:t>背面</w:t>
                  </w:r>
                </w:p>
                <w:p w:rsidR="00AB0169" w:rsidRDefault="00AB0169">
                  <w:pPr>
                    <w:rPr>
                      <w:rFonts w:hint="default"/>
                    </w:rPr>
                  </w:pPr>
                </w:p>
              </w:txbxContent>
            </v:textbox>
          </v:shape>
        </w:pict>
      </w:r>
    </w:p>
    <w:p w:rsidR="00AB0169" w:rsidRDefault="00AB0169">
      <w:pPr>
        <w:spacing w:line="300" w:lineRule="auto"/>
        <w:ind w:firstLineChars="1400" w:firstLine="3360"/>
        <w:rPr>
          <w:rFonts w:hint="default"/>
          <w:color w:val="000000"/>
          <w:sz w:val="24"/>
        </w:rPr>
      </w:pPr>
    </w:p>
    <w:p w:rsidR="00AB0169" w:rsidRDefault="00AB0169">
      <w:pPr>
        <w:spacing w:line="300" w:lineRule="auto"/>
        <w:rPr>
          <w:rFonts w:hint="default"/>
          <w:color w:val="000000"/>
          <w:sz w:val="24"/>
        </w:rPr>
      </w:pPr>
    </w:p>
    <w:p w:rsidR="00AB0169" w:rsidRDefault="00AB0169">
      <w:pPr>
        <w:spacing w:line="300" w:lineRule="auto"/>
        <w:rPr>
          <w:rFonts w:hint="default"/>
          <w:color w:val="000000"/>
          <w:sz w:val="24"/>
        </w:rPr>
      </w:pPr>
    </w:p>
    <w:p w:rsidR="00AB0169" w:rsidRDefault="00AB0169">
      <w:pPr>
        <w:spacing w:line="300" w:lineRule="auto"/>
        <w:rPr>
          <w:rFonts w:hint="default"/>
          <w:color w:val="000000"/>
          <w:sz w:val="24"/>
        </w:rPr>
      </w:pPr>
    </w:p>
    <w:p w:rsidR="00AB0169" w:rsidRDefault="00AB0169">
      <w:pPr>
        <w:spacing w:line="300" w:lineRule="auto"/>
        <w:rPr>
          <w:rFonts w:hint="default"/>
          <w:color w:val="000000"/>
          <w:sz w:val="24"/>
        </w:rPr>
      </w:pPr>
    </w:p>
    <w:p w:rsidR="00AB0169" w:rsidRDefault="00AB0169">
      <w:pPr>
        <w:spacing w:line="300" w:lineRule="auto"/>
        <w:rPr>
          <w:rFonts w:hint="default"/>
          <w:color w:val="000000"/>
          <w:sz w:val="24"/>
        </w:rPr>
      </w:pPr>
    </w:p>
    <w:p w:rsidR="00AB0169" w:rsidRDefault="003F5274">
      <w:pPr>
        <w:ind w:firstLineChars="700" w:firstLine="2249"/>
        <w:rPr>
          <w:rFonts w:hint="default"/>
          <w:b/>
          <w:bCs/>
          <w:color w:val="000000"/>
          <w:sz w:val="32"/>
          <w:szCs w:val="32"/>
        </w:rPr>
      </w:pPr>
      <w:bookmarkStart w:id="65" w:name="_Toc447811491"/>
      <w:bookmarkStart w:id="66" w:name="_Toc478658446"/>
      <w:r>
        <w:rPr>
          <w:b/>
          <w:bCs/>
          <w:color w:val="000000"/>
          <w:sz w:val="32"/>
          <w:szCs w:val="32"/>
        </w:rPr>
        <w:lastRenderedPageBreak/>
        <w:t>4</w:t>
      </w:r>
      <w:r>
        <w:rPr>
          <w:b/>
          <w:bCs/>
          <w:color w:val="000000"/>
          <w:sz w:val="32"/>
          <w:szCs w:val="32"/>
        </w:rPr>
        <w:t>、商务条款偏离表</w:t>
      </w:r>
      <w:bookmarkEnd w:id="65"/>
      <w:bookmarkEnd w:id="66"/>
    </w:p>
    <w:p w:rsidR="00AB0169" w:rsidRDefault="00AB0169">
      <w:pPr>
        <w:rPr>
          <w:rFonts w:hint="default"/>
          <w:b/>
          <w:bCs/>
          <w:color w:val="000000"/>
          <w:sz w:val="32"/>
          <w:szCs w:val="32"/>
        </w:rPr>
      </w:pPr>
    </w:p>
    <w:tbl>
      <w:tblPr>
        <w:tblW w:w="9125" w:type="dxa"/>
        <w:jc w:val="center"/>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CellMar>
          <w:left w:w="28" w:type="dxa"/>
          <w:right w:w="28" w:type="dxa"/>
        </w:tblCellMar>
        <w:tblLook w:val="04A0"/>
      </w:tblPr>
      <w:tblGrid>
        <w:gridCol w:w="903"/>
        <w:gridCol w:w="1922"/>
        <w:gridCol w:w="2520"/>
        <w:gridCol w:w="2415"/>
        <w:gridCol w:w="1365"/>
      </w:tblGrid>
      <w:tr w:rsidR="00AB0169">
        <w:trPr>
          <w:trHeight w:val="800"/>
          <w:jc w:val="center"/>
        </w:trPr>
        <w:tc>
          <w:tcPr>
            <w:tcW w:w="903" w:type="dxa"/>
            <w:vAlign w:val="center"/>
          </w:tcPr>
          <w:p w:rsidR="00AB0169" w:rsidRDefault="003F5274">
            <w:pPr>
              <w:spacing w:before="120" w:line="360" w:lineRule="auto"/>
              <w:jc w:val="center"/>
              <w:rPr>
                <w:rFonts w:ascii="宋体" w:hAnsi="宋体" w:hint="default"/>
                <w:color w:val="000000"/>
                <w:sz w:val="24"/>
                <w:szCs w:val="24"/>
              </w:rPr>
            </w:pPr>
            <w:r>
              <w:rPr>
                <w:rFonts w:ascii="宋体" w:hAnsi="宋体"/>
                <w:color w:val="000000"/>
                <w:sz w:val="24"/>
                <w:szCs w:val="24"/>
              </w:rPr>
              <w:t>序号</w:t>
            </w:r>
          </w:p>
        </w:tc>
        <w:tc>
          <w:tcPr>
            <w:tcW w:w="1922" w:type="dxa"/>
            <w:vAlign w:val="center"/>
          </w:tcPr>
          <w:p w:rsidR="00AB0169" w:rsidRDefault="003F5274">
            <w:pPr>
              <w:spacing w:before="120" w:line="360" w:lineRule="auto"/>
              <w:jc w:val="center"/>
              <w:rPr>
                <w:rFonts w:ascii="宋体" w:hAnsi="宋体" w:hint="default"/>
                <w:color w:val="000000"/>
                <w:sz w:val="24"/>
                <w:szCs w:val="24"/>
              </w:rPr>
            </w:pPr>
            <w:r>
              <w:rPr>
                <w:rFonts w:ascii="宋体" w:hAnsi="宋体"/>
                <w:color w:val="000000"/>
                <w:sz w:val="24"/>
                <w:szCs w:val="24"/>
              </w:rPr>
              <w:t>招标文件条款号</w:t>
            </w:r>
          </w:p>
        </w:tc>
        <w:tc>
          <w:tcPr>
            <w:tcW w:w="2520" w:type="dxa"/>
            <w:vAlign w:val="center"/>
          </w:tcPr>
          <w:p w:rsidR="00AB0169" w:rsidRDefault="003F5274">
            <w:pPr>
              <w:spacing w:before="120" w:line="360" w:lineRule="auto"/>
              <w:jc w:val="center"/>
              <w:rPr>
                <w:rFonts w:ascii="宋体" w:hAnsi="宋体" w:hint="default"/>
                <w:color w:val="000000"/>
                <w:sz w:val="24"/>
                <w:szCs w:val="24"/>
              </w:rPr>
            </w:pPr>
            <w:r>
              <w:rPr>
                <w:rFonts w:ascii="宋体" w:hAnsi="宋体"/>
                <w:color w:val="000000"/>
                <w:sz w:val="24"/>
                <w:szCs w:val="24"/>
              </w:rPr>
              <w:t>招标文件的要求</w:t>
            </w:r>
          </w:p>
        </w:tc>
        <w:tc>
          <w:tcPr>
            <w:tcW w:w="2415" w:type="dxa"/>
            <w:vAlign w:val="center"/>
          </w:tcPr>
          <w:p w:rsidR="00AB0169" w:rsidRDefault="003F5274">
            <w:pPr>
              <w:spacing w:before="120" w:line="360" w:lineRule="auto"/>
              <w:jc w:val="center"/>
              <w:rPr>
                <w:rFonts w:ascii="宋体" w:hAnsi="宋体" w:hint="default"/>
                <w:color w:val="000000"/>
                <w:sz w:val="24"/>
                <w:szCs w:val="24"/>
              </w:rPr>
            </w:pPr>
            <w:r>
              <w:rPr>
                <w:rFonts w:ascii="宋体" w:hAnsi="宋体"/>
                <w:color w:val="000000"/>
                <w:sz w:val="24"/>
                <w:szCs w:val="24"/>
              </w:rPr>
              <w:t>投标文件的响应</w:t>
            </w:r>
          </w:p>
        </w:tc>
        <w:tc>
          <w:tcPr>
            <w:tcW w:w="1365" w:type="dxa"/>
            <w:vAlign w:val="center"/>
          </w:tcPr>
          <w:p w:rsidR="00AB0169" w:rsidRDefault="003F5274">
            <w:pPr>
              <w:spacing w:before="120" w:line="360" w:lineRule="auto"/>
              <w:jc w:val="center"/>
              <w:rPr>
                <w:rFonts w:ascii="宋体" w:hAnsi="宋体" w:hint="default"/>
                <w:color w:val="000000"/>
                <w:sz w:val="24"/>
                <w:szCs w:val="24"/>
              </w:rPr>
            </w:pPr>
            <w:r>
              <w:rPr>
                <w:rFonts w:ascii="宋体" w:hAnsi="宋体"/>
                <w:color w:val="000000"/>
                <w:sz w:val="24"/>
                <w:szCs w:val="24"/>
              </w:rPr>
              <w:t>偏离说明</w:t>
            </w:r>
          </w:p>
        </w:tc>
      </w:tr>
      <w:tr w:rsidR="00AB0169">
        <w:trPr>
          <w:trHeight w:val="800"/>
          <w:jc w:val="center"/>
        </w:trPr>
        <w:tc>
          <w:tcPr>
            <w:tcW w:w="903" w:type="dxa"/>
            <w:vAlign w:val="center"/>
          </w:tcPr>
          <w:p w:rsidR="00AB0169" w:rsidRDefault="003F5274">
            <w:pPr>
              <w:spacing w:line="360" w:lineRule="auto"/>
              <w:jc w:val="center"/>
              <w:rPr>
                <w:rFonts w:ascii="宋体" w:hAnsi="宋体" w:hint="default"/>
                <w:color w:val="000000"/>
                <w:sz w:val="24"/>
                <w:szCs w:val="24"/>
              </w:rPr>
            </w:pPr>
            <w:r>
              <w:rPr>
                <w:rFonts w:ascii="宋体" w:hAnsi="宋体"/>
                <w:color w:val="000000"/>
                <w:sz w:val="24"/>
                <w:szCs w:val="24"/>
              </w:rPr>
              <w:t>1</w:t>
            </w:r>
          </w:p>
        </w:tc>
        <w:tc>
          <w:tcPr>
            <w:tcW w:w="1922" w:type="dxa"/>
          </w:tcPr>
          <w:p w:rsidR="00AB0169" w:rsidRDefault="00AB0169">
            <w:pPr>
              <w:spacing w:line="360" w:lineRule="auto"/>
              <w:rPr>
                <w:rFonts w:ascii="宋体" w:hAnsi="宋体" w:hint="default"/>
                <w:color w:val="000000"/>
                <w:sz w:val="28"/>
                <w:szCs w:val="28"/>
              </w:rPr>
            </w:pPr>
          </w:p>
        </w:tc>
        <w:tc>
          <w:tcPr>
            <w:tcW w:w="2520" w:type="dxa"/>
          </w:tcPr>
          <w:p w:rsidR="00AB0169" w:rsidRDefault="00AB0169">
            <w:pPr>
              <w:spacing w:line="360" w:lineRule="auto"/>
              <w:rPr>
                <w:rFonts w:ascii="宋体" w:hAnsi="宋体" w:hint="default"/>
                <w:color w:val="000000"/>
                <w:sz w:val="28"/>
                <w:szCs w:val="28"/>
              </w:rPr>
            </w:pPr>
          </w:p>
        </w:tc>
        <w:tc>
          <w:tcPr>
            <w:tcW w:w="2415" w:type="dxa"/>
          </w:tcPr>
          <w:p w:rsidR="00AB0169" w:rsidRDefault="00AB0169">
            <w:pPr>
              <w:spacing w:line="360" w:lineRule="auto"/>
              <w:rPr>
                <w:rFonts w:ascii="宋体" w:hAnsi="宋体" w:hint="default"/>
                <w:color w:val="000000"/>
                <w:sz w:val="28"/>
                <w:szCs w:val="28"/>
              </w:rPr>
            </w:pPr>
          </w:p>
        </w:tc>
        <w:tc>
          <w:tcPr>
            <w:tcW w:w="1365" w:type="dxa"/>
          </w:tcPr>
          <w:p w:rsidR="00AB0169" w:rsidRDefault="00AB0169">
            <w:pPr>
              <w:spacing w:line="360" w:lineRule="auto"/>
              <w:rPr>
                <w:rFonts w:ascii="宋体" w:hAnsi="宋体" w:hint="default"/>
                <w:color w:val="000000"/>
                <w:sz w:val="28"/>
                <w:szCs w:val="28"/>
              </w:rPr>
            </w:pPr>
          </w:p>
        </w:tc>
      </w:tr>
      <w:tr w:rsidR="00AB0169">
        <w:trPr>
          <w:trHeight w:val="800"/>
          <w:jc w:val="center"/>
        </w:trPr>
        <w:tc>
          <w:tcPr>
            <w:tcW w:w="903" w:type="dxa"/>
            <w:vAlign w:val="center"/>
          </w:tcPr>
          <w:p w:rsidR="00AB0169" w:rsidRDefault="003F5274">
            <w:pPr>
              <w:spacing w:line="360" w:lineRule="auto"/>
              <w:jc w:val="center"/>
              <w:rPr>
                <w:rFonts w:ascii="宋体" w:hAnsi="宋体" w:hint="default"/>
                <w:color w:val="000000"/>
                <w:sz w:val="24"/>
                <w:szCs w:val="24"/>
              </w:rPr>
            </w:pPr>
            <w:r>
              <w:rPr>
                <w:rFonts w:ascii="宋体" w:hAnsi="宋体"/>
                <w:color w:val="000000"/>
                <w:sz w:val="24"/>
                <w:szCs w:val="24"/>
              </w:rPr>
              <w:t>2</w:t>
            </w:r>
          </w:p>
        </w:tc>
        <w:tc>
          <w:tcPr>
            <w:tcW w:w="1922" w:type="dxa"/>
          </w:tcPr>
          <w:p w:rsidR="00AB0169" w:rsidRDefault="00AB0169">
            <w:pPr>
              <w:spacing w:line="360" w:lineRule="auto"/>
              <w:rPr>
                <w:rFonts w:ascii="宋体" w:hAnsi="宋体" w:hint="default"/>
                <w:color w:val="000000"/>
                <w:sz w:val="28"/>
                <w:szCs w:val="28"/>
              </w:rPr>
            </w:pPr>
          </w:p>
        </w:tc>
        <w:tc>
          <w:tcPr>
            <w:tcW w:w="2520" w:type="dxa"/>
          </w:tcPr>
          <w:p w:rsidR="00AB0169" w:rsidRDefault="00AB0169">
            <w:pPr>
              <w:spacing w:line="360" w:lineRule="auto"/>
              <w:rPr>
                <w:rFonts w:ascii="宋体" w:hAnsi="宋体" w:hint="default"/>
                <w:color w:val="000000"/>
                <w:sz w:val="28"/>
                <w:szCs w:val="28"/>
              </w:rPr>
            </w:pPr>
          </w:p>
        </w:tc>
        <w:tc>
          <w:tcPr>
            <w:tcW w:w="2415" w:type="dxa"/>
          </w:tcPr>
          <w:p w:rsidR="00AB0169" w:rsidRDefault="00AB0169">
            <w:pPr>
              <w:spacing w:line="360" w:lineRule="auto"/>
              <w:rPr>
                <w:rFonts w:ascii="宋体" w:hAnsi="宋体" w:hint="default"/>
                <w:color w:val="000000"/>
                <w:sz w:val="28"/>
                <w:szCs w:val="28"/>
              </w:rPr>
            </w:pPr>
          </w:p>
        </w:tc>
        <w:tc>
          <w:tcPr>
            <w:tcW w:w="1365" w:type="dxa"/>
          </w:tcPr>
          <w:p w:rsidR="00AB0169" w:rsidRDefault="00AB0169">
            <w:pPr>
              <w:spacing w:line="360" w:lineRule="auto"/>
              <w:rPr>
                <w:rFonts w:ascii="宋体" w:hAnsi="宋体" w:hint="default"/>
                <w:color w:val="000000"/>
                <w:sz w:val="28"/>
                <w:szCs w:val="28"/>
              </w:rPr>
            </w:pPr>
          </w:p>
        </w:tc>
      </w:tr>
      <w:tr w:rsidR="00AB0169">
        <w:trPr>
          <w:trHeight w:val="800"/>
          <w:jc w:val="center"/>
        </w:trPr>
        <w:tc>
          <w:tcPr>
            <w:tcW w:w="903" w:type="dxa"/>
            <w:vAlign w:val="center"/>
          </w:tcPr>
          <w:p w:rsidR="00AB0169" w:rsidRDefault="003F5274">
            <w:pPr>
              <w:spacing w:line="360" w:lineRule="auto"/>
              <w:jc w:val="center"/>
              <w:rPr>
                <w:rFonts w:ascii="宋体" w:hAnsi="宋体" w:hint="default"/>
                <w:color w:val="000000"/>
                <w:sz w:val="24"/>
                <w:szCs w:val="24"/>
              </w:rPr>
            </w:pPr>
            <w:r>
              <w:rPr>
                <w:rFonts w:ascii="宋体" w:hAnsi="宋体"/>
                <w:color w:val="000000"/>
                <w:sz w:val="24"/>
                <w:szCs w:val="24"/>
              </w:rPr>
              <w:t>3</w:t>
            </w:r>
          </w:p>
        </w:tc>
        <w:tc>
          <w:tcPr>
            <w:tcW w:w="1922" w:type="dxa"/>
          </w:tcPr>
          <w:p w:rsidR="00AB0169" w:rsidRDefault="00AB0169">
            <w:pPr>
              <w:spacing w:line="360" w:lineRule="auto"/>
              <w:rPr>
                <w:rFonts w:ascii="宋体" w:hAnsi="宋体" w:hint="default"/>
                <w:color w:val="000000"/>
                <w:sz w:val="28"/>
                <w:szCs w:val="28"/>
              </w:rPr>
            </w:pPr>
          </w:p>
        </w:tc>
        <w:tc>
          <w:tcPr>
            <w:tcW w:w="2520" w:type="dxa"/>
          </w:tcPr>
          <w:p w:rsidR="00AB0169" w:rsidRDefault="00AB0169">
            <w:pPr>
              <w:spacing w:line="360" w:lineRule="auto"/>
              <w:rPr>
                <w:rFonts w:ascii="宋体" w:hAnsi="宋体" w:hint="default"/>
                <w:color w:val="000000"/>
                <w:sz w:val="28"/>
                <w:szCs w:val="28"/>
              </w:rPr>
            </w:pPr>
          </w:p>
        </w:tc>
        <w:tc>
          <w:tcPr>
            <w:tcW w:w="2415" w:type="dxa"/>
          </w:tcPr>
          <w:p w:rsidR="00AB0169" w:rsidRDefault="00AB0169">
            <w:pPr>
              <w:spacing w:line="360" w:lineRule="auto"/>
              <w:rPr>
                <w:rFonts w:ascii="宋体" w:hAnsi="宋体" w:hint="default"/>
                <w:color w:val="000000"/>
                <w:sz w:val="28"/>
                <w:szCs w:val="28"/>
              </w:rPr>
            </w:pPr>
          </w:p>
        </w:tc>
        <w:tc>
          <w:tcPr>
            <w:tcW w:w="1365" w:type="dxa"/>
          </w:tcPr>
          <w:p w:rsidR="00AB0169" w:rsidRDefault="00AB0169">
            <w:pPr>
              <w:spacing w:line="360" w:lineRule="auto"/>
              <w:rPr>
                <w:rFonts w:ascii="宋体" w:hAnsi="宋体" w:hint="default"/>
                <w:color w:val="000000"/>
                <w:sz w:val="28"/>
                <w:szCs w:val="28"/>
              </w:rPr>
            </w:pPr>
          </w:p>
        </w:tc>
      </w:tr>
      <w:tr w:rsidR="00AB0169">
        <w:trPr>
          <w:trHeight w:val="800"/>
          <w:jc w:val="center"/>
        </w:trPr>
        <w:tc>
          <w:tcPr>
            <w:tcW w:w="903" w:type="dxa"/>
            <w:vAlign w:val="center"/>
          </w:tcPr>
          <w:p w:rsidR="00AB0169" w:rsidRDefault="003F5274">
            <w:pPr>
              <w:spacing w:line="360" w:lineRule="auto"/>
              <w:jc w:val="center"/>
              <w:rPr>
                <w:rFonts w:ascii="宋体" w:hAnsi="宋体" w:hint="default"/>
                <w:color w:val="000000"/>
                <w:sz w:val="24"/>
                <w:szCs w:val="24"/>
              </w:rPr>
            </w:pPr>
            <w:r>
              <w:rPr>
                <w:rFonts w:ascii="宋体" w:hAnsi="宋体"/>
                <w:color w:val="000000"/>
                <w:sz w:val="24"/>
                <w:szCs w:val="24"/>
              </w:rPr>
              <w:t>......</w:t>
            </w:r>
          </w:p>
        </w:tc>
        <w:tc>
          <w:tcPr>
            <w:tcW w:w="1922" w:type="dxa"/>
          </w:tcPr>
          <w:p w:rsidR="00AB0169" w:rsidRDefault="00AB0169">
            <w:pPr>
              <w:spacing w:line="360" w:lineRule="auto"/>
              <w:rPr>
                <w:rFonts w:ascii="宋体" w:hAnsi="宋体" w:hint="default"/>
                <w:color w:val="000000"/>
                <w:sz w:val="28"/>
                <w:szCs w:val="28"/>
              </w:rPr>
            </w:pPr>
          </w:p>
        </w:tc>
        <w:tc>
          <w:tcPr>
            <w:tcW w:w="2520" w:type="dxa"/>
          </w:tcPr>
          <w:p w:rsidR="00AB0169" w:rsidRDefault="00AB0169">
            <w:pPr>
              <w:spacing w:line="360" w:lineRule="auto"/>
              <w:rPr>
                <w:rFonts w:ascii="宋体" w:hAnsi="宋体" w:hint="default"/>
                <w:color w:val="000000"/>
                <w:sz w:val="28"/>
                <w:szCs w:val="28"/>
              </w:rPr>
            </w:pPr>
          </w:p>
        </w:tc>
        <w:tc>
          <w:tcPr>
            <w:tcW w:w="2415" w:type="dxa"/>
          </w:tcPr>
          <w:p w:rsidR="00AB0169" w:rsidRDefault="00AB0169">
            <w:pPr>
              <w:spacing w:line="360" w:lineRule="auto"/>
              <w:rPr>
                <w:rFonts w:ascii="宋体" w:hAnsi="宋体" w:hint="default"/>
                <w:color w:val="000000"/>
                <w:sz w:val="28"/>
                <w:szCs w:val="28"/>
              </w:rPr>
            </w:pPr>
          </w:p>
        </w:tc>
        <w:tc>
          <w:tcPr>
            <w:tcW w:w="1365" w:type="dxa"/>
          </w:tcPr>
          <w:p w:rsidR="00AB0169" w:rsidRDefault="00AB0169">
            <w:pPr>
              <w:spacing w:line="360" w:lineRule="auto"/>
              <w:rPr>
                <w:rFonts w:ascii="宋体" w:hAnsi="宋体" w:hint="default"/>
                <w:color w:val="000000"/>
                <w:sz w:val="28"/>
                <w:szCs w:val="28"/>
              </w:rPr>
            </w:pPr>
          </w:p>
        </w:tc>
      </w:tr>
    </w:tbl>
    <w:p w:rsidR="00AB0169" w:rsidRDefault="00AB0169">
      <w:pPr>
        <w:rPr>
          <w:rFonts w:hint="default"/>
          <w:b/>
          <w:bCs/>
          <w:color w:val="000000"/>
        </w:rPr>
      </w:pPr>
    </w:p>
    <w:p w:rsidR="00AB0169" w:rsidRDefault="00AB0169">
      <w:pPr>
        <w:spacing w:line="300" w:lineRule="auto"/>
        <w:rPr>
          <w:rFonts w:hint="default"/>
          <w:bCs/>
          <w:color w:val="000000"/>
          <w:sz w:val="24"/>
        </w:rPr>
      </w:pPr>
    </w:p>
    <w:p w:rsidR="00AB0169" w:rsidRDefault="003F5274">
      <w:pPr>
        <w:spacing w:line="300" w:lineRule="auto"/>
        <w:rPr>
          <w:rFonts w:hint="default"/>
          <w:bCs/>
          <w:color w:val="000000"/>
          <w:sz w:val="24"/>
        </w:rPr>
      </w:pPr>
      <w:r>
        <w:rPr>
          <w:bCs/>
          <w:color w:val="000000"/>
          <w:sz w:val="24"/>
        </w:rPr>
        <w:t>投标人名称（盖章）：</w:t>
      </w:r>
    </w:p>
    <w:p w:rsidR="00AB0169" w:rsidRDefault="00AB0169">
      <w:pPr>
        <w:spacing w:line="300" w:lineRule="auto"/>
        <w:rPr>
          <w:rFonts w:hint="default"/>
          <w:bCs/>
          <w:color w:val="000000"/>
          <w:sz w:val="24"/>
        </w:rPr>
      </w:pPr>
    </w:p>
    <w:p w:rsidR="00AB0169" w:rsidRDefault="003F5274">
      <w:pPr>
        <w:spacing w:line="300" w:lineRule="auto"/>
        <w:rPr>
          <w:rFonts w:hint="default"/>
          <w:bCs/>
          <w:color w:val="000000"/>
          <w:sz w:val="24"/>
          <w:u w:val="single"/>
        </w:rPr>
      </w:pPr>
      <w:r>
        <w:rPr>
          <w:bCs/>
          <w:color w:val="000000"/>
          <w:sz w:val="24"/>
        </w:rPr>
        <w:t>法定代表人或授权代表人（签字</w:t>
      </w:r>
      <w:r>
        <w:rPr>
          <w:color w:val="000000"/>
          <w:sz w:val="24"/>
        </w:rPr>
        <w:t>或印章</w:t>
      </w:r>
      <w:r>
        <w:rPr>
          <w:bCs/>
          <w:color w:val="000000"/>
          <w:sz w:val="24"/>
        </w:rPr>
        <w:t>）：</w:t>
      </w:r>
    </w:p>
    <w:p w:rsidR="00AB0169" w:rsidRDefault="00AB0169">
      <w:pPr>
        <w:spacing w:line="300" w:lineRule="auto"/>
        <w:rPr>
          <w:rFonts w:hint="default"/>
          <w:bCs/>
          <w:color w:val="000000"/>
          <w:sz w:val="24"/>
          <w:u w:val="single"/>
        </w:rPr>
      </w:pPr>
    </w:p>
    <w:p w:rsidR="00AB0169" w:rsidRDefault="003F5274">
      <w:pPr>
        <w:snapToGrid w:val="0"/>
        <w:spacing w:line="300" w:lineRule="auto"/>
        <w:ind w:firstLineChars="2350" w:firstLine="5640"/>
        <w:rPr>
          <w:rFonts w:ascii="宋体" w:hint="default"/>
          <w:b/>
          <w:bCs/>
          <w:color w:val="000000"/>
          <w:sz w:val="32"/>
        </w:rPr>
      </w:pPr>
      <w:r>
        <w:rPr>
          <w:bCs/>
          <w:color w:val="000000"/>
          <w:sz w:val="24"/>
        </w:rPr>
        <w:t>年月日</w:t>
      </w:r>
    </w:p>
    <w:p w:rsidR="00AB0169" w:rsidRDefault="003F5274">
      <w:pPr>
        <w:keepNext/>
        <w:keepLines/>
        <w:autoSpaceDE w:val="0"/>
        <w:autoSpaceDN w:val="0"/>
        <w:spacing w:before="120" w:after="120" w:line="300" w:lineRule="auto"/>
        <w:jc w:val="center"/>
        <w:rPr>
          <w:rFonts w:ascii="黑体" w:eastAsia="黑体" w:hAnsi="Arial" w:hint="default"/>
          <w:color w:val="000000"/>
          <w:sz w:val="30"/>
          <w:szCs w:val="30"/>
          <w:lang w:val="zh-CN"/>
        </w:rPr>
      </w:pPr>
      <w:r>
        <w:rPr>
          <w:b/>
          <w:bCs/>
          <w:color w:val="000000"/>
        </w:rPr>
        <w:br w:type="page"/>
      </w:r>
      <w:r>
        <w:rPr>
          <w:b/>
          <w:bCs/>
          <w:color w:val="000000"/>
          <w:sz w:val="32"/>
          <w:szCs w:val="32"/>
        </w:rPr>
        <w:lastRenderedPageBreak/>
        <w:t>5</w:t>
      </w:r>
      <w:r>
        <w:rPr>
          <w:b/>
          <w:bCs/>
          <w:color w:val="000000"/>
          <w:sz w:val="28"/>
          <w:szCs w:val="28"/>
        </w:rPr>
        <w:t>、</w:t>
      </w:r>
      <w:r>
        <w:rPr>
          <w:b/>
          <w:bCs/>
          <w:color w:val="000000"/>
          <w:sz w:val="32"/>
          <w:szCs w:val="32"/>
          <w:lang w:val="zh-CN"/>
        </w:rPr>
        <w:t>投标人同类项目实施情况一览表</w:t>
      </w:r>
    </w:p>
    <w:p w:rsidR="00AB0169" w:rsidRDefault="00AB0169">
      <w:pPr>
        <w:spacing w:line="360" w:lineRule="auto"/>
        <w:ind w:firstLineChars="200" w:firstLine="480"/>
        <w:rPr>
          <w:rFonts w:hint="default"/>
          <w:color w:val="000000"/>
          <w:sz w:val="24"/>
          <w:lang w:val="zh-CN"/>
        </w:rPr>
      </w:pPr>
    </w:p>
    <w:p w:rsidR="00AB0169" w:rsidRDefault="003F5274">
      <w:pPr>
        <w:spacing w:line="360" w:lineRule="auto"/>
        <w:ind w:firstLineChars="200" w:firstLine="480"/>
        <w:rPr>
          <w:rFonts w:hint="default"/>
          <w:color w:val="000000"/>
          <w:sz w:val="24"/>
          <w:lang w:val="zh-CN"/>
        </w:rPr>
      </w:pPr>
      <w:r>
        <w:rPr>
          <w:color w:val="000000"/>
          <w:sz w:val="24"/>
          <w:lang w:val="zh-CN"/>
        </w:rPr>
        <w:t>项目名称：</w:t>
      </w:r>
      <w:r>
        <w:rPr>
          <w:color w:val="000000"/>
          <w:sz w:val="24"/>
          <w:lang w:val="zh-CN"/>
        </w:rPr>
        <w:t xml:space="preserve"> </w:t>
      </w:r>
    </w:p>
    <w:p w:rsidR="00AB0169" w:rsidRDefault="003F5274">
      <w:pPr>
        <w:spacing w:line="360" w:lineRule="auto"/>
        <w:ind w:firstLineChars="200" w:firstLine="480"/>
        <w:rPr>
          <w:rFonts w:hint="default"/>
          <w:color w:val="000000"/>
          <w:sz w:val="24"/>
        </w:rPr>
      </w:pPr>
      <w:r>
        <w:rPr>
          <w:color w:val="000000"/>
          <w:sz w:val="24"/>
          <w:lang w:val="zh-CN"/>
        </w:rPr>
        <w:t>项目编号：</w:t>
      </w:r>
      <w:r>
        <w:rPr>
          <w:color w:val="000000"/>
          <w:sz w:val="24"/>
          <w:lang w:val="zh-CN"/>
        </w:rPr>
        <w:t xml:space="preserve">                           </w:t>
      </w:r>
    </w:p>
    <w:tbl>
      <w:tblPr>
        <w:tblW w:w="9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1"/>
        <w:gridCol w:w="1958"/>
        <w:gridCol w:w="810"/>
        <w:gridCol w:w="869"/>
        <w:gridCol w:w="1260"/>
        <w:gridCol w:w="2099"/>
        <w:gridCol w:w="1540"/>
      </w:tblGrid>
      <w:tr w:rsidR="00AB0169">
        <w:trPr>
          <w:trHeight w:val="556"/>
          <w:jc w:val="center"/>
        </w:trPr>
        <w:tc>
          <w:tcPr>
            <w:tcW w:w="1261" w:type="dxa"/>
            <w:vMerge w:val="restart"/>
            <w:tcBorders>
              <w:top w:val="single" w:sz="4" w:space="0" w:color="auto"/>
              <w:left w:val="single" w:sz="4" w:space="0" w:color="auto"/>
              <w:bottom w:val="single" w:sz="4" w:space="0" w:color="auto"/>
              <w:right w:val="single" w:sz="4" w:space="0" w:color="auto"/>
            </w:tcBorders>
            <w:vAlign w:val="center"/>
          </w:tcPr>
          <w:p w:rsidR="00AB0169" w:rsidRDefault="003F5274">
            <w:pPr>
              <w:spacing w:line="360" w:lineRule="auto"/>
              <w:jc w:val="center"/>
              <w:rPr>
                <w:rFonts w:hint="default"/>
                <w:color w:val="000000"/>
                <w:sz w:val="24"/>
              </w:rPr>
            </w:pPr>
            <w:r>
              <w:rPr>
                <w:color w:val="000000"/>
                <w:sz w:val="24"/>
              </w:rPr>
              <w:t>招标采购单位名称</w:t>
            </w:r>
          </w:p>
        </w:tc>
        <w:tc>
          <w:tcPr>
            <w:tcW w:w="1958" w:type="dxa"/>
            <w:vMerge w:val="restart"/>
            <w:tcBorders>
              <w:top w:val="single" w:sz="4" w:space="0" w:color="auto"/>
              <w:left w:val="single" w:sz="4" w:space="0" w:color="auto"/>
              <w:bottom w:val="single" w:sz="4" w:space="0" w:color="auto"/>
              <w:right w:val="single" w:sz="4" w:space="0" w:color="auto"/>
            </w:tcBorders>
            <w:vAlign w:val="center"/>
          </w:tcPr>
          <w:p w:rsidR="00AB0169" w:rsidRDefault="003F5274">
            <w:pPr>
              <w:spacing w:line="360" w:lineRule="auto"/>
              <w:jc w:val="center"/>
              <w:rPr>
                <w:rFonts w:hint="default"/>
                <w:color w:val="000000"/>
                <w:sz w:val="24"/>
              </w:rPr>
            </w:pPr>
            <w:r>
              <w:rPr>
                <w:color w:val="000000"/>
                <w:sz w:val="24"/>
              </w:rPr>
              <w:t>项目名称</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AB0169" w:rsidRDefault="003F5274">
            <w:pPr>
              <w:spacing w:line="360" w:lineRule="auto"/>
              <w:jc w:val="center"/>
              <w:rPr>
                <w:rFonts w:hint="default"/>
                <w:color w:val="000000"/>
                <w:sz w:val="24"/>
              </w:rPr>
            </w:pPr>
            <w:r>
              <w:rPr>
                <w:color w:val="000000"/>
                <w:sz w:val="24"/>
              </w:rPr>
              <w:t>采购数量</w:t>
            </w:r>
          </w:p>
        </w:tc>
        <w:tc>
          <w:tcPr>
            <w:tcW w:w="869" w:type="dxa"/>
            <w:vMerge w:val="restart"/>
            <w:tcBorders>
              <w:top w:val="single" w:sz="4" w:space="0" w:color="auto"/>
              <w:left w:val="single" w:sz="4" w:space="0" w:color="auto"/>
              <w:bottom w:val="single" w:sz="4" w:space="0" w:color="auto"/>
              <w:right w:val="single" w:sz="4" w:space="0" w:color="auto"/>
            </w:tcBorders>
            <w:vAlign w:val="center"/>
          </w:tcPr>
          <w:p w:rsidR="00AB0169" w:rsidRDefault="003F5274">
            <w:pPr>
              <w:spacing w:line="360" w:lineRule="auto"/>
              <w:jc w:val="center"/>
              <w:rPr>
                <w:rFonts w:hint="default"/>
                <w:color w:val="000000"/>
                <w:sz w:val="24"/>
              </w:rPr>
            </w:pPr>
            <w:r>
              <w:rPr>
                <w:color w:val="000000"/>
                <w:sz w:val="24"/>
              </w:rPr>
              <w:t>单价</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AB0169" w:rsidRDefault="003F5274">
            <w:pPr>
              <w:spacing w:line="360" w:lineRule="auto"/>
              <w:jc w:val="center"/>
              <w:rPr>
                <w:rFonts w:hint="default"/>
                <w:color w:val="000000"/>
                <w:sz w:val="24"/>
              </w:rPr>
            </w:pPr>
            <w:r>
              <w:rPr>
                <w:color w:val="000000"/>
                <w:sz w:val="24"/>
              </w:rPr>
              <w:t>合同金额</w:t>
            </w:r>
          </w:p>
          <w:p w:rsidR="00AB0169" w:rsidRDefault="003F5274">
            <w:pPr>
              <w:spacing w:line="360" w:lineRule="auto"/>
              <w:jc w:val="center"/>
              <w:rPr>
                <w:rFonts w:hint="default"/>
                <w:color w:val="000000"/>
                <w:sz w:val="24"/>
              </w:rPr>
            </w:pPr>
            <w:r>
              <w:rPr>
                <w:color w:val="000000"/>
                <w:sz w:val="24"/>
              </w:rPr>
              <w:t>（万元）</w:t>
            </w:r>
          </w:p>
        </w:tc>
        <w:tc>
          <w:tcPr>
            <w:tcW w:w="2099" w:type="dxa"/>
            <w:tcBorders>
              <w:top w:val="single" w:sz="4" w:space="0" w:color="auto"/>
              <w:left w:val="single" w:sz="4" w:space="0" w:color="auto"/>
              <w:bottom w:val="single" w:sz="4" w:space="0" w:color="auto"/>
              <w:right w:val="single" w:sz="4" w:space="0" w:color="auto"/>
            </w:tcBorders>
            <w:vAlign w:val="center"/>
          </w:tcPr>
          <w:p w:rsidR="00AB0169" w:rsidRDefault="003F5274">
            <w:pPr>
              <w:spacing w:line="360" w:lineRule="auto"/>
              <w:jc w:val="center"/>
              <w:rPr>
                <w:rFonts w:hint="default"/>
                <w:color w:val="000000"/>
                <w:sz w:val="24"/>
              </w:rPr>
            </w:pPr>
            <w:r>
              <w:rPr>
                <w:color w:val="000000"/>
                <w:sz w:val="24"/>
              </w:rPr>
              <w:t>附件页码</w:t>
            </w:r>
          </w:p>
        </w:tc>
        <w:tc>
          <w:tcPr>
            <w:tcW w:w="1540" w:type="dxa"/>
            <w:vMerge w:val="restart"/>
            <w:tcBorders>
              <w:top w:val="single" w:sz="4" w:space="0" w:color="auto"/>
              <w:left w:val="single" w:sz="4" w:space="0" w:color="auto"/>
              <w:bottom w:val="single" w:sz="4" w:space="0" w:color="auto"/>
              <w:right w:val="single" w:sz="4" w:space="0" w:color="auto"/>
            </w:tcBorders>
            <w:vAlign w:val="center"/>
          </w:tcPr>
          <w:p w:rsidR="00AB0169" w:rsidRDefault="003F5274">
            <w:pPr>
              <w:spacing w:line="360" w:lineRule="auto"/>
              <w:jc w:val="center"/>
              <w:rPr>
                <w:rFonts w:hint="default"/>
                <w:color w:val="000000"/>
                <w:sz w:val="24"/>
              </w:rPr>
            </w:pPr>
            <w:r>
              <w:rPr>
                <w:color w:val="000000"/>
                <w:sz w:val="24"/>
              </w:rPr>
              <w:t>招标采购单位联系人及电话</w:t>
            </w:r>
          </w:p>
        </w:tc>
      </w:tr>
      <w:tr w:rsidR="00AB0169">
        <w:trPr>
          <w:trHeight w:val="561"/>
          <w:jc w:val="center"/>
        </w:trPr>
        <w:tc>
          <w:tcPr>
            <w:tcW w:w="1261" w:type="dxa"/>
            <w:vMerge/>
            <w:tcBorders>
              <w:top w:val="single" w:sz="4" w:space="0" w:color="auto"/>
              <w:left w:val="single" w:sz="4" w:space="0" w:color="auto"/>
              <w:bottom w:val="single" w:sz="4" w:space="0" w:color="auto"/>
              <w:right w:val="single" w:sz="4" w:space="0" w:color="auto"/>
            </w:tcBorders>
          </w:tcPr>
          <w:p w:rsidR="00AB0169" w:rsidRDefault="00AB0169">
            <w:pPr>
              <w:spacing w:line="360" w:lineRule="auto"/>
              <w:ind w:firstLineChars="200" w:firstLine="480"/>
              <w:rPr>
                <w:rFonts w:hint="default"/>
                <w:color w:val="000000"/>
                <w:sz w:val="24"/>
              </w:rPr>
            </w:pPr>
          </w:p>
        </w:tc>
        <w:tc>
          <w:tcPr>
            <w:tcW w:w="1958" w:type="dxa"/>
            <w:vMerge/>
            <w:tcBorders>
              <w:top w:val="single" w:sz="4" w:space="0" w:color="auto"/>
              <w:left w:val="single" w:sz="4" w:space="0" w:color="auto"/>
              <w:bottom w:val="single" w:sz="4" w:space="0" w:color="auto"/>
              <w:right w:val="single" w:sz="4" w:space="0" w:color="auto"/>
            </w:tcBorders>
          </w:tcPr>
          <w:p w:rsidR="00AB0169" w:rsidRDefault="00AB0169">
            <w:pPr>
              <w:spacing w:line="360" w:lineRule="auto"/>
              <w:ind w:firstLineChars="200" w:firstLine="480"/>
              <w:rPr>
                <w:rFonts w:hint="default"/>
                <w:color w:val="000000"/>
                <w:sz w:val="24"/>
              </w:rPr>
            </w:pPr>
          </w:p>
        </w:tc>
        <w:tc>
          <w:tcPr>
            <w:tcW w:w="810" w:type="dxa"/>
            <w:vMerge/>
            <w:tcBorders>
              <w:top w:val="single" w:sz="4" w:space="0" w:color="auto"/>
              <w:left w:val="single" w:sz="4" w:space="0" w:color="auto"/>
              <w:bottom w:val="single" w:sz="4" w:space="0" w:color="auto"/>
              <w:right w:val="single" w:sz="4" w:space="0" w:color="auto"/>
            </w:tcBorders>
          </w:tcPr>
          <w:p w:rsidR="00AB0169" w:rsidRDefault="00AB0169">
            <w:pPr>
              <w:spacing w:line="360" w:lineRule="auto"/>
              <w:ind w:firstLineChars="200" w:firstLine="480"/>
              <w:rPr>
                <w:rFonts w:hint="default"/>
                <w:color w:val="000000"/>
                <w:sz w:val="24"/>
              </w:rPr>
            </w:pPr>
          </w:p>
        </w:tc>
        <w:tc>
          <w:tcPr>
            <w:tcW w:w="869" w:type="dxa"/>
            <w:vMerge/>
            <w:tcBorders>
              <w:top w:val="single" w:sz="4" w:space="0" w:color="auto"/>
              <w:left w:val="single" w:sz="4" w:space="0" w:color="auto"/>
              <w:bottom w:val="single" w:sz="4" w:space="0" w:color="auto"/>
              <w:right w:val="single" w:sz="4" w:space="0" w:color="auto"/>
            </w:tcBorders>
          </w:tcPr>
          <w:p w:rsidR="00AB0169" w:rsidRDefault="00AB0169">
            <w:pPr>
              <w:spacing w:line="360" w:lineRule="auto"/>
              <w:ind w:firstLineChars="200" w:firstLine="480"/>
              <w:rPr>
                <w:rFonts w:hint="default"/>
                <w:color w:val="000000"/>
                <w:sz w:val="24"/>
              </w:rPr>
            </w:pPr>
          </w:p>
        </w:tc>
        <w:tc>
          <w:tcPr>
            <w:tcW w:w="1260" w:type="dxa"/>
            <w:vMerge/>
            <w:tcBorders>
              <w:top w:val="single" w:sz="4" w:space="0" w:color="auto"/>
              <w:left w:val="single" w:sz="4" w:space="0" w:color="auto"/>
              <w:bottom w:val="single" w:sz="4" w:space="0" w:color="auto"/>
              <w:right w:val="single" w:sz="4" w:space="0" w:color="auto"/>
            </w:tcBorders>
          </w:tcPr>
          <w:p w:rsidR="00AB0169" w:rsidRDefault="00AB0169">
            <w:pPr>
              <w:spacing w:line="360" w:lineRule="auto"/>
              <w:ind w:firstLineChars="200" w:firstLine="480"/>
              <w:rPr>
                <w:rFonts w:hint="default"/>
                <w:color w:val="000000"/>
                <w:sz w:val="24"/>
              </w:rPr>
            </w:pPr>
          </w:p>
        </w:tc>
        <w:tc>
          <w:tcPr>
            <w:tcW w:w="2099" w:type="dxa"/>
            <w:tcBorders>
              <w:top w:val="single" w:sz="4" w:space="0" w:color="auto"/>
              <w:left w:val="single" w:sz="4" w:space="0" w:color="auto"/>
              <w:bottom w:val="single" w:sz="4" w:space="0" w:color="auto"/>
              <w:right w:val="single" w:sz="4" w:space="0" w:color="auto"/>
            </w:tcBorders>
            <w:vAlign w:val="center"/>
          </w:tcPr>
          <w:p w:rsidR="00AB0169" w:rsidRDefault="003F5274">
            <w:pPr>
              <w:spacing w:line="360" w:lineRule="auto"/>
              <w:rPr>
                <w:rFonts w:hint="default"/>
                <w:color w:val="000000"/>
                <w:sz w:val="24"/>
              </w:rPr>
            </w:pPr>
            <w:r>
              <w:rPr>
                <w:color w:val="000000"/>
                <w:sz w:val="24"/>
              </w:rPr>
              <w:t>合同</w:t>
            </w:r>
          </w:p>
        </w:tc>
        <w:tc>
          <w:tcPr>
            <w:tcW w:w="1540" w:type="dxa"/>
            <w:vMerge/>
            <w:tcBorders>
              <w:top w:val="single" w:sz="4" w:space="0" w:color="auto"/>
              <w:left w:val="single" w:sz="4" w:space="0" w:color="auto"/>
              <w:bottom w:val="single" w:sz="4" w:space="0" w:color="auto"/>
              <w:right w:val="single" w:sz="4" w:space="0" w:color="auto"/>
            </w:tcBorders>
          </w:tcPr>
          <w:p w:rsidR="00AB0169" w:rsidRDefault="00AB0169">
            <w:pPr>
              <w:spacing w:line="360" w:lineRule="auto"/>
              <w:ind w:firstLineChars="200" w:firstLine="480"/>
              <w:rPr>
                <w:rFonts w:hint="default"/>
                <w:color w:val="000000"/>
                <w:sz w:val="24"/>
              </w:rPr>
            </w:pPr>
          </w:p>
        </w:tc>
      </w:tr>
      <w:tr w:rsidR="00AB0169">
        <w:trPr>
          <w:trHeight w:val="527"/>
          <w:jc w:val="center"/>
        </w:trPr>
        <w:tc>
          <w:tcPr>
            <w:tcW w:w="1261" w:type="dxa"/>
            <w:tcBorders>
              <w:top w:val="single" w:sz="4" w:space="0" w:color="auto"/>
              <w:left w:val="single" w:sz="4" w:space="0" w:color="auto"/>
              <w:bottom w:val="single" w:sz="4" w:space="0" w:color="auto"/>
              <w:right w:val="single" w:sz="4" w:space="0" w:color="auto"/>
            </w:tcBorders>
          </w:tcPr>
          <w:p w:rsidR="00AB0169" w:rsidRDefault="00AB0169">
            <w:pPr>
              <w:spacing w:line="360" w:lineRule="auto"/>
              <w:ind w:firstLineChars="200" w:firstLine="480"/>
              <w:rPr>
                <w:rFonts w:hint="default"/>
                <w:color w:val="000000"/>
                <w:sz w:val="24"/>
              </w:rPr>
            </w:pPr>
          </w:p>
        </w:tc>
        <w:tc>
          <w:tcPr>
            <w:tcW w:w="1958" w:type="dxa"/>
            <w:tcBorders>
              <w:top w:val="single" w:sz="4" w:space="0" w:color="auto"/>
              <w:left w:val="single" w:sz="4" w:space="0" w:color="auto"/>
              <w:bottom w:val="single" w:sz="4" w:space="0" w:color="auto"/>
              <w:right w:val="single" w:sz="4" w:space="0" w:color="auto"/>
            </w:tcBorders>
          </w:tcPr>
          <w:p w:rsidR="00AB0169" w:rsidRDefault="00AB0169">
            <w:pPr>
              <w:spacing w:line="360" w:lineRule="auto"/>
              <w:ind w:firstLineChars="200" w:firstLine="480"/>
              <w:rPr>
                <w:rFonts w:hint="default"/>
                <w:color w:val="000000"/>
                <w:sz w:val="24"/>
              </w:rPr>
            </w:pPr>
          </w:p>
        </w:tc>
        <w:tc>
          <w:tcPr>
            <w:tcW w:w="810" w:type="dxa"/>
            <w:tcBorders>
              <w:top w:val="single" w:sz="4" w:space="0" w:color="auto"/>
              <w:left w:val="single" w:sz="4" w:space="0" w:color="auto"/>
              <w:bottom w:val="single" w:sz="4" w:space="0" w:color="auto"/>
              <w:right w:val="single" w:sz="4" w:space="0" w:color="auto"/>
            </w:tcBorders>
          </w:tcPr>
          <w:p w:rsidR="00AB0169" w:rsidRDefault="00AB0169">
            <w:pPr>
              <w:spacing w:line="360" w:lineRule="auto"/>
              <w:ind w:firstLineChars="200" w:firstLine="480"/>
              <w:rPr>
                <w:rFonts w:hint="default"/>
                <w:color w:val="000000"/>
                <w:sz w:val="24"/>
              </w:rPr>
            </w:pPr>
          </w:p>
        </w:tc>
        <w:tc>
          <w:tcPr>
            <w:tcW w:w="869" w:type="dxa"/>
            <w:tcBorders>
              <w:top w:val="single" w:sz="4" w:space="0" w:color="auto"/>
              <w:left w:val="single" w:sz="4" w:space="0" w:color="auto"/>
              <w:bottom w:val="single" w:sz="4" w:space="0" w:color="auto"/>
              <w:right w:val="single" w:sz="4" w:space="0" w:color="auto"/>
            </w:tcBorders>
          </w:tcPr>
          <w:p w:rsidR="00AB0169" w:rsidRDefault="00AB0169">
            <w:pPr>
              <w:spacing w:line="360" w:lineRule="auto"/>
              <w:ind w:firstLineChars="200" w:firstLine="480"/>
              <w:rPr>
                <w:rFonts w:hint="default"/>
                <w:color w:val="000000"/>
                <w:sz w:val="24"/>
              </w:rPr>
            </w:pPr>
          </w:p>
        </w:tc>
        <w:tc>
          <w:tcPr>
            <w:tcW w:w="1260" w:type="dxa"/>
            <w:tcBorders>
              <w:top w:val="single" w:sz="4" w:space="0" w:color="auto"/>
              <w:left w:val="single" w:sz="4" w:space="0" w:color="auto"/>
              <w:bottom w:val="single" w:sz="4" w:space="0" w:color="auto"/>
              <w:right w:val="single" w:sz="4" w:space="0" w:color="auto"/>
            </w:tcBorders>
          </w:tcPr>
          <w:p w:rsidR="00AB0169" w:rsidRDefault="00AB0169">
            <w:pPr>
              <w:spacing w:line="360" w:lineRule="auto"/>
              <w:ind w:firstLineChars="200" w:firstLine="480"/>
              <w:rPr>
                <w:rFonts w:hint="default"/>
                <w:color w:val="000000"/>
                <w:sz w:val="24"/>
              </w:rPr>
            </w:pPr>
          </w:p>
        </w:tc>
        <w:tc>
          <w:tcPr>
            <w:tcW w:w="2099" w:type="dxa"/>
            <w:tcBorders>
              <w:top w:val="single" w:sz="4" w:space="0" w:color="auto"/>
              <w:left w:val="single" w:sz="4" w:space="0" w:color="auto"/>
              <w:bottom w:val="single" w:sz="4" w:space="0" w:color="auto"/>
              <w:right w:val="single" w:sz="4" w:space="0" w:color="auto"/>
            </w:tcBorders>
          </w:tcPr>
          <w:p w:rsidR="00AB0169" w:rsidRDefault="00AB0169">
            <w:pPr>
              <w:spacing w:line="360" w:lineRule="auto"/>
              <w:ind w:firstLineChars="200" w:firstLine="480"/>
              <w:rPr>
                <w:rFonts w:hint="default"/>
                <w:color w:val="000000"/>
                <w:sz w:val="24"/>
              </w:rPr>
            </w:pPr>
          </w:p>
        </w:tc>
        <w:tc>
          <w:tcPr>
            <w:tcW w:w="1540" w:type="dxa"/>
            <w:tcBorders>
              <w:top w:val="single" w:sz="4" w:space="0" w:color="auto"/>
              <w:left w:val="single" w:sz="4" w:space="0" w:color="auto"/>
              <w:bottom w:val="single" w:sz="4" w:space="0" w:color="auto"/>
              <w:right w:val="single" w:sz="4" w:space="0" w:color="auto"/>
            </w:tcBorders>
          </w:tcPr>
          <w:p w:rsidR="00AB0169" w:rsidRDefault="00AB0169">
            <w:pPr>
              <w:spacing w:line="360" w:lineRule="auto"/>
              <w:ind w:firstLineChars="200" w:firstLine="480"/>
              <w:rPr>
                <w:rFonts w:hint="default"/>
                <w:color w:val="000000"/>
                <w:sz w:val="24"/>
              </w:rPr>
            </w:pPr>
          </w:p>
        </w:tc>
      </w:tr>
      <w:tr w:rsidR="00AB0169">
        <w:trPr>
          <w:trHeight w:val="595"/>
          <w:jc w:val="center"/>
        </w:trPr>
        <w:tc>
          <w:tcPr>
            <w:tcW w:w="1261" w:type="dxa"/>
            <w:tcBorders>
              <w:top w:val="single" w:sz="4" w:space="0" w:color="auto"/>
              <w:left w:val="single" w:sz="4" w:space="0" w:color="auto"/>
              <w:bottom w:val="single" w:sz="4" w:space="0" w:color="auto"/>
              <w:right w:val="single" w:sz="4" w:space="0" w:color="auto"/>
            </w:tcBorders>
          </w:tcPr>
          <w:p w:rsidR="00AB0169" w:rsidRDefault="00AB0169">
            <w:pPr>
              <w:spacing w:line="360" w:lineRule="auto"/>
              <w:ind w:firstLineChars="200" w:firstLine="480"/>
              <w:rPr>
                <w:rFonts w:hint="default"/>
                <w:color w:val="000000"/>
                <w:sz w:val="24"/>
              </w:rPr>
            </w:pPr>
          </w:p>
        </w:tc>
        <w:tc>
          <w:tcPr>
            <w:tcW w:w="1958" w:type="dxa"/>
            <w:tcBorders>
              <w:top w:val="single" w:sz="4" w:space="0" w:color="auto"/>
              <w:left w:val="single" w:sz="4" w:space="0" w:color="auto"/>
              <w:bottom w:val="single" w:sz="4" w:space="0" w:color="auto"/>
              <w:right w:val="single" w:sz="4" w:space="0" w:color="auto"/>
            </w:tcBorders>
          </w:tcPr>
          <w:p w:rsidR="00AB0169" w:rsidRDefault="00AB0169">
            <w:pPr>
              <w:spacing w:line="360" w:lineRule="auto"/>
              <w:ind w:firstLineChars="200" w:firstLine="480"/>
              <w:rPr>
                <w:rFonts w:hint="default"/>
                <w:color w:val="000000"/>
                <w:sz w:val="24"/>
              </w:rPr>
            </w:pPr>
          </w:p>
        </w:tc>
        <w:tc>
          <w:tcPr>
            <w:tcW w:w="810" w:type="dxa"/>
            <w:tcBorders>
              <w:top w:val="single" w:sz="4" w:space="0" w:color="auto"/>
              <w:left w:val="single" w:sz="4" w:space="0" w:color="auto"/>
              <w:bottom w:val="single" w:sz="4" w:space="0" w:color="auto"/>
              <w:right w:val="single" w:sz="4" w:space="0" w:color="auto"/>
            </w:tcBorders>
          </w:tcPr>
          <w:p w:rsidR="00AB0169" w:rsidRDefault="00AB0169">
            <w:pPr>
              <w:spacing w:line="360" w:lineRule="auto"/>
              <w:ind w:firstLineChars="200" w:firstLine="480"/>
              <w:rPr>
                <w:rFonts w:hint="default"/>
                <w:color w:val="000000"/>
                <w:sz w:val="24"/>
              </w:rPr>
            </w:pPr>
          </w:p>
        </w:tc>
        <w:tc>
          <w:tcPr>
            <w:tcW w:w="869" w:type="dxa"/>
            <w:tcBorders>
              <w:top w:val="single" w:sz="4" w:space="0" w:color="auto"/>
              <w:left w:val="single" w:sz="4" w:space="0" w:color="auto"/>
              <w:bottom w:val="single" w:sz="4" w:space="0" w:color="auto"/>
              <w:right w:val="single" w:sz="4" w:space="0" w:color="auto"/>
            </w:tcBorders>
          </w:tcPr>
          <w:p w:rsidR="00AB0169" w:rsidRDefault="00AB0169">
            <w:pPr>
              <w:spacing w:line="360" w:lineRule="auto"/>
              <w:ind w:firstLineChars="200" w:firstLine="480"/>
              <w:rPr>
                <w:rFonts w:hint="default"/>
                <w:color w:val="000000"/>
                <w:sz w:val="24"/>
              </w:rPr>
            </w:pPr>
          </w:p>
        </w:tc>
        <w:tc>
          <w:tcPr>
            <w:tcW w:w="1260" w:type="dxa"/>
            <w:tcBorders>
              <w:top w:val="single" w:sz="4" w:space="0" w:color="auto"/>
              <w:left w:val="single" w:sz="4" w:space="0" w:color="auto"/>
              <w:bottom w:val="single" w:sz="4" w:space="0" w:color="auto"/>
              <w:right w:val="single" w:sz="4" w:space="0" w:color="auto"/>
            </w:tcBorders>
          </w:tcPr>
          <w:p w:rsidR="00AB0169" w:rsidRDefault="00AB0169">
            <w:pPr>
              <w:spacing w:line="360" w:lineRule="auto"/>
              <w:ind w:firstLineChars="200" w:firstLine="480"/>
              <w:rPr>
                <w:rFonts w:hint="default"/>
                <w:color w:val="000000"/>
                <w:sz w:val="24"/>
              </w:rPr>
            </w:pPr>
          </w:p>
        </w:tc>
        <w:tc>
          <w:tcPr>
            <w:tcW w:w="2099" w:type="dxa"/>
            <w:tcBorders>
              <w:top w:val="single" w:sz="4" w:space="0" w:color="auto"/>
              <w:left w:val="single" w:sz="4" w:space="0" w:color="auto"/>
              <w:bottom w:val="single" w:sz="4" w:space="0" w:color="auto"/>
              <w:right w:val="single" w:sz="4" w:space="0" w:color="auto"/>
            </w:tcBorders>
          </w:tcPr>
          <w:p w:rsidR="00AB0169" w:rsidRDefault="00AB0169">
            <w:pPr>
              <w:spacing w:line="360" w:lineRule="auto"/>
              <w:ind w:firstLineChars="200" w:firstLine="480"/>
              <w:rPr>
                <w:rFonts w:hint="default"/>
                <w:color w:val="000000"/>
                <w:sz w:val="24"/>
              </w:rPr>
            </w:pPr>
          </w:p>
        </w:tc>
        <w:tc>
          <w:tcPr>
            <w:tcW w:w="1540" w:type="dxa"/>
            <w:tcBorders>
              <w:top w:val="single" w:sz="4" w:space="0" w:color="auto"/>
              <w:left w:val="single" w:sz="4" w:space="0" w:color="auto"/>
              <w:bottom w:val="single" w:sz="4" w:space="0" w:color="auto"/>
              <w:right w:val="single" w:sz="4" w:space="0" w:color="auto"/>
            </w:tcBorders>
          </w:tcPr>
          <w:p w:rsidR="00AB0169" w:rsidRDefault="00AB0169">
            <w:pPr>
              <w:spacing w:line="360" w:lineRule="auto"/>
              <w:ind w:firstLineChars="200" w:firstLine="480"/>
              <w:rPr>
                <w:rFonts w:hint="default"/>
                <w:color w:val="000000"/>
                <w:sz w:val="24"/>
              </w:rPr>
            </w:pPr>
          </w:p>
        </w:tc>
      </w:tr>
      <w:tr w:rsidR="00AB0169">
        <w:trPr>
          <w:trHeight w:val="595"/>
          <w:jc w:val="center"/>
        </w:trPr>
        <w:tc>
          <w:tcPr>
            <w:tcW w:w="1261" w:type="dxa"/>
            <w:tcBorders>
              <w:top w:val="single" w:sz="4" w:space="0" w:color="auto"/>
              <w:left w:val="single" w:sz="4" w:space="0" w:color="auto"/>
              <w:bottom w:val="single" w:sz="4" w:space="0" w:color="auto"/>
              <w:right w:val="single" w:sz="4" w:space="0" w:color="auto"/>
            </w:tcBorders>
          </w:tcPr>
          <w:p w:rsidR="00AB0169" w:rsidRDefault="00AB0169">
            <w:pPr>
              <w:spacing w:line="360" w:lineRule="auto"/>
              <w:ind w:firstLineChars="200" w:firstLine="480"/>
              <w:rPr>
                <w:rFonts w:hint="default"/>
                <w:color w:val="000000"/>
                <w:sz w:val="24"/>
              </w:rPr>
            </w:pPr>
          </w:p>
        </w:tc>
        <w:tc>
          <w:tcPr>
            <w:tcW w:w="1958" w:type="dxa"/>
            <w:tcBorders>
              <w:top w:val="single" w:sz="4" w:space="0" w:color="auto"/>
              <w:left w:val="single" w:sz="4" w:space="0" w:color="auto"/>
              <w:bottom w:val="single" w:sz="4" w:space="0" w:color="auto"/>
              <w:right w:val="single" w:sz="4" w:space="0" w:color="auto"/>
            </w:tcBorders>
          </w:tcPr>
          <w:p w:rsidR="00AB0169" w:rsidRDefault="00AB0169">
            <w:pPr>
              <w:spacing w:line="360" w:lineRule="auto"/>
              <w:ind w:firstLineChars="200" w:firstLine="480"/>
              <w:rPr>
                <w:rFonts w:hint="default"/>
                <w:color w:val="000000"/>
                <w:sz w:val="24"/>
              </w:rPr>
            </w:pPr>
          </w:p>
        </w:tc>
        <w:tc>
          <w:tcPr>
            <w:tcW w:w="810" w:type="dxa"/>
            <w:tcBorders>
              <w:top w:val="single" w:sz="4" w:space="0" w:color="auto"/>
              <w:left w:val="single" w:sz="4" w:space="0" w:color="auto"/>
              <w:bottom w:val="single" w:sz="4" w:space="0" w:color="auto"/>
              <w:right w:val="single" w:sz="4" w:space="0" w:color="auto"/>
            </w:tcBorders>
          </w:tcPr>
          <w:p w:rsidR="00AB0169" w:rsidRDefault="00AB0169">
            <w:pPr>
              <w:spacing w:line="360" w:lineRule="auto"/>
              <w:ind w:firstLineChars="200" w:firstLine="480"/>
              <w:rPr>
                <w:rFonts w:hint="default"/>
                <w:color w:val="000000"/>
                <w:sz w:val="24"/>
              </w:rPr>
            </w:pPr>
          </w:p>
        </w:tc>
        <w:tc>
          <w:tcPr>
            <w:tcW w:w="869" w:type="dxa"/>
            <w:tcBorders>
              <w:top w:val="single" w:sz="4" w:space="0" w:color="auto"/>
              <w:left w:val="single" w:sz="4" w:space="0" w:color="auto"/>
              <w:bottom w:val="single" w:sz="4" w:space="0" w:color="auto"/>
              <w:right w:val="single" w:sz="4" w:space="0" w:color="auto"/>
            </w:tcBorders>
          </w:tcPr>
          <w:p w:rsidR="00AB0169" w:rsidRDefault="00AB0169">
            <w:pPr>
              <w:spacing w:line="360" w:lineRule="auto"/>
              <w:ind w:firstLineChars="200" w:firstLine="480"/>
              <w:rPr>
                <w:rFonts w:hint="default"/>
                <w:color w:val="000000"/>
                <w:sz w:val="24"/>
              </w:rPr>
            </w:pPr>
          </w:p>
        </w:tc>
        <w:tc>
          <w:tcPr>
            <w:tcW w:w="1260" w:type="dxa"/>
            <w:tcBorders>
              <w:top w:val="single" w:sz="4" w:space="0" w:color="auto"/>
              <w:left w:val="single" w:sz="4" w:space="0" w:color="auto"/>
              <w:bottom w:val="single" w:sz="4" w:space="0" w:color="auto"/>
              <w:right w:val="single" w:sz="4" w:space="0" w:color="auto"/>
            </w:tcBorders>
          </w:tcPr>
          <w:p w:rsidR="00AB0169" w:rsidRDefault="00AB0169">
            <w:pPr>
              <w:spacing w:line="360" w:lineRule="auto"/>
              <w:ind w:firstLineChars="200" w:firstLine="480"/>
              <w:rPr>
                <w:rFonts w:hint="default"/>
                <w:color w:val="000000"/>
                <w:sz w:val="24"/>
              </w:rPr>
            </w:pPr>
          </w:p>
        </w:tc>
        <w:tc>
          <w:tcPr>
            <w:tcW w:w="2099" w:type="dxa"/>
            <w:tcBorders>
              <w:top w:val="single" w:sz="4" w:space="0" w:color="auto"/>
              <w:left w:val="single" w:sz="4" w:space="0" w:color="auto"/>
              <w:bottom w:val="single" w:sz="4" w:space="0" w:color="auto"/>
              <w:right w:val="single" w:sz="4" w:space="0" w:color="auto"/>
            </w:tcBorders>
          </w:tcPr>
          <w:p w:rsidR="00AB0169" w:rsidRDefault="00AB0169">
            <w:pPr>
              <w:spacing w:line="360" w:lineRule="auto"/>
              <w:ind w:firstLineChars="200" w:firstLine="480"/>
              <w:rPr>
                <w:rFonts w:hint="default"/>
                <w:color w:val="000000"/>
                <w:sz w:val="24"/>
              </w:rPr>
            </w:pPr>
          </w:p>
        </w:tc>
        <w:tc>
          <w:tcPr>
            <w:tcW w:w="1540" w:type="dxa"/>
            <w:tcBorders>
              <w:top w:val="single" w:sz="4" w:space="0" w:color="auto"/>
              <w:left w:val="single" w:sz="4" w:space="0" w:color="auto"/>
              <w:bottom w:val="single" w:sz="4" w:space="0" w:color="auto"/>
              <w:right w:val="single" w:sz="4" w:space="0" w:color="auto"/>
            </w:tcBorders>
          </w:tcPr>
          <w:p w:rsidR="00AB0169" w:rsidRDefault="00AB0169">
            <w:pPr>
              <w:spacing w:line="360" w:lineRule="auto"/>
              <w:ind w:firstLineChars="200" w:firstLine="480"/>
              <w:rPr>
                <w:rFonts w:hint="default"/>
                <w:color w:val="000000"/>
                <w:sz w:val="24"/>
              </w:rPr>
            </w:pPr>
          </w:p>
        </w:tc>
      </w:tr>
      <w:tr w:rsidR="00AB0169">
        <w:trPr>
          <w:trHeight w:val="595"/>
          <w:jc w:val="center"/>
        </w:trPr>
        <w:tc>
          <w:tcPr>
            <w:tcW w:w="1261" w:type="dxa"/>
            <w:tcBorders>
              <w:top w:val="single" w:sz="4" w:space="0" w:color="auto"/>
              <w:left w:val="single" w:sz="4" w:space="0" w:color="auto"/>
              <w:bottom w:val="single" w:sz="4" w:space="0" w:color="auto"/>
              <w:right w:val="single" w:sz="4" w:space="0" w:color="auto"/>
            </w:tcBorders>
          </w:tcPr>
          <w:p w:rsidR="00AB0169" w:rsidRDefault="00AB0169">
            <w:pPr>
              <w:spacing w:line="360" w:lineRule="auto"/>
              <w:ind w:firstLineChars="200" w:firstLine="480"/>
              <w:rPr>
                <w:rFonts w:hint="default"/>
                <w:color w:val="000000"/>
                <w:sz w:val="24"/>
              </w:rPr>
            </w:pPr>
          </w:p>
        </w:tc>
        <w:tc>
          <w:tcPr>
            <w:tcW w:w="1958" w:type="dxa"/>
            <w:tcBorders>
              <w:top w:val="single" w:sz="4" w:space="0" w:color="auto"/>
              <w:left w:val="single" w:sz="4" w:space="0" w:color="auto"/>
              <w:bottom w:val="single" w:sz="4" w:space="0" w:color="auto"/>
              <w:right w:val="single" w:sz="4" w:space="0" w:color="auto"/>
            </w:tcBorders>
          </w:tcPr>
          <w:p w:rsidR="00AB0169" w:rsidRDefault="00AB0169">
            <w:pPr>
              <w:spacing w:line="360" w:lineRule="auto"/>
              <w:ind w:firstLineChars="200" w:firstLine="480"/>
              <w:rPr>
                <w:rFonts w:hint="default"/>
                <w:color w:val="000000"/>
                <w:sz w:val="24"/>
              </w:rPr>
            </w:pPr>
          </w:p>
        </w:tc>
        <w:tc>
          <w:tcPr>
            <w:tcW w:w="810" w:type="dxa"/>
            <w:tcBorders>
              <w:top w:val="single" w:sz="4" w:space="0" w:color="auto"/>
              <w:left w:val="single" w:sz="4" w:space="0" w:color="auto"/>
              <w:bottom w:val="single" w:sz="4" w:space="0" w:color="auto"/>
              <w:right w:val="single" w:sz="4" w:space="0" w:color="auto"/>
            </w:tcBorders>
          </w:tcPr>
          <w:p w:rsidR="00AB0169" w:rsidRDefault="00AB0169">
            <w:pPr>
              <w:spacing w:line="360" w:lineRule="auto"/>
              <w:ind w:firstLineChars="200" w:firstLine="480"/>
              <w:rPr>
                <w:rFonts w:hint="default"/>
                <w:color w:val="000000"/>
                <w:sz w:val="24"/>
              </w:rPr>
            </w:pPr>
          </w:p>
        </w:tc>
        <w:tc>
          <w:tcPr>
            <w:tcW w:w="869" w:type="dxa"/>
            <w:tcBorders>
              <w:top w:val="single" w:sz="4" w:space="0" w:color="auto"/>
              <w:left w:val="single" w:sz="4" w:space="0" w:color="auto"/>
              <w:bottom w:val="single" w:sz="4" w:space="0" w:color="auto"/>
              <w:right w:val="single" w:sz="4" w:space="0" w:color="auto"/>
            </w:tcBorders>
          </w:tcPr>
          <w:p w:rsidR="00AB0169" w:rsidRDefault="00AB0169">
            <w:pPr>
              <w:spacing w:line="360" w:lineRule="auto"/>
              <w:ind w:firstLineChars="200" w:firstLine="480"/>
              <w:rPr>
                <w:rFonts w:hint="default"/>
                <w:color w:val="000000"/>
                <w:sz w:val="24"/>
              </w:rPr>
            </w:pPr>
          </w:p>
        </w:tc>
        <w:tc>
          <w:tcPr>
            <w:tcW w:w="1260" w:type="dxa"/>
            <w:tcBorders>
              <w:top w:val="single" w:sz="4" w:space="0" w:color="auto"/>
              <w:left w:val="single" w:sz="4" w:space="0" w:color="auto"/>
              <w:bottom w:val="single" w:sz="4" w:space="0" w:color="auto"/>
              <w:right w:val="single" w:sz="4" w:space="0" w:color="auto"/>
            </w:tcBorders>
          </w:tcPr>
          <w:p w:rsidR="00AB0169" w:rsidRDefault="00AB0169">
            <w:pPr>
              <w:spacing w:line="360" w:lineRule="auto"/>
              <w:ind w:firstLineChars="200" w:firstLine="480"/>
              <w:rPr>
                <w:rFonts w:hint="default"/>
                <w:color w:val="000000"/>
                <w:sz w:val="24"/>
              </w:rPr>
            </w:pPr>
          </w:p>
        </w:tc>
        <w:tc>
          <w:tcPr>
            <w:tcW w:w="2099" w:type="dxa"/>
            <w:tcBorders>
              <w:top w:val="single" w:sz="4" w:space="0" w:color="auto"/>
              <w:left w:val="single" w:sz="4" w:space="0" w:color="auto"/>
              <w:bottom w:val="single" w:sz="4" w:space="0" w:color="auto"/>
              <w:right w:val="single" w:sz="4" w:space="0" w:color="auto"/>
            </w:tcBorders>
          </w:tcPr>
          <w:p w:rsidR="00AB0169" w:rsidRDefault="00AB0169">
            <w:pPr>
              <w:spacing w:line="360" w:lineRule="auto"/>
              <w:ind w:firstLineChars="200" w:firstLine="480"/>
              <w:rPr>
                <w:rFonts w:hint="default"/>
                <w:color w:val="000000"/>
                <w:sz w:val="24"/>
              </w:rPr>
            </w:pPr>
          </w:p>
        </w:tc>
        <w:tc>
          <w:tcPr>
            <w:tcW w:w="1540" w:type="dxa"/>
            <w:tcBorders>
              <w:top w:val="single" w:sz="4" w:space="0" w:color="auto"/>
              <w:left w:val="single" w:sz="4" w:space="0" w:color="auto"/>
              <w:bottom w:val="single" w:sz="4" w:space="0" w:color="auto"/>
              <w:right w:val="single" w:sz="4" w:space="0" w:color="auto"/>
            </w:tcBorders>
          </w:tcPr>
          <w:p w:rsidR="00AB0169" w:rsidRDefault="00AB0169">
            <w:pPr>
              <w:spacing w:line="360" w:lineRule="auto"/>
              <w:ind w:firstLineChars="200" w:firstLine="480"/>
              <w:rPr>
                <w:rFonts w:hint="default"/>
                <w:color w:val="000000"/>
                <w:sz w:val="24"/>
              </w:rPr>
            </w:pPr>
          </w:p>
        </w:tc>
      </w:tr>
      <w:tr w:rsidR="00AB0169">
        <w:trPr>
          <w:trHeight w:val="595"/>
          <w:jc w:val="center"/>
        </w:trPr>
        <w:tc>
          <w:tcPr>
            <w:tcW w:w="1261" w:type="dxa"/>
            <w:tcBorders>
              <w:top w:val="single" w:sz="4" w:space="0" w:color="auto"/>
              <w:left w:val="single" w:sz="4" w:space="0" w:color="auto"/>
              <w:bottom w:val="single" w:sz="4" w:space="0" w:color="auto"/>
              <w:right w:val="single" w:sz="4" w:space="0" w:color="auto"/>
            </w:tcBorders>
          </w:tcPr>
          <w:p w:rsidR="00AB0169" w:rsidRDefault="00AB0169">
            <w:pPr>
              <w:spacing w:line="360" w:lineRule="auto"/>
              <w:ind w:firstLineChars="200" w:firstLine="480"/>
              <w:rPr>
                <w:rFonts w:hint="default"/>
                <w:color w:val="000000"/>
                <w:sz w:val="24"/>
              </w:rPr>
            </w:pPr>
          </w:p>
        </w:tc>
        <w:tc>
          <w:tcPr>
            <w:tcW w:w="1958" w:type="dxa"/>
            <w:tcBorders>
              <w:top w:val="single" w:sz="4" w:space="0" w:color="auto"/>
              <w:left w:val="single" w:sz="4" w:space="0" w:color="auto"/>
              <w:bottom w:val="single" w:sz="4" w:space="0" w:color="auto"/>
              <w:right w:val="single" w:sz="4" w:space="0" w:color="auto"/>
            </w:tcBorders>
          </w:tcPr>
          <w:p w:rsidR="00AB0169" w:rsidRDefault="00AB0169">
            <w:pPr>
              <w:spacing w:line="360" w:lineRule="auto"/>
              <w:ind w:firstLineChars="200" w:firstLine="480"/>
              <w:rPr>
                <w:rFonts w:hint="default"/>
                <w:color w:val="000000"/>
                <w:sz w:val="24"/>
              </w:rPr>
            </w:pPr>
          </w:p>
        </w:tc>
        <w:tc>
          <w:tcPr>
            <w:tcW w:w="810" w:type="dxa"/>
            <w:tcBorders>
              <w:top w:val="single" w:sz="4" w:space="0" w:color="auto"/>
              <w:left w:val="single" w:sz="4" w:space="0" w:color="auto"/>
              <w:bottom w:val="single" w:sz="4" w:space="0" w:color="auto"/>
              <w:right w:val="single" w:sz="4" w:space="0" w:color="auto"/>
            </w:tcBorders>
          </w:tcPr>
          <w:p w:rsidR="00AB0169" w:rsidRDefault="00AB0169">
            <w:pPr>
              <w:spacing w:line="360" w:lineRule="auto"/>
              <w:ind w:firstLineChars="200" w:firstLine="480"/>
              <w:rPr>
                <w:rFonts w:hint="default"/>
                <w:color w:val="000000"/>
                <w:sz w:val="24"/>
              </w:rPr>
            </w:pPr>
          </w:p>
        </w:tc>
        <w:tc>
          <w:tcPr>
            <w:tcW w:w="869" w:type="dxa"/>
            <w:tcBorders>
              <w:top w:val="single" w:sz="4" w:space="0" w:color="auto"/>
              <w:left w:val="single" w:sz="4" w:space="0" w:color="auto"/>
              <w:bottom w:val="single" w:sz="4" w:space="0" w:color="auto"/>
              <w:right w:val="single" w:sz="4" w:space="0" w:color="auto"/>
            </w:tcBorders>
          </w:tcPr>
          <w:p w:rsidR="00AB0169" w:rsidRDefault="00AB0169">
            <w:pPr>
              <w:spacing w:line="360" w:lineRule="auto"/>
              <w:ind w:firstLineChars="200" w:firstLine="480"/>
              <w:rPr>
                <w:rFonts w:hint="default"/>
                <w:color w:val="000000"/>
                <w:sz w:val="24"/>
              </w:rPr>
            </w:pPr>
          </w:p>
        </w:tc>
        <w:tc>
          <w:tcPr>
            <w:tcW w:w="1260" w:type="dxa"/>
            <w:tcBorders>
              <w:top w:val="single" w:sz="4" w:space="0" w:color="auto"/>
              <w:left w:val="single" w:sz="4" w:space="0" w:color="auto"/>
              <w:bottom w:val="single" w:sz="4" w:space="0" w:color="auto"/>
              <w:right w:val="single" w:sz="4" w:space="0" w:color="auto"/>
            </w:tcBorders>
          </w:tcPr>
          <w:p w:rsidR="00AB0169" w:rsidRDefault="00AB0169">
            <w:pPr>
              <w:spacing w:line="360" w:lineRule="auto"/>
              <w:ind w:firstLineChars="200" w:firstLine="480"/>
              <w:rPr>
                <w:rFonts w:hint="default"/>
                <w:color w:val="000000"/>
                <w:sz w:val="24"/>
              </w:rPr>
            </w:pPr>
          </w:p>
        </w:tc>
        <w:tc>
          <w:tcPr>
            <w:tcW w:w="2099" w:type="dxa"/>
            <w:tcBorders>
              <w:top w:val="single" w:sz="4" w:space="0" w:color="auto"/>
              <w:left w:val="single" w:sz="4" w:space="0" w:color="auto"/>
              <w:bottom w:val="single" w:sz="4" w:space="0" w:color="auto"/>
              <w:right w:val="single" w:sz="4" w:space="0" w:color="auto"/>
            </w:tcBorders>
          </w:tcPr>
          <w:p w:rsidR="00AB0169" w:rsidRDefault="00AB0169">
            <w:pPr>
              <w:spacing w:line="360" w:lineRule="auto"/>
              <w:ind w:firstLineChars="200" w:firstLine="480"/>
              <w:rPr>
                <w:rFonts w:hint="default"/>
                <w:color w:val="000000"/>
                <w:sz w:val="24"/>
              </w:rPr>
            </w:pPr>
          </w:p>
        </w:tc>
        <w:tc>
          <w:tcPr>
            <w:tcW w:w="1540" w:type="dxa"/>
            <w:tcBorders>
              <w:top w:val="single" w:sz="4" w:space="0" w:color="auto"/>
              <w:left w:val="single" w:sz="4" w:space="0" w:color="auto"/>
              <w:bottom w:val="single" w:sz="4" w:space="0" w:color="auto"/>
              <w:right w:val="single" w:sz="4" w:space="0" w:color="auto"/>
            </w:tcBorders>
          </w:tcPr>
          <w:p w:rsidR="00AB0169" w:rsidRDefault="00AB0169">
            <w:pPr>
              <w:spacing w:line="360" w:lineRule="auto"/>
              <w:ind w:firstLineChars="200" w:firstLine="480"/>
              <w:rPr>
                <w:rFonts w:hint="default"/>
                <w:color w:val="000000"/>
                <w:sz w:val="24"/>
              </w:rPr>
            </w:pPr>
          </w:p>
        </w:tc>
      </w:tr>
      <w:tr w:rsidR="00AB0169">
        <w:trPr>
          <w:trHeight w:val="595"/>
          <w:jc w:val="center"/>
        </w:trPr>
        <w:tc>
          <w:tcPr>
            <w:tcW w:w="1261" w:type="dxa"/>
            <w:tcBorders>
              <w:top w:val="single" w:sz="4" w:space="0" w:color="auto"/>
              <w:left w:val="single" w:sz="4" w:space="0" w:color="auto"/>
              <w:bottom w:val="single" w:sz="4" w:space="0" w:color="auto"/>
              <w:right w:val="single" w:sz="4" w:space="0" w:color="auto"/>
            </w:tcBorders>
          </w:tcPr>
          <w:p w:rsidR="00AB0169" w:rsidRDefault="00AB0169">
            <w:pPr>
              <w:spacing w:line="360" w:lineRule="auto"/>
              <w:ind w:firstLineChars="200" w:firstLine="480"/>
              <w:rPr>
                <w:rFonts w:hint="default"/>
                <w:color w:val="000000"/>
                <w:sz w:val="24"/>
              </w:rPr>
            </w:pPr>
          </w:p>
        </w:tc>
        <w:tc>
          <w:tcPr>
            <w:tcW w:w="1958" w:type="dxa"/>
            <w:tcBorders>
              <w:top w:val="single" w:sz="4" w:space="0" w:color="auto"/>
              <w:left w:val="single" w:sz="4" w:space="0" w:color="auto"/>
              <w:bottom w:val="single" w:sz="4" w:space="0" w:color="auto"/>
              <w:right w:val="single" w:sz="4" w:space="0" w:color="auto"/>
            </w:tcBorders>
          </w:tcPr>
          <w:p w:rsidR="00AB0169" w:rsidRDefault="00AB0169">
            <w:pPr>
              <w:spacing w:line="360" w:lineRule="auto"/>
              <w:ind w:firstLineChars="200" w:firstLine="480"/>
              <w:rPr>
                <w:rFonts w:hint="default"/>
                <w:color w:val="000000"/>
                <w:sz w:val="24"/>
              </w:rPr>
            </w:pPr>
          </w:p>
        </w:tc>
        <w:tc>
          <w:tcPr>
            <w:tcW w:w="810" w:type="dxa"/>
            <w:tcBorders>
              <w:top w:val="single" w:sz="4" w:space="0" w:color="auto"/>
              <w:left w:val="single" w:sz="4" w:space="0" w:color="auto"/>
              <w:bottom w:val="single" w:sz="4" w:space="0" w:color="auto"/>
              <w:right w:val="single" w:sz="4" w:space="0" w:color="auto"/>
            </w:tcBorders>
          </w:tcPr>
          <w:p w:rsidR="00AB0169" w:rsidRDefault="00AB0169">
            <w:pPr>
              <w:spacing w:line="360" w:lineRule="auto"/>
              <w:ind w:firstLineChars="200" w:firstLine="480"/>
              <w:rPr>
                <w:rFonts w:hint="default"/>
                <w:color w:val="000000"/>
                <w:sz w:val="24"/>
              </w:rPr>
            </w:pPr>
          </w:p>
        </w:tc>
        <w:tc>
          <w:tcPr>
            <w:tcW w:w="869" w:type="dxa"/>
            <w:tcBorders>
              <w:top w:val="single" w:sz="4" w:space="0" w:color="auto"/>
              <w:left w:val="single" w:sz="4" w:space="0" w:color="auto"/>
              <w:bottom w:val="single" w:sz="4" w:space="0" w:color="auto"/>
              <w:right w:val="single" w:sz="4" w:space="0" w:color="auto"/>
            </w:tcBorders>
          </w:tcPr>
          <w:p w:rsidR="00AB0169" w:rsidRDefault="00AB0169">
            <w:pPr>
              <w:spacing w:line="360" w:lineRule="auto"/>
              <w:ind w:firstLineChars="200" w:firstLine="480"/>
              <w:rPr>
                <w:rFonts w:hint="default"/>
                <w:color w:val="000000"/>
                <w:sz w:val="24"/>
              </w:rPr>
            </w:pPr>
          </w:p>
        </w:tc>
        <w:tc>
          <w:tcPr>
            <w:tcW w:w="1260" w:type="dxa"/>
            <w:tcBorders>
              <w:top w:val="single" w:sz="4" w:space="0" w:color="auto"/>
              <w:left w:val="single" w:sz="4" w:space="0" w:color="auto"/>
              <w:bottom w:val="single" w:sz="4" w:space="0" w:color="auto"/>
              <w:right w:val="single" w:sz="4" w:space="0" w:color="auto"/>
            </w:tcBorders>
          </w:tcPr>
          <w:p w:rsidR="00AB0169" w:rsidRDefault="00AB0169">
            <w:pPr>
              <w:spacing w:line="360" w:lineRule="auto"/>
              <w:ind w:firstLineChars="200" w:firstLine="480"/>
              <w:rPr>
                <w:rFonts w:hint="default"/>
                <w:color w:val="000000"/>
                <w:sz w:val="24"/>
              </w:rPr>
            </w:pPr>
          </w:p>
        </w:tc>
        <w:tc>
          <w:tcPr>
            <w:tcW w:w="2099" w:type="dxa"/>
            <w:tcBorders>
              <w:top w:val="single" w:sz="4" w:space="0" w:color="auto"/>
              <w:left w:val="single" w:sz="4" w:space="0" w:color="auto"/>
              <w:bottom w:val="single" w:sz="4" w:space="0" w:color="auto"/>
              <w:right w:val="single" w:sz="4" w:space="0" w:color="auto"/>
            </w:tcBorders>
          </w:tcPr>
          <w:p w:rsidR="00AB0169" w:rsidRDefault="00AB0169">
            <w:pPr>
              <w:spacing w:line="360" w:lineRule="auto"/>
              <w:ind w:firstLineChars="200" w:firstLine="480"/>
              <w:rPr>
                <w:rFonts w:hint="default"/>
                <w:color w:val="000000"/>
                <w:sz w:val="24"/>
              </w:rPr>
            </w:pPr>
          </w:p>
        </w:tc>
        <w:tc>
          <w:tcPr>
            <w:tcW w:w="1540" w:type="dxa"/>
            <w:tcBorders>
              <w:top w:val="single" w:sz="4" w:space="0" w:color="auto"/>
              <w:left w:val="single" w:sz="4" w:space="0" w:color="auto"/>
              <w:bottom w:val="single" w:sz="4" w:space="0" w:color="auto"/>
              <w:right w:val="single" w:sz="4" w:space="0" w:color="auto"/>
            </w:tcBorders>
          </w:tcPr>
          <w:p w:rsidR="00AB0169" w:rsidRDefault="00AB0169">
            <w:pPr>
              <w:spacing w:line="360" w:lineRule="auto"/>
              <w:ind w:firstLineChars="200" w:firstLine="480"/>
              <w:rPr>
                <w:rFonts w:hint="default"/>
                <w:color w:val="000000"/>
                <w:sz w:val="24"/>
              </w:rPr>
            </w:pPr>
          </w:p>
        </w:tc>
      </w:tr>
      <w:tr w:rsidR="00AB0169">
        <w:trPr>
          <w:trHeight w:val="595"/>
          <w:jc w:val="center"/>
        </w:trPr>
        <w:tc>
          <w:tcPr>
            <w:tcW w:w="1261" w:type="dxa"/>
            <w:tcBorders>
              <w:top w:val="single" w:sz="4" w:space="0" w:color="auto"/>
              <w:left w:val="single" w:sz="4" w:space="0" w:color="auto"/>
              <w:bottom w:val="single" w:sz="4" w:space="0" w:color="auto"/>
              <w:right w:val="single" w:sz="4" w:space="0" w:color="auto"/>
            </w:tcBorders>
          </w:tcPr>
          <w:p w:rsidR="00AB0169" w:rsidRDefault="00AB0169">
            <w:pPr>
              <w:spacing w:line="360" w:lineRule="auto"/>
              <w:ind w:firstLineChars="200" w:firstLine="480"/>
              <w:rPr>
                <w:rFonts w:hint="default"/>
                <w:color w:val="000000"/>
                <w:sz w:val="24"/>
              </w:rPr>
            </w:pPr>
          </w:p>
        </w:tc>
        <w:tc>
          <w:tcPr>
            <w:tcW w:w="1958" w:type="dxa"/>
            <w:tcBorders>
              <w:top w:val="single" w:sz="4" w:space="0" w:color="auto"/>
              <w:left w:val="single" w:sz="4" w:space="0" w:color="auto"/>
              <w:bottom w:val="single" w:sz="4" w:space="0" w:color="auto"/>
              <w:right w:val="single" w:sz="4" w:space="0" w:color="auto"/>
            </w:tcBorders>
          </w:tcPr>
          <w:p w:rsidR="00AB0169" w:rsidRDefault="00AB0169">
            <w:pPr>
              <w:spacing w:line="360" w:lineRule="auto"/>
              <w:ind w:firstLineChars="200" w:firstLine="480"/>
              <w:rPr>
                <w:rFonts w:hint="default"/>
                <w:color w:val="000000"/>
                <w:sz w:val="24"/>
              </w:rPr>
            </w:pPr>
          </w:p>
        </w:tc>
        <w:tc>
          <w:tcPr>
            <w:tcW w:w="810" w:type="dxa"/>
            <w:tcBorders>
              <w:top w:val="single" w:sz="4" w:space="0" w:color="auto"/>
              <w:left w:val="single" w:sz="4" w:space="0" w:color="auto"/>
              <w:bottom w:val="single" w:sz="4" w:space="0" w:color="auto"/>
              <w:right w:val="single" w:sz="4" w:space="0" w:color="auto"/>
            </w:tcBorders>
          </w:tcPr>
          <w:p w:rsidR="00AB0169" w:rsidRDefault="00AB0169">
            <w:pPr>
              <w:spacing w:line="360" w:lineRule="auto"/>
              <w:ind w:firstLineChars="200" w:firstLine="480"/>
              <w:rPr>
                <w:rFonts w:hint="default"/>
                <w:color w:val="000000"/>
                <w:sz w:val="24"/>
              </w:rPr>
            </w:pPr>
          </w:p>
        </w:tc>
        <w:tc>
          <w:tcPr>
            <w:tcW w:w="869" w:type="dxa"/>
            <w:tcBorders>
              <w:top w:val="single" w:sz="4" w:space="0" w:color="auto"/>
              <w:left w:val="single" w:sz="4" w:space="0" w:color="auto"/>
              <w:bottom w:val="single" w:sz="4" w:space="0" w:color="auto"/>
              <w:right w:val="single" w:sz="4" w:space="0" w:color="auto"/>
            </w:tcBorders>
          </w:tcPr>
          <w:p w:rsidR="00AB0169" w:rsidRDefault="00AB0169">
            <w:pPr>
              <w:spacing w:line="360" w:lineRule="auto"/>
              <w:ind w:firstLineChars="200" w:firstLine="480"/>
              <w:rPr>
                <w:rFonts w:hint="default"/>
                <w:color w:val="000000"/>
                <w:sz w:val="24"/>
              </w:rPr>
            </w:pPr>
          </w:p>
        </w:tc>
        <w:tc>
          <w:tcPr>
            <w:tcW w:w="1260" w:type="dxa"/>
            <w:tcBorders>
              <w:top w:val="single" w:sz="4" w:space="0" w:color="auto"/>
              <w:left w:val="single" w:sz="4" w:space="0" w:color="auto"/>
              <w:bottom w:val="single" w:sz="4" w:space="0" w:color="auto"/>
              <w:right w:val="single" w:sz="4" w:space="0" w:color="auto"/>
            </w:tcBorders>
          </w:tcPr>
          <w:p w:rsidR="00AB0169" w:rsidRDefault="00AB0169">
            <w:pPr>
              <w:spacing w:line="360" w:lineRule="auto"/>
              <w:ind w:firstLineChars="200" w:firstLine="480"/>
              <w:rPr>
                <w:rFonts w:hint="default"/>
                <w:color w:val="000000"/>
                <w:sz w:val="24"/>
              </w:rPr>
            </w:pPr>
          </w:p>
        </w:tc>
        <w:tc>
          <w:tcPr>
            <w:tcW w:w="2099" w:type="dxa"/>
            <w:tcBorders>
              <w:top w:val="single" w:sz="4" w:space="0" w:color="auto"/>
              <w:left w:val="single" w:sz="4" w:space="0" w:color="auto"/>
              <w:bottom w:val="single" w:sz="4" w:space="0" w:color="auto"/>
              <w:right w:val="single" w:sz="4" w:space="0" w:color="auto"/>
            </w:tcBorders>
          </w:tcPr>
          <w:p w:rsidR="00AB0169" w:rsidRDefault="00AB0169">
            <w:pPr>
              <w:spacing w:line="360" w:lineRule="auto"/>
              <w:ind w:firstLineChars="200" w:firstLine="480"/>
              <w:rPr>
                <w:rFonts w:hint="default"/>
                <w:color w:val="000000"/>
                <w:sz w:val="24"/>
              </w:rPr>
            </w:pPr>
          </w:p>
        </w:tc>
        <w:tc>
          <w:tcPr>
            <w:tcW w:w="1540" w:type="dxa"/>
            <w:tcBorders>
              <w:top w:val="single" w:sz="4" w:space="0" w:color="auto"/>
              <w:left w:val="single" w:sz="4" w:space="0" w:color="auto"/>
              <w:bottom w:val="single" w:sz="4" w:space="0" w:color="auto"/>
              <w:right w:val="single" w:sz="4" w:space="0" w:color="auto"/>
            </w:tcBorders>
          </w:tcPr>
          <w:p w:rsidR="00AB0169" w:rsidRDefault="00AB0169">
            <w:pPr>
              <w:spacing w:line="360" w:lineRule="auto"/>
              <w:ind w:firstLineChars="200" w:firstLine="480"/>
              <w:rPr>
                <w:rFonts w:hint="default"/>
                <w:color w:val="000000"/>
                <w:sz w:val="24"/>
              </w:rPr>
            </w:pPr>
          </w:p>
        </w:tc>
      </w:tr>
      <w:tr w:rsidR="00AB0169">
        <w:trPr>
          <w:trHeight w:val="595"/>
          <w:jc w:val="center"/>
        </w:trPr>
        <w:tc>
          <w:tcPr>
            <w:tcW w:w="1261" w:type="dxa"/>
            <w:tcBorders>
              <w:top w:val="single" w:sz="4" w:space="0" w:color="auto"/>
              <w:left w:val="single" w:sz="4" w:space="0" w:color="auto"/>
              <w:bottom w:val="single" w:sz="4" w:space="0" w:color="auto"/>
              <w:right w:val="single" w:sz="4" w:space="0" w:color="auto"/>
            </w:tcBorders>
          </w:tcPr>
          <w:p w:rsidR="00AB0169" w:rsidRDefault="00AB0169">
            <w:pPr>
              <w:spacing w:line="360" w:lineRule="auto"/>
              <w:ind w:firstLineChars="200" w:firstLine="480"/>
              <w:rPr>
                <w:rFonts w:hint="default"/>
                <w:color w:val="000000"/>
                <w:sz w:val="24"/>
              </w:rPr>
            </w:pPr>
          </w:p>
        </w:tc>
        <w:tc>
          <w:tcPr>
            <w:tcW w:w="1958" w:type="dxa"/>
            <w:tcBorders>
              <w:top w:val="single" w:sz="4" w:space="0" w:color="auto"/>
              <w:left w:val="single" w:sz="4" w:space="0" w:color="auto"/>
              <w:bottom w:val="single" w:sz="4" w:space="0" w:color="auto"/>
              <w:right w:val="single" w:sz="4" w:space="0" w:color="auto"/>
            </w:tcBorders>
          </w:tcPr>
          <w:p w:rsidR="00AB0169" w:rsidRDefault="00AB0169">
            <w:pPr>
              <w:spacing w:line="360" w:lineRule="auto"/>
              <w:ind w:firstLineChars="200" w:firstLine="480"/>
              <w:rPr>
                <w:rFonts w:hint="default"/>
                <w:color w:val="000000"/>
                <w:sz w:val="24"/>
              </w:rPr>
            </w:pPr>
          </w:p>
        </w:tc>
        <w:tc>
          <w:tcPr>
            <w:tcW w:w="810" w:type="dxa"/>
            <w:tcBorders>
              <w:top w:val="single" w:sz="4" w:space="0" w:color="auto"/>
              <w:left w:val="single" w:sz="4" w:space="0" w:color="auto"/>
              <w:bottom w:val="single" w:sz="4" w:space="0" w:color="auto"/>
              <w:right w:val="single" w:sz="4" w:space="0" w:color="auto"/>
            </w:tcBorders>
          </w:tcPr>
          <w:p w:rsidR="00AB0169" w:rsidRDefault="00AB0169">
            <w:pPr>
              <w:spacing w:line="360" w:lineRule="auto"/>
              <w:ind w:firstLineChars="200" w:firstLine="480"/>
              <w:rPr>
                <w:rFonts w:hint="default"/>
                <w:color w:val="000000"/>
                <w:sz w:val="24"/>
              </w:rPr>
            </w:pPr>
          </w:p>
        </w:tc>
        <w:tc>
          <w:tcPr>
            <w:tcW w:w="869" w:type="dxa"/>
            <w:tcBorders>
              <w:top w:val="single" w:sz="4" w:space="0" w:color="auto"/>
              <w:left w:val="single" w:sz="4" w:space="0" w:color="auto"/>
              <w:bottom w:val="single" w:sz="4" w:space="0" w:color="auto"/>
              <w:right w:val="single" w:sz="4" w:space="0" w:color="auto"/>
            </w:tcBorders>
          </w:tcPr>
          <w:p w:rsidR="00AB0169" w:rsidRDefault="00AB0169">
            <w:pPr>
              <w:spacing w:line="360" w:lineRule="auto"/>
              <w:ind w:firstLineChars="200" w:firstLine="480"/>
              <w:rPr>
                <w:rFonts w:hint="default"/>
                <w:color w:val="000000"/>
                <w:sz w:val="24"/>
              </w:rPr>
            </w:pPr>
          </w:p>
        </w:tc>
        <w:tc>
          <w:tcPr>
            <w:tcW w:w="1260" w:type="dxa"/>
            <w:tcBorders>
              <w:top w:val="single" w:sz="4" w:space="0" w:color="auto"/>
              <w:left w:val="single" w:sz="4" w:space="0" w:color="auto"/>
              <w:bottom w:val="single" w:sz="4" w:space="0" w:color="auto"/>
              <w:right w:val="single" w:sz="4" w:space="0" w:color="auto"/>
            </w:tcBorders>
          </w:tcPr>
          <w:p w:rsidR="00AB0169" w:rsidRDefault="00AB0169">
            <w:pPr>
              <w:spacing w:line="360" w:lineRule="auto"/>
              <w:ind w:firstLineChars="200" w:firstLine="480"/>
              <w:rPr>
                <w:rFonts w:hint="default"/>
                <w:color w:val="000000"/>
                <w:sz w:val="24"/>
              </w:rPr>
            </w:pPr>
          </w:p>
        </w:tc>
        <w:tc>
          <w:tcPr>
            <w:tcW w:w="2099" w:type="dxa"/>
            <w:tcBorders>
              <w:top w:val="single" w:sz="4" w:space="0" w:color="auto"/>
              <w:left w:val="single" w:sz="4" w:space="0" w:color="auto"/>
              <w:bottom w:val="single" w:sz="4" w:space="0" w:color="auto"/>
              <w:right w:val="single" w:sz="4" w:space="0" w:color="auto"/>
            </w:tcBorders>
          </w:tcPr>
          <w:p w:rsidR="00AB0169" w:rsidRDefault="00AB0169">
            <w:pPr>
              <w:spacing w:line="360" w:lineRule="auto"/>
              <w:ind w:firstLineChars="200" w:firstLine="480"/>
              <w:rPr>
                <w:rFonts w:hint="default"/>
                <w:color w:val="000000"/>
                <w:sz w:val="24"/>
              </w:rPr>
            </w:pPr>
          </w:p>
        </w:tc>
        <w:tc>
          <w:tcPr>
            <w:tcW w:w="1540" w:type="dxa"/>
            <w:tcBorders>
              <w:top w:val="single" w:sz="4" w:space="0" w:color="auto"/>
              <w:left w:val="single" w:sz="4" w:space="0" w:color="auto"/>
              <w:bottom w:val="single" w:sz="4" w:space="0" w:color="auto"/>
              <w:right w:val="single" w:sz="4" w:space="0" w:color="auto"/>
            </w:tcBorders>
          </w:tcPr>
          <w:p w:rsidR="00AB0169" w:rsidRDefault="00AB0169">
            <w:pPr>
              <w:spacing w:line="360" w:lineRule="auto"/>
              <w:ind w:firstLineChars="200" w:firstLine="480"/>
              <w:rPr>
                <w:rFonts w:hint="default"/>
                <w:color w:val="000000"/>
                <w:sz w:val="24"/>
              </w:rPr>
            </w:pPr>
          </w:p>
        </w:tc>
      </w:tr>
    </w:tbl>
    <w:p w:rsidR="00AB0169" w:rsidRDefault="00AB0169">
      <w:pPr>
        <w:spacing w:line="360" w:lineRule="auto"/>
        <w:ind w:firstLineChars="200" w:firstLine="480"/>
        <w:rPr>
          <w:rFonts w:hint="default"/>
          <w:color w:val="000000"/>
          <w:sz w:val="24"/>
        </w:rPr>
      </w:pPr>
    </w:p>
    <w:p w:rsidR="00AB0169" w:rsidRDefault="00AB0169">
      <w:pPr>
        <w:spacing w:line="360" w:lineRule="auto"/>
        <w:ind w:firstLineChars="200" w:firstLine="480"/>
        <w:rPr>
          <w:rFonts w:hint="default"/>
          <w:color w:val="000000"/>
          <w:sz w:val="24"/>
          <w:lang w:val="zh-CN"/>
        </w:rPr>
      </w:pPr>
    </w:p>
    <w:p w:rsidR="00AB0169" w:rsidRDefault="003F5274">
      <w:pPr>
        <w:spacing w:line="360" w:lineRule="auto"/>
        <w:ind w:firstLineChars="200" w:firstLine="480"/>
        <w:rPr>
          <w:rFonts w:hint="default"/>
          <w:color w:val="000000"/>
          <w:sz w:val="24"/>
          <w:lang w:val="zh-CN"/>
        </w:rPr>
      </w:pPr>
      <w:r>
        <w:rPr>
          <w:color w:val="000000"/>
          <w:sz w:val="24"/>
          <w:lang w:val="zh-CN"/>
        </w:rPr>
        <w:t>投标人名称（公章）：</w:t>
      </w:r>
    </w:p>
    <w:p w:rsidR="00AB0169" w:rsidRDefault="003F5274">
      <w:pPr>
        <w:spacing w:line="360" w:lineRule="auto"/>
        <w:ind w:firstLineChars="200" w:firstLine="480"/>
        <w:rPr>
          <w:rFonts w:hint="default"/>
          <w:color w:val="000000"/>
          <w:sz w:val="24"/>
          <w:lang w:val="zh-CN"/>
        </w:rPr>
      </w:pPr>
      <w:r>
        <w:rPr>
          <w:color w:val="000000"/>
          <w:sz w:val="24"/>
          <w:lang w:val="zh-CN"/>
        </w:rPr>
        <w:t>法定代表人或其授权代表（签字或盖章）：</w:t>
      </w:r>
      <w:r>
        <w:rPr>
          <w:color w:val="000000"/>
          <w:sz w:val="24"/>
          <w:lang w:val="zh-CN"/>
        </w:rPr>
        <w:t xml:space="preserve"> </w:t>
      </w:r>
    </w:p>
    <w:p w:rsidR="00AB0169" w:rsidRDefault="003F5274">
      <w:pPr>
        <w:spacing w:line="360" w:lineRule="auto"/>
        <w:ind w:firstLineChars="200" w:firstLine="480"/>
        <w:rPr>
          <w:rFonts w:hint="default"/>
          <w:color w:val="000000"/>
          <w:sz w:val="24"/>
          <w:lang w:val="zh-CN"/>
        </w:rPr>
      </w:pPr>
      <w:r>
        <w:rPr>
          <w:color w:val="000000"/>
          <w:sz w:val="24"/>
          <w:lang w:val="zh-CN"/>
        </w:rPr>
        <w:t>日期：</w:t>
      </w:r>
      <w:r>
        <w:rPr>
          <w:color w:val="000000"/>
          <w:sz w:val="24"/>
          <w:lang w:val="zh-CN"/>
        </w:rPr>
        <w:t xml:space="preserve">      </w:t>
      </w:r>
      <w:r>
        <w:rPr>
          <w:color w:val="000000"/>
          <w:sz w:val="24"/>
          <w:lang w:val="zh-CN"/>
        </w:rPr>
        <w:t>年</w:t>
      </w:r>
      <w:r>
        <w:rPr>
          <w:color w:val="000000"/>
          <w:sz w:val="24"/>
          <w:lang w:val="zh-CN"/>
        </w:rPr>
        <w:t xml:space="preserve">      </w:t>
      </w:r>
      <w:r>
        <w:rPr>
          <w:color w:val="000000"/>
          <w:sz w:val="24"/>
          <w:lang w:val="zh-CN"/>
        </w:rPr>
        <w:t>月</w:t>
      </w:r>
      <w:r>
        <w:rPr>
          <w:color w:val="000000"/>
          <w:sz w:val="24"/>
          <w:lang w:val="zh-CN"/>
        </w:rPr>
        <w:t xml:space="preserve">   </w:t>
      </w:r>
      <w:r>
        <w:rPr>
          <w:color w:val="000000"/>
          <w:sz w:val="24"/>
          <w:lang w:val="zh-CN"/>
        </w:rPr>
        <w:t>日</w:t>
      </w:r>
    </w:p>
    <w:p w:rsidR="00AB0169" w:rsidRDefault="00AB0169">
      <w:pPr>
        <w:rPr>
          <w:rFonts w:hint="default"/>
          <w:b/>
          <w:bCs/>
          <w:color w:val="000000"/>
        </w:rPr>
      </w:pPr>
    </w:p>
    <w:p w:rsidR="00AB0169" w:rsidRDefault="00AB0169">
      <w:pPr>
        <w:rPr>
          <w:rFonts w:ascii="宋体" w:hAnsi="宋体" w:cs="宋体" w:hint="default"/>
          <w:color w:val="000000"/>
        </w:rPr>
      </w:pPr>
    </w:p>
    <w:p w:rsidR="00AB0169" w:rsidRDefault="00AB0169">
      <w:pPr>
        <w:rPr>
          <w:rFonts w:ascii="宋体" w:hAnsi="宋体" w:cs="宋体" w:hint="default"/>
          <w:color w:val="000000"/>
        </w:rPr>
      </w:pPr>
    </w:p>
    <w:p w:rsidR="00AB0169" w:rsidRDefault="00AB0169">
      <w:pPr>
        <w:rPr>
          <w:rFonts w:ascii="宋体" w:hAnsi="宋体" w:cs="宋体" w:hint="default"/>
          <w:color w:val="000000"/>
        </w:rPr>
      </w:pPr>
    </w:p>
    <w:p w:rsidR="00AB0169" w:rsidRDefault="00AB0169">
      <w:pPr>
        <w:rPr>
          <w:rFonts w:ascii="宋体" w:hAnsi="宋体" w:cs="宋体" w:hint="default"/>
          <w:color w:val="000000"/>
        </w:rPr>
      </w:pPr>
    </w:p>
    <w:p w:rsidR="00AB0169" w:rsidRDefault="00AB0169">
      <w:pPr>
        <w:rPr>
          <w:rFonts w:ascii="宋体" w:hAnsi="宋体" w:cs="宋体" w:hint="default"/>
          <w:color w:val="000000"/>
        </w:rPr>
      </w:pPr>
    </w:p>
    <w:p w:rsidR="00AB0169" w:rsidRDefault="00AB0169">
      <w:pPr>
        <w:rPr>
          <w:rFonts w:ascii="宋体" w:hAnsi="宋体" w:cs="宋体" w:hint="default"/>
          <w:color w:val="000000"/>
        </w:rPr>
      </w:pPr>
    </w:p>
    <w:p w:rsidR="00AB0169" w:rsidRDefault="00AB0169">
      <w:pPr>
        <w:rPr>
          <w:rFonts w:ascii="宋体" w:hAnsi="宋体" w:cs="宋体" w:hint="default"/>
          <w:color w:val="000000"/>
        </w:rPr>
      </w:pPr>
    </w:p>
    <w:p w:rsidR="00AB0169" w:rsidRDefault="00AB0169">
      <w:pPr>
        <w:rPr>
          <w:rFonts w:ascii="宋体" w:hAnsi="宋体" w:cs="宋体" w:hint="default"/>
          <w:color w:val="000000"/>
        </w:rPr>
      </w:pPr>
    </w:p>
    <w:p w:rsidR="00AB0169" w:rsidRDefault="00AB0169">
      <w:pPr>
        <w:rPr>
          <w:rFonts w:ascii="宋体" w:hAnsi="宋体" w:cs="宋体" w:hint="default"/>
          <w:color w:val="000000"/>
        </w:rPr>
      </w:pPr>
    </w:p>
    <w:p w:rsidR="00AB0169" w:rsidRDefault="00AB0169">
      <w:pPr>
        <w:rPr>
          <w:rFonts w:ascii="宋体" w:hAnsi="宋体" w:cs="宋体" w:hint="default"/>
          <w:color w:val="000000"/>
        </w:rPr>
      </w:pPr>
    </w:p>
    <w:p w:rsidR="00AB0169" w:rsidRDefault="003F5274">
      <w:pPr>
        <w:ind w:firstLineChars="900" w:firstLine="2891"/>
        <w:rPr>
          <w:rFonts w:ascii="仿宋" w:eastAsia="仿宋" w:hAnsi="仿宋" w:cs="仿宋" w:hint="default"/>
          <w:color w:val="000000"/>
          <w:sz w:val="28"/>
          <w:szCs w:val="28"/>
        </w:rPr>
      </w:pPr>
      <w:r>
        <w:rPr>
          <w:b/>
          <w:bCs/>
          <w:color w:val="000000"/>
          <w:sz w:val="32"/>
          <w:szCs w:val="32"/>
        </w:rPr>
        <w:t>6</w:t>
      </w:r>
      <w:r>
        <w:rPr>
          <w:b/>
          <w:bCs/>
          <w:color w:val="000000"/>
          <w:sz w:val="32"/>
          <w:szCs w:val="32"/>
        </w:rPr>
        <w:t>、</w:t>
      </w:r>
      <w:r>
        <w:rPr>
          <w:b/>
          <w:bCs/>
          <w:color w:val="000000"/>
          <w:sz w:val="32"/>
          <w:szCs w:val="32"/>
          <w:lang w:val="zh-CN"/>
        </w:rPr>
        <w:t>声明函</w:t>
      </w:r>
    </w:p>
    <w:p w:rsidR="00AB0169" w:rsidRDefault="00AB0169">
      <w:pPr>
        <w:rPr>
          <w:rFonts w:ascii="仿宋" w:eastAsia="仿宋" w:hAnsi="仿宋" w:cs="仿宋" w:hint="default"/>
          <w:color w:val="000000"/>
          <w:sz w:val="28"/>
          <w:szCs w:val="28"/>
        </w:rPr>
      </w:pPr>
    </w:p>
    <w:p w:rsidR="00AB0169" w:rsidRDefault="003F5274">
      <w:pPr>
        <w:jc w:val="center"/>
        <w:rPr>
          <w:rFonts w:ascii="仿宋" w:eastAsia="仿宋" w:hAnsi="仿宋" w:cs="仿宋" w:hint="default"/>
          <w:color w:val="000000"/>
          <w:sz w:val="28"/>
          <w:szCs w:val="28"/>
        </w:rPr>
      </w:pPr>
      <w:r>
        <w:rPr>
          <w:b/>
          <w:bCs/>
          <w:color w:val="000000"/>
          <w:sz w:val="28"/>
          <w:szCs w:val="28"/>
          <w:lang w:val="zh-CN"/>
        </w:rPr>
        <w:t>三年内在经营活动中没有重大违法记录的声明</w:t>
      </w:r>
    </w:p>
    <w:p w:rsidR="00AB0169" w:rsidRDefault="003F5274">
      <w:pPr>
        <w:spacing w:line="360" w:lineRule="auto"/>
        <w:rPr>
          <w:rFonts w:hint="default"/>
          <w:color w:val="000000"/>
          <w:sz w:val="24"/>
        </w:rPr>
      </w:pPr>
      <w:r>
        <w:rPr>
          <w:color w:val="000000"/>
          <w:sz w:val="24"/>
        </w:rPr>
        <w:t>XXX</w:t>
      </w:r>
      <w:r>
        <w:rPr>
          <w:color w:val="000000"/>
          <w:sz w:val="24"/>
        </w:rPr>
        <w:t>：</w:t>
      </w:r>
    </w:p>
    <w:p w:rsidR="00AB0169" w:rsidRDefault="003F5274">
      <w:pPr>
        <w:spacing w:line="360" w:lineRule="auto"/>
        <w:ind w:firstLineChars="200" w:firstLine="480"/>
        <w:rPr>
          <w:rFonts w:hint="default"/>
          <w:color w:val="000000"/>
          <w:sz w:val="24"/>
        </w:rPr>
      </w:pPr>
      <w:r>
        <w:rPr>
          <w:color w:val="000000"/>
          <w:sz w:val="24"/>
        </w:rPr>
        <w:t>我公司在参加本次政府采购项目投标活动中，做出如下承诺：</w:t>
      </w:r>
    </w:p>
    <w:p w:rsidR="00AB0169" w:rsidRDefault="003F5274">
      <w:pPr>
        <w:spacing w:line="360" w:lineRule="auto"/>
        <w:rPr>
          <w:rFonts w:hint="default"/>
          <w:color w:val="000000"/>
          <w:sz w:val="24"/>
        </w:rPr>
      </w:pPr>
      <w:r>
        <w:rPr>
          <w:color w:val="000000"/>
          <w:sz w:val="24"/>
        </w:rPr>
        <w:t>1</w:t>
      </w:r>
      <w:r>
        <w:rPr>
          <w:color w:val="000000"/>
          <w:sz w:val="24"/>
        </w:rPr>
        <w:t>、参加本次政府采购活动前</w:t>
      </w:r>
      <w:r>
        <w:rPr>
          <w:color w:val="000000"/>
          <w:sz w:val="24"/>
        </w:rPr>
        <w:t>3</w:t>
      </w:r>
      <w:r>
        <w:rPr>
          <w:color w:val="000000"/>
          <w:sz w:val="24"/>
        </w:rPr>
        <w:t>年内，在经营活动中没有重大违法记录。</w:t>
      </w:r>
    </w:p>
    <w:p w:rsidR="00AB0169" w:rsidRDefault="003F5274">
      <w:pPr>
        <w:spacing w:line="360" w:lineRule="auto"/>
        <w:rPr>
          <w:rFonts w:hint="default"/>
          <w:color w:val="000000"/>
          <w:sz w:val="24"/>
        </w:rPr>
      </w:pPr>
      <w:r>
        <w:rPr>
          <w:color w:val="000000"/>
          <w:sz w:val="24"/>
        </w:rPr>
        <w:t>2</w:t>
      </w:r>
      <w:r>
        <w:rPr>
          <w:color w:val="000000"/>
          <w:sz w:val="24"/>
        </w:rPr>
        <w:t>、依法缴纳税收和社会保障资金。</w:t>
      </w:r>
    </w:p>
    <w:p w:rsidR="00AB0169" w:rsidRDefault="003F5274">
      <w:pPr>
        <w:spacing w:line="360" w:lineRule="auto"/>
        <w:rPr>
          <w:rFonts w:hint="default"/>
          <w:color w:val="000000"/>
          <w:sz w:val="24"/>
        </w:rPr>
      </w:pPr>
      <w:r>
        <w:rPr>
          <w:color w:val="000000"/>
          <w:sz w:val="24"/>
        </w:rPr>
        <w:t>3</w:t>
      </w:r>
      <w:r>
        <w:rPr>
          <w:color w:val="000000"/>
          <w:sz w:val="24"/>
        </w:rPr>
        <w:t>、未挂靠、借用资质进行投标等违法违规行为。</w:t>
      </w:r>
    </w:p>
    <w:p w:rsidR="00AB0169" w:rsidRDefault="003F5274">
      <w:pPr>
        <w:spacing w:line="360" w:lineRule="auto"/>
        <w:rPr>
          <w:rFonts w:hint="default"/>
          <w:color w:val="000000"/>
          <w:sz w:val="24"/>
        </w:rPr>
      </w:pPr>
      <w:r>
        <w:rPr>
          <w:color w:val="000000"/>
          <w:sz w:val="24"/>
        </w:rPr>
        <w:t>4</w:t>
      </w:r>
      <w:r>
        <w:rPr>
          <w:color w:val="000000"/>
          <w:sz w:val="24"/>
        </w:rPr>
        <w:t>、提供的相关文件均真实、有效。</w:t>
      </w:r>
    </w:p>
    <w:p w:rsidR="00AB0169" w:rsidRDefault="003F5274">
      <w:pPr>
        <w:spacing w:line="360" w:lineRule="auto"/>
        <w:ind w:firstLineChars="200" w:firstLine="480"/>
        <w:rPr>
          <w:rFonts w:hint="default"/>
          <w:color w:val="000000"/>
          <w:sz w:val="24"/>
        </w:rPr>
      </w:pPr>
      <w:r>
        <w:rPr>
          <w:color w:val="000000"/>
          <w:sz w:val="24"/>
        </w:rPr>
        <w:t>若查实我公司提供的资料及上述承诺不属实，则招标人有权取消我公司的投标及中标资格。</w:t>
      </w:r>
    </w:p>
    <w:p w:rsidR="00AB0169" w:rsidRDefault="00AB0169">
      <w:pPr>
        <w:spacing w:line="360" w:lineRule="auto"/>
        <w:ind w:firstLineChars="200" w:firstLine="480"/>
        <w:rPr>
          <w:rFonts w:hint="default"/>
          <w:color w:val="000000"/>
          <w:sz w:val="24"/>
        </w:rPr>
      </w:pPr>
    </w:p>
    <w:p w:rsidR="00AB0169" w:rsidRDefault="003F5274">
      <w:pPr>
        <w:spacing w:line="360" w:lineRule="auto"/>
        <w:ind w:firstLineChars="200" w:firstLine="480"/>
        <w:rPr>
          <w:rFonts w:hint="default"/>
          <w:color w:val="000000"/>
          <w:sz w:val="24"/>
        </w:rPr>
      </w:pPr>
      <w:r>
        <w:rPr>
          <w:color w:val="000000"/>
          <w:sz w:val="24"/>
        </w:rPr>
        <w:t>特此声明</w:t>
      </w:r>
    </w:p>
    <w:p w:rsidR="00AB0169" w:rsidRDefault="00AB0169">
      <w:pPr>
        <w:spacing w:line="360" w:lineRule="auto"/>
        <w:ind w:firstLineChars="200" w:firstLine="480"/>
        <w:rPr>
          <w:rFonts w:hint="default"/>
          <w:color w:val="000000"/>
          <w:sz w:val="24"/>
        </w:rPr>
      </w:pPr>
    </w:p>
    <w:p w:rsidR="00AB0169" w:rsidRDefault="003F5274">
      <w:pPr>
        <w:spacing w:line="360" w:lineRule="auto"/>
        <w:ind w:firstLineChars="200" w:firstLine="480"/>
        <w:rPr>
          <w:rFonts w:hint="default"/>
          <w:color w:val="000000"/>
          <w:sz w:val="24"/>
          <w:lang w:val="zh-CN"/>
        </w:rPr>
      </w:pPr>
      <w:r>
        <w:rPr>
          <w:color w:val="000000"/>
          <w:sz w:val="24"/>
          <w:lang w:val="zh-CN"/>
        </w:rPr>
        <w:t>投标人名称（盖公章）</w:t>
      </w:r>
      <w:r>
        <w:rPr>
          <w:color w:val="000000"/>
          <w:sz w:val="24"/>
          <w:lang w:val="zh-CN"/>
        </w:rPr>
        <w:t xml:space="preserve"> </w:t>
      </w:r>
    </w:p>
    <w:p w:rsidR="00AB0169" w:rsidRDefault="00AB0169">
      <w:pPr>
        <w:spacing w:line="360" w:lineRule="auto"/>
        <w:ind w:firstLineChars="200" w:firstLine="480"/>
        <w:rPr>
          <w:rFonts w:hint="default"/>
          <w:color w:val="000000"/>
          <w:sz w:val="24"/>
          <w:lang w:val="zh-CN"/>
        </w:rPr>
      </w:pPr>
    </w:p>
    <w:p w:rsidR="00AB0169" w:rsidRDefault="003F5274">
      <w:pPr>
        <w:spacing w:line="360" w:lineRule="auto"/>
        <w:ind w:firstLineChars="200" w:firstLine="480"/>
        <w:rPr>
          <w:rFonts w:hint="default"/>
          <w:color w:val="000000"/>
          <w:sz w:val="24"/>
        </w:rPr>
      </w:pPr>
      <w:r>
        <w:rPr>
          <w:color w:val="000000"/>
          <w:sz w:val="24"/>
          <w:lang w:val="zh-CN"/>
        </w:rPr>
        <w:t>法定代表人或其授权的代理人</w:t>
      </w:r>
      <w:r>
        <w:rPr>
          <w:color w:val="000000"/>
          <w:sz w:val="24"/>
          <w:lang w:val="zh-CN"/>
        </w:rPr>
        <w:t>(</w:t>
      </w:r>
      <w:r>
        <w:rPr>
          <w:color w:val="000000"/>
          <w:sz w:val="24"/>
          <w:lang w:val="zh-CN"/>
        </w:rPr>
        <w:t>签字</w:t>
      </w:r>
      <w:r>
        <w:rPr>
          <w:color w:val="000000"/>
          <w:sz w:val="24"/>
          <w:lang w:val="zh-CN"/>
        </w:rPr>
        <w:t>)</w:t>
      </w:r>
      <w:r>
        <w:rPr>
          <w:color w:val="000000"/>
          <w:sz w:val="24"/>
          <w:lang w:val="zh-CN"/>
        </w:rPr>
        <w:t>：</w:t>
      </w:r>
      <w:r>
        <w:rPr>
          <w:color w:val="000000"/>
          <w:sz w:val="24"/>
          <w:lang w:val="zh-CN"/>
        </w:rPr>
        <w:t xml:space="preserve"> </w:t>
      </w:r>
      <w:r>
        <w:rPr>
          <w:color w:val="000000"/>
          <w:sz w:val="24"/>
          <w:lang w:val="zh-CN"/>
        </w:rPr>
        <w:tab/>
      </w:r>
    </w:p>
    <w:p w:rsidR="00AB0169" w:rsidRDefault="00AB0169">
      <w:pPr>
        <w:spacing w:line="360" w:lineRule="auto"/>
        <w:ind w:firstLineChars="200" w:firstLine="480"/>
        <w:rPr>
          <w:rFonts w:hint="default"/>
          <w:color w:val="000000"/>
          <w:sz w:val="24"/>
        </w:rPr>
      </w:pPr>
    </w:p>
    <w:p w:rsidR="00AB0169" w:rsidRDefault="003F5274">
      <w:pPr>
        <w:spacing w:line="360" w:lineRule="auto"/>
        <w:ind w:firstLineChars="200" w:firstLine="480"/>
        <w:rPr>
          <w:rFonts w:hint="default"/>
          <w:color w:val="000000"/>
          <w:sz w:val="24"/>
          <w:lang w:val="zh-CN"/>
        </w:rPr>
      </w:pPr>
      <w:r>
        <w:rPr>
          <w:color w:val="000000"/>
          <w:sz w:val="24"/>
          <w:lang w:val="zh-CN"/>
        </w:rPr>
        <w:t>日期：</w:t>
      </w:r>
      <w:r>
        <w:rPr>
          <w:color w:val="000000"/>
          <w:sz w:val="24"/>
          <w:lang w:val="zh-CN"/>
        </w:rPr>
        <w:t xml:space="preserve"> </w:t>
      </w:r>
      <w:r>
        <w:rPr>
          <w:color w:val="000000"/>
          <w:sz w:val="24"/>
          <w:lang w:val="zh-CN"/>
        </w:rPr>
        <w:t>年月</w:t>
      </w:r>
      <w:r>
        <w:rPr>
          <w:color w:val="000000"/>
          <w:sz w:val="24"/>
          <w:lang w:val="zh-CN"/>
        </w:rPr>
        <w:t xml:space="preserve"> </w:t>
      </w:r>
      <w:r>
        <w:rPr>
          <w:color w:val="000000"/>
          <w:sz w:val="24"/>
          <w:lang w:val="zh-CN"/>
        </w:rPr>
        <w:tab/>
      </w:r>
      <w:r>
        <w:rPr>
          <w:color w:val="000000"/>
          <w:sz w:val="24"/>
          <w:lang w:val="zh-CN"/>
        </w:rPr>
        <w:t>日</w:t>
      </w:r>
    </w:p>
    <w:p w:rsidR="00AB0169" w:rsidRDefault="00AB0169">
      <w:pPr>
        <w:rPr>
          <w:rFonts w:ascii="宋体" w:hAnsi="宋体" w:cs="宋体" w:hint="default"/>
          <w:color w:val="000000"/>
        </w:rPr>
      </w:pPr>
    </w:p>
    <w:p w:rsidR="00AB0169" w:rsidRDefault="00AB0169">
      <w:pPr>
        <w:rPr>
          <w:rFonts w:ascii="宋体" w:hAnsi="宋体" w:cs="宋体" w:hint="default"/>
          <w:color w:val="000000"/>
        </w:rPr>
      </w:pPr>
    </w:p>
    <w:p w:rsidR="00AB0169" w:rsidRDefault="00AB0169">
      <w:pPr>
        <w:rPr>
          <w:rFonts w:ascii="宋体" w:hAnsi="宋体" w:cs="宋体" w:hint="default"/>
          <w:color w:val="000000"/>
        </w:rPr>
      </w:pPr>
    </w:p>
    <w:p w:rsidR="00AB0169" w:rsidRDefault="00AB0169">
      <w:pPr>
        <w:rPr>
          <w:rFonts w:ascii="宋体" w:hAnsi="宋体" w:cs="宋体" w:hint="default"/>
          <w:color w:val="000000"/>
        </w:rPr>
      </w:pPr>
    </w:p>
    <w:p w:rsidR="00AB0169" w:rsidRDefault="00AB0169">
      <w:pPr>
        <w:rPr>
          <w:rFonts w:ascii="宋体" w:hAnsi="宋体" w:cs="宋体" w:hint="default"/>
          <w:color w:val="000000"/>
        </w:rPr>
      </w:pPr>
    </w:p>
    <w:p w:rsidR="00AB0169" w:rsidRDefault="00AB0169">
      <w:pPr>
        <w:rPr>
          <w:rFonts w:ascii="宋体" w:hAnsi="宋体" w:cs="宋体" w:hint="default"/>
          <w:color w:val="000000"/>
        </w:rPr>
      </w:pPr>
    </w:p>
    <w:p w:rsidR="00AB0169" w:rsidRDefault="00AB0169">
      <w:pPr>
        <w:rPr>
          <w:rFonts w:ascii="宋体" w:hAnsi="宋体" w:cs="宋体" w:hint="default"/>
          <w:color w:val="000000"/>
        </w:rPr>
      </w:pPr>
    </w:p>
    <w:p w:rsidR="00AB0169" w:rsidRDefault="00AB0169">
      <w:pPr>
        <w:rPr>
          <w:rFonts w:ascii="宋体" w:hAnsi="宋体" w:cs="宋体" w:hint="default"/>
          <w:color w:val="000000"/>
        </w:rPr>
      </w:pPr>
    </w:p>
    <w:p w:rsidR="00AB0169" w:rsidRDefault="00AB0169">
      <w:pPr>
        <w:rPr>
          <w:rFonts w:ascii="宋体" w:hAnsi="宋体" w:cs="宋体" w:hint="default"/>
          <w:color w:val="000000"/>
        </w:rPr>
      </w:pPr>
    </w:p>
    <w:p w:rsidR="00AB0169" w:rsidRDefault="00AB0169">
      <w:pPr>
        <w:rPr>
          <w:rFonts w:ascii="宋体" w:hAnsi="宋体" w:cs="宋体" w:hint="default"/>
          <w:color w:val="000000"/>
        </w:rPr>
      </w:pPr>
    </w:p>
    <w:p w:rsidR="00AB0169" w:rsidRDefault="00AB0169">
      <w:pPr>
        <w:rPr>
          <w:rFonts w:ascii="宋体" w:hAnsi="宋体" w:cs="宋体" w:hint="default"/>
          <w:color w:val="000000"/>
        </w:rPr>
      </w:pPr>
    </w:p>
    <w:p w:rsidR="00AB0169" w:rsidRDefault="00AB0169">
      <w:pPr>
        <w:rPr>
          <w:rFonts w:ascii="宋体" w:hAnsi="宋体" w:cs="宋体" w:hint="default"/>
          <w:color w:val="000000"/>
        </w:rPr>
      </w:pPr>
    </w:p>
    <w:p w:rsidR="00AB0169" w:rsidRDefault="00AB0169">
      <w:pPr>
        <w:rPr>
          <w:rFonts w:ascii="宋体" w:hAnsi="宋体" w:cs="宋体" w:hint="default"/>
          <w:color w:val="000000"/>
        </w:rPr>
      </w:pPr>
    </w:p>
    <w:p w:rsidR="00AB0169" w:rsidRDefault="00AB0169">
      <w:pPr>
        <w:rPr>
          <w:rFonts w:ascii="宋体" w:hAnsi="宋体" w:cs="宋体" w:hint="default"/>
          <w:color w:val="000000"/>
        </w:rPr>
      </w:pPr>
    </w:p>
    <w:p w:rsidR="00AB0169" w:rsidRDefault="003F5274">
      <w:pPr>
        <w:ind w:firstLineChars="700" w:firstLine="2249"/>
        <w:rPr>
          <w:rFonts w:hint="default"/>
          <w:b/>
          <w:bCs/>
          <w:color w:val="000000"/>
          <w:sz w:val="32"/>
          <w:szCs w:val="32"/>
          <w:lang w:val="zh-CN"/>
        </w:rPr>
      </w:pPr>
      <w:r>
        <w:rPr>
          <w:b/>
          <w:bCs/>
          <w:color w:val="000000"/>
          <w:sz w:val="32"/>
          <w:szCs w:val="32"/>
        </w:rPr>
        <w:t>7</w:t>
      </w:r>
      <w:r>
        <w:rPr>
          <w:b/>
          <w:bCs/>
          <w:color w:val="000000"/>
          <w:sz w:val="32"/>
          <w:szCs w:val="32"/>
        </w:rPr>
        <w:t>、</w:t>
      </w:r>
      <w:r>
        <w:rPr>
          <w:b/>
          <w:bCs/>
          <w:color w:val="000000"/>
          <w:sz w:val="32"/>
          <w:szCs w:val="32"/>
          <w:lang w:val="zh-CN"/>
        </w:rPr>
        <w:t>供应商一般情况表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0"/>
        <w:gridCol w:w="1868"/>
        <w:gridCol w:w="1500"/>
        <w:gridCol w:w="3604"/>
      </w:tblGrid>
      <w:tr w:rsidR="00AB0169">
        <w:tc>
          <w:tcPr>
            <w:tcW w:w="1550" w:type="dxa"/>
            <w:vAlign w:val="center"/>
          </w:tcPr>
          <w:p w:rsidR="00AB0169" w:rsidRDefault="003F5274">
            <w:pPr>
              <w:spacing w:line="450" w:lineRule="exact"/>
              <w:ind w:right="-20"/>
              <w:jc w:val="center"/>
              <w:rPr>
                <w:rFonts w:ascii="Microsoft JhengHei" w:hAnsi="Microsoft JhengHei" w:cs="Microsoft JhengHei" w:hint="default"/>
                <w:color w:val="000000"/>
                <w:position w:val="-4"/>
                <w:sz w:val="24"/>
                <w:szCs w:val="24"/>
              </w:rPr>
            </w:pPr>
            <w:r>
              <w:rPr>
                <w:rFonts w:ascii="Microsoft JhengHei" w:hAnsi="Microsoft JhengHei" w:cs="Microsoft JhengHei"/>
                <w:color w:val="000000"/>
                <w:position w:val="-4"/>
                <w:sz w:val="24"/>
                <w:szCs w:val="24"/>
              </w:rPr>
              <w:t>供应商全称</w:t>
            </w:r>
          </w:p>
        </w:tc>
        <w:tc>
          <w:tcPr>
            <w:tcW w:w="1868" w:type="dxa"/>
            <w:vAlign w:val="center"/>
          </w:tcPr>
          <w:p w:rsidR="00AB0169" w:rsidRDefault="003F5274">
            <w:pPr>
              <w:spacing w:line="450" w:lineRule="exact"/>
              <w:ind w:right="-20"/>
              <w:jc w:val="center"/>
              <w:rPr>
                <w:rFonts w:ascii="Microsoft JhengHei" w:hAnsi="Microsoft JhengHei" w:cs="Microsoft JhengHei" w:hint="default"/>
                <w:color w:val="000000"/>
                <w:position w:val="-4"/>
                <w:sz w:val="24"/>
                <w:szCs w:val="24"/>
              </w:rPr>
            </w:pPr>
            <w:r>
              <w:rPr>
                <w:rFonts w:ascii="Microsoft JhengHei" w:hAnsi="Microsoft JhengHei" w:cs="Microsoft JhengHei"/>
                <w:color w:val="000000"/>
                <w:position w:val="-4"/>
                <w:sz w:val="24"/>
                <w:szCs w:val="24"/>
              </w:rPr>
              <w:t>需附营业执照复印件</w:t>
            </w:r>
          </w:p>
        </w:tc>
        <w:tc>
          <w:tcPr>
            <w:tcW w:w="1500" w:type="dxa"/>
            <w:vAlign w:val="center"/>
          </w:tcPr>
          <w:p w:rsidR="00AB0169" w:rsidRDefault="003F5274">
            <w:pPr>
              <w:spacing w:line="450" w:lineRule="exact"/>
              <w:ind w:right="-20"/>
              <w:jc w:val="center"/>
              <w:rPr>
                <w:rFonts w:ascii="Microsoft JhengHei" w:hAnsi="Microsoft JhengHei" w:cs="Microsoft JhengHei" w:hint="default"/>
                <w:color w:val="000000"/>
                <w:position w:val="-4"/>
                <w:sz w:val="24"/>
                <w:szCs w:val="24"/>
              </w:rPr>
            </w:pPr>
            <w:r>
              <w:rPr>
                <w:rFonts w:ascii="Microsoft JhengHei" w:hAnsi="Microsoft JhengHei" w:cs="Microsoft JhengHei"/>
                <w:color w:val="000000"/>
                <w:position w:val="-4"/>
                <w:sz w:val="24"/>
                <w:szCs w:val="24"/>
              </w:rPr>
              <w:t>法定代表人</w:t>
            </w:r>
          </w:p>
        </w:tc>
        <w:tc>
          <w:tcPr>
            <w:tcW w:w="3604" w:type="dxa"/>
            <w:vAlign w:val="center"/>
          </w:tcPr>
          <w:p w:rsidR="00AB0169" w:rsidRDefault="00AB0169">
            <w:pPr>
              <w:spacing w:line="450" w:lineRule="exact"/>
              <w:ind w:right="-20"/>
              <w:jc w:val="center"/>
              <w:rPr>
                <w:rFonts w:ascii="Microsoft JhengHei" w:eastAsia="Microsoft JhengHei" w:hAnsi="Microsoft JhengHei" w:cs="Microsoft JhengHei" w:hint="default"/>
                <w:color w:val="000000"/>
                <w:position w:val="-4"/>
                <w:sz w:val="24"/>
                <w:szCs w:val="24"/>
              </w:rPr>
            </w:pPr>
          </w:p>
        </w:tc>
      </w:tr>
      <w:tr w:rsidR="00AB0169">
        <w:tc>
          <w:tcPr>
            <w:tcW w:w="1550" w:type="dxa"/>
            <w:vAlign w:val="center"/>
          </w:tcPr>
          <w:p w:rsidR="00AB0169" w:rsidRDefault="003F5274">
            <w:pPr>
              <w:spacing w:line="450" w:lineRule="exact"/>
              <w:ind w:right="-20"/>
              <w:jc w:val="center"/>
              <w:rPr>
                <w:rFonts w:ascii="Microsoft JhengHei" w:hAnsi="Microsoft JhengHei" w:cs="Microsoft JhengHei" w:hint="default"/>
                <w:color w:val="000000"/>
                <w:position w:val="-4"/>
                <w:sz w:val="24"/>
                <w:szCs w:val="24"/>
              </w:rPr>
            </w:pPr>
            <w:r>
              <w:rPr>
                <w:rFonts w:ascii="Microsoft JhengHei" w:hAnsi="Microsoft JhengHei" w:cs="Microsoft JhengHei"/>
                <w:color w:val="000000"/>
                <w:position w:val="-4"/>
                <w:sz w:val="24"/>
                <w:szCs w:val="24"/>
              </w:rPr>
              <w:t>注册地</w:t>
            </w:r>
          </w:p>
        </w:tc>
        <w:tc>
          <w:tcPr>
            <w:tcW w:w="1868" w:type="dxa"/>
            <w:vAlign w:val="center"/>
          </w:tcPr>
          <w:p w:rsidR="00AB0169" w:rsidRDefault="00AB0169">
            <w:pPr>
              <w:spacing w:line="450" w:lineRule="exact"/>
              <w:ind w:right="-20"/>
              <w:jc w:val="center"/>
              <w:rPr>
                <w:rFonts w:ascii="Microsoft JhengHei" w:eastAsia="Microsoft JhengHei" w:hAnsi="Microsoft JhengHei" w:cs="Microsoft JhengHei" w:hint="default"/>
                <w:color w:val="000000"/>
                <w:position w:val="-4"/>
                <w:sz w:val="24"/>
                <w:szCs w:val="24"/>
              </w:rPr>
            </w:pPr>
          </w:p>
        </w:tc>
        <w:tc>
          <w:tcPr>
            <w:tcW w:w="1500" w:type="dxa"/>
            <w:vAlign w:val="center"/>
          </w:tcPr>
          <w:p w:rsidR="00AB0169" w:rsidRDefault="003F5274">
            <w:pPr>
              <w:spacing w:line="450" w:lineRule="exact"/>
              <w:ind w:right="-20"/>
              <w:jc w:val="center"/>
              <w:rPr>
                <w:rFonts w:ascii="Microsoft JhengHei" w:hAnsi="Microsoft JhengHei" w:cs="Microsoft JhengHei" w:hint="default"/>
                <w:color w:val="000000"/>
                <w:position w:val="-4"/>
                <w:sz w:val="24"/>
                <w:szCs w:val="24"/>
              </w:rPr>
            </w:pPr>
            <w:r>
              <w:rPr>
                <w:rFonts w:ascii="Microsoft JhengHei" w:hAnsi="Microsoft JhengHei" w:cs="Microsoft JhengHei"/>
                <w:color w:val="000000"/>
                <w:position w:val="-4"/>
                <w:sz w:val="24"/>
                <w:szCs w:val="24"/>
              </w:rPr>
              <w:t>注册年份</w:t>
            </w:r>
          </w:p>
        </w:tc>
        <w:tc>
          <w:tcPr>
            <w:tcW w:w="3604" w:type="dxa"/>
            <w:vAlign w:val="center"/>
          </w:tcPr>
          <w:p w:rsidR="00AB0169" w:rsidRDefault="00AB0169">
            <w:pPr>
              <w:spacing w:line="450" w:lineRule="exact"/>
              <w:ind w:right="-20"/>
              <w:jc w:val="center"/>
              <w:rPr>
                <w:rFonts w:ascii="Microsoft JhengHei" w:eastAsia="Microsoft JhengHei" w:hAnsi="Microsoft JhengHei" w:cs="Microsoft JhengHei" w:hint="default"/>
                <w:color w:val="000000"/>
                <w:position w:val="-4"/>
                <w:sz w:val="24"/>
                <w:szCs w:val="24"/>
              </w:rPr>
            </w:pPr>
          </w:p>
        </w:tc>
      </w:tr>
      <w:tr w:rsidR="00AB0169">
        <w:tc>
          <w:tcPr>
            <w:tcW w:w="1550" w:type="dxa"/>
            <w:vAlign w:val="center"/>
          </w:tcPr>
          <w:p w:rsidR="00AB0169" w:rsidRDefault="003F5274">
            <w:pPr>
              <w:spacing w:line="450" w:lineRule="exact"/>
              <w:ind w:right="-20"/>
              <w:jc w:val="center"/>
              <w:rPr>
                <w:rFonts w:ascii="Microsoft JhengHei" w:hAnsi="Microsoft JhengHei" w:cs="Microsoft JhengHei" w:hint="default"/>
                <w:color w:val="000000"/>
                <w:position w:val="-4"/>
                <w:sz w:val="24"/>
                <w:szCs w:val="24"/>
              </w:rPr>
            </w:pPr>
            <w:r>
              <w:rPr>
                <w:rFonts w:ascii="Microsoft JhengHei" w:hAnsi="Microsoft JhengHei" w:cs="Microsoft JhengHei"/>
                <w:color w:val="000000"/>
                <w:position w:val="-4"/>
                <w:sz w:val="24"/>
                <w:szCs w:val="24"/>
              </w:rPr>
              <w:t>注册资金</w:t>
            </w:r>
          </w:p>
        </w:tc>
        <w:tc>
          <w:tcPr>
            <w:tcW w:w="1868" w:type="dxa"/>
            <w:vAlign w:val="center"/>
          </w:tcPr>
          <w:p w:rsidR="00AB0169" w:rsidRDefault="00AB0169">
            <w:pPr>
              <w:spacing w:line="450" w:lineRule="exact"/>
              <w:ind w:right="-20"/>
              <w:jc w:val="center"/>
              <w:rPr>
                <w:rFonts w:ascii="Microsoft JhengHei" w:eastAsia="Microsoft JhengHei" w:hAnsi="Microsoft JhengHei" w:cs="Microsoft JhengHei" w:hint="default"/>
                <w:color w:val="000000"/>
                <w:position w:val="-4"/>
                <w:sz w:val="24"/>
                <w:szCs w:val="24"/>
              </w:rPr>
            </w:pPr>
          </w:p>
        </w:tc>
        <w:tc>
          <w:tcPr>
            <w:tcW w:w="1500" w:type="dxa"/>
            <w:vAlign w:val="center"/>
          </w:tcPr>
          <w:p w:rsidR="00AB0169" w:rsidRDefault="003F5274">
            <w:pPr>
              <w:spacing w:line="450" w:lineRule="exact"/>
              <w:ind w:right="-20"/>
              <w:jc w:val="center"/>
              <w:rPr>
                <w:rFonts w:ascii="Microsoft JhengHei" w:hAnsi="Microsoft JhengHei" w:cs="Microsoft JhengHei" w:hint="default"/>
                <w:color w:val="000000"/>
                <w:position w:val="-4"/>
                <w:sz w:val="24"/>
                <w:szCs w:val="24"/>
              </w:rPr>
            </w:pPr>
            <w:r>
              <w:rPr>
                <w:rFonts w:ascii="Microsoft JhengHei" w:hAnsi="Microsoft JhengHei" w:cs="Microsoft JhengHei"/>
                <w:color w:val="000000"/>
                <w:position w:val="-4"/>
                <w:sz w:val="24"/>
                <w:szCs w:val="24"/>
              </w:rPr>
              <w:t>单位性质</w:t>
            </w:r>
          </w:p>
        </w:tc>
        <w:tc>
          <w:tcPr>
            <w:tcW w:w="3604" w:type="dxa"/>
            <w:vAlign w:val="center"/>
          </w:tcPr>
          <w:p w:rsidR="00AB0169" w:rsidRDefault="00AB0169">
            <w:pPr>
              <w:spacing w:line="450" w:lineRule="exact"/>
              <w:ind w:right="-20"/>
              <w:jc w:val="center"/>
              <w:rPr>
                <w:rFonts w:ascii="Microsoft JhengHei" w:eastAsia="Microsoft JhengHei" w:hAnsi="Microsoft JhengHei" w:cs="Microsoft JhengHei" w:hint="default"/>
                <w:color w:val="000000"/>
                <w:position w:val="-4"/>
                <w:sz w:val="24"/>
                <w:szCs w:val="24"/>
              </w:rPr>
            </w:pPr>
          </w:p>
        </w:tc>
      </w:tr>
      <w:tr w:rsidR="00AB0169">
        <w:tc>
          <w:tcPr>
            <w:tcW w:w="1550" w:type="dxa"/>
            <w:vAlign w:val="center"/>
          </w:tcPr>
          <w:p w:rsidR="00AB0169" w:rsidRDefault="003F5274">
            <w:pPr>
              <w:spacing w:line="450" w:lineRule="exact"/>
              <w:ind w:right="-20"/>
              <w:jc w:val="center"/>
              <w:rPr>
                <w:rFonts w:ascii="Microsoft JhengHei" w:hAnsi="Microsoft JhengHei" w:cs="Microsoft JhengHei" w:hint="default"/>
                <w:color w:val="000000"/>
                <w:position w:val="-4"/>
                <w:sz w:val="24"/>
                <w:szCs w:val="24"/>
              </w:rPr>
            </w:pPr>
            <w:r>
              <w:rPr>
                <w:rFonts w:ascii="Microsoft JhengHei" w:hAnsi="Microsoft JhengHei" w:cs="Microsoft JhengHei"/>
                <w:color w:val="000000"/>
                <w:position w:val="-4"/>
                <w:sz w:val="24"/>
                <w:szCs w:val="24"/>
              </w:rPr>
              <w:t>总部地址</w:t>
            </w:r>
          </w:p>
        </w:tc>
        <w:tc>
          <w:tcPr>
            <w:tcW w:w="1868" w:type="dxa"/>
            <w:vAlign w:val="center"/>
          </w:tcPr>
          <w:p w:rsidR="00AB0169" w:rsidRDefault="00AB0169">
            <w:pPr>
              <w:spacing w:line="450" w:lineRule="exact"/>
              <w:ind w:right="-20"/>
              <w:jc w:val="center"/>
              <w:rPr>
                <w:rFonts w:ascii="Microsoft JhengHei" w:eastAsia="Microsoft JhengHei" w:hAnsi="Microsoft JhengHei" w:cs="Microsoft JhengHei" w:hint="default"/>
                <w:color w:val="000000"/>
                <w:position w:val="-4"/>
                <w:sz w:val="24"/>
                <w:szCs w:val="24"/>
              </w:rPr>
            </w:pPr>
          </w:p>
        </w:tc>
        <w:tc>
          <w:tcPr>
            <w:tcW w:w="1500" w:type="dxa"/>
            <w:vAlign w:val="center"/>
          </w:tcPr>
          <w:p w:rsidR="00AB0169" w:rsidRDefault="003F5274">
            <w:pPr>
              <w:spacing w:line="450" w:lineRule="exact"/>
              <w:ind w:right="-20"/>
              <w:jc w:val="center"/>
              <w:rPr>
                <w:rFonts w:ascii="Microsoft JhengHei" w:hAnsi="Microsoft JhengHei" w:cs="Microsoft JhengHei" w:hint="default"/>
                <w:color w:val="000000"/>
                <w:position w:val="-4"/>
                <w:sz w:val="24"/>
                <w:szCs w:val="24"/>
              </w:rPr>
            </w:pPr>
            <w:r>
              <w:rPr>
                <w:rFonts w:ascii="Microsoft JhengHei" w:hAnsi="Microsoft JhengHei" w:cs="Microsoft JhengHei"/>
                <w:color w:val="000000"/>
                <w:position w:val="-4"/>
                <w:sz w:val="24"/>
                <w:szCs w:val="24"/>
              </w:rPr>
              <w:t>联系人</w:t>
            </w:r>
          </w:p>
        </w:tc>
        <w:tc>
          <w:tcPr>
            <w:tcW w:w="3604" w:type="dxa"/>
            <w:vAlign w:val="center"/>
          </w:tcPr>
          <w:p w:rsidR="00AB0169" w:rsidRDefault="00AB0169">
            <w:pPr>
              <w:spacing w:line="450" w:lineRule="exact"/>
              <w:ind w:right="-20"/>
              <w:jc w:val="center"/>
              <w:rPr>
                <w:rFonts w:ascii="Microsoft JhengHei" w:eastAsia="Microsoft JhengHei" w:hAnsi="Microsoft JhengHei" w:cs="Microsoft JhengHei" w:hint="default"/>
                <w:color w:val="000000"/>
                <w:position w:val="-4"/>
                <w:sz w:val="24"/>
                <w:szCs w:val="24"/>
              </w:rPr>
            </w:pPr>
          </w:p>
        </w:tc>
      </w:tr>
      <w:tr w:rsidR="00AB0169">
        <w:tc>
          <w:tcPr>
            <w:tcW w:w="1550" w:type="dxa"/>
            <w:vAlign w:val="center"/>
          </w:tcPr>
          <w:p w:rsidR="00AB0169" w:rsidRDefault="003F5274">
            <w:pPr>
              <w:spacing w:line="450" w:lineRule="exact"/>
              <w:ind w:right="-20"/>
              <w:jc w:val="center"/>
              <w:rPr>
                <w:rFonts w:ascii="Microsoft JhengHei" w:hAnsi="Microsoft JhengHei" w:cs="Microsoft JhengHei" w:hint="default"/>
                <w:color w:val="000000"/>
                <w:position w:val="-4"/>
                <w:sz w:val="24"/>
                <w:szCs w:val="24"/>
              </w:rPr>
            </w:pPr>
            <w:r>
              <w:rPr>
                <w:rFonts w:ascii="Microsoft JhengHei" w:hAnsi="Microsoft JhengHei" w:cs="Microsoft JhengHei"/>
                <w:color w:val="000000"/>
                <w:position w:val="-4"/>
                <w:sz w:val="24"/>
                <w:szCs w:val="24"/>
              </w:rPr>
              <w:t>电话</w:t>
            </w:r>
          </w:p>
        </w:tc>
        <w:tc>
          <w:tcPr>
            <w:tcW w:w="1868" w:type="dxa"/>
            <w:vAlign w:val="center"/>
          </w:tcPr>
          <w:p w:rsidR="00AB0169" w:rsidRDefault="00AB0169">
            <w:pPr>
              <w:spacing w:line="450" w:lineRule="exact"/>
              <w:ind w:right="-20"/>
              <w:jc w:val="center"/>
              <w:rPr>
                <w:rFonts w:ascii="Microsoft JhengHei" w:eastAsia="Microsoft JhengHei" w:hAnsi="Microsoft JhengHei" w:cs="Microsoft JhengHei" w:hint="default"/>
                <w:color w:val="000000"/>
                <w:position w:val="-4"/>
                <w:sz w:val="24"/>
                <w:szCs w:val="24"/>
              </w:rPr>
            </w:pPr>
          </w:p>
        </w:tc>
        <w:tc>
          <w:tcPr>
            <w:tcW w:w="1500" w:type="dxa"/>
            <w:vAlign w:val="center"/>
          </w:tcPr>
          <w:p w:rsidR="00AB0169" w:rsidRDefault="003F5274">
            <w:pPr>
              <w:spacing w:line="450" w:lineRule="exact"/>
              <w:ind w:right="-20"/>
              <w:jc w:val="center"/>
              <w:rPr>
                <w:rFonts w:ascii="Microsoft JhengHei" w:hAnsi="Microsoft JhengHei" w:cs="Microsoft JhengHei" w:hint="default"/>
                <w:color w:val="000000"/>
                <w:position w:val="-4"/>
                <w:sz w:val="24"/>
                <w:szCs w:val="24"/>
              </w:rPr>
            </w:pPr>
            <w:r>
              <w:rPr>
                <w:rFonts w:ascii="Microsoft JhengHei" w:hAnsi="Microsoft JhengHei" w:cs="Microsoft JhengHei"/>
                <w:color w:val="000000"/>
                <w:position w:val="-4"/>
                <w:sz w:val="24"/>
                <w:szCs w:val="24"/>
              </w:rPr>
              <w:t>传真</w:t>
            </w:r>
          </w:p>
        </w:tc>
        <w:tc>
          <w:tcPr>
            <w:tcW w:w="3604" w:type="dxa"/>
            <w:vAlign w:val="center"/>
          </w:tcPr>
          <w:p w:rsidR="00AB0169" w:rsidRDefault="00AB0169">
            <w:pPr>
              <w:spacing w:line="450" w:lineRule="exact"/>
              <w:ind w:right="-20"/>
              <w:jc w:val="center"/>
              <w:rPr>
                <w:rFonts w:ascii="Microsoft JhengHei" w:eastAsia="Microsoft JhengHei" w:hAnsi="Microsoft JhengHei" w:cs="Microsoft JhengHei" w:hint="default"/>
                <w:color w:val="000000"/>
                <w:position w:val="-4"/>
                <w:sz w:val="24"/>
                <w:szCs w:val="24"/>
              </w:rPr>
            </w:pPr>
          </w:p>
        </w:tc>
      </w:tr>
      <w:tr w:rsidR="00AB0169">
        <w:tc>
          <w:tcPr>
            <w:tcW w:w="1550" w:type="dxa"/>
            <w:vAlign w:val="center"/>
          </w:tcPr>
          <w:p w:rsidR="00AB0169" w:rsidRDefault="003F5274">
            <w:pPr>
              <w:spacing w:line="450" w:lineRule="exact"/>
              <w:ind w:right="-20"/>
              <w:jc w:val="center"/>
              <w:rPr>
                <w:rFonts w:ascii="Microsoft JhengHei" w:hAnsi="Microsoft JhengHei" w:cs="Microsoft JhengHei" w:hint="default"/>
                <w:color w:val="000000"/>
                <w:position w:val="-4"/>
                <w:sz w:val="24"/>
                <w:szCs w:val="24"/>
              </w:rPr>
            </w:pPr>
            <w:r>
              <w:rPr>
                <w:rFonts w:ascii="Microsoft JhengHei" w:hAnsi="Microsoft JhengHei" w:cs="Microsoft JhengHei"/>
                <w:color w:val="000000"/>
                <w:position w:val="-4"/>
                <w:sz w:val="24"/>
                <w:szCs w:val="24"/>
              </w:rPr>
              <w:t>售后服务机构地址</w:t>
            </w:r>
          </w:p>
        </w:tc>
        <w:tc>
          <w:tcPr>
            <w:tcW w:w="1868" w:type="dxa"/>
            <w:vAlign w:val="center"/>
          </w:tcPr>
          <w:p w:rsidR="00AB0169" w:rsidRDefault="00AB0169">
            <w:pPr>
              <w:spacing w:line="450" w:lineRule="exact"/>
              <w:ind w:right="-20"/>
              <w:jc w:val="center"/>
              <w:rPr>
                <w:rFonts w:ascii="Microsoft JhengHei" w:eastAsia="Microsoft JhengHei" w:hAnsi="Microsoft JhengHei" w:cs="Microsoft JhengHei" w:hint="default"/>
                <w:color w:val="000000"/>
                <w:position w:val="-4"/>
                <w:sz w:val="24"/>
                <w:szCs w:val="24"/>
              </w:rPr>
            </w:pPr>
          </w:p>
        </w:tc>
        <w:tc>
          <w:tcPr>
            <w:tcW w:w="1500" w:type="dxa"/>
            <w:vAlign w:val="center"/>
          </w:tcPr>
          <w:p w:rsidR="00AB0169" w:rsidRDefault="003F5274">
            <w:pPr>
              <w:spacing w:line="450" w:lineRule="exact"/>
              <w:ind w:right="-20"/>
              <w:jc w:val="center"/>
              <w:rPr>
                <w:rFonts w:ascii="Microsoft JhengHei" w:eastAsia="Microsoft JhengHei" w:hAnsi="Microsoft JhengHei" w:cs="Microsoft JhengHei" w:hint="default"/>
                <w:color w:val="000000"/>
                <w:position w:val="-4"/>
                <w:sz w:val="24"/>
                <w:szCs w:val="24"/>
              </w:rPr>
            </w:pPr>
            <w:r>
              <w:rPr>
                <w:rFonts w:ascii="Microsoft JhengHei" w:hAnsi="Microsoft JhengHei" w:cs="Microsoft JhengHei"/>
                <w:color w:val="000000"/>
                <w:position w:val="-4"/>
                <w:sz w:val="24"/>
                <w:szCs w:val="24"/>
              </w:rPr>
              <w:t>联系人</w:t>
            </w:r>
          </w:p>
        </w:tc>
        <w:tc>
          <w:tcPr>
            <w:tcW w:w="3604" w:type="dxa"/>
            <w:vAlign w:val="center"/>
          </w:tcPr>
          <w:p w:rsidR="00AB0169" w:rsidRDefault="00AB0169">
            <w:pPr>
              <w:spacing w:line="450" w:lineRule="exact"/>
              <w:ind w:right="-20"/>
              <w:jc w:val="center"/>
              <w:rPr>
                <w:rFonts w:ascii="Microsoft JhengHei" w:eastAsia="Microsoft JhengHei" w:hAnsi="Microsoft JhengHei" w:cs="Microsoft JhengHei" w:hint="default"/>
                <w:color w:val="000000"/>
                <w:position w:val="-4"/>
                <w:sz w:val="24"/>
                <w:szCs w:val="24"/>
              </w:rPr>
            </w:pPr>
          </w:p>
        </w:tc>
      </w:tr>
      <w:tr w:rsidR="00AB0169">
        <w:tc>
          <w:tcPr>
            <w:tcW w:w="1550" w:type="dxa"/>
            <w:vAlign w:val="center"/>
          </w:tcPr>
          <w:p w:rsidR="00AB0169" w:rsidRDefault="003F5274">
            <w:pPr>
              <w:spacing w:line="450" w:lineRule="exact"/>
              <w:ind w:right="-20"/>
              <w:jc w:val="center"/>
              <w:rPr>
                <w:rFonts w:ascii="Microsoft JhengHei" w:hAnsi="Microsoft JhengHei" w:cs="Microsoft JhengHei" w:hint="default"/>
                <w:color w:val="000000"/>
                <w:position w:val="-4"/>
                <w:sz w:val="24"/>
                <w:szCs w:val="24"/>
              </w:rPr>
            </w:pPr>
            <w:r>
              <w:rPr>
                <w:rFonts w:ascii="Microsoft JhengHei" w:hAnsi="Microsoft JhengHei" w:cs="Microsoft JhengHei"/>
                <w:color w:val="000000"/>
                <w:position w:val="-4"/>
                <w:sz w:val="24"/>
                <w:szCs w:val="24"/>
              </w:rPr>
              <w:t>电话</w:t>
            </w:r>
          </w:p>
        </w:tc>
        <w:tc>
          <w:tcPr>
            <w:tcW w:w="1868" w:type="dxa"/>
            <w:vAlign w:val="center"/>
          </w:tcPr>
          <w:p w:rsidR="00AB0169" w:rsidRDefault="00AB0169">
            <w:pPr>
              <w:spacing w:line="450" w:lineRule="exact"/>
              <w:ind w:right="-20"/>
              <w:jc w:val="center"/>
              <w:rPr>
                <w:rFonts w:ascii="Microsoft JhengHei" w:eastAsia="Microsoft JhengHei" w:hAnsi="Microsoft JhengHei" w:cs="Microsoft JhengHei" w:hint="default"/>
                <w:color w:val="000000"/>
                <w:position w:val="-4"/>
                <w:sz w:val="24"/>
                <w:szCs w:val="24"/>
              </w:rPr>
            </w:pPr>
          </w:p>
        </w:tc>
        <w:tc>
          <w:tcPr>
            <w:tcW w:w="1500" w:type="dxa"/>
            <w:vAlign w:val="center"/>
          </w:tcPr>
          <w:p w:rsidR="00AB0169" w:rsidRDefault="003F5274">
            <w:pPr>
              <w:spacing w:line="450" w:lineRule="exact"/>
              <w:ind w:right="-20"/>
              <w:jc w:val="center"/>
              <w:rPr>
                <w:rFonts w:ascii="Microsoft JhengHei" w:eastAsia="Microsoft JhengHei" w:hAnsi="Microsoft JhengHei" w:cs="Microsoft JhengHei" w:hint="default"/>
                <w:color w:val="000000"/>
                <w:position w:val="-4"/>
                <w:sz w:val="24"/>
                <w:szCs w:val="24"/>
              </w:rPr>
            </w:pPr>
            <w:r>
              <w:rPr>
                <w:rFonts w:ascii="Microsoft JhengHei" w:hAnsi="Microsoft JhengHei" w:cs="Microsoft JhengHei"/>
                <w:color w:val="000000"/>
                <w:position w:val="-4"/>
                <w:sz w:val="24"/>
                <w:szCs w:val="24"/>
              </w:rPr>
              <w:t>传真</w:t>
            </w:r>
          </w:p>
        </w:tc>
        <w:tc>
          <w:tcPr>
            <w:tcW w:w="3604" w:type="dxa"/>
            <w:vAlign w:val="center"/>
          </w:tcPr>
          <w:p w:rsidR="00AB0169" w:rsidRDefault="00AB0169">
            <w:pPr>
              <w:spacing w:line="450" w:lineRule="exact"/>
              <w:ind w:right="-20"/>
              <w:jc w:val="center"/>
              <w:rPr>
                <w:rFonts w:ascii="Microsoft JhengHei" w:eastAsia="Microsoft JhengHei" w:hAnsi="Microsoft JhengHei" w:cs="Microsoft JhengHei" w:hint="default"/>
                <w:color w:val="000000"/>
                <w:position w:val="-4"/>
                <w:sz w:val="24"/>
                <w:szCs w:val="24"/>
              </w:rPr>
            </w:pPr>
          </w:p>
        </w:tc>
      </w:tr>
      <w:tr w:rsidR="00AB0169">
        <w:tc>
          <w:tcPr>
            <w:tcW w:w="1550" w:type="dxa"/>
            <w:vAlign w:val="center"/>
          </w:tcPr>
          <w:p w:rsidR="00AB0169" w:rsidRDefault="003F5274">
            <w:pPr>
              <w:spacing w:line="450" w:lineRule="exact"/>
              <w:ind w:right="-20"/>
              <w:jc w:val="center"/>
              <w:rPr>
                <w:rFonts w:ascii="Microsoft JhengHei" w:hAnsi="Microsoft JhengHei" w:cs="Microsoft JhengHei" w:hint="default"/>
                <w:color w:val="000000"/>
                <w:position w:val="-4"/>
                <w:sz w:val="24"/>
                <w:szCs w:val="24"/>
              </w:rPr>
            </w:pPr>
            <w:r>
              <w:rPr>
                <w:rFonts w:ascii="Microsoft JhengHei" w:hAnsi="Microsoft JhengHei" w:cs="Microsoft JhengHei"/>
                <w:color w:val="000000"/>
                <w:position w:val="-4"/>
                <w:sz w:val="24"/>
                <w:szCs w:val="24"/>
              </w:rPr>
              <w:t>公司资质等级</w:t>
            </w:r>
          </w:p>
        </w:tc>
        <w:tc>
          <w:tcPr>
            <w:tcW w:w="1868" w:type="dxa"/>
            <w:vAlign w:val="center"/>
          </w:tcPr>
          <w:p w:rsidR="00AB0169" w:rsidRDefault="003F5274">
            <w:pPr>
              <w:spacing w:line="450" w:lineRule="exact"/>
              <w:ind w:right="-20"/>
              <w:jc w:val="center"/>
              <w:rPr>
                <w:rFonts w:ascii="Microsoft JhengHei" w:hAnsi="Microsoft JhengHei" w:cs="Microsoft JhengHei" w:hint="default"/>
                <w:color w:val="000000"/>
                <w:position w:val="-4"/>
                <w:sz w:val="24"/>
                <w:szCs w:val="24"/>
              </w:rPr>
            </w:pPr>
            <w:r>
              <w:rPr>
                <w:rFonts w:ascii="Microsoft JhengHei" w:hAnsi="Microsoft JhengHei" w:cs="Microsoft JhengHei"/>
                <w:color w:val="000000"/>
                <w:position w:val="-4"/>
                <w:sz w:val="24"/>
                <w:szCs w:val="24"/>
              </w:rPr>
              <w:t>需附有关证书的复印件</w:t>
            </w:r>
          </w:p>
        </w:tc>
        <w:tc>
          <w:tcPr>
            <w:tcW w:w="1500" w:type="dxa"/>
            <w:vAlign w:val="center"/>
          </w:tcPr>
          <w:p w:rsidR="00AB0169" w:rsidRDefault="003F5274">
            <w:pPr>
              <w:spacing w:line="450" w:lineRule="exact"/>
              <w:ind w:right="-20"/>
              <w:jc w:val="center"/>
              <w:rPr>
                <w:rFonts w:ascii="Microsoft JhengHei" w:hAnsi="Microsoft JhengHei" w:cs="Microsoft JhengHei" w:hint="default"/>
                <w:color w:val="000000"/>
                <w:position w:val="-4"/>
                <w:sz w:val="24"/>
                <w:szCs w:val="24"/>
              </w:rPr>
            </w:pPr>
            <w:r>
              <w:rPr>
                <w:rFonts w:ascii="Microsoft JhengHei" w:hAnsi="Microsoft JhengHei" w:cs="Microsoft JhengHei"/>
                <w:color w:val="000000"/>
                <w:position w:val="-4"/>
                <w:sz w:val="24"/>
                <w:szCs w:val="24"/>
              </w:rPr>
              <w:t>质量保证体系</w:t>
            </w:r>
          </w:p>
        </w:tc>
        <w:tc>
          <w:tcPr>
            <w:tcW w:w="3604" w:type="dxa"/>
            <w:vAlign w:val="center"/>
          </w:tcPr>
          <w:p w:rsidR="00AB0169" w:rsidRDefault="003F5274">
            <w:pPr>
              <w:spacing w:line="450" w:lineRule="exact"/>
              <w:ind w:right="-20"/>
              <w:rPr>
                <w:rFonts w:ascii="Microsoft JhengHei" w:hAnsi="Microsoft JhengHei" w:cs="Microsoft JhengHei" w:hint="default"/>
                <w:color w:val="000000"/>
                <w:position w:val="-4"/>
                <w:sz w:val="24"/>
                <w:szCs w:val="24"/>
              </w:rPr>
            </w:pPr>
            <w:r>
              <w:rPr>
                <w:rFonts w:ascii="Microsoft JhengHei" w:hAnsi="Microsoft JhengHei" w:cs="Microsoft JhengHei"/>
                <w:color w:val="000000"/>
                <w:position w:val="-4"/>
                <w:sz w:val="24"/>
                <w:szCs w:val="24"/>
              </w:rPr>
              <w:t>需附相关证书复印件，并提供认证机构年审监督报告</w:t>
            </w:r>
            <w:r>
              <w:rPr>
                <w:rFonts w:ascii="Microsoft JhengHei" w:hAnsi="Microsoft JhengHei" w:cs="Microsoft JhengHei"/>
                <w:color w:val="000000"/>
                <w:position w:val="-4"/>
                <w:sz w:val="24"/>
                <w:szCs w:val="24"/>
              </w:rPr>
              <w:t>1</w:t>
            </w:r>
          </w:p>
        </w:tc>
      </w:tr>
      <w:tr w:rsidR="00AB0169">
        <w:tc>
          <w:tcPr>
            <w:tcW w:w="1550" w:type="dxa"/>
            <w:vAlign w:val="center"/>
          </w:tcPr>
          <w:p w:rsidR="00AB0169" w:rsidRDefault="003F5274">
            <w:pPr>
              <w:spacing w:line="450" w:lineRule="exact"/>
              <w:ind w:right="-20"/>
              <w:jc w:val="center"/>
              <w:rPr>
                <w:rFonts w:ascii="Microsoft JhengHei" w:hAnsi="Microsoft JhengHei" w:cs="Microsoft JhengHei" w:hint="default"/>
                <w:color w:val="000000"/>
                <w:position w:val="-4"/>
                <w:sz w:val="24"/>
                <w:szCs w:val="24"/>
              </w:rPr>
            </w:pPr>
            <w:r>
              <w:rPr>
                <w:rFonts w:ascii="Microsoft JhengHei" w:hAnsi="Microsoft JhengHei" w:cs="Microsoft JhengHei"/>
                <w:color w:val="000000"/>
                <w:position w:val="-4"/>
                <w:sz w:val="24"/>
                <w:szCs w:val="24"/>
              </w:rPr>
              <w:t>类似项目工作经历年数</w:t>
            </w:r>
          </w:p>
        </w:tc>
        <w:tc>
          <w:tcPr>
            <w:tcW w:w="6972" w:type="dxa"/>
            <w:gridSpan w:val="3"/>
            <w:vAlign w:val="center"/>
          </w:tcPr>
          <w:p w:rsidR="00AB0169" w:rsidRDefault="00AB0169">
            <w:pPr>
              <w:spacing w:line="450" w:lineRule="exact"/>
              <w:ind w:right="-20"/>
              <w:jc w:val="center"/>
              <w:rPr>
                <w:rFonts w:ascii="Microsoft JhengHei" w:eastAsia="Microsoft JhengHei" w:hAnsi="Microsoft JhengHei" w:cs="Microsoft JhengHei" w:hint="default"/>
                <w:color w:val="000000"/>
                <w:position w:val="-4"/>
                <w:sz w:val="24"/>
                <w:szCs w:val="24"/>
              </w:rPr>
            </w:pPr>
          </w:p>
        </w:tc>
      </w:tr>
      <w:tr w:rsidR="00AB0169">
        <w:tc>
          <w:tcPr>
            <w:tcW w:w="1550" w:type="dxa"/>
            <w:vAlign w:val="center"/>
          </w:tcPr>
          <w:p w:rsidR="00AB0169" w:rsidRDefault="003F5274">
            <w:pPr>
              <w:spacing w:line="450" w:lineRule="exact"/>
              <w:ind w:right="-20"/>
              <w:jc w:val="center"/>
              <w:rPr>
                <w:rFonts w:ascii="Microsoft JhengHei" w:hAnsi="Microsoft JhengHei" w:cs="Microsoft JhengHei" w:hint="default"/>
                <w:color w:val="000000"/>
                <w:position w:val="-4"/>
                <w:sz w:val="24"/>
                <w:szCs w:val="24"/>
              </w:rPr>
            </w:pPr>
            <w:r>
              <w:rPr>
                <w:rFonts w:ascii="Microsoft JhengHei" w:hAnsi="Microsoft JhengHei" w:cs="Microsoft JhengHei"/>
                <w:color w:val="000000"/>
                <w:position w:val="-4"/>
                <w:sz w:val="24"/>
                <w:szCs w:val="24"/>
              </w:rPr>
              <w:t>基本账户开户银行</w:t>
            </w:r>
          </w:p>
        </w:tc>
        <w:tc>
          <w:tcPr>
            <w:tcW w:w="1868" w:type="dxa"/>
            <w:vAlign w:val="center"/>
          </w:tcPr>
          <w:p w:rsidR="00AB0169" w:rsidRDefault="00AB0169">
            <w:pPr>
              <w:spacing w:line="450" w:lineRule="exact"/>
              <w:ind w:right="-20"/>
              <w:jc w:val="center"/>
              <w:rPr>
                <w:rFonts w:ascii="Microsoft JhengHei" w:eastAsia="Microsoft JhengHei" w:hAnsi="Microsoft JhengHei" w:cs="Microsoft JhengHei" w:hint="default"/>
                <w:color w:val="000000"/>
                <w:position w:val="-4"/>
                <w:sz w:val="24"/>
                <w:szCs w:val="24"/>
              </w:rPr>
            </w:pPr>
          </w:p>
        </w:tc>
        <w:tc>
          <w:tcPr>
            <w:tcW w:w="1500" w:type="dxa"/>
            <w:vAlign w:val="center"/>
          </w:tcPr>
          <w:p w:rsidR="00AB0169" w:rsidRDefault="003F5274">
            <w:pPr>
              <w:spacing w:line="450" w:lineRule="exact"/>
              <w:ind w:right="-20"/>
              <w:jc w:val="center"/>
              <w:rPr>
                <w:rFonts w:ascii="Microsoft JhengHei" w:hAnsi="Microsoft JhengHei" w:cs="Microsoft JhengHei" w:hint="default"/>
                <w:color w:val="000000"/>
                <w:position w:val="-4"/>
                <w:sz w:val="24"/>
                <w:szCs w:val="24"/>
              </w:rPr>
            </w:pPr>
            <w:r>
              <w:rPr>
                <w:rFonts w:ascii="Microsoft JhengHei" w:hAnsi="Microsoft JhengHei" w:cs="Microsoft JhengHei"/>
                <w:color w:val="000000"/>
                <w:position w:val="-4"/>
                <w:sz w:val="24"/>
                <w:szCs w:val="24"/>
              </w:rPr>
              <w:t>主营范围</w:t>
            </w:r>
          </w:p>
        </w:tc>
        <w:tc>
          <w:tcPr>
            <w:tcW w:w="3604" w:type="dxa"/>
            <w:vAlign w:val="center"/>
          </w:tcPr>
          <w:p w:rsidR="00AB0169" w:rsidRDefault="00AB0169">
            <w:pPr>
              <w:spacing w:line="450" w:lineRule="exact"/>
              <w:ind w:right="-20"/>
              <w:rPr>
                <w:rFonts w:ascii="Microsoft JhengHei" w:eastAsia="Microsoft JhengHei" w:hAnsi="Microsoft JhengHei" w:cs="Microsoft JhengHei" w:hint="default"/>
                <w:color w:val="000000"/>
                <w:position w:val="-4"/>
                <w:sz w:val="24"/>
                <w:szCs w:val="24"/>
              </w:rPr>
            </w:pPr>
          </w:p>
        </w:tc>
      </w:tr>
      <w:tr w:rsidR="00AB0169">
        <w:tc>
          <w:tcPr>
            <w:tcW w:w="1550" w:type="dxa"/>
            <w:vAlign w:val="center"/>
          </w:tcPr>
          <w:p w:rsidR="00AB0169" w:rsidRDefault="003F5274">
            <w:pPr>
              <w:spacing w:line="450" w:lineRule="exact"/>
              <w:ind w:right="-20"/>
              <w:jc w:val="center"/>
              <w:rPr>
                <w:rFonts w:ascii="Microsoft JhengHei" w:hAnsi="Microsoft JhengHei" w:cs="Microsoft JhengHei" w:hint="default"/>
                <w:color w:val="000000"/>
                <w:position w:val="-4"/>
                <w:sz w:val="24"/>
                <w:szCs w:val="24"/>
              </w:rPr>
            </w:pPr>
            <w:r>
              <w:rPr>
                <w:rFonts w:ascii="Microsoft JhengHei" w:hAnsi="Microsoft JhengHei" w:cs="Microsoft JhengHei"/>
                <w:color w:val="000000"/>
                <w:position w:val="-4"/>
                <w:sz w:val="24"/>
                <w:szCs w:val="24"/>
              </w:rPr>
              <w:t>营业额</w:t>
            </w:r>
          </w:p>
        </w:tc>
        <w:tc>
          <w:tcPr>
            <w:tcW w:w="1868" w:type="dxa"/>
            <w:vAlign w:val="center"/>
          </w:tcPr>
          <w:p w:rsidR="00AB0169" w:rsidRDefault="003F5274">
            <w:pPr>
              <w:spacing w:line="450" w:lineRule="exact"/>
              <w:ind w:right="-20"/>
              <w:jc w:val="center"/>
              <w:rPr>
                <w:rFonts w:ascii="Microsoft JhengHei" w:hAnsi="Microsoft JhengHei" w:cs="Microsoft JhengHei" w:hint="default"/>
                <w:color w:val="000000"/>
                <w:position w:val="-4"/>
                <w:sz w:val="22"/>
              </w:rPr>
            </w:pPr>
            <w:r>
              <w:rPr>
                <w:rFonts w:ascii="Microsoft JhengHei" w:hAnsi="Microsoft JhengHei" w:cs="Microsoft JhengHei"/>
                <w:color w:val="000000"/>
                <w:position w:val="-4"/>
                <w:sz w:val="22"/>
              </w:rPr>
              <w:t>2017</w:t>
            </w:r>
            <w:r>
              <w:rPr>
                <w:rFonts w:ascii="Microsoft JhengHei" w:hAnsi="Microsoft JhengHei" w:cs="Microsoft JhengHei"/>
                <w:color w:val="000000"/>
                <w:position w:val="-4"/>
                <w:sz w:val="22"/>
              </w:rPr>
              <w:t>年度：</w:t>
            </w:r>
          </w:p>
          <w:p w:rsidR="00AB0169" w:rsidRDefault="00AB0169">
            <w:pPr>
              <w:spacing w:line="450" w:lineRule="exact"/>
              <w:ind w:right="-20"/>
              <w:jc w:val="center"/>
              <w:rPr>
                <w:rFonts w:ascii="Microsoft JhengHei" w:hAnsi="Microsoft JhengHei" w:cs="Microsoft JhengHei" w:hint="default"/>
                <w:color w:val="000000"/>
                <w:position w:val="-4"/>
                <w:sz w:val="24"/>
                <w:szCs w:val="24"/>
              </w:rPr>
            </w:pPr>
          </w:p>
        </w:tc>
        <w:tc>
          <w:tcPr>
            <w:tcW w:w="1500" w:type="dxa"/>
            <w:vAlign w:val="center"/>
          </w:tcPr>
          <w:p w:rsidR="00AB0169" w:rsidRDefault="003F5274">
            <w:pPr>
              <w:spacing w:line="450" w:lineRule="exact"/>
              <w:ind w:right="-20"/>
              <w:jc w:val="center"/>
              <w:rPr>
                <w:rFonts w:ascii="Microsoft JhengHei" w:hAnsi="Microsoft JhengHei" w:cs="Microsoft JhengHei" w:hint="default"/>
                <w:color w:val="000000"/>
                <w:position w:val="-4"/>
                <w:sz w:val="24"/>
                <w:szCs w:val="24"/>
              </w:rPr>
            </w:pPr>
            <w:r>
              <w:rPr>
                <w:rFonts w:ascii="Microsoft JhengHei" w:hAnsi="Microsoft JhengHei" w:cs="Microsoft JhengHei"/>
                <w:color w:val="000000"/>
                <w:position w:val="-4"/>
                <w:sz w:val="24"/>
                <w:szCs w:val="24"/>
              </w:rPr>
              <w:t>财务状况</w:t>
            </w:r>
          </w:p>
        </w:tc>
        <w:tc>
          <w:tcPr>
            <w:tcW w:w="3604" w:type="dxa"/>
            <w:vAlign w:val="center"/>
          </w:tcPr>
          <w:p w:rsidR="00AB0169" w:rsidRDefault="003F5274">
            <w:pPr>
              <w:spacing w:line="450" w:lineRule="exact"/>
              <w:ind w:right="-20"/>
              <w:jc w:val="left"/>
              <w:rPr>
                <w:rFonts w:ascii="Microsoft JhengHei" w:hAnsi="Microsoft JhengHei" w:cs="Microsoft JhengHei" w:hint="default"/>
                <w:color w:val="000000"/>
                <w:position w:val="-4"/>
                <w:sz w:val="24"/>
                <w:szCs w:val="24"/>
              </w:rPr>
            </w:pPr>
            <w:r>
              <w:rPr>
                <w:rFonts w:ascii="Microsoft JhengHei" w:hAnsi="Microsoft JhengHei" w:cs="Microsoft JhengHei"/>
                <w:color w:val="000000"/>
                <w:position w:val="-4"/>
                <w:sz w:val="22"/>
              </w:rPr>
              <w:t>须附经会计师事务所或审计机构审计的上年度（</w:t>
            </w:r>
            <w:r>
              <w:rPr>
                <w:rFonts w:ascii="Microsoft JhengHei" w:hAnsi="Microsoft JhengHei" w:cs="Microsoft JhengHei"/>
                <w:color w:val="000000"/>
                <w:position w:val="-4"/>
                <w:sz w:val="22"/>
              </w:rPr>
              <w:t>2017</w:t>
            </w:r>
            <w:r>
              <w:rPr>
                <w:rFonts w:ascii="Microsoft JhengHei" w:hAnsi="Microsoft JhengHei" w:cs="Microsoft JhengHei"/>
                <w:color w:val="000000"/>
                <w:position w:val="-4"/>
                <w:sz w:val="22"/>
              </w:rPr>
              <w:t>年度）财务会计</w:t>
            </w:r>
            <w:r>
              <w:rPr>
                <w:rFonts w:ascii="Microsoft JhengHei" w:hAnsi="Microsoft JhengHei" w:cs="Microsoft JhengHei"/>
                <w:color w:val="000000"/>
                <w:position w:val="-4"/>
                <w:sz w:val="22"/>
              </w:rPr>
              <w:t xml:space="preserve"> </w:t>
            </w:r>
            <w:r>
              <w:rPr>
                <w:rFonts w:ascii="Microsoft JhengHei" w:hAnsi="Microsoft JhengHei" w:cs="Microsoft JhengHei"/>
                <w:color w:val="000000"/>
                <w:position w:val="-4"/>
                <w:sz w:val="22"/>
              </w:rPr>
              <w:t>报表，包括资产负债表、现金流量表</w:t>
            </w:r>
            <w:r>
              <w:rPr>
                <w:rFonts w:ascii="Microsoft JhengHei" w:hAnsi="Microsoft JhengHei" w:cs="Microsoft JhengHei"/>
                <w:color w:val="000000"/>
                <w:position w:val="-4"/>
                <w:sz w:val="22"/>
              </w:rPr>
              <w:t xml:space="preserve"> </w:t>
            </w:r>
            <w:r>
              <w:rPr>
                <w:rFonts w:ascii="Microsoft JhengHei" w:hAnsi="Microsoft JhengHei" w:cs="Microsoft JhengHei"/>
                <w:color w:val="000000"/>
                <w:position w:val="-4"/>
                <w:sz w:val="22"/>
              </w:rPr>
              <w:t>利润表和财务情况说明书的复印件</w:t>
            </w:r>
            <w:r>
              <w:rPr>
                <w:rFonts w:ascii="Microsoft JhengHei" w:hAnsi="Microsoft JhengHei" w:cs="Microsoft JhengHei"/>
                <w:color w:val="000000"/>
                <w:position w:val="-4"/>
                <w:sz w:val="22"/>
              </w:rPr>
              <w:t xml:space="preserve"> </w:t>
            </w:r>
          </w:p>
        </w:tc>
      </w:tr>
      <w:tr w:rsidR="00AB0169">
        <w:tc>
          <w:tcPr>
            <w:tcW w:w="1550" w:type="dxa"/>
            <w:vAlign w:val="center"/>
          </w:tcPr>
          <w:p w:rsidR="00AB0169" w:rsidRDefault="003F5274">
            <w:pPr>
              <w:spacing w:line="450" w:lineRule="exact"/>
              <w:ind w:right="-20"/>
              <w:jc w:val="center"/>
              <w:rPr>
                <w:rFonts w:ascii="Microsoft JhengHei" w:hAnsi="Microsoft JhengHei" w:cs="Microsoft JhengHei" w:hint="default"/>
                <w:color w:val="000000"/>
                <w:position w:val="-4"/>
                <w:sz w:val="24"/>
                <w:szCs w:val="24"/>
              </w:rPr>
            </w:pPr>
            <w:r>
              <w:rPr>
                <w:rFonts w:ascii="Microsoft JhengHei" w:hAnsi="Microsoft JhengHei" w:cs="Microsoft JhengHei"/>
                <w:color w:val="000000"/>
                <w:position w:val="-4"/>
                <w:sz w:val="24"/>
                <w:szCs w:val="24"/>
              </w:rPr>
              <w:t>依法缴纳税收</w:t>
            </w:r>
          </w:p>
        </w:tc>
        <w:tc>
          <w:tcPr>
            <w:tcW w:w="1868" w:type="dxa"/>
            <w:vAlign w:val="center"/>
          </w:tcPr>
          <w:p w:rsidR="00AB0169" w:rsidRDefault="003F5274">
            <w:pPr>
              <w:spacing w:line="450" w:lineRule="exact"/>
              <w:ind w:right="-20"/>
              <w:jc w:val="center"/>
              <w:rPr>
                <w:rFonts w:ascii="Microsoft JhengHei" w:hAnsi="Microsoft JhengHei" w:cs="Microsoft JhengHei" w:hint="default"/>
                <w:color w:val="000000"/>
                <w:position w:val="-4"/>
                <w:sz w:val="24"/>
                <w:szCs w:val="24"/>
              </w:rPr>
            </w:pPr>
            <w:r>
              <w:rPr>
                <w:rFonts w:ascii="Microsoft JhengHei" w:hAnsi="Microsoft JhengHei" w:cs="Microsoft JhengHei"/>
                <w:color w:val="000000"/>
                <w:position w:val="-4"/>
                <w:sz w:val="24"/>
                <w:szCs w:val="24"/>
              </w:rPr>
              <w:t>需附凭证</w:t>
            </w:r>
          </w:p>
        </w:tc>
        <w:tc>
          <w:tcPr>
            <w:tcW w:w="1500" w:type="dxa"/>
            <w:vAlign w:val="center"/>
          </w:tcPr>
          <w:p w:rsidR="00AB0169" w:rsidRDefault="00AB0169">
            <w:pPr>
              <w:spacing w:line="450" w:lineRule="exact"/>
              <w:ind w:right="-20"/>
              <w:jc w:val="center"/>
              <w:rPr>
                <w:rFonts w:ascii="Microsoft JhengHei" w:eastAsia="Microsoft JhengHei" w:hAnsi="Microsoft JhengHei" w:cs="Microsoft JhengHei" w:hint="default"/>
                <w:color w:val="000000"/>
                <w:position w:val="-4"/>
                <w:sz w:val="24"/>
                <w:szCs w:val="24"/>
              </w:rPr>
            </w:pPr>
          </w:p>
        </w:tc>
        <w:tc>
          <w:tcPr>
            <w:tcW w:w="3604" w:type="dxa"/>
            <w:vAlign w:val="center"/>
          </w:tcPr>
          <w:p w:rsidR="00AB0169" w:rsidRDefault="00AB0169">
            <w:pPr>
              <w:spacing w:line="450" w:lineRule="exact"/>
              <w:ind w:right="-20"/>
              <w:jc w:val="center"/>
              <w:rPr>
                <w:rFonts w:ascii="Microsoft JhengHei" w:eastAsia="Microsoft JhengHei" w:hAnsi="Microsoft JhengHei" w:cs="Microsoft JhengHei" w:hint="default"/>
                <w:color w:val="000000"/>
                <w:position w:val="-4"/>
                <w:sz w:val="24"/>
                <w:szCs w:val="24"/>
              </w:rPr>
            </w:pPr>
          </w:p>
        </w:tc>
      </w:tr>
      <w:tr w:rsidR="00AB0169">
        <w:tc>
          <w:tcPr>
            <w:tcW w:w="8522" w:type="dxa"/>
            <w:gridSpan w:val="4"/>
            <w:vAlign w:val="center"/>
          </w:tcPr>
          <w:p w:rsidR="00AB0169" w:rsidRDefault="003F5274">
            <w:pPr>
              <w:spacing w:line="450" w:lineRule="exact"/>
              <w:ind w:right="-20"/>
              <w:jc w:val="center"/>
              <w:rPr>
                <w:rFonts w:ascii="Microsoft JhengHei" w:eastAsia="Microsoft JhengHei" w:hAnsi="Microsoft JhengHei" w:cs="Microsoft JhengHei" w:hint="default"/>
                <w:color w:val="000000"/>
                <w:position w:val="-4"/>
                <w:sz w:val="24"/>
                <w:szCs w:val="24"/>
              </w:rPr>
            </w:pPr>
            <w:r>
              <w:rPr>
                <w:rFonts w:ascii="Microsoft JhengHei" w:hAnsi="Microsoft JhengHei" w:cs="Microsoft JhengHei"/>
                <w:color w:val="000000"/>
                <w:position w:val="-4"/>
                <w:sz w:val="24"/>
                <w:szCs w:val="24"/>
              </w:rPr>
              <w:t>其他需要说明的情况</w:t>
            </w:r>
          </w:p>
        </w:tc>
      </w:tr>
    </w:tbl>
    <w:p w:rsidR="00AB0169" w:rsidRDefault="003F5274">
      <w:pPr>
        <w:ind w:firstLineChars="300" w:firstLine="660"/>
        <w:rPr>
          <w:rFonts w:ascii="Microsoft JhengHei" w:hAnsi="Microsoft JhengHei" w:cs="Microsoft JhengHei" w:hint="default"/>
          <w:color w:val="000000"/>
          <w:position w:val="-4"/>
          <w:sz w:val="22"/>
        </w:rPr>
      </w:pPr>
      <w:r>
        <w:rPr>
          <w:rFonts w:ascii="Microsoft JhengHei" w:hAnsi="Microsoft JhengHei" w:cs="Microsoft JhengHei"/>
          <w:color w:val="000000"/>
          <w:position w:val="-4"/>
          <w:sz w:val="22"/>
        </w:rPr>
        <w:t>注</w:t>
      </w:r>
      <w:r>
        <w:rPr>
          <w:rFonts w:ascii="Microsoft JhengHei" w:hAnsi="Microsoft JhengHei" w:cs="Microsoft JhengHei"/>
          <w:color w:val="000000"/>
          <w:position w:val="-4"/>
          <w:sz w:val="22"/>
        </w:rPr>
        <w:t>:</w:t>
      </w:r>
      <w:r>
        <w:rPr>
          <w:rFonts w:ascii="Microsoft JhengHei" w:hAnsi="Microsoft JhengHei" w:cs="Microsoft JhengHei"/>
          <w:color w:val="000000"/>
          <w:position w:val="-4"/>
          <w:sz w:val="22"/>
        </w:rPr>
        <w:t>招标文件中涉及到的资格审查资料，投标文件中没有固定格式的，可将资格审查资料集中提供在本表后或投标文件“</w:t>
      </w:r>
      <w:r>
        <w:rPr>
          <w:rFonts w:ascii="Microsoft JhengHei" w:hAnsi="Microsoft JhengHei" w:cs="Microsoft JhengHei"/>
          <w:color w:val="000000"/>
          <w:position w:val="-4"/>
          <w:sz w:val="22"/>
        </w:rPr>
        <w:t>13</w:t>
      </w:r>
      <w:r>
        <w:rPr>
          <w:rFonts w:ascii="Microsoft JhengHei" w:hAnsi="Microsoft JhengHei" w:cs="Microsoft JhengHei"/>
          <w:color w:val="000000"/>
          <w:position w:val="-4"/>
          <w:sz w:val="22"/>
        </w:rPr>
        <w:t>、其他”中。</w:t>
      </w:r>
    </w:p>
    <w:p w:rsidR="00AB0169" w:rsidRDefault="00AB0169">
      <w:pPr>
        <w:ind w:firstLineChars="300" w:firstLine="964"/>
        <w:rPr>
          <w:rFonts w:ascii="宋体" w:hAnsi="宋体" w:cs="宋体" w:hint="default"/>
          <w:b/>
          <w:bCs/>
          <w:color w:val="000000"/>
          <w:sz w:val="32"/>
          <w:szCs w:val="32"/>
        </w:rPr>
      </w:pPr>
    </w:p>
    <w:p w:rsidR="00AB0169" w:rsidRDefault="003F5274">
      <w:pPr>
        <w:ind w:firstLineChars="300" w:firstLine="964"/>
        <w:rPr>
          <w:rFonts w:ascii="宋体" w:hAnsi="宋体" w:cs="宋体" w:hint="default"/>
          <w:color w:val="000000"/>
          <w:sz w:val="28"/>
          <w:lang w:val="zh-CN"/>
        </w:rPr>
      </w:pPr>
      <w:r>
        <w:rPr>
          <w:rFonts w:ascii="宋体" w:hAnsi="宋体" w:cs="宋体" w:hint="default"/>
          <w:b/>
          <w:bCs/>
          <w:color w:val="000000"/>
          <w:sz w:val="32"/>
          <w:szCs w:val="32"/>
        </w:rPr>
        <w:br w:type="page"/>
      </w:r>
      <w:r>
        <w:rPr>
          <w:rFonts w:ascii="宋体" w:hAnsi="宋体" w:cs="宋体"/>
          <w:b/>
          <w:bCs/>
          <w:color w:val="000000"/>
          <w:sz w:val="32"/>
          <w:szCs w:val="32"/>
        </w:rPr>
        <w:lastRenderedPageBreak/>
        <w:t>8、</w:t>
      </w:r>
      <w:r>
        <w:rPr>
          <w:rFonts w:ascii="宋体" w:hAnsi="宋体" w:cs="宋体"/>
          <w:b/>
          <w:bCs/>
          <w:color w:val="000000"/>
          <w:sz w:val="32"/>
          <w:szCs w:val="32"/>
          <w:lang w:val="zh-CN"/>
        </w:rPr>
        <w:t>项目主要实施人员技术资格一览表</w:t>
      </w:r>
    </w:p>
    <w:p w:rsidR="00AB0169" w:rsidRDefault="003F5274">
      <w:pPr>
        <w:autoSpaceDE w:val="0"/>
        <w:autoSpaceDN w:val="0"/>
        <w:spacing w:after="240"/>
        <w:rPr>
          <w:rFonts w:ascii="宋体" w:hAnsi="宋体" w:cs="宋体" w:hint="default"/>
          <w:color w:val="000000"/>
          <w:sz w:val="24"/>
          <w:lang w:val="zh-CN"/>
        </w:rPr>
      </w:pPr>
      <w:r>
        <w:rPr>
          <w:rFonts w:ascii="宋体" w:hAnsi="宋体" w:cs="宋体"/>
          <w:color w:val="000000"/>
          <w:sz w:val="24"/>
          <w:lang w:val="zh-CN"/>
        </w:rPr>
        <w:t>项目名称：</w:t>
      </w:r>
    </w:p>
    <w:p w:rsidR="00AB0169" w:rsidRDefault="003F5274">
      <w:pPr>
        <w:autoSpaceDE w:val="0"/>
        <w:autoSpaceDN w:val="0"/>
        <w:spacing w:after="240"/>
        <w:rPr>
          <w:rFonts w:ascii="宋体" w:hAnsi="宋体" w:cs="宋体" w:hint="default"/>
          <w:color w:val="000000"/>
          <w:sz w:val="24"/>
          <w:lang w:val="zh-CN"/>
        </w:rPr>
      </w:pPr>
      <w:r>
        <w:rPr>
          <w:rFonts w:ascii="宋体" w:hAnsi="宋体" w:cs="宋体"/>
          <w:color w:val="000000"/>
          <w:sz w:val="24"/>
          <w:lang w:val="zh-CN"/>
        </w:rPr>
        <w:t>项目编号</w:t>
      </w:r>
    </w:p>
    <w:tbl>
      <w:tblPr>
        <w:tblW w:w="9284" w:type="dxa"/>
        <w:jc w:val="center"/>
        <w:tblLayout w:type="fixed"/>
        <w:tblLook w:val="04A0"/>
      </w:tblPr>
      <w:tblGrid>
        <w:gridCol w:w="1037"/>
        <w:gridCol w:w="1407"/>
        <w:gridCol w:w="2004"/>
        <w:gridCol w:w="1559"/>
        <w:gridCol w:w="1984"/>
        <w:gridCol w:w="1293"/>
      </w:tblGrid>
      <w:tr w:rsidR="00AB0169">
        <w:trPr>
          <w:trHeight w:val="567"/>
          <w:jc w:val="center"/>
        </w:trPr>
        <w:tc>
          <w:tcPr>
            <w:tcW w:w="1037" w:type="dxa"/>
            <w:tcBorders>
              <w:top w:val="single" w:sz="6" w:space="0" w:color="auto"/>
              <w:left w:val="single" w:sz="6" w:space="0" w:color="auto"/>
              <w:bottom w:val="single" w:sz="6" w:space="0" w:color="auto"/>
              <w:right w:val="single" w:sz="6" w:space="0" w:color="auto"/>
            </w:tcBorders>
            <w:vAlign w:val="center"/>
          </w:tcPr>
          <w:p w:rsidR="00AB0169" w:rsidRDefault="003F5274">
            <w:pPr>
              <w:autoSpaceDE w:val="0"/>
              <w:autoSpaceDN w:val="0"/>
              <w:adjustRightInd w:val="0"/>
              <w:snapToGrid w:val="0"/>
              <w:jc w:val="center"/>
              <w:rPr>
                <w:rFonts w:ascii="宋体" w:hAnsi="宋体" w:cs="宋体" w:hint="default"/>
                <w:color w:val="000000"/>
                <w:sz w:val="24"/>
                <w:lang w:val="zh-CN"/>
              </w:rPr>
            </w:pPr>
            <w:r>
              <w:rPr>
                <w:rFonts w:ascii="宋体" w:hAnsi="宋体" w:cs="宋体"/>
                <w:color w:val="000000"/>
                <w:sz w:val="24"/>
                <w:lang w:val="zh-CN"/>
              </w:rPr>
              <w:t>姓  名</w:t>
            </w:r>
          </w:p>
        </w:tc>
        <w:tc>
          <w:tcPr>
            <w:tcW w:w="1407" w:type="dxa"/>
            <w:tcBorders>
              <w:top w:val="single" w:sz="6" w:space="0" w:color="auto"/>
              <w:left w:val="single" w:sz="6" w:space="0" w:color="auto"/>
              <w:bottom w:val="single" w:sz="6" w:space="0" w:color="auto"/>
              <w:right w:val="single" w:sz="6" w:space="0" w:color="auto"/>
            </w:tcBorders>
            <w:vAlign w:val="center"/>
          </w:tcPr>
          <w:p w:rsidR="00AB0169" w:rsidRDefault="003F5274">
            <w:pPr>
              <w:autoSpaceDE w:val="0"/>
              <w:autoSpaceDN w:val="0"/>
              <w:adjustRightInd w:val="0"/>
              <w:snapToGrid w:val="0"/>
              <w:jc w:val="center"/>
              <w:rPr>
                <w:rFonts w:ascii="宋体" w:hAnsi="宋体" w:cs="宋体" w:hint="default"/>
                <w:color w:val="000000"/>
                <w:sz w:val="24"/>
                <w:lang w:val="zh-CN"/>
              </w:rPr>
            </w:pPr>
            <w:r>
              <w:rPr>
                <w:rFonts w:ascii="宋体" w:hAnsi="宋体" w:cs="宋体"/>
                <w:color w:val="000000"/>
                <w:sz w:val="24"/>
                <w:lang w:val="zh-CN"/>
              </w:rPr>
              <w:t>职务</w:t>
            </w:r>
          </w:p>
        </w:tc>
        <w:tc>
          <w:tcPr>
            <w:tcW w:w="2004" w:type="dxa"/>
            <w:tcBorders>
              <w:top w:val="single" w:sz="6" w:space="0" w:color="auto"/>
              <w:left w:val="single" w:sz="6" w:space="0" w:color="auto"/>
              <w:bottom w:val="single" w:sz="6" w:space="0" w:color="auto"/>
              <w:right w:val="single" w:sz="6" w:space="0" w:color="auto"/>
            </w:tcBorders>
            <w:vAlign w:val="center"/>
          </w:tcPr>
          <w:p w:rsidR="00AB0169" w:rsidRDefault="003F5274">
            <w:pPr>
              <w:autoSpaceDE w:val="0"/>
              <w:autoSpaceDN w:val="0"/>
              <w:adjustRightInd w:val="0"/>
              <w:snapToGrid w:val="0"/>
              <w:jc w:val="center"/>
              <w:rPr>
                <w:rFonts w:ascii="宋体" w:hAnsi="宋体" w:cs="宋体" w:hint="default"/>
                <w:color w:val="000000"/>
                <w:sz w:val="24"/>
                <w:lang w:val="zh-CN"/>
              </w:rPr>
            </w:pPr>
            <w:r>
              <w:rPr>
                <w:rFonts w:ascii="宋体" w:hAnsi="宋体" w:cs="宋体"/>
                <w:color w:val="000000"/>
                <w:sz w:val="24"/>
                <w:lang w:val="zh-CN"/>
              </w:rPr>
              <w:t>专业技术资格</w:t>
            </w:r>
          </w:p>
        </w:tc>
        <w:tc>
          <w:tcPr>
            <w:tcW w:w="1559" w:type="dxa"/>
            <w:tcBorders>
              <w:top w:val="single" w:sz="6" w:space="0" w:color="auto"/>
              <w:left w:val="single" w:sz="6" w:space="0" w:color="auto"/>
              <w:bottom w:val="single" w:sz="6" w:space="0" w:color="auto"/>
              <w:right w:val="single" w:sz="6" w:space="0" w:color="auto"/>
            </w:tcBorders>
            <w:vAlign w:val="center"/>
          </w:tcPr>
          <w:p w:rsidR="00AB0169" w:rsidRDefault="003F5274">
            <w:pPr>
              <w:autoSpaceDE w:val="0"/>
              <w:autoSpaceDN w:val="0"/>
              <w:adjustRightInd w:val="0"/>
              <w:snapToGrid w:val="0"/>
              <w:jc w:val="center"/>
              <w:rPr>
                <w:rFonts w:ascii="宋体" w:hAnsi="宋体" w:cs="宋体" w:hint="default"/>
                <w:color w:val="000000"/>
                <w:sz w:val="24"/>
                <w:lang w:val="zh-CN"/>
              </w:rPr>
            </w:pPr>
            <w:r>
              <w:rPr>
                <w:rFonts w:ascii="宋体" w:hAnsi="宋体" w:cs="宋体"/>
                <w:color w:val="000000"/>
                <w:sz w:val="24"/>
                <w:lang w:val="zh-CN"/>
              </w:rPr>
              <w:t>证书编号</w:t>
            </w:r>
          </w:p>
        </w:tc>
        <w:tc>
          <w:tcPr>
            <w:tcW w:w="1984" w:type="dxa"/>
            <w:tcBorders>
              <w:top w:val="single" w:sz="6" w:space="0" w:color="auto"/>
              <w:left w:val="single" w:sz="6" w:space="0" w:color="auto"/>
              <w:bottom w:val="single" w:sz="6" w:space="0" w:color="auto"/>
              <w:right w:val="single" w:sz="6" w:space="0" w:color="auto"/>
            </w:tcBorders>
            <w:vAlign w:val="center"/>
          </w:tcPr>
          <w:p w:rsidR="00AB0169" w:rsidRDefault="003F5274">
            <w:pPr>
              <w:autoSpaceDE w:val="0"/>
              <w:autoSpaceDN w:val="0"/>
              <w:adjustRightInd w:val="0"/>
              <w:snapToGrid w:val="0"/>
              <w:jc w:val="center"/>
              <w:rPr>
                <w:rFonts w:ascii="宋体" w:hAnsi="宋体" w:cs="宋体" w:hint="default"/>
                <w:color w:val="000000"/>
                <w:sz w:val="24"/>
                <w:lang w:val="zh-CN"/>
              </w:rPr>
            </w:pPr>
            <w:r>
              <w:rPr>
                <w:rFonts w:ascii="宋体" w:hAnsi="宋体" w:cs="宋体"/>
                <w:color w:val="000000"/>
                <w:sz w:val="24"/>
                <w:lang w:val="zh-CN"/>
              </w:rPr>
              <w:t>劳动合同编号</w:t>
            </w:r>
          </w:p>
        </w:tc>
        <w:tc>
          <w:tcPr>
            <w:tcW w:w="1293" w:type="dxa"/>
            <w:tcBorders>
              <w:top w:val="single" w:sz="6" w:space="0" w:color="auto"/>
              <w:left w:val="single" w:sz="6" w:space="0" w:color="auto"/>
              <w:bottom w:val="single" w:sz="6" w:space="0" w:color="auto"/>
              <w:right w:val="single" w:sz="6" w:space="0" w:color="auto"/>
            </w:tcBorders>
            <w:vAlign w:val="center"/>
          </w:tcPr>
          <w:p w:rsidR="00AB0169" w:rsidRDefault="003F5274">
            <w:pPr>
              <w:autoSpaceDE w:val="0"/>
              <w:autoSpaceDN w:val="0"/>
              <w:adjustRightInd w:val="0"/>
              <w:snapToGrid w:val="0"/>
              <w:jc w:val="center"/>
              <w:rPr>
                <w:rFonts w:ascii="宋体" w:hAnsi="宋体" w:cs="宋体" w:hint="default"/>
                <w:color w:val="000000"/>
                <w:sz w:val="24"/>
                <w:lang w:val="zh-CN"/>
              </w:rPr>
            </w:pPr>
            <w:r>
              <w:rPr>
                <w:rFonts w:ascii="宋体" w:hAnsi="宋体" w:cs="宋体"/>
                <w:color w:val="000000"/>
                <w:sz w:val="24"/>
                <w:lang w:val="zh-CN"/>
              </w:rPr>
              <w:t>备注</w:t>
            </w:r>
          </w:p>
        </w:tc>
      </w:tr>
      <w:tr w:rsidR="00AB0169">
        <w:trPr>
          <w:trHeight w:val="567"/>
          <w:jc w:val="center"/>
        </w:trPr>
        <w:tc>
          <w:tcPr>
            <w:tcW w:w="1037" w:type="dxa"/>
            <w:tcBorders>
              <w:top w:val="single" w:sz="6" w:space="0" w:color="auto"/>
              <w:left w:val="single" w:sz="6" w:space="0" w:color="auto"/>
              <w:bottom w:val="single" w:sz="6" w:space="0" w:color="auto"/>
              <w:right w:val="single" w:sz="6" w:space="0" w:color="auto"/>
            </w:tcBorders>
          </w:tcPr>
          <w:p w:rsidR="00AB0169" w:rsidRDefault="00AB0169">
            <w:pPr>
              <w:autoSpaceDE w:val="0"/>
              <w:autoSpaceDN w:val="0"/>
              <w:adjustRightInd w:val="0"/>
              <w:snapToGrid w:val="0"/>
              <w:rPr>
                <w:rFonts w:ascii="宋体" w:hAnsi="宋体" w:cs="宋体" w:hint="default"/>
                <w:color w:val="000000"/>
                <w:sz w:val="24"/>
                <w:lang w:val="zh-CN"/>
              </w:rPr>
            </w:pPr>
          </w:p>
        </w:tc>
        <w:tc>
          <w:tcPr>
            <w:tcW w:w="1407" w:type="dxa"/>
            <w:tcBorders>
              <w:top w:val="single" w:sz="6" w:space="0" w:color="auto"/>
              <w:left w:val="single" w:sz="6" w:space="0" w:color="auto"/>
              <w:bottom w:val="single" w:sz="6" w:space="0" w:color="auto"/>
              <w:right w:val="single" w:sz="6" w:space="0" w:color="auto"/>
            </w:tcBorders>
          </w:tcPr>
          <w:p w:rsidR="00AB0169" w:rsidRDefault="00AB0169">
            <w:pPr>
              <w:autoSpaceDE w:val="0"/>
              <w:autoSpaceDN w:val="0"/>
              <w:adjustRightInd w:val="0"/>
              <w:snapToGrid w:val="0"/>
              <w:rPr>
                <w:rFonts w:ascii="宋体" w:hAnsi="宋体" w:cs="宋体" w:hint="default"/>
                <w:color w:val="000000"/>
                <w:sz w:val="24"/>
                <w:lang w:val="zh-CN"/>
              </w:rPr>
            </w:pPr>
          </w:p>
        </w:tc>
        <w:tc>
          <w:tcPr>
            <w:tcW w:w="2004" w:type="dxa"/>
            <w:tcBorders>
              <w:top w:val="single" w:sz="6" w:space="0" w:color="auto"/>
              <w:left w:val="single" w:sz="6" w:space="0" w:color="auto"/>
              <w:bottom w:val="single" w:sz="6" w:space="0" w:color="auto"/>
              <w:right w:val="single" w:sz="6" w:space="0" w:color="auto"/>
            </w:tcBorders>
          </w:tcPr>
          <w:p w:rsidR="00AB0169" w:rsidRDefault="00AB0169">
            <w:pPr>
              <w:autoSpaceDE w:val="0"/>
              <w:autoSpaceDN w:val="0"/>
              <w:adjustRightInd w:val="0"/>
              <w:snapToGrid w:val="0"/>
              <w:rPr>
                <w:rFonts w:ascii="宋体" w:hAnsi="宋体" w:cs="宋体" w:hint="default"/>
                <w:color w:val="000000"/>
                <w:sz w:val="24"/>
                <w:lang w:val="zh-CN"/>
              </w:rPr>
            </w:pPr>
          </w:p>
        </w:tc>
        <w:tc>
          <w:tcPr>
            <w:tcW w:w="1559" w:type="dxa"/>
            <w:tcBorders>
              <w:top w:val="single" w:sz="6" w:space="0" w:color="auto"/>
              <w:left w:val="single" w:sz="6" w:space="0" w:color="auto"/>
              <w:bottom w:val="single" w:sz="6" w:space="0" w:color="auto"/>
              <w:right w:val="single" w:sz="6" w:space="0" w:color="auto"/>
            </w:tcBorders>
          </w:tcPr>
          <w:p w:rsidR="00AB0169" w:rsidRDefault="00AB0169">
            <w:pPr>
              <w:autoSpaceDE w:val="0"/>
              <w:autoSpaceDN w:val="0"/>
              <w:adjustRightInd w:val="0"/>
              <w:snapToGrid w:val="0"/>
              <w:rPr>
                <w:rFonts w:ascii="宋体" w:hAnsi="宋体" w:cs="宋体" w:hint="default"/>
                <w:color w:val="000000"/>
                <w:sz w:val="24"/>
                <w:lang w:val="zh-CN"/>
              </w:rPr>
            </w:pPr>
          </w:p>
        </w:tc>
        <w:tc>
          <w:tcPr>
            <w:tcW w:w="1984" w:type="dxa"/>
            <w:tcBorders>
              <w:top w:val="single" w:sz="6" w:space="0" w:color="auto"/>
              <w:left w:val="single" w:sz="6" w:space="0" w:color="auto"/>
              <w:bottom w:val="single" w:sz="6" w:space="0" w:color="auto"/>
              <w:right w:val="single" w:sz="6" w:space="0" w:color="auto"/>
            </w:tcBorders>
          </w:tcPr>
          <w:p w:rsidR="00AB0169" w:rsidRDefault="00AB0169">
            <w:pPr>
              <w:autoSpaceDE w:val="0"/>
              <w:autoSpaceDN w:val="0"/>
              <w:adjustRightInd w:val="0"/>
              <w:snapToGrid w:val="0"/>
              <w:rPr>
                <w:rFonts w:ascii="宋体" w:hAnsi="宋体" w:cs="宋体" w:hint="default"/>
                <w:color w:val="000000"/>
                <w:sz w:val="24"/>
                <w:lang w:val="zh-CN"/>
              </w:rPr>
            </w:pPr>
          </w:p>
        </w:tc>
        <w:tc>
          <w:tcPr>
            <w:tcW w:w="1293" w:type="dxa"/>
            <w:tcBorders>
              <w:top w:val="single" w:sz="6" w:space="0" w:color="auto"/>
              <w:left w:val="single" w:sz="6" w:space="0" w:color="auto"/>
              <w:bottom w:val="single" w:sz="6" w:space="0" w:color="auto"/>
              <w:right w:val="single" w:sz="6" w:space="0" w:color="auto"/>
            </w:tcBorders>
          </w:tcPr>
          <w:p w:rsidR="00AB0169" w:rsidRDefault="00AB0169">
            <w:pPr>
              <w:autoSpaceDE w:val="0"/>
              <w:autoSpaceDN w:val="0"/>
              <w:adjustRightInd w:val="0"/>
              <w:snapToGrid w:val="0"/>
              <w:rPr>
                <w:rFonts w:ascii="宋体" w:hAnsi="宋体" w:cs="宋体" w:hint="default"/>
                <w:color w:val="000000"/>
                <w:sz w:val="24"/>
                <w:lang w:val="zh-CN"/>
              </w:rPr>
            </w:pPr>
          </w:p>
        </w:tc>
      </w:tr>
      <w:tr w:rsidR="00AB0169">
        <w:trPr>
          <w:trHeight w:val="567"/>
          <w:jc w:val="center"/>
        </w:trPr>
        <w:tc>
          <w:tcPr>
            <w:tcW w:w="1037" w:type="dxa"/>
            <w:tcBorders>
              <w:top w:val="single" w:sz="6" w:space="0" w:color="auto"/>
              <w:left w:val="single" w:sz="6" w:space="0" w:color="auto"/>
              <w:bottom w:val="single" w:sz="6" w:space="0" w:color="auto"/>
              <w:right w:val="single" w:sz="6" w:space="0" w:color="auto"/>
            </w:tcBorders>
          </w:tcPr>
          <w:p w:rsidR="00AB0169" w:rsidRDefault="00AB0169">
            <w:pPr>
              <w:autoSpaceDE w:val="0"/>
              <w:autoSpaceDN w:val="0"/>
              <w:adjustRightInd w:val="0"/>
              <w:snapToGrid w:val="0"/>
              <w:rPr>
                <w:rFonts w:ascii="宋体" w:hAnsi="宋体" w:cs="宋体" w:hint="default"/>
                <w:color w:val="000000"/>
                <w:sz w:val="24"/>
                <w:lang w:val="zh-CN"/>
              </w:rPr>
            </w:pPr>
          </w:p>
        </w:tc>
        <w:tc>
          <w:tcPr>
            <w:tcW w:w="1407" w:type="dxa"/>
            <w:tcBorders>
              <w:top w:val="single" w:sz="6" w:space="0" w:color="auto"/>
              <w:left w:val="single" w:sz="6" w:space="0" w:color="auto"/>
              <w:bottom w:val="single" w:sz="6" w:space="0" w:color="auto"/>
              <w:right w:val="single" w:sz="6" w:space="0" w:color="auto"/>
            </w:tcBorders>
          </w:tcPr>
          <w:p w:rsidR="00AB0169" w:rsidRDefault="00AB0169">
            <w:pPr>
              <w:autoSpaceDE w:val="0"/>
              <w:autoSpaceDN w:val="0"/>
              <w:adjustRightInd w:val="0"/>
              <w:snapToGrid w:val="0"/>
              <w:rPr>
                <w:rFonts w:ascii="宋体" w:hAnsi="宋体" w:cs="宋体" w:hint="default"/>
                <w:color w:val="000000"/>
                <w:sz w:val="24"/>
                <w:lang w:val="zh-CN"/>
              </w:rPr>
            </w:pPr>
          </w:p>
        </w:tc>
        <w:tc>
          <w:tcPr>
            <w:tcW w:w="2004" w:type="dxa"/>
            <w:tcBorders>
              <w:top w:val="single" w:sz="6" w:space="0" w:color="auto"/>
              <w:left w:val="single" w:sz="6" w:space="0" w:color="auto"/>
              <w:bottom w:val="single" w:sz="6" w:space="0" w:color="auto"/>
              <w:right w:val="single" w:sz="6" w:space="0" w:color="auto"/>
            </w:tcBorders>
          </w:tcPr>
          <w:p w:rsidR="00AB0169" w:rsidRDefault="00AB0169">
            <w:pPr>
              <w:autoSpaceDE w:val="0"/>
              <w:autoSpaceDN w:val="0"/>
              <w:adjustRightInd w:val="0"/>
              <w:snapToGrid w:val="0"/>
              <w:rPr>
                <w:rFonts w:ascii="宋体" w:hAnsi="宋体" w:cs="宋体" w:hint="default"/>
                <w:color w:val="000000"/>
                <w:sz w:val="24"/>
                <w:lang w:val="zh-CN"/>
              </w:rPr>
            </w:pPr>
          </w:p>
        </w:tc>
        <w:tc>
          <w:tcPr>
            <w:tcW w:w="1559" w:type="dxa"/>
            <w:tcBorders>
              <w:top w:val="single" w:sz="6" w:space="0" w:color="auto"/>
              <w:left w:val="single" w:sz="6" w:space="0" w:color="auto"/>
              <w:bottom w:val="single" w:sz="6" w:space="0" w:color="auto"/>
              <w:right w:val="single" w:sz="6" w:space="0" w:color="auto"/>
            </w:tcBorders>
          </w:tcPr>
          <w:p w:rsidR="00AB0169" w:rsidRDefault="00AB0169">
            <w:pPr>
              <w:autoSpaceDE w:val="0"/>
              <w:autoSpaceDN w:val="0"/>
              <w:adjustRightInd w:val="0"/>
              <w:snapToGrid w:val="0"/>
              <w:rPr>
                <w:rFonts w:ascii="宋体" w:hAnsi="宋体" w:cs="宋体" w:hint="default"/>
                <w:color w:val="000000"/>
                <w:sz w:val="24"/>
                <w:lang w:val="zh-CN"/>
              </w:rPr>
            </w:pPr>
          </w:p>
        </w:tc>
        <w:tc>
          <w:tcPr>
            <w:tcW w:w="1984" w:type="dxa"/>
            <w:tcBorders>
              <w:top w:val="single" w:sz="6" w:space="0" w:color="auto"/>
              <w:left w:val="single" w:sz="6" w:space="0" w:color="auto"/>
              <w:bottom w:val="single" w:sz="6" w:space="0" w:color="auto"/>
              <w:right w:val="single" w:sz="6" w:space="0" w:color="auto"/>
            </w:tcBorders>
          </w:tcPr>
          <w:p w:rsidR="00AB0169" w:rsidRDefault="00AB0169">
            <w:pPr>
              <w:autoSpaceDE w:val="0"/>
              <w:autoSpaceDN w:val="0"/>
              <w:adjustRightInd w:val="0"/>
              <w:snapToGrid w:val="0"/>
              <w:rPr>
                <w:rFonts w:ascii="宋体" w:hAnsi="宋体" w:cs="宋体" w:hint="default"/>
                <w:color w:val="000000"/>
                <w:sz w:val="24"/>
                <w:lang w:val="zh-CN"/>
              </w:rPr>
            </w:pPr>
          </w:p>
        </w:tc>
        <w:tc>
          <w:tcPr>
            <w:tcW w:w="1293" w:type="dxa"/>
            <w:tcBorders>
              <w:top w:val="single" w:sz="6" w:space="0" w:color="auto"/>
              <w:left w:val="single" w:sz="6" w:space="0" w:color="auto"/>
              <w:bottom w:val="single" w:sz="6" w:space="0" w:color="auto"/>
              <w:right w:val="single" w:sz="6" w:space="0" w:color="auto"/>
            </w:tcBorders>
          </w:tcPr>
          <w:p w:rsidR="00AB0169" w:rsidRDefault="00AB0169">
            <w:pPr>
              <w:autoSpaceDE w:val="0"/>
              <w:autoSpaceDN w:val="0"/>
              <w:adjustRightInd w:val="0"/>
              <w:snapToGrid w:val="0"/>
              <w:rPr>
                <w:rFonts w:ascii="宋体" w:hAnsi="宋体" w:cs="宋体" w:hint="default"/>
                <w:color w:val="000000"/>
                <w:sz w:val="24"/>
                <w:lang w:val="zh-CN"/>
              </w:rPr>
            </w:pPr>
          </w:p>
        </w:tc>
      </w:tr>
      <w:tr w:rsidR="00AB0169">
        <w:trPr>
          <w:trHeight w:val="567"/>
          <w:jc w:val="center"/>
        </w:trPr>
        <w:tc>
          <w:tcPr>
            <w:tcW w:w="1037" w:type="dxa"/>
            <w:tcBorders>
              <w:top w:val="single" w:sz="6" w:space="0" w:color="auto"/>
              <w:left w:val="single" w:sz="6" w:space="0" w:color="auto"/>
              <w:bottom w:val="single" w:sz="6" w:space="0" w:color="auto"/>
              <w:right w:val="single" w:sz="6" w:space="0" w:color="auto"/>
            </w:tcBorders>
          </w:tcPr>
          <w:p w:rsidR="00AB0169" w:rsidRDefault="00AB0169">
            <w:pPr>
              <w:autoSpaceDE w:val="0"/>
              <w:autoSpaceDN w:val="0"/>
              <w:adjustRightInd w:val="0"/>
              <w:snapToGrid w:val="0"/>
              <w:rPr>
                <w:rFonts w:ascii="宋体" w:hAnsi="宋体" w:cs="宋体" w:hint="default"/>
                <w:color w:val="000000"/>
                <w:sz w:val="24"/>
                <w:lang w:val="zh-CN"/>
              </w:rPr>
            </w:pPr>
          </w:p>
        </w:tc>
        <w:tc>
          <w:tcPr>
            <w:tcW w:w="1407" w:type="dxa"/>
            <w:tcBorders>
              <w:top w:val="single" w:sz="6" w:space="0" w:color="auto"/>
              <w:left w:val="single" w:sz="6" w:space="0" w:color="auto"/>
              <w:bottom w:val="single" w:sz="6" w:space="0" w:color="auto"/>
              <w:right w:val="single" w:sz="6" w:space="0" w:color="auto"/>
            </w:tcBorders>
          </w:tcPr>
          <w:p w:rsidR="00AB0169" w:rsidRDefault="00AB0169">
            <w:pPr>
              <w:autoSpaceDE w:val="0"/>
              <w:autoSpaceDN w:val="0"/>
              <w:adjustRightInd w:val="0"/>
              <w:snapToGrid w:val="0"/>
              <w:rPr>
                <w:rFonts w:ascii="宋体" w:hAnsi="宋体" w:cs="宋体" w:hint="default"/>
                <w:color w:val="000000"/>
                <w:sz w:val="24"/>
                <w:lang w:val="zh-CN"/>
              </w:rPr>
            </w:pPr>
          </w:p>
        </w:tc>
        <w:tc>
          <w:tcPr>
            <w:tcW w:w="2004" w:type="dxa"/>
            <w:tcBorders>
              <w:top w:val="single" w:sz="6" w:space="0" w:color="auto"/>
              <w:left w:val="single" w:sz="6" w:space="0" w:color="auto"/>
              <w:bottom w:val="single" w:sz="6" w:space="0" w:color="auto"/>
              <w:right w:val="single" w:sz="6" w:space="0" w:color="auto"/>
            </w:tcBorders>
          </w:tcPr>
          <w:p w:rsidR="00AB0169" w:rsidRDefault="00AB0169">
            <w:pPr>
              <w:autoSpaceDE w:val="0"/>
              <w:autoSpaceDN w:val="0"/>
              <w:adjustRightInd w:val="0"/>
              <w:snapToGrid w:val="0"/>
              <w:rPr>
                <w:rFonts w:ascii="宋体" w:hAnsi="宋体" w:cs="宋体" w:hint="default"/>
                <w:color w:val="000000"/>
                <w:sz w:val="24"/>
                <w:lang w:val="zh-CN"/>
              </w:rPr>
            </w:pPr>
          </w:p>
        </w:tc>
        <w:tc>
          <w:tcPr>
            <w:tcW w:w="1559" w:type="dxa"/>
            <w:tcBorders>
              <w:top w:val="single" w:sz="6" w:space="0" w:color="auto"/>
              <w:left w:val="single" w:sz="6" w:space="0" w:color="auto"/>
              <w:bottom w:val="single" w:sz="6" w:space="0" w:color="auto"/>
              <w:right w:val="single" w:sz="6" w:space="0" w:color="auto"/>
            </w:tcBorders>
          </w:tcPr>
          <w:p w:rsidR="00AB0169" w:rsidRDefault="00AB0169">
            <w:pPr>
              <w:autoSpaceDE w:val="0"/>
              <w:autoSpaceDN w:val="0"/>
              <w:adjustRightInd w:val="0"/>
              <w:snapToGrid w:val="0"/>
              <w:rPr>
                <w:rFonts w:ascii="宋体" w:hAnsi="宋体" w:cs="宋体" w:hint="default"/>
                <w:color w:val="000000"/>
                <w:sz w:val="24"/>
                <w:lang w:val="zh-CN"/>
              </w:rPr>
            </w:pPr>
          </w:p>
        </w:tc>
        <w:tc>
          <w:tcPr>
            <w:tcW w:w="1984" w:type="dxa"/>
            <w:tcBorders>
              <w:top w:val="single" w:sz="6" w:space="0" w:color="auto"/>
              <w:left w:val="single" w:sz="6" w:space="0" w:color="auto"/>
              <w:bottom w:val="single" w:sz="6" w:space="0" w:color="auto"/>
              <w:right w:val="single" w:sz="6" w:space="0" w:color="auto"/>
            </w:tcBorders>
          </w:tcPr>
          <w:p w:rsidR="00AB0169" w:rsidRDefault="00AB0169">
            <w:pPr>
              <w:autoSpaceDE w:val="0"/>
              <w:autoSpaceDN w:val="0"/>
              <w:adjustRightInd w:val="0"/>
              <w:snapToGrid w:val="0"/>
              <w:rPr>
                <w:rFonts w:ascii="宋体" w:hAnsi="宋体" w:cs="宋体" w:hint="default"/>
                <w:color w:val="000000"/>
                <w:sz w:val="24"/>
                <w:lang w:val="zh-CN"/>
              </w:rPr>
            </w:pPr>
          </w:p>
        </w:tc>
        <w:tc>
          <w:tcPr>
            <w:tcW w:w="1293" w:type="dxa"/>
            <w:tcBorders>
              <w:top w:val="single" w:sz="6" w:space="0" w:color="auto"/>
              <w:left w:val="single" w:sz="6" w:space="0" w:color="auto"/>
              <w:bottom w:val="single" w:sz="6" w:space="0" w:color="auto"/>
              <w:right w:val="single" w:sz="6" w:space="0" w:color="auto"/>
            </w:tcBorders>
          </w:tcPr>
          <w:p w:rsidR="00AB0169" w:rsidRDefault="00AB0169">
            <w:pPr>
              <w:autoSpaceDE w:val="0"/>
              <w:autoSpaceDN w:val="0"/>
              <w:adjustRightInd w:val="0"/>
              <w:snapToGrid w:val="0"/>
              <w:rPr>
                <w:rFonts w:ascii="宋体" w:hAnsi="宋体" w:cs="宋体" w:hint="default"/>
                <w:color w:val="000000"/>
                <w:sz w:val="24"/>
                <w:lang w:val="zh-CN"/>
              </w:rPr>
            </w:pPr>
          </w:p>
        </w:tc>
      </w:tr>
      <w:tr w:rsidR="00AB0169">
        <w:trPr>
          <w:trHeight w:val="567"/>
          <w:jc w:val="center"/>
        </w:trPr>
        <w:tc>
          <w:tcPr>
            <w:tcW w:w="1037" w:type="dxa"/>
            <w:tcBorders>
              <w:top w:val="single" w:sz="6" w:space="0" w:color="auto"/>
              <w:left w:val="single" w:sz="6" w:space="0" w:color="auto"/>
              <w:bottom w:val="single" w:sz="6" w:space="0" w:color="auto"/>
              <w:right w:val="single" w:sz="6" w:space="0" w:color="auto"/>
            </w:tcBorders>
          </w:tcPr>
          <w:p w:rsidR="00AB0169" w:rsidRDefault="00AB0169">
            <w:pPr>
              <w:autoSpaceDE w:val="0"/>
              <w:autoSpaceDN w:val="0"/>
              <w:adjustRightInd w:val="0"/>
              <w:snapToGrid w:val="0"/>
              <w:rPr>
                <w:rFonts w:ascii="宋体" w:hAnsi="宋体" w:cs="宋体" w:hint="default"/>
                <w:color w:val="000000"/>
                <w:sz w:val="24"/>
                <w:lang w:val="zh-CN"/>
              </w:rPr>
            </w:pPr>
          </w:p>
        </w:tc>
        <w:tc>
          <w:tcPr>
            <w:tcW w:w="1407" w:type="dxa"/>
            <w:tcBorders>
              <w:top w:val="single" w:sz="6" w:space="0" w:color="auto"/>
              <w:left w:val="single" w:sz="6" w:space="0" w:color="auto"/>
              <w:bottom w:val="single" w:sz="6" w:space="0" w:color="auto"/>
              <w:right w:val="single" w:sz="6" w:space="0" w:color="auto"/>
            </w:tcBorders>
          </w:tcPr>
          <w:p w:rsidR="00AB0169" w:rsidRDefault="00AB0169">
            <w:pPr>
              <w:autoSpaceDE w:val="0"/>
              <w:autoSpaceDN w:val="0"/>
              <w:adjustRightInd w:val="0"/>
              <w:snapToGrid w:val="0"/>
              <w:rPr>
                <w:rFonts w:ascii="宋体" w:hAnsi="宋体" w:cs="宋体" w:hint="default"/>
                <w:color w:val="000000"/>
                <w:sz w:val="24"/>
                <w:lang w:val="zh-CN"/>
              </w:rPr>
            </w:pPr>
          </w:p>
        </w:tc>
        <w:tc>
          <w:tcPr>
            <w:tcW w:w="2004" w:type="dxa"/>
            <w:tcBorders>
              <w:top w:val="single" w:sz="6" w:space="0" w:color="auto"/>
              <w:left w:val="single" w:sz="6" w:space="0" w:color="auto"/>
              <w:bottom w:val="single" w:sz="6" w:space="0" w:color="auto"/>
              <w:right w:val="single" w:sz="6" w:space="0" w:color="auto"/>
            </w:tcBorders>
          </w:tcPr>
          <w:p w:rsidR="00AB0169" w:rsidRDefault="00AB0169">
            <w:pPr>
              <w:autoSpaceDE w:val="0"/>
              <w:autoSpaceDN w:val="0"/>
              <w:adjustRightInd w:val="0"/>
              <w:snapToGrid w:val="0"/>
              <w:rPr>
                <w:rFonts w:ascii="宋体" w:hAnsi="宋体" w:cs="宋体" w:hint="default"/>
                <w:color w:val="000000"/>
                <w:sz w:val="24"/>
                <w:lang w:val="zh-CN"/>
              </w:rPr>
            </w:pPr>
          </w:p>
        </w:tc>
        <w:tc>
          <w:tcPr>
            <w:tcW w:w="1559" w:type="dxa"/>
            <w:tcBorders>
              <w:top w:val="single" w:sz="6" w:space="0" w:color="auto"/>
              <w:left w:val="single" w:sz="6" w:space="0" w:color="auto"/>
              <w:bottom w:val="single" w:sz="6" w:space="0" w:color="auto"/>
              <w:right w:val="single" w:sz="6" w:space="0" w:color="auto"/>
            </w:tcBorders>
          </w:tcPr>
          <w:p w:rsidR="00AB0169" w:rsidRDefault="00AB0169">
            <w:pPr>
              <w:autoSpaceDE w:val="0"/>
              <w:autoSpaceDN w:val="0"/>
              <w:adjustRightInd w:val="0"/>
              <w:snapToGrid w:val="0"/>
              <w:rPr>
                <w:rFonts w:ascii="宋体" w:hAnsi="宋体" w:cs="宋体" w:hint="default"/>
                <w:color w:val="000000"/>
                <w:sz w:val="24"/>
                <w:lang w:val="zh-CN"/>
              </w:rPr>
            </w:pPr>
          </w:p>
        </w:tc>
        <w:tc>
          <w:tcPr>
            <w:tcW w:w="1984" w:type="dxa"/>
            <w:tcBorders>
              <w:top w:val="single" w:sz="6" w:space="0" w:color="auto"/>
              <w:left w:val="single" w:sz="6" w:space="0" w:color="auto"/>
              <w:bottom w:val="single" w:sz="6" w:space="0" w:color="auto"/>
              <w:right w:val="single" w:sz="6" w:space="0" w:color="auto"/>
            </w:tcBorders>
          </w:tcPr>
          <w:p w:rsidR="00AB0169" w:rsidRDefault="00AB0169">
            <w:pPr>
              <w:autoSpaceDE w:val="0"/>
              <w:autoSpaceDN w:val="0"/>
              <w:adjustRightInd w:val="0"/>
              <w:snapToGrid w:val="0"/>
              <w:rPr>
                <w:rFonts w:ascii="宋体" w:hAnsi="宋体" w:cs="宋体" w:hint="default"/>
                <w:color w:val="000000"/>
                <w:sz w:val="24"/>
                <w:lang w:val="zh-CN"/>
              </w:rPr>
            </w:pPr>
          </w:p>
        </w:tc>
        <w:tc>
          <w:tcPr>
            <w:tcW w:w="1293" w:type="dxa"/>
            <w:tcBorders>
              <w:top w:val="single" w:sz="6" w:space="0" w:color="auto"/>
              <w:left w:val="single" w:sz="6" w:space="0" w:color="auto"/>
              <w:bottom w:val="single" w:sz="6" w:space="0" w:color="auto"/>
              <w:right w:val="single" w:sz="6" w:space="0" w:color="auto"/>
            </w:tcBorders>
          </w:tcPr>
          <w:p w:rsidR="00AB0169" w:rsidRDefault="00AB0169">
            <w:pPr>
              <w:autoSpaceDE w:val="0"/>
              <w:autoSpaceDN w:val="0"/>
              <w:adjustRightInd w:val="0"/>
              <w:snapToGrid w:val="0"/>
              <w:rPr>
                <w:rFonts w:ascii="宋体" w:hAnsi="宋体" w:cs="宋体" w:hint="default"/>
                <w:color w:val="000000"/>
                <w:sz w:val="24"/>
                <w:lang w:val="zh-CN"/>
              </w:rPr>
            </w:pPr>
          </w:p>
        </w:tc>
      </w:tr>
      <w:tr w:rsidR="00AB0169">
        <w:trPr>
          <w:trHeight w:val="567"/>
          <w:jc w:val="center"/>
        </w:trPr>
        <w:tc>
          <w:tcPr>
            <w:tcW w:w="1037" w:type="dxa"/>
            <w:tcBorders>
              <w:top w:val="single" w:sz="6" w:space="0" w:color="auto"/>
              <w:left w:val="single" w:sz="6" w:space="0" w:color="auto"/>
              <w:bottom w:val="single" w:sz="6" w:space="0" w:color="auto"/>
              <w:right w:val="single" w:sz="6" w:space="0" w:color="auto"/>
            </w:tcBorders>
          </w:tcPr>
          <w:p w:rsidR="00AB0169" w:rsidRDefault="00AB0169">
            <w:pPr>
              <w:autoSpaceDE w:val="0"/>
              <w:autoSpaceDN w:val="0"/>
              <w:adjustRightInd w:val="0"/>
              <w:snapToGrid w:val="0"/>
              <w:rPr>
                <w:rFonts w:ascii="宋体" w:hAnsi="宋体" w:cs="宋体" w:hint="default"/>
                <w:color w:val="000000"/>
                <w:sz w:val="24"/>
                <w:lang w:val="zh-CN"/>
              </w:rPr>
            </w:pPr>
          </w:p>
        </w:tc>
        <w:tc>
          <w:tcPr>
            <w:tcW w:w="1407" w:type="dxa"/>
            <w:tcBorders>
              <w:top w:val="single" w:sz="6" w:space="0" w:color="auto"/>
              <w:left w:val="single" w:sz="6" w:space="0" w:color="auto"/>
              <w:bottom w:val="single" w:sz="6" w:space="0" w:color="auto"/>
              <w:right w:val="single" w:sz="6" w:space="0" w:color="auto"/>
            </w:tcBorders>
          </w:tcPr>
          <w:p w:rsidR="00AB0169" w:rsidRDefault="00AB0169">
            <w:pPr>
              <w:autoSpaceDE w:val="0"/>
              <w:autoSpaceDN w:val="0"/>
              <w:adjustRightInd w:val="0"/>
              <w:snapToGrid w:val="0"/>
              <w:rPr>
                <w:rFonts w:ascii="宋体" w:hAnsi="宋体" w:cs="宋体" w:hint="default"/>
                <w:color w:val="000000"/>
                <w:sz w:val="24"/>
                <w:lang w:val="zh-CN"/>
              </w:rPr>
            </w:pPr>
          </w:p>
        </w:tc>
        <w:tc>
          <w:tcPr>
            <w:tcW w:w="2004" w:type="dxa"/>
            <w:tcBorders>
              <w:top w:val="single" w:sz="6" w:space="0" w:color="auto"/>
              <w:left w:val="single" w:sz="6" w:space="0" w:color="auto"/>
              <w:bottom w:val="single" w:sz="6" w:space="0" w:color="auto"/>
              <w:right w:val="single" w:sz="6" w:space="0" w:color="auto"/>
            </w:tcBorders>
          </w:tcPr>
          <w:p w:rsidR="00AB0169" w:rsidRDefault="00AB0169">
            <w:pPr>
              <w:autoSpaceDE w:val="0"/>
              <w:autoSpaceDN w:val="0"/>
              <w:adjustRightInd w:val="0"/>
              <w:snapToGrid w:val="0"/>
              <w:rPr>
                <w:rFonts w:ascii="宋体" w:hAnsi="宋体" w:cs="宋体" w:hint="default"/>
                <w:color w:val="000000"/>
                <w:sz w:val="24"/>
                <w:lang w:val="zh-CN"/>
              </w:rPr>
            </w:pPr>
          </w:p>
        </w:tc>
        <w:tc>
          <w:tcPr>
            <w:tcW w:w="1559" w:type="dxa"/>
            <w:tcBorders>
              <w:top w:val="single" w:sz="6" w:space="0" w:color="auto"/>
              <w:left w:val="single" w:sz="6" w:space="0" w:color="auto"/>
              <w:bottom w:val="single" w:sz="6" w:space="0" w:color="auto"/>
              <w:right w:val="single" w:sz="6" w:space="0" w:color="auto"/>
            </w:tcBorders>
          </w:tcPr>
          <w:p w:rsidR="00AB0169" w:rsidRDefault="00AB0169">
            <w:pPr>
              <w:autoSpaceDE w:val="0"/>
              <w:autoSpaceDN w:val="0"/>
              <w:adjustRightInd w:val="0"/>
              <w:snapToGrid w:val="0"/>
              <w:rPr>
                <w:rFonts w:ascii="宋体" w:hAnsi="宋体" w:cs="宋体" w:hint="default"/>
                <w:color w:val="000000"/>
                <w:sz w:val="24"/>
                <w:lang w:val="zh-CN"/>
              </w:rPr>
            </w:pPr>
          </w:p>
        </w:tc>
        <w:tc>
          <w:tcPr>
            <w:tcW w:w="1984" w:type="dxa"/>
            <w:tcBorders>
              <w:top w:val="single" w:sz="6" w:space="0" w:color="auto"/>
              <w:left w:val="single" w:sz="6" w:space="0" w:color="auto"/>
              <w:bottom w:val="single" w:sz="6" w:space="0" w:color="auto"/>
              <w:right w:val="single" w:sz="6" w:space="0" w:color="auto"/>
            </w:tcBorders>
          </w:tcPr>
          <w:p w:rsidR="00AB0169" w:rsidRDefault="00AB0169">
            <w:pPr>
              <w:autoSpaceDE w:val="0"/>
              <w:autoSpaceDN w:val="0"/>
              <w:adjustRightInd w:val="0"/>
              <w:snapToGrid w:val="0"/>
              <w:rPr>
                <w:rFonts w:ascii="宋体" w:hAnsi="宋体" w:cs="宋体" w:hint="default"/>
                <w:color w:val="000000"/>
                <w:sz w:val="24"/>
                <w:lang w:val="zh-CN"/>
              </w:rPr>
            </w:pPr>
          </w:p>
        </w:tc>
        <w:tc>
          <w:tcPr>
            <w:tcW w:w="1293" w:type="dxa"/>
            <w:tcBorders>
              <w:top w:val="single" w:sz="6" w:space="0" w:color="auto"/>
              <w:left w:val="single" w:sz="6" w:space="0" w:color="auto"/>
              <w:bottom w:val="single" w:sz="6" w:space="0" w:color="auto"/>
              <w:right w:val="single" w:sz="6" w:space="0" w:color="auto"/>
            </w:tcBorders>
          </w:tcPr>
          <w:p w:rsidR="00AB0169" w:rsidRDefault="00AB0169">
            <w:pPr>
              <w:autoSpaceDE w:val="0"/>
              <w:autoSpaceDN w:val="0"/>
              <w:adjustRightInd w:val="0"/>
              <w:snapToGrid w:val="0"/>
              <w:rPr>
                <w:rFonts w:ascii="宋体" w:hAnsi="宋体" w:cs="宋体" w:hint="default"/>
                <w:color w:val="000000"/>
                <w:sz w:val="24"/>
                <w:lang w:val="zh-CN"/>
              </w:rPr>
            </w:pPr>
          </w:p>
        </w:tc>
      </w:tr>
      <w:tr w:rsidR="00AB0169">
        <w:trPr>
          <w:trHeight w:val="567"/>
          <w:jc w:val="center"/>
        </w:trPr>
        <w:tc>
          <w:tcPr>
            <w:tcW w:w="1037" w:type="dxa"/>
            <w:tcBorders>
              <w:top w:val="single" w:sz="6" w:space="0" w:color="auto"/>
              <w:left w:val="single" w:sz="6" w:space="0" w:color="auto"/>
              <w:bottom w:val="single" w:sz="6" w:space="0" w:color="auto"/>
              <w:right w:val="single" w:sz="6" w:space="0" w:color="auto"/>
            </w:tcBorders>
          </w:tcPr>
          <w:p w:rsidR="00AB0169" w:rsidRDefault="00AB0169">
            <w:pPr>
              <w:autoSpaceDE w:val="0"/>
              <w:autoSpaceDN w:val="0"/>
              <w:adjustRightInd w:val="0"/>
              <w:snapToGrid w:val="0"/>
              <w:rPr>
                <w:rFonts w:ascii="宋体" w:hAnsi="宋体" w:cs="宋体" w:hint="default"/>
                <w:color w:val="000000"/>
                <w:sz w:val="24"/>
                <w:lang w:val="zh-CN"/>
              </w:rPr>
            </w:pPr>
          </w:p>
        </w:tc>
        <w:tc>
          <w:tcPr>
            <w:tcW w:w="1407" w:type="dxa"/>
            <w:tcBorders>
              <w:top w:val="single" w:sz="6" w:space="0" w:color="auto"/>
              <w:left w:val="single" w:sz="6" w:space="0" w:color="auto"/>
              <w:bottom w:val="single" w:sz="6" w:space="0" w:color="auto"/>
              <w:right w:val="single" w:sz="6" w:space="0" w:color="auto"/>
            </w:tcBorders>
          </w:tcPr>
          <w:p w:rsidR="00AB0169" w:rsidRDefault="00AB0169">
            <w:pPr>
              <w:autoSpaceDE w:val="0"/>
              <w:autoSpaceDN w:val="0"/>
              <w:adjustRightInd w:val="0"/>
              <w:snapToGrid w:val="0"/>
              <w:rPr>
                <w:rFonts w:ascii="宋体" w:hAnsi="宋体" w:cs="宋体" w:hint="default"/>
                <w:color w:val="000000"/>
                <w:sz w:val="24"/>
                <w:lang w:val="zh-CN"/>
              </w:rPr>
            </w:pPr>
          </w:p>
        </w:tc>
        <w:tc>
          <w:tcPr>
            <w:tcW w:w="2004" w:type="dxa"/>
            <w:tcBorders>
              <w:top w:val="single" w:sz="6" w:space="0" w:color="auto"/>
              <w:left w:val="single" w:sz="6" w:space="0" w:color="auto"/>
              <w:bottom w:val="single" w:sz="6" w:space="0" w:color="auto"/>
              <w:right w:val="single" w:sz="6" w:space="0" w:color="auto"/>
            </w:tcBorders>
          </w:tcPr>
          <w:p w:rsidR="00AB0169" w:rsidRDefault="00AB0169">
            <w:pPr>
              <w:autoSpaceDE w:val="0"/>
              <w:autoSpaceDN w:val="0"/>
              <w:adjustRightInd w:val="0"/>
              <w:snapToGrid w:val="0"/>
              <w:rPr>
                <w:rFonts w:ascii="宋体" w:hAnsi="宋体" w:cs="宋体" w:hint="default"/>
                <w:color w:val="000000"/>
                <w:sz w:val="24"/>
                <w:lang w:val="zh-CN"/>
              </w:rPr>
            </w:pPr>
          </w:p>
        </w:tc>
        <w:tc>
          <w:tcPr>
            <w:tcW w:w="1559" w:type="dxa"/>
            <w:tcBorders>
              <w:top w:val="single" w:sz="6" w:space="0" w:color="auto"/>
              <w:left w:val="single" w:sz="6" w:space="0" w:color="auto"/>
              <w:bottom w:val="single" w:sz="6" w:space="0" w:color="auto"/>
              <w:right w:val="single" w:sz="6" w:space="0" w:color="auto"/>
            </w:tcBorders>
          </w:tcPr>
          <w:p w:rsidR="00AB0169" w:rsidRDefault="00AB0169">
            <w:pPr>
              <w:autoSpaceDE w:val="0"/>
              <w:autoSpaceDN w:val="0"/>
              <w:adjustRightInd w:val="0"/>
              <w:snapToGrid w:val="0"/>
              <w:rPr>
                <w:rFonts w:ascii="宋体" w:hAnsi="宋体" w:cs="宋体" w:hint="default"/>
                <w:color w:val="000000"/>
                <w:sz w:val="24"/>
                <w:lang w:val="zh-CN"/>
              </w:rPr>
            </w:pPr>
          </w:p>
        </w:tc>
        <w:tc>
          <w:tcPr>
            <w:tcW w:w="1984" w:type="dxa"/>
            <w:tcBorders>
              <w:top w:val="single" w:sz="6" w:space="0" w:color="auto"/>
              <w:left w:val="single" w:sz="6" w:space="0" w:color="auto"/>
              <w:bottom w:val="single" w:sz="6" w:space="0" w:color="auto"/>
              <w:right w:val="single" w:sz="6" w:space="0" w:color="auto"/>
            </w:tcBorders>
          </w:tcPr>
          <w:p w:rsidR="00AB0169" w:rsidRDefault="00AB0169">
            <w:pPr>
              <w:autoSpaceDE w:val="0"/>
              <w:autoSpaceDN w:val="0"/>
              <w:adjustRightInd w:val="0"/>
              <w:snapToGrid w:val="0"/>
              <w:rPr>
                <w:rFonts w:ascii="宋体" w:hAnsi="宋体" w:cs="宋体" w:hint="default"/>
                <w:color w:val="000000"/>
                <w:sz w:val="24"/>
                <w:lang w:val="zh-CN"/>
              </w:rPr>
            </w:pPr>
          </w:p>
        </w:tc>
        <w:tc>
          <w:tcPr>
            <w:tcW w:w="1293" w:type="dxa"/>
            <w:tcBorders>
              <w:top w:val="single" w:sz="6" w:space="0" w:color="auto"/>
              <w:left w:val="single" w:sz="6" w:space="0" w:color="auto"/>
              <w:bottom w:val="single" w:sz="6" w:space="0" w:color="auto"/>
              <w:right w:val="single" w:sz="6" w:space="0" w:color="auto"/>
            </w:tcBorders>
          </w:tcPr>
          <w:p w:rsidR="00AB0169" w:rsidRDefault="00AB0169">
            <w:pPr>
              <w:autoSpaceDE w:val="0"/>
              <w:autoSpaceDN w:val="0"/>
              <w:adjustRightInd w:val="0"/>
              <w:snapToGrid w:val="0"/>
              <w:rPr>
                <w:rFonts w:ascii="宋体" w:hAnsi="宋体" w:cs="宋体" w:hint="default"/>
                <w:color w:val="000000"/>
                <w:sz w:val="24"/>
                <w:lang w:val="zh-CN"/>
              </w:rPr>
            </w:pPr>
          </w:p>
        </w:tc>
      </w:tr>
      <w:tr w:rsidR="00AB0169">
        <w:trPr>
          <w:trHeight w:val="567"/>
          <w:jc w:val="center"/>
        </w:trPr>
        <w:tc>
          <w:tcPr>
            <w:tcW w:w="1037" w:type="dxa"/>
            <w:tcBorders>
              <w:top w:val="single" w:sz="6" w:space="0" w:color="auto"/>
              <w:left w:val="single" w:sz="6" w:space="0" w:color="auto"/>
              <w:bottom w:val="single" w:sz="6" w:space="0" w:color="auto"/>
              <w:right w:val="single" w:sz="6" w:space="0" w:color="auto"/>
            </w:tcBorders>
          </w:tcPr>
          <w:p w:rsidR="00AB0169" w:rsidRDefault="00AB0169">
            <w:pPr>
              <w:autoSpaceDE w:val="0"/>
              <w:autoSpaceDN w:val="0"/>
              <w:adjustRightInd w:val="0"/>
              <w:snapToGrid w:val="0"/>
              <w:rPr>
                <w:rFonts w:ascii="宋体" w:hAnsi="宋体" w:cs="宋体" w:hint="default"/>
                <w:color w:val="000000"/>
                <w:sz w:val="24"/>
                <w:lang w:val="zh-CN"/>
              </w:rPr>
            </w:pPr>
          </w:p>
        </w:tc>
        <w:tc>
          <w:tcPr>
            <w:tcW w:w="1407" w:type="dxa"/>
            <w:tcBorders>
              <w:top w:val="single" w:sz="6" w:space="0" w:color="auto"/>
              <w:left w:val="single" w:sz="6" w:space="0" w:color="auto"/>
              <w:bottom w:val="single" w:sz="6" w:space="0" w:color="auto"/>
              <w:right w:val="single" w:sz="6" w:space="0" w:color="auto"/>
            </w:tcBorders>
          </w:tcPr>
          <w:p w:rsidR="00AB0169" w:rsidRDefault="00AB0169">
            <w:pPr>
              <w:autoSpaceDE w:val="0"/>
              <w:autoSpaceDN w:val="0"/>
              <w:adjustRightInd w:val="0"/>
              <w:snapToGrid w:val="0"/>
              <w:rPr>
                <w:rFonts w:ascii="宋体" w:hAnsi="宋体" w:cs="宋体" w:hint="default"/>
                <w:color w:val="000000"/>
                <w:sz w:val="24"/>
                <w:lang w:val="zh-CN"/>
              </w:rPr>
            </w:pPr>
          </w:p>
        </w:tc>
        <w:tc>
          <w:tcPr>
            <w:tcW w:w="2004" w:type="dxa"/>
            <w:tcBorders>
              <w:top w:val="single" w:sz="6" w:space="0" w:color="auto"/>
              <w:left w:val="single" w:sz="6" w:space="0" w:color="auto"/>
              <w:bottom w:val="single" w:sz="6" w:space="0" w:color="auto"/>
              <w:right w:val="single" w:sz="6" w:space="0" w:color="auto"/>
            </w:tcBorders>
          </w:tcPr>
          <w:p w:rsidR="00AB0169" w:rsidRDefault="00AB0169">
            <w:pPr>
              <w:autoSpaceDE w:val="0"/>
              <w:autoSpaceDN w:val="0"/>
              <w:adjustRightInd w:val="0"/>
              <w:snapToGrid w:val="0"/>
              <w:rPr>
                <w:rFonts w:ascii="宋体" w:hAnsi="宋体" w:cs="宋体" w:hint="default"/>
                <w:color w:val="000000"/>
                <w:sz w:val="24"/>
                <w:lang w:val="zh-CN"/>
              </w:rPr>
            </w:pPr>
          </w:p>
        </w:tc>
        <w:tc>
          <w:tcPr>
            <w:tcW w:w="1559" w:type="dxa"/>
            <w:tcBorders>
              <w:top w:val="single" w:sz="6" w:space="0" w:color="auto"/>
              <w:left w:val="single" w:sz="6" w:space="0" w:color="auto"/>
              <w:bottom w:val="single" w:sz="6" w:space="0" w:color="auto"/>
              <w:right w:val="single" w:sz="6" w:space="0" w:color="auto"/>
            </w:tcBorders>
          </w:tcPr>
          <w:p w:rsidR="00AB0169" w:rsidRDefault="00AB0169">
            <w:pPr>
              <w:autoSpaceDE w:val="0"/>
              <w:autoSpaceDN w:val="0"/>
              <w:adjustRightInd w:val="0"/>
              <w:snapToGrid w:val="0"/>
              <w:rPr>
                <w:rFonts w:ascii="宋体" w:hAnsi="宋体" w:cs="宋体" w:hint="default"/>
                <w:color w:val="000000"/>
                <w:sz w:val="24"/>
                <w:lang w:val="zh-CN"/>
              </w:rPr>
            </w:pPr>
          </w:p>
        </w:tc>
        <w:tc>
          <w:tcPr>
            <w:tcW w:w="1984" w:type="dxa"/>
            <w:tcBorders>
              <w:top w:val="single" w:sz="6" w:space="0" w:color="auto"/>
              <w:left w:val="single" w:sz="6" w:space="0" w:color="auto"/>
              <w:bottom w:val="single" w:sz="6" w:space="0" w:color="auto"/>
              <w:right w:val="single" w:sz="6" w:space="0" w:color="auto"/>
            </w:tcBorders>
          </w:tcPr>
          <w:p w:rsidR="00AB0169" w:rsidRDefault="00AB0169">
            <w:pPr>
              <w:autoSpaceDE w:val="0"/>
              <w:autoSpaceDN w:val="0"/>
              <w:adjustRightInd w:val="0"/>
              <w:snapToGrid w:val="0"/>
              <w:rPr>
                <w:rFonts w:ascii="宋体" w:hAnsi="宋体" w:cs="宋体" w:hint="default"/>
                <w:color w:val="000000"/>
                <w:sz w:val="24"/>
                <w:lang w:val="zh-CN"/>
              </w:rPr>
            </w:pPr>
          </w:p>
        </w:tc>
        <w:tc>
          <w:tcPr>
            <w:tcW w:w="1293" w:type="dxa"/>
            <w:tcBorders>
              <w:top w:val="single" w:sz="6" w:space="0" w:color="auto"/>
              <w:left w:val="single" w:sz="6" w:space="0" w:color="auto"/>
              <w:bottom w:val="single" w:sz="6" w:space="0" w:color="auto"/>
              <w:right w:val="single" w:sz="6" w:space="0" w:color="auto"/>
            </w:tcBorders>
          </w:tcPr>
          <w:p w:rsidR="00AB0169" w:rsidRDefault="00AB0169">
            <w:pPr>
              <w:autoSpaceDE w:val="0"/>
              <w:autoSpaceDN w:val="0"/>
              <w:adjustRightInd w:val="0"/>
              <w:snapToGrid w:val="0"/>
              <w:rPr>
                <w:rFonts w:ascii="宋体" w:hAnsi="宋体" w:cs="宋体" w:hint="default"/>
                <w:color w:val="000000"/>
                <w:sz w:val="24"/>
                <w:lang w:val="zh-CN"/>
              </w:rPr>
            </w:pPr>
          </w:p>
        </w:tc>
      </w:tr>
      <w:tr w:rsidR="00AB0169">
        <w:trPr>
          <w:trHeight w:val="567"/>
          <w:jc w:val="center"/>
        </w:trPr>
        <w:tc>
          <w:tcPr>
            <w:tcW w:w="1037" w:type="dxa"/>
            <w:tcBorders>
              <w:top w:val="single" w:sz="6" w:space="0" w:color="auto"/>
              <w:left w:val="single" w:sz="6" w:space="0" w:color="auto"/>
              <w:bottom w:val="single" w:sz="6" w:space="0" w:color="auto"/>
              <w:right w:val="single" w:sz="6" w:space="0" w:color="auto"/>
            </w:tcBorders>
          </w:tcPr>
          <w:p w:rsidR="00AB0169" w:rsidRDefault="00AB0169">
            <w:pPr>
              <w:autoSpaceDE w:val="0"/>
              <w:autoSpaceDN w:val="0"/>
              <w:adjustRightInd w:val="0"/>
              <w:snapToGrid w:val="0"/>
              <w:rPr>
                <w:rFonts w:ascii="宋体" w:hAnsi="宋体" w:cs="宋体" w:hint="default"/>
                <w:color w:val="000000"/>
                <w:sz w:val="24"/>
                <w:lang w:val="zh-CN"/>
              </w:rPr>
            </w:pPr>
          </w:p>
        </w:tc>
        <w:tc>
          <w:tcPr>
            <w:tcW w:w="1407" w:type="dxa"/>
            <w:tcBorders>
              <w:top w:val="single" w:sz="6" w:space="0" w:color="auto"/>
              <w:left w:val="single" w:sz="6" w:space="0" w:color="auto"/>
              <w:bottom w:val="single" w:sz="6" w:space="0" w:color="auto"/>
              <w:right w:val="single" w:sz="6" w:space="0" w:color="auto"/>
            </w:tcBorders>
          </w:tcPr>
          <w:p w:rsidR="00AB0169" w:rsidRDefault="00AB0169">
            <w:pPr>
              <w:autoSpaceDE w:val="0"/>
              <w:autoSpaceDN w:val="0"/>
              <w:adjustRightInd w:val="0"/>
              <w:snapToGrid w:val="0"/>
              <w:rPr>
                <w:rFonts w:ascii="宋体" w:hAnsi="宋体" w:cs="宋体" w:hint="default"/>
                <w:color w:val="000000"/>
                <w:sz w:val="24"/>
                <w:lang w:val="zh-CN"/>
              </w:rPr>
            </w:pPr>
          </w:p>
        </w:tc>
        <w:tc>
          <w:tcPr>
            <w:tcW w:w="2004" w:type="dxa"/>
            <w:tcBorders>
              <w:top w:val="single" w:sz="6" w:space="0" w:color="auto"/>
              <w:left w:val="single" w:sz="6" w:space="0" w:color="auto"/>
              <w:bottom w:val="single" w:sz="6" w:space="0" w:color="auto"/>
              <w:right w:val="single" w:sz="6" w:space="0" w:color="auto"/>
            </w:tcBorders>
          </w:tcPr>
          <w:p w:rsidR="00AB0169" w:rsidRDefault="00AB0169">
            <w:pPr>
              <w:autoSpaceDE w:val="0"/>
              <w:autoSpaceDN w:val="0"/>
              <w:adjustRightInd w:val="0"/>
              <w:snapToGrid w:val="0"/>
              <w:rPr>
                <w:rFonts w:ascii="宋体" w:hAnsi="宋体" w:cs="宋体" w:hint="default"/>
                <w:color w:val="000000"/>
                <w:sz w:val="24"/>
                <w:lang w:val="zh-CN"/>
              </w:rPr>
            </w:pPr>
          </w:p>
        </w:tc>
        <w:tc>
          <w:tcPr>
            <w:tcW w:w="1559" w:type="dxa"/>
            <w:tcBorders>
              <w:top w:val="single" w:sz="6" w:space="0" w:color="auto"/>
              <w:left w:val="single" w:sz="6" w:space="0" w:color="auto"/>
              <w:bottom w:val="single" w:sz="6" w:space="0" w:color="auto"/>
              <w:right w:val="single" w:sz="6" w:space="0" w:color="auto"/>
            </w:tcBorders>
          </w:tcPr>
          <w:p w:rsidR="00AB0169" w:rsidRDefault="00AB0169">
            <w:pPr>
              <w:autoSpaceDE w:val="0"/>
              <w:autoSpaceDN w:val="0"/>
              <w:adjustRightInd w:val="0"/>
              <w:snapToGrid w:val="0"/>
              <w:rPr>
                <w:rFonts w:ascii="宋体" w:hAnsi="宋体" w:cs="宋体" w:hint="default"/>
                <w:color w:val="000000"/>
                <w:sz w:val="24"/>
                <w:lang w:val="zh-CN"/>
              </w:rPr>
            </w:pPr>
          </w:p>
        </w:tc>
        <w:tc>
          <w:tcPr>
            <w:tcW w:w="1984" w:type="dxa"/>
            <w:tcBorders>
              <w:top w:val="single" w:sz="6" w:space="0" w:color="auto"/>
              <w:left w:val="single" w:sz="6" w:space="0" w:color="auto"/>
              <w:bottom w:val="single" w:sz="6" w:space="0" w:color="auto"/>
              <w:right w:val="single" w:sz="6" w:space="0" w:color="auto"/>
            </w:tcBorders>
          </w:tcPr>
          <w:p w:rsidR="00AB0169" w:rsidRDefault="00AB0169">
            <w:pPr>
              <w:autoSpaceDE w:val="0"/>
              <w:autoSpaceDN w:val="0"/>
              <w:adjustRightInd w:val="0"/>
              <w:snapToGrid w:val="0"/>
              <w:rPr>
                <w:rFonts w:ascii="宋体" w:hAnsi="宋体" w:cs="宋体" w:hint="default"/>
                <w:color w:val="000000"/>
                <w:sz w:val="24"/>
                <w:lang w:val="zh-CN"/>
              </w:rPr>
            </w:pPr>
          </w:p>
        </w:tc>
        <w:tc>
          <w:tcPr>
            <w:tcW w:w="1293" w:type="dxa"/>
            <w:tcBorders>
              <w:top w:val="single" w:sz="6" w:space="0" w:color="auto"/>
              <w:left w:val="single" w:sz="6" w:space="0" w:color="auto"/>
              <w:bottom w:val="single" w:sz="6" w:space="0" w:color="auto"/>
              <w:right w:val="single" w:sz="6" w:space="0" w:color="auto"/>
            </w:tcBorders>
          </w:tcPr>
          <w:p w:rsidR="00AB0169" w:rsidRDefault="00AB0169">
            <w:pPr>
              <w:autoSpaceDE w:val="0"/>
              <w:autoSpaceDN w:val="0"/>
              <w:adjustRightInd w:val="0"/>
              <w:snapToGrid w:val="0"/>
              <w:rPr>
                <w:rFonts w:ascii="宋体" w:hAnsi="宋体" w:cs="宋体" w:hint="default"/>
                <w:color w:val="000000"/>
                <w:sz w:val="24"/>
                <w:lang w:val="zh-CN"/>
              </w:rPr>
            </w:pPr>
          </w:p>
        </w:tc>
      </w:tr>
      <w:tr w:rsidR="00AB0169">
        <w:trPr>
          <w:trHeight w:val="567"/>
          <w:jc w:val="center"/>
        </w:trPr>
        <w:tc>
          <w:tcPr>
            <w:tcW w:w="1037" w:type="dxa"/>
            <w:tcBorders>
              <w:top w:val="single" w:sz="6" w:space="0" w:color="auto"/>
              <w:left w:val="single" w:sz="6" w:space="0" w:color="auto"/>
              <w:bottom w:val="single" w:sz="6" w:space="0" w:color="auto"/>
              <w:right w:val="single" w:sz="6" w:space="0" w:color="auto"/>
            </w:tcBorders>
          </w:tcPr>
          <w:p w:rsidR="00AB0169" w:rsidRDefault="00AB0169">
            <w:pPr>
              <w:autoSpaceDE w:val="0"/>
              <w:autoSpaceDN w:val="0"/>
              <w:adjustRightInd w:val="0"/>
              <w:snapToGrid w:val="0"/>
              <w:rPr>
                <w:rFonts w:ascii="宋体" w:hAnsi="宋体" w:cs="宋体" w:hint="default"/>
                <w:color w:val="000000"/>
                <w:sz w:val="24"/>
                <w:lang w:val="zh-CN"/>
              </w:rPr>
            </w:pPr>
          </w:p>
        </w:tc>
        <w:tc>
          <w:tcPr>
            <w:tcW w:w="1407" w:type="dxa"/>
            <w:tcBorders>
              <w:top w:val="single" w:sz="6" w:space="0" w:color="auto"/>
              <w:left w:val="single" w:sz="6" w:space="0" w:color="auto"/>
              <w:bottom w:val="single" w:sz="6" w:space="0" w:color="auto"/>
              <w:right w:val="single" w:sz="6" w:space="0" w:color="auto"/>
            </w:tcBorders>
          </w:tcPr>
          <w:p w:rsidR="00AB0169" w:rsidRDefault="00AB0169">
            <w:pPr>
              <w:autoSpaceDE w:val="0"/>
              <w:autoSpaceDN w:val="0"/>
              <w:adjustRightInd w:val="0"/>
              <w:snapToGrid w:val="0"/>
              <w:rPr>
                <w:rFonts w:ascii="宋体" w:hAnsi="宋体" w:cs="宋体" w:hint="default"/>
                <w:color w:val="000000"/>
                <w:sz w:val="24"/>
                <w:lang w:val="zh-CN"/>
              </w:rPr>
            </w:pPr>
          </w:p>
        </w:tc>
        <w:tc>
          <w:tcPr>
            <w:tcW w:w="2004" w:type="dxa"/>
            <w:tcBorders>
              <w:top w:val="single" w:sz="6" w:space="0" w:color="auto"/>
              <w:left w:val="single" w:sz="6" w:space="0" w:color="auto"/>
              <w:bottom w:val="single" w:sz="6" w:space="0" w:color="auto"/>
              <w:right w:val="single" w:sz="6" w:space="0" w:color="auto"/>
            </w:tcBorders>
          </w:tcPr>
          <w:p w:rsidR="00AB0169" w:rsidRDefault="00AB0169">
            <w:pPr>
              <w:autoSpaceDE w:val="0"/>
              <w:autoSpaceDN w:val="0"/>
              <w:adjustRightInd w:val="0"/>
              <w:snapToGrid w:val="0"/>
              <w:rPr>
                <w:rFonts w:ascii="宋体" w:hAnsi="宋体" w:cs="宋体" w:hint="default"/>
                <w:color w:val="000000"/>
                <w:sz w:val="24"/>
                <w:lang w:val="zh-CN"/>
              </w:rPr>
            </w:pPr>
          </w:p>
        </w:tc>
        <w:tc>
          <w:tcPr>
            <w:tcW w:w="1559" w:type="dxa"/>
            <w:tcBorders>
              <w:top w:val="single" w:sz="6" w:space="0" w:color="auto"/>
              <w:left w:val="single" w:sz="6" w:space="0" w:color="auto"/>
              <w:bottom w:val="single" w:sz="6" w:space="0" w:color="auto"/>
              <w:right w:val="single" w:sz="6" w:space="0" w:color="auto"/>
            </w:tcBorders>
          </w:tcPr>
          <w:p w:rsidR="00AB0169" w:rsidRDefault="00AB0169">
            <w:pPr>
              <w:autoSpaceDE w:val="0"/>
              <w:autoSpaceDN w:val="0"/>
              <w:adjustRightInd w:val="0"/>
              <w:snapToGrid w:val="0"/>
              <w:rPr>
                <w:rFonts w:ascii="宋体" w:hAnsi="宋体" w:cs="宋体" w:hint="default"/>
                <w:color w:val="000000"/>
                <w:sz w:val="24"/>
                <w:lang w:val="zh-CN"/>
              </w:rPr>
            </w:pPr>
          </w:p>
        </w:tc>
        <w:tc>
          <w:tcPr>
            <w:tcW w:w="1984" w:type="dxa"/>
            <w:tcBorders>
              <w:top w:val="single" w:sz="6" w:space="0" w:color="auto"/>
              <w:left w:val="single" w:sz="6" w:space="0" w:color="auto"/>
              <w:bottom w:val="single" w:sz="6" w:space="0" w:color="auto"/>
              <w:right w:val="single" w:sz="6" w:space="0" w:color="auto"/>
            </w:tcBorders>
          </w:tcPr>
          <w:p w:rsidR="00AB0169" w:rsidRDefault="00AB0169">
            <w:pPr>
              <w:autoSpaceDE w:val="0"/>
              <w:autoSpaceDN w:val="0"/>
              <w:adjustRightInd w:val="0"/>
              <w:snapToGrid w:val="0"/>
              <w:rPr>
                <w:rFonts w:ascii="宋体" w:hAnsi="宋体" w:cs="宋体" w:hint="default"/>
                <w:color w:val="000000"/>
                <w:sz w:val="24"/>
                <w:lang w:val="zh-CN"/>
              </w:rPr>
            </w:pPr>
          </w:p>
        </w:tc>
        <w:tc>
          <w:tcPr>
            <w:tcW w:w="1293" w:type="dxa"/>
            <w:tcBorders>
              <w:top w:val="single" w:sz="6" w:space="0" w:color="auto"/>
              <w:left w:val="single" w:sz="6" w:space="0" w:color="auto"/>
              <w:bottom w:val="single" w:sz="6" w:space="0" w:color="auto"/>
              <w:right w:val="single" w:sz="6" w:space="0" w:color="auto"/>
            </w:tcBorders>
          </w:tcPr>
          <w:p w:rsidR="00AB0169" w:rsidRDefault="00AB0169">
            <w:pPr>
              <w:autoSpaceDE w:val="0"/>
              <w:autoSpaceDN w:val="0"/>
              <w:adjustRightInd w:val="0"/>
              <w:snapToGrid w:val="0"/>
              <w:rPr>
                <w:rFonts w:ascii="宋体" w:hAnsi="宋体" w:cs="宋体" w:hint="default"/>
                <w:color w:val="000000"/>
                <w:sz w:val="24"/>
                <w:lang w:val="zh-CN"/>
              </w:rPr>
            </w:pPr>
          </w:p>
        </w:tc>
      </w:tr>
    </w:tbl>
    <w:p w:rsidR="00AB0169" w:rsidRDefault="003F5274">
      <w:pPr>
        <w:autoSpaceDE w:val="0"/>
        <w:autoSpaceDN w:val="0"/>
        <w:spacing w:before="50" w:after="120" w:line="460" w:lineRule="exact"/>
        <w:jc w:val="left"/>
        <w:rPr>
          <w:rFonts w:ascii="宋体" w:hAnsi="宋体" w:cs="宋体" w:hint="default"/>
          <w:color w:val="000000"/>
          <w:sz w:val="24"/>
          <w:lang w:val="zh-CN"/>
        </w:rPr>
      </w:pPr>
      <w:r>
        <w:rPr>
          <w:rFonts w:ascii="宋体" w:hAnsi="宋体" w:cs="宋体"/>
          <w:color w:val="000000"/>
          <w:sz w:val="24"/>
          <w:lang w:val="zh-CN"/>
        </w:rPr>
        <w:t xml:space="preserve">注：在填写时，如本表格不适合投标人的实际情况，可根据本表格式自行制表填写。 </w:t>
      </w:r>
    </w:p>
    <w:p w:rsidR="00AB0169" w:rsidRDefault="00AB0169">
      <w:pPr>
        <w:autoSpaceDE w:val="0"/>
        <w:autoSpaceDN w:val="0"/>
        <w:spacing w:line="360" w:lineRule="auto"/>
        <w:rPr>
          <w:rFonts w:ascii="宋体" w:hAnsi="宋体" w:cs="宋体" w:hint="default"/>
          <w:color w:val="000000"/>
          <w:sz w:val="24"/>
          <w:lang w:val="zh-CN"/>
        </w:rPr>
      </w:pPr>
    </w:p>
    <w:p w:rsidR="00AB0169" w:rsidRDefault="00AB0169">
      <w:pPr>
        <w:autoSpaceDE w:val="0"/>
        <w:autoSpaceDN w:val="0"/>
        <w:spacing w:line="360" w:lineRule="auto"/>
        <w:rPr>
          <w:rFonts w:ascii="宋体" w:hAnsi="宋体" w:cs="宋体" w:hint="default"/>
          <w:color w:val="000000"/>
          <w:sz w:val="24"/>
          <w:lang w:val="zh-CN"/>
        </w:rPr>
      </w:pPr>
    </w:p>
    <w:p w:rsidR="00AB0169" w:rsidRDefault="003F5274">
      <w:pPr>
        <w:autoSpaceDE w:val="0"/>
        <w:autoSpaceDN w:val="0"/>
        <w:spacing w:line="360" w:lineRule="auto"/>
        <w:rPr>
          <w:rFonts w:ascii="宋体" w:hAnsi="宋体" w:cs="宋体" w:hint="default"/>
          <w:color w:val="000000"/>
          <w:sz w:val="24"/>
          <w:lang w:val="zh-CN"/>
        </w:rPr>
      </w:pPr>
      <w:r>
        <w:rPr>
          <w:rFonts w:ascii="宋体" w:hAnsi="宋体" w:cs="宋体"/>
          <w:color w:val="000000"/>
          <w:sz w:val="24"/>
          <w:lang w:val="zh-CN"/>
        </w:rPr>
        <w:t>投标人名称（公章）：</w:t>
      </w:r>
    </w:p>
    <w:p w:rsidR="00AB0169" w:rsidRDefault="003F5274">
      <w:pPr>
        <w:autoSpaceDE w:val="0"/>
        <w:autoSpaceDN w:val="0"/>
        <w:spacing w:line="360" w:lineRule="auto"/>
        <w:rPr>
          <w:rFonts w:ascii="宋体" w:hAnsi="宋体" w:cs="宋体" w:hint="default"/>
          <w:color w:val="000000"/>
          <w:sz w:val="24"/>
          <w:lang w:val="zh-CN"/>
        </w:rPr>
      </w:pPr>
      <w:r>
        <w:rPr>
          <w:rFonts w:ascii="宋体" w:hAnsi="宋体" w:cs="宋体"/>
          <w:color w:val="000000"/>
          <w:sz w:val="24"/>
          <w:lang w:val="zh-CN"/>
        </w:rPr>
        <w:t xml:space="preserve">法定代表人或其授权代表（签字或盖章）： </w:t>
      </w:r>
    </w:p>
    <w:p w:rsidR="00AB0169" w:rsidRDefault="003F5274">
      <w:pPr>
        <w:autoSpaceDE w:val="0"/>
        <w:autoSpaceDN w:val="0"/>
        <w:spacing w:line="360" w:lineRule="auto"/>
        <w:rPr>
          <w:rFonts w:ascii="宋体" w:hAnsi="宋体" w:cs="宋体" w:hint="default"/>
          <w:color w:val="000000"/>
          <w:sz w:val="32"/>
        </w:rPr>
      </w:pPr>
      <w:r>
        <w:rPr>
          <w:rFonts w:ascii="宋体" w:hAnsi="宋体" w:cs="宋体"/>
          <w:color w:val="000000"/>
          <w:sz w:val="24"/>
          <w:lang w:val="zh-CN"/>
        </w:rPr>
        <w:t>日期：年 月日</w:t>
      </w:r>
    </w:p>
    <w:p w:rsidR="00AB0169" w:rsidRDefault="00AB0169">
      <w:pPr>
        <w:spacing w:line="450" w:lineRule="exact"/>
        <w:ind w:right="-20"/>
        <w:jc w:val="left"/>
        <w:rPr>
          <w:rFonts w:ascii="Microsoft JhengHei" w:eastAsia="Microsoft JhengHei" w:hAnsi="Microsoft JhengHei" w:cs="Microsoft JhengHei" w:hint="default"/>
          <w:color w:val="000000"/>
          <w:position w:val="-4"/>
          <w:sz w:val="36"/>
          <w:szCs w:val="36"/>
        </w:rPr>
      </w:pPr>
    </w:p>
    <w:p w:rsidR="00AB0169" w:rsidRDefault="00AB0169">
      <w:pPr>
        <w:spacing w:line="200" w:lineRule="exact"/>
        <w:jc w:val="left"/>
        <w:rPr>
          <w:rFonts w:hint="default"/>
          <w:color w:val="000000"/>
          <w:sz w:val="20"/>
          <w:szCs w:val="20"/>
        </w:rPr>
      </w:pPr>
    </w:p>
    <w:p w:rsidR="00AB0169" w:rsidRDefault="00AB0169">
      <w:pPr>
        <w:spacing w:line="200" w:lineRule="exact"/>
        <w:jc w:val="left"/>
        <w:rPr>
          <w:rFonts w:hint="default"/>
          <w:color w:val="000000"/>
          <w:sz w:val="20"/>
          <w:szCs w:val="20"/>
        </w:rPr>
      </w:pPr>
    </w:p>
    <w:p w:rsidR="00AB0169" w:rsidRDefault="00AB0169">
      <w:pPr>
        <w:spacing w:line="200" w:lineRule="exact"/>
        <w:jc w:val="left"/>
        <w:rPr>
          <w:rFonts w:hint="default"/>
          <w:color w:val="000000"/>
          <w:sz w:val="20"/>
          <w:szCs w:val="20"/>
        </w:rPr>
      </w:pPr>
    </w:p>
    <w:p w:rsidR="00AB0169" w:rsidRDefault="00AB0169">
      <w:pPr>
        <w:spacing w:line="200" w:lineRule="exact"/>
        <w:jc w:val="left"/>
        <w:rPr>
          <w:rFonts w:hint="default"/>
          <w:color w:val="000000"/>
          <w:sz w:val="20"/>
          <w:szCs w:val="20"/>
        </w:rPr>
      </w:pPr>
    </w:p>
    <w:p w:rsidR="00AB0169" w:rsidRDefault="00AB0169">
      <w:pPr>
        <w:spacing w:line="200" w:lineRule="exact"/>
        <w:jc w:val="left"/>
        <w:rPr>
          <w:rFonts w:hint="default"/>
          <w:color w:val="000000"/>
          <w:sz w:val="20"/>
          <w:szCs w:val="20"/>
        </w:rPr>
      </w:pPr>
    </w:p>
    <w:p w:rsidR="00AB0169" w:rsidRDefault="00AB0169">
      <w:pPr>
        <w:spacing w:line="200" w:lineRule="exact"/>
        <w:jc w:val="left"/>
        <w:rPr>
          <w:rFonts w:hint="default"/>
          <w:color w:val="000000"/>
          <w:sz w:val="20"/>
          <w:szCs w:val="20"/>
        </w:rPr>
      </w:pPr>
    </w:p>
    <w:p w:rsidR="00AB0169" w:rsidRDefault="00AB0169">
      <w:pPr>
        <w:spacing w:line="200" w:lineRule="exact"/>
        <w:jc w:val="left"/>
        <w:rPr>
          <w:rFonts w:hint="default"/>
          <w:color w:val="000000"/>
          <w:sz w:val="20"/>
          <w:szCs w:val="20"/>
        </w:rPr>
      </w:pPr>
    </w:p>
    <w:p w:rsidR="00AB0169" w:rsidRDefault="00AB0169">
      <w:pPr>
        <w:spacing w:line="200" w:lineRule="exact"/>
        <w:jc w:val="left"/>
        <w:rPr>
          <w:rFonts w:hint="default"/>
          <w:color w:val="000000"/>
          <w:sz w:val="20"/>
          <w:szCs w:val="20"/>
        </w:rPr>
      </w:pPr>
    </w:p>
    <w:p w:rsidR="00AB0169" w:rsidRDefault="00AB0169">
      <w:pPr>
        <w:rPr>
          <w:rFonts w:ascii="宋体" w:hAnsi="宋体" w:cs="宋体" w:hint="default"/>
          <w:color w:val="000000"/>
        </w:rPr>
      </w:pPr>
    </w:p>
    <w:p w:rsidR="00AB0169" w:rsidRDefault="00AB0169">
      <w:pPr>
        <w:rPr>
          <w:rFonts w:ascii="宋体" w:hAnsi="宋体" w:cs="宋体" w:hint="default"/>
          <w:color w:val="000000"/>
        </w:rPr>
      </w:pPr>
    </w:p>
    <w:p w:rsidR="00AB0169" w:rsidRDefault="003F5274">
      <w:pPr>
        <w:keepNext/>
        <w:keepLines/>
        <w:autoSpaceDE w:val="0"/>
        <w:autoSpaceDN w:val="0"/>
        <w:spacing w:before="120" w:after="120" w:line="300" w:lineRule="auto"/>
        <w:jc w:val="center"/>
        <w:rPr>
          <w:rFonts w:ascii="黑体" w:eastAsia="黑体" w:hAnsi="Arial" w:hint="default"/>
          <w:color w:val="000000"/>
          <w:sz w:val="30"/>
          <w:szCs w:val="30"/>
          <w:lang w:val="zh-CN"/>
        </w:rPr>
      </w:pPr>
      <w:r>
        <w:rPr>
          <w:rFonts w:ascii="黑体" w:eastAsia="黑体" w:hAnsi="Arial"/>
          <w:color w:val="000000"/>
          <w:sz w:val="30"/>
          <w:szCs w:val="30"/>
        </w:rPr>
        <w:lastRenderedPageBreak/>
        <w:t>9、</w:t>
      </w:r>
      <w:r>
        <w:rPr>
          <w:rFonts w:ascii="黑体" w:eastAsia="黑体" w:hAnsi="Arial"/>
          <w:color w:val="000000"/>
          <w:sz w:val="30"/>
          <w:szCs w:val="30"/>
          <w:lang w:val="zh-CN"/>
        </w:rPr>
        <w:t>服务响应表</w:t>
      </w:r>
    </w:p>
    <w:p w:rsidR="00AB0169" w:rsidRDefault="00AB0169">
      <w:pPr>
        <w:autoSpaceDE w:val="0"/>
        <w:autoSpaceDN w:val="0"/>
        <w:adjustRightInd w:val="0"/>
        <w:spacing w:after="120"/>
        <w:rPr>
          <w:rFonts w:ascii="黑体" w:eastAsia="黑体" w:hAnsi="Arial" w:hint="default"/>
          <w:color w:val="000000"/>
          <w:sz w:val="30"/>
          <w:szCs w:val="30"/>
          <w:lang w:val="zh-CN"/>
        </w:rPr>
      </w:pPr>
    </w:p>
    <w:p w:rsidR="00AB0169" w:rsidRDefault="003F5274">
      <w:pPr>
        <w:autoSpaceDE w:val="0"/>
        <w:autoSpaceDN w:val="0"/>
        <w:adjustRightInd w:val="0"/>
        <w:spacing w:after="120"/>
        <w:rPr>
          <w:rFonts w:ascii="宋体" w:hAnsi="宋体" w:cs="宋体" w:hint="default"/>
          <w:color w:val="000000"/>
          <w:sz w:val="24"/>
          <w:u w:val="single"/>
        </w:rPr>
      </w:pPr>
      <w:r>
        <w:rPr>
          <w:rFonts w:ascii="宋体" w:hAnsi="宋体" w:cs="宋体"/>
          <w:color w:val="000000"/>
          <w:sz w:val="24"/>
          <w:lang w:val="zh-CN"/>
        </w:rPr>
        <w:t>项目名称：</w:t>
      </w:r>
    </w:p>
    <w:tbl>
      <w:tblPr>
        <w:tblW w:w="9288" w:type="dxa"/>
        <w:tblBorders>
          <w:top w:val="single" w:sz="4" w:space="0" w:color="auto"/>
          <w:left w:val="single" w:sz="4" w:space="0" w:color="auto"/>
          <w:bottom w:val="single" w:sz="4" w:space="0" w:color="auto"/>
          <w:right w:val="single" w:sz="4" w:space="0" w:color="auto"/>
        </w:tblBorders>
        <w:tblLayout w:type="fixed"/>
        <w:tblLook w:val="04A0"/>
      </w:tblPr>
      <w:tblGrid>
        <w:gridCol w:w="817"/>
        <w:gridCol w:w="3092"/>
        <w:gridCol w:w="3287"/>
        <w:gridCol w:w="2092"/>
      </w:tblGrid>
      <w:tr w:rsidR="00AB0169">
        <w:trPr>
          <w:trHeight w:val="804"/>
        </w:trPr>
        <w:tc>
          <w:tcPr>
            <w:tcW w:w="817" w:type="dxa"/>
            <w:tcBorders>
              <w:top w:val="single" w:sz="4" w:space="0" w:color="auto"/>
              <w:left w:val="single" w:sz="4" w:space="0" w:color="auto"/>
              <w:bottom w:val="single" w:sz="4" w:space="0" w:color="auto"/>
              <w:right w:val="single" w:sz="4" w:space="0" w:color="auto"/>
            </w:tcBorders>
            <w:vAlign w:val="center"/>
          </w:tcPr>
          <w:p w:rsidR="00AB0169" w:rsidRDefault="003F5274">
            <w:pPr>
              <w:autoSpaceDE w:val="0"/>
              <w:autoSpaceDN w:val="0"/>
              <w:adjustRightInd w:val="0"/>
              <w:spacing w:after="120"/>
              <w:jc w:val="center"/>
              <w:rPr>
                <w:rFonts w:ascii="宋体" w:hAnsi="宋体" w:cs="宋体" w:hint="default"/>
                <w:color w:val="000000"/>
                <w:sz w:val="24"/>
              </w:rPr>
            </w:pPr>
            <w:r>
              <w:rPr>
                <w:rFonts w:ascii="宋体" w:hAnsi="宋体" w:cs="宋体"/>
                <w:color w:val="000000"/>
                <w:sz w:val="24"/>
                <w:lang w:val="zh-CN"/>
              </w:rPr>
              <w:t>序号</w:t>
            </w:r>
          </w:p>
        </w:tc>
        <w:tc>
          <w:tcPr>
            <w:tcW w:w="3092" w:type="dxa"/>
            <w:tcBorders>
              <w:top w:val="single" w:sz="4" w:space="0" w:color="auto"/>
              <w:left w:val="single" w:sz="4" w:space="0" w:color="auto"/>
              <w:bottom w:val="single" w:sz="4" w:space="0" w:color="auto"/>
              <w:right w:val="single" w:sz="4" w:space="0" w:color="auto"/>
            </w:tcBorders>
            <w:vAlign w:val="center"/>
          </w:tcPr>
          <w:p w:rsidR="00AB0169" w:rsidRDefault="003F5274">
            <w:pPr>
              <w:autoSpaceDE w:val="0"/>
              <w:autoSpaceDN w:val="0"/>
              <w:adjustRightInd w:val="0"/>
              <w:spacing w:after="120"/>
              <w:jc w:val="center"/>
              <w:rPr>
                <w:rFonts w:ascii="宋体" w:hAnsi="宋体" w:cs="宋体" w:hint="default"/>
                <w:color w:val="000000"/>
                <w:sz w:val="24"/>
              </w:rPr>
            </w:pPr>
            <w:r>
              <w:rPr>
                <w:rFonts w:ascii="宋体" w:hAnsi="宋体" w:cs="宋体"/>
                <w:color w:val="000000"/>
                <w:sz w:val="24"/>
                <w:lang w:val="zh-CN"/>
              </w:rPr>
              <w:t>招标文件要求</w:t>
            </w:r>
          </w:p>
        </w:tc>
        <w:tc>
          <w:tcPr>
            <w:tcW w:w="3287" w:type="dxa"/>
            <w:tcBorders>
              <w:top w:val="single" w:sz="4" w:space="0" w:color="auto"/>
              <w:left w:val="single" w:sz="4" w:space="0" w:color="auto"/>
              <w:bottom w:val="single" w:sz="4" w:space="0" w:color="auto"/>
              <w:right w:val="single" w:sz="4" w:space="0" w:color="auto"/>
            </w:tcBorders>
            <w:vAlign w:val="center"/>
          </w:tcPr>
          <w:p w:rsidR="00AB0169" w:rsidRDefault="003F5274">
            <w:pPr>
              <w:autoSpaceDE w:val="0"/>
              <w:autoSpaceDN w:val="0"/>
              <w:adjustRightInd w:val="0"/>
              <w:spacing w:after="120"/>
              <w:jc w:val="center"/>
              <w:rPr>
                <w:rFonts w:ascii="宋体" w:hAnsi="宋体" w:cs="宋体" w:hint="default"/>
                <w:color w:val="000000"/>
                <w:sz w:val="24"/>
              </w:rPr>
            </w:pPr>
            <w:r>
              <w:rPr>
                <w:rFonts w:ascii="宋体" w:hAnsi="宋体" w:cs="宋体"/>
                <w:color w:val="000000"/>
                <w:sz w:val="24"/>
                <w:lang w:val="zh-CN"/>
              </w:rPr>
              <w:t>投标文件响应情况</w:t>
            </w:r>
          </w:p>
        </w:tc>
        <w:tc>
          <w:tcPr>
            <w:tcW w:w="2092" w:type="dxa"/>
            <w:tcBorders>
              <w:top w:val="single" w:sz="4" w:space="0" w:color="auto"/>
              <w:left w:val="single" w:sz="4" w:space="0" w:color="auto"/>
              <w:bottom w:val="single" w:sz="4" w:space="0" w:color="auto"/>
              <w:right w:val="single" w:sz="4" w:space="0" w:color="auto"/>
            </w:tcBorders>
            <w:vAlign w:val="center"/>
          </w:tcPr>
          <w:p w:rsidR="00AB0169" w:rsidRDefault="003F5274">
            <w:pPr>
              <w:autoSpaceDE w:val="0"/>
              <w:autoSpaceDN w:val="0"/>
              <w:adjustRightInd w:val="0"/>
              <w:spacing w:after="120"/>
              <w:jc w:val="center"/>
              <w:rPr>
                <w:rFonts w:ascii="宋体" w:hAnsi="宋体" w:cs="宋体" w:hint="default"/>
                <w:color w:val="000000"/>
                <w:sz w:val="24"/>
              </w:rPr>
            </w:pPr>
            <w:r>
              <w:rPr>
                <w:rFonts w:ascii="宋体" w:hAnsi="宋体" w:cs="宋体"/>
                <w:color w:val="000000"/>
                <w:sz w:val="24"/>
                <w:lang w:val="zh-CN"/>
              </w:rPr>
              <w:t>偏离情况</w:t>
            </w:r>
          </w:p>
        </w:tc>
      </w:tr>
      <w:tr w:rsidR="00AB0169">
        <w:trPr>
          <w:trHeight w:val="284"/>
        </w:trPr>
        <w:tc>
          <w:tcPr>
            <w:tcW w:w="817" w:type="dxa"/>
            <w:tcBorders>
              <w:top w:val="single" w:sz="4" w:space="0" w:color="auto"/>
              <w:left w:val="single" w:sz="4" w:space="0" w:color="auto"/>
              <w:bottom w:val="single" w:sz="4" w:space="0" w:color="auto"/>
              <w:right w:val="single" w:sz="4" w:space="0" w:color="auto"/>
            </w:tcBorders>
            <w:vAlign w:val="center"/>
          </w:tcPr>
          <w:p w:rsidR="00AB0169" w:rsidRDefault="00AB0169">
            <w:pPr>
              <w:autoSpaceDE w:val="0"/>
              <w:autoSpaceDN w:val="0"/>
              <w:adjustRightInd w:val="0"/>
              <w:spacing w:before="120" w:after="120"/>
              <w:rPr>
                <w:rFonts w:ascii="宋体" w:hAnsi="宋体" w:cs="宋体" w:hint="default"/>
                <w:color w:val="000000"/>
                <w:szCs w:val="21"/>
              </w:rPr>
            </w:pPr>
          </w:p>
        </w:tc>
        <w:tc>
          <w:tcPr>
            <w:tcW w:w="3092" w:type="dxa"/>
            <w:tcBorders>
              <w:top w:val="single" w:sz="4" w:space="0" w:color="auto"/>
              <w:left w:val="single" w:sz="4" w:space="0" w:color="auto"/>
              <w:bottom w:val="single" w:sz="4" w:space="0" w:color="auto"/>
              <w:right w:val="single" w:sz="4" w:space="0" w:color="auto"/>
            </w:tcBorders>
            <w:vAlign w:val="center"/>
          </w:tcPr>
          <w:p w:rsidR="00AB0169" w:rsidRDefault="00AB0169">
            <w:pPr>
              <w:autoSpaceDE w:val="0"/>
              <w:autoSpaceDN w:val="0"/>
              <w:adjustRightInd w:val="0"/>
              <w:spacing w:before="120" w:after="120"/>
              <w:rPr>
                <w:rFonts w:ascii="宋体" w:hAnsi="宋体" w:cs="宋体" w:hint="default"/>
                <w:color w:val="000000"/>
                <w:szCs w:val="21"/>
              </w:rPr>
            </w:pPr>
          </w:p>
        </w:tc>
        <w:tc>
          <w:tcPr>
            <w:tcW w:w="3287" w:type="dxa"/>
            <w:tcBorders>
              <w:top w:val="single" w:sz="4" w:space="0" w:color="auto"/>
              <w:left w:val="single" w:sz="4" w:space="0" w:color="auto"/>
              <w:bottom w:val="single" w:sz="4" w:space="0" w:color="auto"/>
              <w:right w:val="single" w:sz="4" w:space="0" w:color="auto"/>
            </w:tcBorders>
          </w:tcPr>
          <w:p w:rsidR="00AB0169" w:rsidRDefault="00AB0169">
            <w:pPr>
              <w:autoSpaceDE w:val="0"/>
              <w:autoSpaceDN w:val="0"/>
              <w:adjustRightInd w:val="0"/>
              <w:spacing w:before="295" w:after="295"/>
              <w:rPr>
                <w:rFonts w:ascii="宋体" w:hAnsi="宋体" w:cs="宋体" w:hint="default"/>
                <w:color w:val="000000"/>
                <w:szCs w:val="21"/>
              </w:rPr>
            </w:pPr>
          </w:p>
        </w:tc>
        <w:tc>
          <w:tcPr>
            <w:tcW w:w="2092" w:type="dxa"/>
            <w:tcBorders>
              <w:top w:val="single" w:sz="4" w:space="0" w:color="auto"/>
              <w:left w:val="single" w:sz="4" w:space="0" w:color="auto"/>
              <w:bottom w:val="single" w:sz="4" w:space="0" w:color="auto"/>
              <w:right w:val="single" w:sz="4" w:space="0" w:color="auto"/>
            </w:tcBorders>
          </w:tcPr>
          <w:p w:rsidR="00AB0169" w:rsidRDefault="00AB0169">
            <w:pPr>
              <w:autoSpaceDE w:val="0"/>
              <w:autoSpaceDN w:val="0"/>
              <w:adjustRightInd w:val="0"/>
              <w:spacing w:before="295" w:after="295"/>
              <w:rPr>
                <w:rFonts w:ascii="宋体" w:hAnsi="宋体" w:cs="宋体" w:hint="default"/>
                <w:color w:val="000000"/>
                <w:szCs w:val="21"/>
              </w:rPr>
            </w:pPr>
          </w:p>
        </w:tc>
      </w:tr>
      <w:tr w:rsidR="00AB0169">
        <w:trPr>
          <w:trHeight w:val="284"/>
        </w:trPr>
        <w:tc>
          <w:tcPr>
            <w:tcW w:w="817" w:type="dxa"/>
            <w:tcBorders>
              <w:top w:val="single" w:sz="4" w:space="0" w:color="auto"/>
              <w:left w:val="single" w:sz="4" w:space="0" w:color="auto"/>
              <w:bottom w:val="single" w:sz="4" w:space="0" w:color="auto"/>
              <w:right w:val="single" w:sz="4" w:space="0" w:color="auto"/>
            </w:tcBorders>
            <w:vAlign w:val="center"/>
          </w:tcPr>
          <w:p w:rsidR="00AB0169" w:rsidRDefault="00AB0169">
            <w:pPr>
              <w:autoSpaceDE w:val="0"/>
              <w:autoSpaceDN w:val="0"/>
              <w:adjustRightInd w:val="0"/>
              <w:spacing w:before="120" w:after="120"/>
              <w:rPr>
                <w:rFonts w:ascii="宋体" w:hAnsi="宋体" w:cs="宋体" w:hint="default"/>
                <w:color w:val="000000"/>
                <w:szCs w:val="21"/>
              </w:rPr>
            </w:pPr>
          </w:p>
        </w:tc>
        <w:tc>
          <w:tcPr>
            <w:tcW w:w="3092" w:type="dxa"/>
            <w:tcBorders>
              <w:top w:val="single" w:sz="4" w:space="0" w:color="auto"/>
              <w:left w:val="single" w:sz="4" w:space="0" w:color="auto"/>
              <w:bottom w:val="single" w:sz="4" w:space="0" w:color="auto"/>
              <w:right w:val="single" w:sz="4" w:space="0" w:color="auto"/>
            </w:tcBorders>
            <w:vAlign w:val="center"/>
          </w:tcPr>
          <w:p w:rsidR="00AB0169" w:rsidRDefault="00AB0169">
            <w:pPr>
              <w:autoSpaceDE w:val="0"/>
              <w:autoSpaceDN w:val="0"/>
              <w:adjustRightInd w:val="0"/>
              <w:spacing w:before="120" w:after="120"/>
              <w:rPr>
                <w:rFonts w:ascii="宋体" w:hAnsi="宋体" w:cs="宋体" w:hint="default"/>
                <w:color w:val="000000"/>
                <w:szCs w:val="21"/>
              </w:rPr>
            </w:pPr>
          </w:p>
        </w:tc>
        <w:tc>
          <w:tcPr>
            <w:tcW w:w="3287" w:type="dxa"/>
            <w:tcBorders>
              <w:top w:val="single" w:sz="4" w:space="0" w:color="auto"/>
              <w:left w:val="single" w:sz="4" w:space="0" w:color="auto"/>
              <w:bottom w:val="single" w:sz="4" w:space="0" w:color="auto"/>
              <w:right w:val="single" w:sz="4" w:space="0" w:color="auto"/>
            </w:tcBorders>
          </w:tcPr>
          <w:p w:rsidR="00AB0169" w:rsidRDefault="00AB0169">
            <w:pPr>
              <w:autoSpaceDE w:val="0"/>
              <w:autoSpaceDN w:val="0"/>
              <w:adjustRightInd w:val="0"/>
              <w:spacing w:before="295" w:after="295"/>
              <w:rPr>
                <w:rFonts w:ascii="宋体" w:hAnsi="宋体" w:cs="宋体" w:hint="default"/>
                <w:color w:val="000000"/>
                <w:szCs w:val="21"/>
              </w:rPr>
            </w:pPr>
          </w:p>
        </w:tc>
        <w:tc>
          <w:tcPr>
            <w:tcW w:w="2092" w:type="dxa"/>
            <w:tcBorders>
              <w:top w:val="single" w:sz="4" w:space="0" w:color="auto"/>
              <w:left w:val="single" w:sz="4" w:space="0" w:color="auto"/>
              <w:bottom w:val="single" w:sz="4" w:space="0" w:color="auto"/>
              <w:right w:val="single" w:sz="4" w:space="0" w:color="auto"/>
            </w:tcBorders>
          </w:tcPr>
          <w:p w:rsidR="00AB0169" w:rsidRDefault="00AB0169">
            <w:pPr>
              <w:autoSpaceDE w:val="0"/>
              <w:autoSpaceDN w:val="0"/>
              <w:adjustRightInd w:val="0"/>
              <w:spacing w:before="295" w:after="295"/>
              <w:rPr>
                <w:rFonts w:ascii="宋体" w:hAnsi="宋体" w:cs="宋体" w:hint="default"/>
                <w:color w:val="000000"/>
                <w:szCs w:val="21"/>
              </w:rPr>
            </w:pPr>
          </w:p>
        </w:tc>
      </w:tr>
      <w:tr w:rsidR="00AB0169">
        <w:trPr>
          <w:trHeight w:val="284"/>
        </w:trPr>
        <w:tc>
          <w:tcPr>
            <w:tcW w:w="817" w:type="dxa"/>
            <w:tcBorders>
              <w:top w:val="single" w:sz="4" w:space="0" w:color="auto"/>
              <w:left w:val="single" w:sz="4" w:space="0" w:color="auto"/>
              <w:bottom w:val="single" w:sz="4" w:space="0" w:color="auto"/>
              <w:right w:val="single" w:sz="4" w:space="0" w:color="auto"/>
            </w:tcBorders>
            <w:vAlign w:val="center"/>
          </w:tcPr>
          <w:p w:rsidR="00AB0169" w:rsidRDefault="00AB0169">
            <w:pPr>
              <w:autoSpaceDE w:val="0"/>
              <w:autoSpaceDN w:val="0"/>
              <w:adjustRightInd w:val="0"/>
              <w:spacing w:before="120" w:after="120"/>
              <w:rPr>
                <w:rFonts w:ascii="宋体" w:hAnsi="宋体" w:cs="宋体" w:hint="default"/>
                <w:color w:val="000000"/>
                <w:szCs w:val="21"/>
              </w:rPr>
            </w:pPr>
          </w:p>
        </w:tc>
        <w:tc>
          <w:tcPr>
            <w:tcW w:w="3092" w:type="dxa"/>
            <w:tcBorders>
              <w:top w:val="single" w:sz="4" w:space="0" w:color="auto"/>
              <w:left w:val="single" w:sz="4" w:space="0" w:color="auto"/>
              <w:bottom w:val="single" w:sz="4" w:space="0" w:color="auto"/>
              <w:right w:val="single" w:sz="4" w:space="0" w:color="auto"/>
            </w:tcBorders>
            <w:vAlign w:val="center"/>
          </w:tcPr>
          <w:p w:rsidR="00AB0169" w:rsidRDefault="00AB0169">
            <w:pPr>
              <w:autoSpaceDE w:val="0"/>
              <w:autoSpaceDN w:val="0"/>
              <w:adjustRightInd w:val="0"/>
              <w:spacing w:before="120" w:after="120"/>
              <w:rPr>
                <w:rFonts w:ascii="宋体" w:hAnsi="宋体" w:cs="宋体" w:hint="default"/>
                <w:color w:val="000000"/>
                <w:szCs w:val="21"/>
              </w:rPr>
            </w:pPr>
          </w:p>
        </w:tc>
        <w:tc>
          <w:tcPr>
            <w:tcW w:w="3287" w:type="dxa"/>
            <w:tcBorders>
              <w:top w:val="single" w:sz="4" w:space="0" w:color="auto"/>
              <w:left w:val="single" w:sz="4" w:space="0" w:color="auto"/>
              <w:bottom w:val="single" w:sz="4" w:space="0" w:color="auto"/>
              <w:right w:val="single" w:sz="4" w:space="0" w:color="auto"/>
            </w:tcBorders>
          </w:tcPr>
          <w:p w:rsidR="00AB0169" w:rsidRDefault="00AB0169">
            <w:pPr>
              <w:autoSpaceDE w:val="0"/>
              <w:autoSpaceDN w:val="0"/>
              <w:adjustRightInd w:val="0"/>
              <w:spacing w:before="295" w:after="295"/>
              <w:rPr>
                <w:rFonts w:ascii="宋体" w:hAnsi="宋体" w:cs="宋体" w:hint="default"/>
                <w:color w:val="000000"/>
                <w:szCs w:val="21"/>
              </w:rPr>
            </w:pPr>
          </w:p>
        </w:tc>
        <w:tc>
          <w:tcPr>
            <w:tcW w:w="2092" w:type="dxa"/>
            <w:tcBorders>
              <w:top w:val="single" w:sz="4" w:space="0" w:color="auto"/>
              <w:left w:val="single" w:sz="4" w:space="0" w:color="auto"/>
              <w:bottom w:val="single" w:sz="4" w:space="0" w:color="auto"/>
              <w:right w:val="single" w:sz="4" w:space="0" w:color="auto"/>
            </w:tcBorders>
          </w:tcPr>
          <w:p w:rsidR="00AB0169" w:rsidRDefault="00AB0169">
            <w:pPr>
              <w:autoSpaceDE w:val="0"/>
              <w:autoSpaceDN w:val="0"/>
              <w:adjustRightInd w:val="0"/>
              <w:spacing w:before="295" w:after="295"/>
              <w:rPr>
                <w:rFonts w:ascii="宋体" w:hAnsi="宋体" w:cs="宋体" w:hint="default"/>
                <w:color w:val="000000"/>
                <w:szCs w:val="21"/>
              </w:rPr>
            </w:pPr>
          </w:p>
        </w:tc>
      </w:tr>
      <w:tr w:rsidR="00AB0169">
        <w:trPr>
          <w:trHeight w:val="722"/>
        </w:trPr>
        <w:tc>
          <w:tcPr>
            <w:tcW w:w="817" w:type="dxa"/>
            <w:tcBorders>
              <w:top w:val="single" w:sz="4" w:space="0" w:color="auto"/>
              <w:left w:val="single" w:sz="4" w:space="0" w:color="auto"/>
              <w:bottom w:val="single" w:sz="4" w:space="0" w:color="auto"/>
              <w:right w:val="single" w:sz="4" w:space="0" w:color="auto"/>
            </w:tcBorders>
            <w:vAlign w:val="center"/>
          </w:tcPr>
          <w:p w:rsidR="00AB0169" w:rsidRDefault="00AB0169">
            <w:pPr>
              <w:autoSpaceDE w:val="0"/>
              <w:autoSpaceDN w:val="0"/>
              <w:adjustRightInd w:val="0"/>
              <w:spacing w:before="120" w:after="120"/>
              <w:rPr>
                <w:rFonts w:ascii="宋体" w:hAnsi="宋体" w:cs="宋体" w:hint="default"/>
                <w:color w:val="000000"/>
                <w:szCs w:val="21"/>
              </w:rPr>
            </w:pPr>
          </w:p>
        </w:tc>
        <w:tc>
          <w:tcPr>
            <w:tcW w:w="3092" w:type="dxa"/>
            <w:tcBorders>
              <w:top w:val="single" w:sz="4" w:space="0" w:color="auto"/>
              <w:left w:val="single" w:sz="4" w:space="0" w:color="auto"/>
              <w:bottom w:val="single" w:sz="4" w:space="0" w:color="auto"/>
              <w:right w:val="single" w:sz="4" w:space="0" w:color="auto"/>
            </w:tcBorders>
            <w:vAlign w:val="center"/>
          </w:tcPr>
          <w:p w:rsidR="00AB0169" w:rsidRDefault="00AB0169">
            <w:pPr>
              <w:autoSpaceDE w:val="0"/>
              <w:autoSpaceDN w:val="0"/>
              <w:adjustRightInd w:val="0"/>
              <w:spacing w:before="120" w:after="120"/>
              <w:rPr>
                <w:rFonts w:ascii="宋体" w:hAnsi="宋体" w:cs="宋体" w:hint="default"/>
                <w:color w:val="000000"/>
                <w:szCs w:val="21"/>
              </w:rPr>
            </w:pPr>
          </w:p>
        </w:tc>
        <w:tc>
          <w:tcPr>
            <w:tcW w:w="3287" w:type="dxa"/>
            <w:tcBorders>
              <w:top w:val="single" w:sz="4" w:space="0" w:color="auto"/>
              <w:left w:val="single" w:sz="4" w:space="0" w:color="auto"/>
              <w:bottom w:val="single" w:sz="4" w:space="0" w:color="auto"/>
              <w:right w:val="single" w:sz="4" w:space="0" w:color="auto"/>
            </w:tcBorders>
          </w:tcPr>
          <w:p w:rsidR="00AB0169" w:rsidRDefault="00AB0169">
            <w:pPr>
              <w:autoSpaceDE w:val="0"/>
              <w:autoSpaceDN w:val="0"/>
              <w:adjustRightInd w:val="0"/>
              <w:spacing w:before="295" w:after="295"/>
              <w:rPr>
                <w:rFonts w:ascii="宋体" w:hAnsi="宋体" w:cs="宋体" w:hint="default"/>
                <w:color w:val="000000"/>
                <w:szCs w:val="21"/>
              </w:rPr>
            </w:pPr>
          </w:p>
        </w:tc>
        <w:tc>
          <w:tcPr>
            <w:tcW w:w="2092" w:type="dxa"/>
            <w:tcBorders>
              <w:top w:val="single" w:sz="4" w:space="0" w:color="auto"/>
              <w:left w:val="single" w:sz="4" w:space="0" w:color="auto"/>
              <w:bottom w:val="nil"/>
              <w:right w:val="single" w:sz="4" w:space="0" w:color="auto"/>
            </w:tcBorders>
          </w:tcPr>
          <w:p w:rsidR="00AB0169" w:rsidRDefault="00AB0169">
            <w:pPr>
              <w:autoSpaceDE w:val="0"/>
              <w:autoSpaceDN w:val="0"/>
              <w:adjustRightInd w:val="0"/>
              <w:spacing w:before="295" w:after="295"/>
              <w:rPr>
                <w:rFonts w:ascii="宋体" w:hAnsi="宋体" w:cs="宋体" w:hint="default"/>
                <w:color w:val="000000"/>
                <w:szCs w:val="21"/>
              </w:rPr>
            </w:pPr>
          </w:p>
        </w:tc>
      </w:tr>
      <w:tr w:rsidR="00AB0169">
        <w:trPr>
          <w:trHeight w:val="284"/>
        </w:trPr>
        <w:tc>
          <w:tcPr>
            <w:tcW w:w="817" w:type="dxa"/>
            <w:tcBorders>
              <w:top w:val="single" w:sz="4" w:space="0" w:color="auto"/>
              <w:left w:val="single" w:sz="4" w:space="0" w:color="auto"/>
              <w:bottom w:val="single" w:sz="4" w:space="0" w:color="auto"/>
              <w:right w:val="single" w:sz="4" w:space="0" w:color="auto"/>
            </w:tcBorders>
            <w:vAlign w:val="center"/>
          </w:tcPr>
          <w:p w:rsidR="00AB0169" w:rsidRDefault="00AB0169">
            <w:pPr>
              <w:autoSpaceDE w:val="0"/>
              <w:autoSpaceDN w:val="0"/>
              <w:adjustRightInd w:val="0"/>
              <w:spacing w:before="120" w:after="120"/>
              <w:rPr>
                <w:rFonts w:ascii="宋体" w:hAnsi="宋体" w:cs="宋体" w:hint="default"/>
                <w:color w:val="000000"/>
                <w:szCs w:val="21"/>
              </w:rPr>
            </w:pPr>
          </w:p>
        </w:tc>
        <w:tc>
          <w:tcPr>
            <w:tcW w:w="3092" w:type="dxa"/>
            <w:tcBorders>
              <w:top w:val="single" w:sz="4" w:space="0" w:color="auto"/>
              <w:left w:val="single" w:sz="4" w:space="0" w:color="auto"/>
              <w:bottom w:val="single" w:sz="4" w:space="0" w:color="auto"/>
              <w:right w:val="single" w:sz="4" w:space="0" w:color="auto"/>
            </w:tcBorders>
            <w:vAlign w:val="center"/>
          </w:tcPr>
          <w:p w:rsidR="00AB0169" w:rsidRDefault="00AB0169">
            <w:pPr>
              <w:autoSpaceDE w:val="0"/>
              <w:autoSpaceDN w:val="0"/>
              <w:adjustRightInd w:val="0"/>
              <w:spacing w:before="120" w:after="120"/>
              <w:rPr>
                <w:rFonts w:ascii="宋体" w:hAnsi="宋体" w:cs="宋体" w:hint="default"/>
                <w:color w:val="000000"/>
                <w:szCs w:val="21"/>
              </w:rPr>
            </w:pPr>
          </w:p>
        </w:tc>
        <w:tc>
          <w:tcPr>
            <w:tcW w:w="3287" w:type="dxa"/>
            <w:tcBorders>
              <w:top w:val="single" w:sz="4" w:space="0" w:color="auto"/>
              <w:left w:val="single" w:sz="4" w:space="0" w:color="auto"/>
              <w:bottom w:val="single" w:sz="4" w:space="0" w:color="auto"/>
              <w:right w:val="single" w:sz="4" w:space="0" w:color="auto"/>
            </w:tcBorders>
          </w:tcPr>
          <w:p w:rsidR="00AB0169" w:rsidRDefault="00AB0169">
            <w:pPr>
              <w:autoSpaceDE w:val="0"/>
              <w:autoSpaceDN w:val="0"/>
              <w:adjustRightInd w:val="0"/>
              <w:spacing w:before="295" w:after="295"/>
              <w:rPr>
                <w:rFonts w:ascii="宋体" w:hAnsi="宋体" w:cs="宋体" w:hint="default"/>
                <w:color w:val="000000"/>
                <w:szCs w:val="21"/>
              </w:rPr>
            </w:pPr>
          </w:p>
        </w:tc>
        <w:tc>
          <w:tcPr>
            <w:tcW w:w="2092" w:type="dxa"/>
            <w:tcBorders>
              <w:top w:val="single" w:sz="4" w:space="0" w:color="auto"/>
              <w:left w:val="single" w:sz="4" w:space="0" w:color="auto"/>
              <w:bottom w:val="single" w:sz="4" w:space="0" w:color="auto"/>
              <w:right w:val="single" w:sz="4" w:space="0" w:color="auto"/>
            </w:tcBorders>
          </w:tcPr>
          <w:p w:rsidR="00AB0169" w:rsidRDefault="00AB0169">
            <w:pPr>
              <w:autoSpaceDE w:val="0"/>
              <w:autoSpaceDN w:val="0"/>
              <w:adjustRightInd w:val="0"/>
              <w:spacing w:before="295" w:after="295"/>
              <w:rPr>
                <w:rFonts w:ascii="宋体" w:hAnsi="宋体" w:cs="宋体" w:hint="default"/>
                <w:color w:val="000000"/>
                <w:szCs w:val="21"/>
              </w:rPr>
            </w:pPr>
          </w:p>
        </w:tc>
      </w:tr>
      <w:tr w:rsidR="00AB0169">
        <w:trPr>
          <w:trHeight w:val="774"/>
        </w:trPr>
        <w:tc>
          <w:tcPr>
            <w:tcW w:w="817" w:type="dxa"/>
            <w:tcBorders>
              <w:top w:val="single" w:sz="4" w:space="0" w:color="auto"/>
              <w:left w:val="single" w:sz="4" w:space="0" w:color="auto"/>
              <w:bottom w:val="single" w:sz="4" w:space="0" w:color="auto"/>
              <w:right w:val="single" w:sz="4" w:space="0" w:color="auto"/>
            </w:tcBorders>
            <w:vAlign w:val="center"/>
          </w:tcPr>
          <w:p w:rsidR="00AB0169" w:rsidRDefault="00AB0169">
            <w:pPr>
              <w:autoSpaceDE w:val="0"/>
              <w:autoSpaceDN w:val="0"/>
              <w:adjustRightInd w:val="0"/>
              <w:spacing w:before="120" w:after="120"/>
              <w:rPr>
                <w:rFonts w:ascii="宋体" w:hAnsi="宋体" w:cs="宋体" w:hint="default"/>
                <w:color w:val="000000"/>
                <w:szCs w:val="21"/>
              </w:rPr>
            </w:pPr>
          </w:p>
        </w:tc>
        <w:tc>
          <w:tcPr>
            <w:tcW w:w="3092" w:type="dxa"/>
            <w:tcBorders>
              <w:top w:val="single" w:sz="4" w:space="0" w:color="auto"/>
              <w:left w:val="single" w:sz="4" w:space="0" w:color="auto"/>
              <w:bottom w:val="single" w:sz="4" w:space="0" w:color="auto"/>
              <w:right w:val="single" w:sz="4" w:space="0" w:color="auto"/>
            </w:tcBorders>
            <w:vAlign w:val="center"/>
          </w:tcPr>
          <w:p w:rsidR="00AB0169" w:rsidRDefault="00AB0169">
            <w:pPr>
              <w:autoSpaceDE w:val="0"/>
              <w:autoSpaceDN w:val="0"/>
              <w:adjustRightInd w:val="0"/>
              <w:spacing w:before="120" w:after="120"/>
              <w:rPr>
                <w:rFonts w:ascii="宋体" w:hAnsi="宋体" w:cs="宋体" w:hint="default"/>
                <w:color w:val="000000"/>
                <w:szCs w:val="21"/>
              </w:rPr>
            </w:pPr>
          </w:p>
        </w:tc>
        <w:tc>
          <w:tcPr>
            <w:tcW w:w="3287" w:type="dxa"/>
            <w:tcBorders>
              <w:top w:val="single" w:sz="4" w:space="0" w:color="auto"/>
              <w:left w:val="single" w:sz="4" w:space="0" w:color="auto"/>
              <w:bottom w:val="single" w:sz="4" w:space="0" w:color="auto"/>
              <w:right w:val="single" w:sz="4" w:space="0" w:color="auto"/>
            </w:tcBorders>
          </w:tcPr>
          <w:p w:rsidR="00AB0169" w:rsidRDefault="00AB0169">
            <w:pPr>
              <w:autoSpaceDE w:val="0"/>
              <w:autoSpaceDN w:val="0"/>
              <w:adjustRightInd w:val="0"/>
              <w:spacing w:before="295" w:after="295"/>
              <w:rPr>
                <w:rFonts w:ascii="宋体" w:hAnsi="宋体" w:cs="宋体" w:hint="default"/>
                <w:color w:val="000000"/>
                <w:szCs w:val="21"/>
              </w:rPr>
            </w:pPr>
          </w:p>
        </w:tc>
        <w:tc>
          <w:tcPr>
            <w:tcW w:w="2092" w:type="dxa"/>
            <w:tcBorders>
              <w:top w:val="single" w:sz="4" w:space="0" w:color="auto"/>
              <w:left w:val="single" w:sz="4" w:space="0" w:color="auto"/>
              <w:bottom w:val="single" w:sz="4" w:space="0" w:color="auto"/>
              <w:right w:val="single" w:sz="4" w:space="0" w:color="auto"/>
            </w:tcBorders>
          </w:tcPr>
          <w:p w:rsidR="00AB0169" w:rsidRDefault="00AB0169">
            <w:pPr>
              <w:autoSpaceDE w:val="0"/>
              <w:autoSpaceDN w:val="0"/>
              <w:adjustRightInd w:val="0"/>
              <w:spacing w:before="295" w:after="295"/>
              <w:rPr>
                <w:rFonts w:ascii="宋体" w:hAnsi="宋体" w:cs="宋体" w:hint="default"/>
                <w:color w:val="000000"/>
                <w:szCs w:val="21"/>
              </w:rPr>
            </w:pPr>
          </w:p>
        </w:tc>
      </w:tr>
    </w:tbl>
    <w:p w:rsidR="00AB0169" w:rsidRDefault="00AB0169">
      <w:pPr>
        <w:autoSpaceDE w:val="0"/>
        <w:autoSpaceDN w:val="0"/>
        <w:adjustRightInd w:val="0"/>
        <w:spacing w:before="50" w:after="50"/>
        <w:rPr>
          <w:rFonts w:ascii="宋体" w:hAnsi="宋体" w:cs="宋体" w:hint="default"/>
          <w:color w:val="000000"/>
          <w:spacing w:val="20"/>
          <w:sz w:val="24"/>
        </w:rPr>
      </w:pPr>
    </w:p>
    <w:p w:rsidR="00AB0169" w:rsidRDefault="00AB0169">
      <w:pPr>
        <w:autoSpaceDE w:val="0"/>
        <w:autoSpaceDN w:val="0"/>
        <w:adjustRightInd w:val="0"/>
        <w:spacing w:before="50" w:after="50"/>
        <w:rPr>
          <w:rFonts w:ascii="宋体" w:hAnsi="宋体" w:cs="宋体" w:hint="default"/>
          <w:color w:val="000000"/>
          <w:spacing w:val="20"/>
          <w:sz w:val="24"/>
        </w:rPr>
      </w:pPr>
    </w:p>
    <w:p w:rsidR="00AB0169" w:rsidRDefault="00AB0169">
      <w:pPr>
        <w:autoSpaceDE w:val="0"/>
        <w:autoSpaceDN w:val="0"/>
        <w:adjustRightInd w:val="0"/>
        <w:spacing w:before="50" w:after="50"/>
        <w:rPr>
          <w:rFonts w:ascii="宋体" w:hAnsi="宋体" w:cs="宋体" w:hint="default"/>
          <w:color w:val="000000"/>
          <w:spacing w:val="20"/>
          <w:sz w:val="24"/>
        </w:rPr>
      </w:pPr>
    </w:p>
    <w:p w:rsidR="00AB0169" w:rsidRDefault="00AB0169">
      <w:pPr>
        <w:autoSpaceDE w:val="0"/>
        <w:autoSpaceDN w:val="0"/>
        <w:adjustRightInd w:val="0"/>
        <w:spacing w:before="50" w:after="50"/>
        <w:rPr>
          <w:rFonts w:eastAsia="仿宋" w:hint="default"/>
          <w:color w:val="000000"/>
          <w:spacing w:val="20"/>
          <w:sz w:val="24"/>
        </w:rPr>
      </w:pPr>
    </w:p>
    <w:p w:rsidR="00AB0169" w:rsidRDefault="00AB0169">
      <w:pPr>
        <w:autoSpaceDE w:val="0"/>
        <w:autoSpaceDN w:val="0"/>
        <w:spacing w:line="360" w:lineRule="auto"/>
        <w:rPr>
          <w:rFonts w:ascii="宋体" w:hAnsi="宋体" w:cs="宋体" w:hint="default"/>
          <w:color w:val="000000"/>
          <w:sz w:val="24"/>
          <w:lang w:val="zh-CN"/>
        </w:rPr>
      </w:pPr>
    </w:p>
    <w:p w:rsidR="00AB0169" w:rsidRDefault="003F5274">
      <w:pPr>
        <w:autoSpaceDE w:val="0"/>
        <w:autoSpaceDN w:val="0"/>
        <w:spacing w:line="360" w:lineRule="auto"/>
        <w:rPr>
          <w:rFonts w:ascii="宋体" w:hAnsi="宋体" w:cs="宋体" w:hint="default"/>
          <w:color w:val="000000"/>
          <w:sz w:val="24"/>
          <w:lang w:val="zh-CN"/>
        </w:rPr>
      </w:pPr>
      <w:r>
        <w:rPr>
          <w:rFonts w:ascii="宋体" w:hAnsi="宋体" w:cs="宋体"/>
          <w:color w:val="000000"/>
          <w:sz w:val="24"/>
          <w:lang w:val="zh-CN"/>
        </w:rPr>
        <w:t>投标人名称（公章）：</w:t>
      </w:r>
    </w:p>
    <w:p w:rsidR="00AB0169" w:rsidRDefault="003F5274">
      <w:pPr>
        <w:autoSpaceDE w:val="0"/>
        <w:autoSpaceDN w:val="0"/>
        <w:spacing w:line="360" w:lineRule="auto"/>
        <w:rPr>
          <w:rFonts w:ascii="宋体" w:hAnsi="宋体" w:cs="宋体" w:hint="default"/>
          <w:color w:val="000000"/>
          <w:sz w:val="24"/>
          <w:lang w:val="zh-CN"/>
        </w:rPr>
      </w:pPr>
      <w:r>
        <w:rPr>
          <w:rFonts w:ascii="宋体" w:hAnsi="宋体" w:cs="宋体"/>
          <w:color w:val="000000"/>
          <w:sz w:val="24"/>
          <w:lang w:val="zh-CN"/>
        </w:rPr>
        <w:t xml:space="preserve">法定代表人或其授权代表（签字或盖章）： </w:t>
      </w:r>
    </w:p>
    <w:p w:rsidR="00AB0169" w:rsidRDefault="003F5274">
      <w:pPr>
        <w:autoSpaceDE w:val="0"/>
        <w:autoSpaceDN w:val="0"/>
        <w:spacing w:line="360" w:lineRule="auto"/>
        <w:rPr>
          <w:rFonts w:ascii="宋体" w:hAnsi="宋体" w:cs="宋体" w:hint="default"/>
          <w:color w:val="000000"/>
          <w:sz w:val="32"/>
        </w:rPr>
      </w:pPr>
      <w:r>
        <w:rPr>
          <w:rFonts w:ascii="宋体" w:hAnsi="宋体" w:cs="宋体"/>
          <w:color w:val="000000"/>
          <w:sz w:val="24"/>
          <w:lang w:val="zh-CN"/>
        </w:rPr>
        <w:t>日期：年 月日</w:t>
      </w:r>
    </w:p>
    <w:p w:rsidR="00AB0169" w:rsidRDefault="00AB0169">
      <w:pPr>
        <w:autoSpaceDE w:val="0"/>
        <w:autoSpaceDN w:val="0"/>
        <w:adjustRightInd w:val="0"/>
        <w:spacing w:before="50" w:after="50"/>
        <w:rPr>
          <w:rFonts w:eastAsia="仿宋" w:hint="default"/>
          <w:color w:val="000000"/>
          <w:spacing w:val="20"/>
          <w:sz w:val="24"/>
        </w:rPr>
      </w:pPr>
    </w:p>
    <w:p w:rsidR="00AB0169" w:rsidRDefault="003F5274">
      <w:pPr>
        <w:autoSpaceDE w:val="0"/>
        <w:autoSpaceDN w:val="0"/>
        <w:spacing w:line="640" w:lineRule="exact"/>
        <w:jc w:val="center"/>
        <w:rPr>
          <w:rFonts w:ascii="黑体" w:eastAsia="黑体" w:hAnsi="Arial" w:hint="default"/>
          <w:color w:val="000000"/>
          <w:sz w:val="30"/>
          <w:szCs w:val="30"/>
          <w:lang w:val="zh-CN"/>
        </w:rPr>
      </w:pPr>
      <w:r>
        <w:rPr>
          <w:rFonts w:eastAsia="仿宋" w:hint="default"/>
          <w:color w:val="000000"/>
          <w:spacing w:val="20"/>
          <w:sz w:val="24"/>
        </w:rPr>
        <w:br w:type="page"/>
      </w:r>
      <w:r>
        <w:rPr>
          <w:rFonts w:ascii="黑体" w:eastAsia="黑体" w:hAnsi="Arial"/>
          <w:b/>
          <w:bCs/>
          <w:color w:val="000000"/>
          <w:sz w:val="30"/>
          <w:szCs w:val="30"/>
        </w:rPr>
        <w:lastRenderedPageBreak/>
        <w:t>10、</w:t>
      </w:r>
      <w:r>
        <w:rPr>
          <w:rFonts w:ascii="黑体" w:eastAsia="黑体" w:hAnsi="Arial"/>
          <w:color w:val="000000"/>
          <w:sz w:val="30"/>
          <w:szCs w:val="30"/>
          <w:lang w:val="zh-CN"/>
        </w:rPr>
        <w:t>提供服务所需设施、设备一览表</w:t>
      </w:r>
    </w:p>
    <w:p w:rsidR="00AB0169" w:rsidRDefault="00AB0169">
      <w:pPr>
        <w:keepNext/>
        <w:keepLines/>
        <w:autoSpaceDE w:val="0"/>
        <w:autoSpaceDN w:val="0"/>
        <w:spacing w:before="120" w:after="120" w:line="300" w:lineRule="auto"/>
        <w:ind w:firstLine="630"/>
        <w:jc w:val="center"/>
        <w:rPr>
          <w:rFonts w:ascii="宋体" w:hAnsi="宋体" w:cs="宋体" w:hint="default"/>
          <w:color w:val="000000"/>
          <w:sz w:val="28"/>
          <w:lang w:val="zh-CN"/>
        </w:rPr>
      </w:pPr>
    </w:p>
    <w:p w:rsidR="00AB0169" w:rsidRDefault="003F5274">
      <w:pPr>
        <w:autoSpaceDE w:val="0"/>
        <w:autoSpaceDN w:val="0"/>
        <w:spacing w:after="240"/>
        <w:ind w:firstLineChars="50" w:firstLine="120"/>
        <w:rPr>
          <w:rFonts w:ascii="宋体" w:hAnsi="宋体" w:cs="宋体" w:hint="default"/>
          <w:color w:val="000000"/>
          <w:sz w:val="24"/>
          <w:lang w:val="zh-CN"/>
        </w:rPr>
      </w:pPr>
      <w:r>
        <w:rPr>
          <w:rFonts w:ascii="宋体" w:hAnsi="宋体" w:cs="宋体"/>
          <w:color w:val="000000"/>
          <w:sz w:val="24"/>
          <w:lang w:val="zh-CN"/>
        </w:rPr>
        <w:t>项目名称：</w:t>
      </w:r>
    </w:p>
    <w:p w:rsidR="00AB0169" w:rsidRDefault="003F5274">
      <w:pPr>
        <w:autoSpaceDE w:val="0"/>
        <w:autoSpaceDN w:val="0"/>
        <w:spacing w:after="240"/>
        <w:ind w:firstLineChars="50" w:firstLine="120"/>
        <w:rPr>
          <w:rFonts w:ascii="宋体" w:hAnsi="宋体" w:cs="宋体" w:hint="default"/>
          <w:color w:val="000000"/>
          <w:sz w:val="24"/>
          <w:lang w:val="zh-CN"/>
        </w:rPr>
      </w:pPr>
      <w:r>
        <w:rPr>
          <w:rFonts w:ascii="宋体" w:hAnsi="宋体" w:cs="宋体"/>
          <w:color w:val="000000"/>
          <w:sz w:val="24"/>
          <w:lang w:val="zh-CN"/>
        </w:rPr>
        <w:t>项目编号：</w:t>
      </w:r>
    </w:p>
    <w:tbl>
      <w:tblPr>
        <w:tblW w:w="9284" w:type="dxa"/>
        <w:jc w:val="center"/>
        <w:tblLayout w:type="fixed"/>
        <w:tblLook w:val="04A0"/>
      </w:tblPr>
      <w:tblGrid>
        <w:gridCol w:w="1037"/>
        <w:gridCol w:w="2113"/>
        <w:gridCol w:w="1298"/>
        <w:gridCol w:w="1559"/>
        <w:gridCol w:w="1984"/>
        <w:gridCol w:w="1293"/>
      </w:tblGrid>
      <w:tr w:rsidR="00AB0169">
        <w:trPr>
          <w:trHeight w:val="567"/>
          <w:jc w:val="center"/>
        </w:trPr>
        <w:tc>
          <w:tcPr>
            <w:tcW w:w="1037" w:type="dxa"/>
            <w:tcBorders>
              <w:top w:val="single" w:sz="6" w:space="0" w:color="auto"/>
              <w:left w:val="single" w:sz="6" w:space="0" w:color="auto"/>
              <w:bottom w:val="single" w:sz="6" w:space="0" w:color="auto"/>
              <w:right w:val="single" w:sz="6" w:space="0" w:color="auto"/>
            </w:tcBorders>
            <w:vAlign w:val="center"/>
          </w:tcPr>
          <w:p w:rsidR="00AB0169" w:rsidRDefault="003F5274">
            <w:pPr>
              <w:autoSpaceDE w:val="0"/>
              <w:autoSpaceDN w:val="0"/>
              <w:adjustRightInd w:val="0"/>
              <w:snapToGrid w:val="0"/>
              <w:jc w:val="center"/>
              <w:rPr>
                <w:rFonts w:ascii="宋体" w:hAnsi="宋体" w:cs="宋体" w:hint="default"/>
                <w:color w:val="000000"/>
                <w:sz w:val="24"/>
                <w:lang w:val="zh-CN"/>
              </w:rPr>
            </w:pPr>
            <w:r>
              <w:rPr>
                <w:rFonts w:ascii="宋体" w:hAnsi="宋体" w:cs="宋体"/>
                <w:color w:val="000000"/>
                <w:sz w:val="24"/>
                <w:lang w:val="zh-CN"/>
              </w:rPr>
              <w:t>序号</w:t>
            </w:r>
          </w:p>
        </w:tc>
        <w:tc>
          <w:tcPr>
            <w:tcW w:w="2113" w:type="dxa"/>
            <w:tcBorders>
              <w:top w:val="single" w:sz="6" w:space="0" w:color="auto"/>
              <w:left w:val="single" w:sz="6" w:space="0" w:color="auto"/>
              <w:bottom w:val="single" w:sz="6" w:space="0" w:color="auto"/>
              <w:right w:val="single" w:sz="6" w:space="0" w:color="auto"/>
            </w:tcBorders>
            <w:vAlign w:val="center"/>
          </w:tcPr>
          <w:p w:rsidR="00AB0169" w:rsidRDefault="003F5274">
            <w:pPr>
              <w:autoSpaceDE w:val="0"/>
              <w:autoSpaceDN w:val="0"/>
              <w:adjustRightInd w:val="0"/>
              <w:snapToGrid w:val="0"/>
              <w:jc w:val="center"/>
              <w:rPr>
                <w:rFonts w:ascii="宋体" w:hAnsi="宋体" w:cs="宋体" w:hint="default"/>
                <w:color w:val="000000"/>
                <w:sz w:val="24"/>
                <w:lang w:val="zh-CN"/>
              </w:rPr>
            </w:pPr>
            <w:r>
              <w:rPr>
                <w:rFonts w:ascii="宋体" w:hAnsi="宋体" w:cs="宋体"/>
                <w:color w:val="000000"/>
                <w:sz w:val="24"/>
                <w:lang w:val="zh-CN"/>
              </w:rPr>
              <w:t>设施、设备名称</w:t>
            </w:r>
          </w:p>
        </w:tc>
        <w:tc>
          <w:tcPr>
            <w:tcW w:w="1298" w:type="dxa"/>
            <w:tcBorders>
              <w:top w:val="single" w:sz="6" w:space="0" w:color="auto"/>
              <w:left w:val="single" w:sz="6" w:space="0" w:color="auto"/>
              <w:bottom w:val="single" w:sz="6" w:space="0" w:color="auto"/>
              <w:right w:val="single" w:sz="6" w:space="0" w:color="auto"/>
            </w:tcBorders>
            <w:vAlign w:val="center"/>
          </w:tcPr>
          <w:p w:rsidR="00AB0169" w:rsidRDefault="003F5274">
            <w:pPr>
              <w:autoSpaceDE w:val="0"/>
              <w:autoSpaceDN w:val="0"/>
              <w:adjustRightInd w:val="0"/>
              <w:snapToGrid w:val="0"/>
              <w:jc w:val="center"/>
              <w:rPr>
                <w:rFonts w:ascii="宋体" w:hAnsi="宋体" w:cs="宋体" w:hint="default"/>
                <w:color w:val="000000"/>
                <w:sz w:val="24"/>
                <w:lang w:val="zh-CN"/>
              </w:rPr>
            </w:pPr>
            <w:r>
              <w:rPr>
                <w:rFonts w:ascii="宋体" w:hAnsi="宋体" w:cs="宋体"/>
                <w:color w:val="000000"/>
                <w:sz w:val="24"/>
                <w:lang w:val="zh-CN"/>
              </w:rPr>
              <w:t>数量</w:t>
            </w:r>
          </w:p>
        </w:tc>
        <w:tc>
          <w:tcPr>
            <w:tcW w:w="1559" w:type="dxa"/>
            <w:tcBorders>
              <w:top w:val="single" w:sz="6" w:space="0" w:color="auto"/>
              <w:left w:val="single" w:sz="6" w:space="0" w:color="auto"/>
              <w:bottom w:val="single" w:sz="6" w:space="0" w:color="auto"/>
              <w:right w:val="single" w:sz="6" w:space="0" w:color="auto"/>
            </w:tcBorders>
            <w:vAlign w:val="center"/>
          </w:tcPr>
          <w:p w:rsidR="00AB0169" w:rsidRDefault="003F5274">
            <w:pPr>
              <w:autoSpaceDE w:val="0"/>
              <w:autoSpaceDN w:val="0"/>
              <w:adjustRightInd w:val="0"/>
              <w:snapToGrid w:val="0"/>
              <w:jc w:val="center"/>
              <w:rPr>
                <w:rFonts w:ascii="宋体" w:hAnsi="宋体" w:cs="宋体" w:hint="default"/>
                <w:color w:val="000000"/>
                <w:sz w:val="24"/>
                <w:lang w:val="zh-CN"/>
              </w:rPr>
            </w:pPr>
            <w:r>
              <w:rPr>
                <w:rFonts w:ascii="宋体" w:hAnsi="宋体" w:cs="宋体"/>
                <w:color w:val="000000"/>
                <w:sz w:val="24"/>
                <w:lang w:val="zh-CN"/>
              </w:rPr>
              <w:t>型号</w:t>
            </w:r>
          </w:p>
        </w:tc>
        <w:tc>
          <w:tcPr>
            <w:tcW w:w="1984" w:type="dxa"/>
            <w:tcBorders>
              <w:top w:val="single" w:sz="6" w:space="0" w:color="auto"/>
              <w:left w:val="single" w:sz="6" w:space="0" w:color="auto"/>
              <w:bottom w:val="single" w:sz="6" w:space="0" w:color="auto"/>
              <w:right w:val="single" w:sz="6" w:space="0" w:color="auto"/>
            </w:tcBorders>
            <w:vAlign w:val="center"/>
          </w:tcPr>
          <w:p w:rsidR="00AB0169" w:rsidRDefault="003F5274">
            <w:pPr>
              <w:autoSpaceDE w:val="0"/>
              <w:autoSpaceDN w:val="0"/>
              <w:adjustRightInd w:val="0"/>
              <w:snapToGrid w:val="0"/>
              <w:jc w:val="center"/>
              <w:rPr>
                <w:rFonts w:ascii="宋体" w:hAnsi="宋体" w:cs="宋体" w:hint="default"/>
                <w:color w:val="000000"/>
                <w:sz w:val="24"/>
                <w:lang w:val="zh-CN"/>
              </w:rPr>
            </w:pPr>
            <w:r>
              <w:rPr>
                <w:rFonts w:ascii="宋体" w:hAnsi="宋体" w:cs="宋体"/>
                <w:color w:val="000000"/>
                <w:sz w:val="24"/>
                <w:lang w:val="zh-CN"/>
              </w:rPr>
              <w:t>产地</w:t>
            </w:r>
          </w:p>
        </w:tc>
        <w:tc>
          <w:tcPr>
            <w:tcW w:w="1293" w:type="dxa"/>
            <w:tcBorders>
              <w:top w:val="single" w:sz="6" w:space="0" w:color="auto"/>
              <w:left w:val="single" w:sz="6" w:space="0" w:color="auto"/>
              <w:bottom w:val="single" w:sz="6" w:space="0" w:color="auto"/>
              <w:right w:val="single" w:sz="6" w:space="0" w:color="auto"/>
            </w:tcBorders>
            <w:vAlign w:val="center"/>
          </w:tcPr>
          <w:p w:rsidR="00AB0169" w:rsidRDefault="003F5274">
            <w:pPr>
              <w:autoSpaceDE w:val="0"/>
              <w:autoSpaceDN w:val="0"/>
              <w:adjustRightInd w:val="0"/>
              <w:snapToGrid w:val="0"/>
              <w:jc w:val="center"/>
              <w:rPr>
                <w:rFonts w:ascii="宋体" w:hAnsi="宋体" w:cs="宋体" w:hint="default"/>
                <w:color w:val="000000"/>
                <w:sz w:val="24"/>
                <w:lang w:val="zh-CN"/>
              </w:rPr>
            </w:pPr>
            <w:r>
              <w:rPr>
                <w:rFonts w:ascii="宋体" w:hAnsi="宋体" w:cs="宋体"/>
                <w:color w:val="000000"/>
                <w:sz w:val="24"/>
                <w:lang w:val="zh-CN"/>
              </w:rPr>
              <w:t>备注</w:t>
            </w:r>
          </w:p>
        </w:tc>
      </w:tr>
      <w:tr w:rsidR="00AB0169">
        <w:trPr>
          <w:trHeight w:val="567"/>
          <w:jc w:val="center"/>
        </w:trPr>
        <w:tc>
          <w:tcPr>
            <w:tcW w:w="1037" w:type="dxa"/>
            <w:tcBorders>
              <w:top w:val="single" w:sz="6" w:space="0" w:color="auto"/>
              <w:left w:val="single" w:sz="6" w:space="0" w:color="auto"/>
              <w:bottom w:val="single" w:sz="6" w:space="0" w:color="auto"/>
              <w:right w:val="single" w:sz="6" w:space="0" w:color="auto"/>
            </w:tcBorders>
          </w:tcPr>
          <w:p w:rsidR="00AB0169" w:rsidRDefault="00AB0169">
            <w:pPr>
              <w:autoSpaceDE w:val="0"/>
              <w:autoSpaceDN w:val="0"/>
              <w:adjustRightInd w:val="0"/>
              <w:snapToGrid w:val="0"/>
              <w:rPr>
                <w:rFonts w:ascii="宋体" w:hAnsi="宋体" w:cs="宋体" w:hint="default"/>
                <w:color w:val="000000"/>
                <w:sz w:val="24"/>
                <w:lang w:val="zh-CN"/>
              </w:rPr>
            </w:pPr>
          </w:p>
        </w:tc>
        <w:tc>
          <w:tcPr>
            <w:tcW w:w="2113" w:type="dxa"/>
            <w:tcBorders>
              <w:top w:val="single" w:sz="6" w:space="0" w:color="auto"/>
              <w:left w:val="single" w:sz="6" w:space="0" w:color="auto"/>
              <w:bottom w:val="single" w:sz="6" w:space="0" w:color="auto"/>
              <w:right w:val="single" w:sz="6" w:space="0" w:color="auto"/>
            </w:tcBorders>
          </w:tcPr>
          <w:p w:rsidR="00AB0169" w:rsidRDefault="00AB0169">
            <w:pPr>
              <w:autoSpaceDE w:val="0"/>
              <w:autoSpaceDN w:val="0"/>
              <w:adjustRightInd w:val="0"/>
              <w:snapToGrid w:val="0"/>
              <w:rPr>
                <w:rFonts w:ascii="宋体" w:hAnsi="宋体" w:cs="宋体" w:hint="default"/>
                <w:color w:val="000000"/>
                <w:sz w:val="24"/>
                <w:lang w:val="zh-CN"/>
              </w:rPr>
            </w:pPr>
          </w:p>
        </w:tc>
        <w:tc>
          <w:tcPr>
            <w:tcW w:w="1298" w:type="dxa"/>
            <w:tcBorders>
              <w:top w:val="single" w:sz="6" w:space="0" w:color="auto"/>
              <w:left w:val="single" w:sz="6" w:space="0" w:color="auto"/>
              <w:bottom w:val="single" w:sz="6" w:space="0" w:color="auto"/>
              <w:right w:val="single" w:sz="6" w:space="0" w:color="auto"/>
            </w:tcBorders>
          </w:tcPr>
          <w:p w:rsidR="00AB0169" w:rsidRDefault="00AB0169">
            <w:pPr>
              <w:autoSpaceDE w:val="0"/>
              <w:autoSpaceDN w:val="0"/>
              <w:adjustRightInd w:val="0"/>
              <w:snapToGrid w:val="0"/>
              <w:rPr>
                <w:rFonts w:ascii="宋体" w:hAnsi="宋体" w:cs="宋体" w:hint="default"/>
                <w:color w:val="000000"/>
                <w:sz w:val="24"/>
                <w:lang w:val="zh-CN"/>
              </w:rPr>
            </w:pPr>
          </w:p>
        </w:tc>
        <w:tc>
          <w:tcPr>
            <w:tcW w:w="1559" w:type="dxa"/>
            <w:tcBorders>
              <w:top w:val="single" w:sz="6" w:space="0" w:color="auto"/>
              <w:left w:val="single" w:sz="6" w:space="0" w:color="auto"/>
              <w:bottom w:val="single" w:sz="6" w:space="0" w:color="auto"/>
              <w:right w:val="single" w:sz="6" w:space="0" w:color="auto"/>
            </w:tcBorders>
          </w:tcPr>
          <w:p w:rsidR="00AB0169" w:rsidRDefault="00AB0169">
            <w:pPr>
              <w:autoSpaceDE w:val="0"/>
              <w:autoSpaceDN w:val="0"/>
              <w:adjustRightInd w:val="0"/>
              <w:snapToGrid w:val="0"/>
              <w:rPr>
                <w:rFonts w:ascii="宋体" w:hAnsi="宋体" w:cs="宋体" w:hint="default"/>
                <w:color w:val="000000"/>
                <w:sz w:val="24"/>
                <w:lang w:val="zh-CN"/>
              </w:rPr>
            </w:pPr>
          </w:p>
        </w:tc>
        <w:tc>
          <w:tcPr>
            <w:tcW w:w="1984" w:type="dxa"/>
            <w:tcBorders>
              <w:top w:val="single" w:sz="6" w:space="0" w:color="auto"/>
              <w:left w:val="single" w:sz="6" w:space="0" w:color="auto"/>
              <w:bottom w:val="single" w:sz="6" w:space="0" w:color="auto"/>
              <w:right w:val="single" w:sz="6" w:space="0" w:color="auto"/>
            </w:tcBorders>
          </w:tcPr>
          <w:p w:rsidR="00AB0169" w:rsidRDefault="00AB0169">
            <w:pPr>
              <w:autoSpaceDE w:val="0"/>
              <w:autoSpaceDN w:val="0"/>
              <w:adjustRightInd w:val="0"/>
              <w:snapToGrid w:val="0"/>
              <w:rPr>
                <w:rFonts w:ascii="宋体" w:hAnsi="宋体" w:cs="宋体" w:hint="default"/>
                <w:color w:val="000000"/>
                <w:sz w:val="24"/>
                <w:lang w:val="zh-CN"/>
              </w:rPr>
            </w:pPr>
          </w:p>
        </w:tc>
        <w:tc>
          <w:tcPr>
            <w:tcW w:w="1293" w:type="dxa"/>
            <w:tcBorders>
              <w:top w:val="single" w:sz="6" w:space="0" w:color="auto"/>
              <w:left w:val="single" w:sz="6" w:space="0" w:color="auto"/>
              <w:bottom w:val="single" w:sz="6" w:space="0" w:color="auto"/>
              <w:right w:val="single" w:sz="6" w:space="0" w:color="auto"/>
            </w:tcBorders>
          </w:tcPr>
          <w:p w:rsidR="00AB0169" w:rsidRDefault="00AB0169">
            <w:pPr>
              <w:autoSpaceDE w:val="0"/>
              <w:autoSpaceDN w:val="0"/>
              <w:adjustRightInd w:val="0"/>
              <w:snapToGrid w:val="0"/>
              <w:rPr>
                <w:rFonts w:ascii="宋体" w:hAnsi="宋体" w:cs="宋体" w:hint="default"/>
                <w:color w:val="000000"/>
                <w:sz w:val="24"/>
                <w:lang w:val="zh-CN"/>
              </w:rPr>
            </w:pPr>
          </w:p>
        </w:tc>
      </w:tr>
      <w:tr w:rsidR="00AB0169">
        <w:trPr>
          <w:trHeight w:val="567"/>
          <w:jc w:val="center"/>
        </w:trPr>
        <w:tc>
          <w:tcPr>
            <w:tcW w:w="1037" w:type="dxa"/>
            <w:tcBorders>
              <w:top w:val="single" w:sz="6" w:space="0" w:color="auto"/>
              <w:left w:val="single" w:sz="6" w:space="0" w:color="auto"/>
              <w:bottom w:val="single" w:sz="6" w:space="0" w:color="auto"/>
              <w:right w:val="single" w:sz="6" w:space="0" w:color="auto"/>
            </w:tcBorders>
          </w:tcPr>
          <w:p w:rsidR="00AB0169" w:rsidRDefault="00AB0169">
            <w:pPr>
              <w:autoSpaceDE w:val="0"/>
              <w:autoSpaceDN w:val="0"/>
              <w:adjustRightInd w:val="0"/>
              <w:snapToGrid w:val="0"/>
              <w:rPr>
                <w:rFonts w:ascii="宋体" w:hAnsi="宋体" w:cs="宋体" w:hint="default"/>
                <w:color w:val="000000"/>
                <w:sz w:val="24"/>
                <w:lang w:val="zh-CN"/>
              </w:rPr>
            </w:pPr>
          </w:p>
        </w:tc>
        <w:tc>
          <w:tcPr>
            <w:tcW w:w="2113" w:type="dxa"/>
            <w:tcBorders>
              <w:top w:val="single" w:sz="6" w:space="0" w:color="auto"/>
              <w:left w:val="single" w:sz="6" w:space="0" w:color="auto"/>
              <w:bottom w:val="single" w:sz="6" w:space="0" w:color="auto"/>
              <w:right w:val="single" w:sz="6" w:space="0" w:color="auto"/>
            </w:tcBorders>
          </w:tcPr>
          <w:p w:rsidR="00AB0169" w:rsidRDefault="00AB0169">
            <w:pPr>
              <w:autoSpaceDE w:val="0"/>
              <w:autoSpaceDN w:val="0"/>
              <w:adjustRightInd w:val="0"/>
              <w:snapToGrid w:val="0"/>
              <w:rPr>
                <w:rFonts w:ascii="宋体" w:hAnsi="宋体" w:cs="宋体" w:hint="default"/>
                <w:color w:val="000000"/>
                <w:sz w:val="24"/>
                <w:lang w:val="zh-CN"/>
              </w:rPr>
            </w:pPr>
          </w:p>
        </w:tc>
        <w:tc>
          <w:tcPr>
            <w:tcW w:w="1298" w:type="dxa"/>
            <w:tcBorders>
              <w:top w:val="single" w:sz="6" w:space="0" w:color="auto"/>
              <w:left w:val="single" w:sz="6" w:space="0" w:color="auto"/>
              <w:bottom w:val="single" w:sz="6" w:space="0" w:color="auto"/>
              <w:right w:val="single" w:sz="6" w:space="0" w:color="auto"/>
            </w:tcBorders>
          </w:tcPr>
          <w:p w:rsidR="00AB0169" w:rsidRDefault="00AB0169">
            <w:pPr>
              <w:autoSpaceDE w:val="0"/>
              <w:autoSpaceDN w:val="0"/>
              <w:adjustRightInd w:val="0"/>
              <w:snapToGrid w:val="0"/>
              <w:rPr>
                <w:rFonts w:ascii="宋体" w:hAnsi="宋体" w:cs="宋体" w:hint="default"/>
                <w:color w:val="000000"/>
                <w:sz w:val="24"/>
                <w:lang w:val="zh-CN"/>
              </w:rPr>
            </w:pPr>
          </w:p>
        </w:tc>
        <w:tc>
          <w:tcPr>
            <w:tcW w:w="1559" w:type="dxa"/>
            <w:tcBorders>
              <w:top w:val="single" w:sz="6" w:space="0" w:color="auto"/>
              <w:left w:val="single" w:sz="6" w:space="0" w:color="auto"/>
              <w:bottom w:val="single" w:sz="6" w:space="0" w:color="auto"/>
              <w:right w:val="single" w:sz="6" w:space="0" w:color="auto"/>
            </w:tcBorders>
          </w:tcPr>
          <w:p w:rsidR="00AB0169" w:rsidRDefault="00AB0169">
            <w:pPr>
              <w:autoSpaceDE w:val="0"/>
              <w:autoSpaceDN w:val="0"/>
              <w:adjustRightInd w:val="0"/>
              <w:snapToGrid w:val="0"/>
              <w:rPr>
                <w:rFonts w:ascii="宋体" w:hAnsi="宋体" w:cs="宋体" w:hint="default"/>
                <w:color w:val="000000"/>
                <w:sz w:val="24"/>
                <w:lang w:val="zh-CN"/>
              </w:rPr>
            </w:pPr>
          </w:p>
        </w:tc>
        <w:tc>
          <w:tcPr>
            <w:tcW w:w="1984" w:type="dxa"/>
            <w:tcBorders>
              <w:top w:val="single" w:sz="6" w:space="0" w:color="auto"/>
              <w:left w:val="single" w:sz="6" w:space="0" w:color="auto"/>
              <w:bottom w:val="single" w:sz="6" w:space="0" w:color="auto"/>
              <w:right w:val="single" w:sz="6" w:space="0" w:color="auto"/>
            </w:tcBorders>
          </w:tcPr>
          <w:p w:rsidR="00AB0169" w:rsidRDefault="00AB0169">
            <w:pPr>
              <w:autoSpaceDE w:val="0"/>
              <w:autoSpaceDN w:val="0"/>
              <w:adjustRightInd w:val="0"/>
              <w:snapToGrid w:val="0"/>
              <w:rPr>
                <w:rFonts w:ascii="宋体" w:hAnsi="宋体" w:cs="宋体" w:hint="default"/>
                <w:color w:val="000000"/>
                <w:sz w:val="24"/>
                <w:lang w:val="zh-CN"/>
              </w:rPr>
            </w:pPr>
          </w:p>
        </w:tc>
        <w:tc>
          <w:tcPr>
            <w:tcW w:w="1293" w:type="dxa"/>
            <w:tcBorders>
              <w:top w:val="single" w:sz="6" w:space="0" w:color="auto"/>
              <w:left w:val="single" w:sz="6" w:space="0" w:color="auto"/>
              <w:bottom w:val="single" w:sz="6" w:space="0" w:color="auto"/>
              <w:right w:val="single" w:sz="6" w:space="0" w:color="auto"/>
            </w:tcBorders>
          </w:tcPr>
          <w:p w:rsidR="00AB0169" w:rsidRDefault="00AB0169">
            <w:pPr>
              <w:autoSpaceDE w:val="0"/>
              <w:autoSpaceDN w:val="0"/>
              <w:adjustRightInd w:val="0"/>
              <w:snapToGrid w:val="0"/>
              <w:rPr>
                <w:rFonts w:ascii="宋体" w:hAnsi="宋体" w:cs="宋体" w:hint="default"/>
                <w:color w:val="000000"/>
                <w:sz w:val="24"/>
                <w:lang w:val="zh-CN"/>
              </w:rPr>
            </w:pPr>
          </w:p>
        </w:tc>
      </w:tr>
      <w:tr w:rsidR="00AB0169">
        <w:trPr>
          <w:trHeight w:val="567"/>
          <w:jc w:val="center"/>
        </w:trPr>
        <w:tc>
          <w:tcPr>
            <w:tcW w:w="1037" w:type="dxa"/>
            <w:tcBorders>
              <w:top w:val="single" w:sz="6" w:space="0" w:color="auto"/>
              <w:left w:val="single" w:sz="6" w:space="0" w:color="auto"/>
              <w:bottom w:val="single" w:sz="6" w:space="0" w:color="auto"/>
              <w:right w:val="single" w:sz="6" w:space="0" w:color="auto"/>
            </w:tcBorders>
          </w:tcPr>
          <w:p w:rsidR="00AB0169" w:rsidRDefault="00AB0169">
            <w:pPr>
              <w:autoSpaceDE w:val="0"/>
              <w:autoSpaceDN w:val="0"/>
              <w:adjustRightInd w:val="0"/>
              <w:snapToGrid w:val="0"/>
              <w:rPr>
                <w:rFonts w:ascii="宋体" w:hAnsi="宋体" w:cs="宋体" w:hint="default"/>
                <w:color w:val="000000"/>
                <w:sz w:val="24"/>
                <w:lang w:val="zh-CN"/>
              </w:rPr>
            </w:pPr>
          </w:p>
        </w:tc>
        <w:tc>
          <w:tcPr>
            <w:tcW w:w="2113" w:type="dxa"/>
            <w:tcBorders>
              <w:top w:val="single" w:sz="6" w:space="0" w:color="auto"/>
              <w:left w:val="single" w:sz="6" w:space="0" w:color="auto"/>
              <w:bottom w:val="single" w:sz="6" w:space="0" w:color="auto"/>
              <w:right w:val="single" w:sz="6" w:space="0" w:color="auto"/>
            </w:tcBorders>
          </w:tcPr>
          <w:p w:rsidR="00AB0169" w:rsidRDefault="00AB0169">
            <w:pPr>
              <w:autoSpaceDE w:val="0"/>
              <w:autoSpaceDN w:val="0"/>
              <w:adjustRightInd w:val="0"/>
              <w:snapToGrid w:val="0"/>
              <w:rPr>
                <w:rFonts w:ascii="宋体" w:hAnsi="宋体" w:cs="宋体" w:hint="default"/>
                <w:color w:val="000000"/>
                <w:sz w:val="24"/>
                <w:lang w:val="zh-CN"/>
              </w:rPr>
            </w:pPr>
          </w:p>
        </w:tc>
        <w:tc>
          <w:tcPr>
            <w:tcW w:w="1298" w:type="dxa"/>
            <w:tcBorders>
              <w:top w:val="single" w:sz="6" w:space="0" w:color="auto"/>
              <w:left w:val="single" w:sz="6" w:space="0" w:color="auto"/>
              <w:bottom w:val="single" w:sz="6" w:space="0" w:color="auto"/>
              <w:right w:val="single" w:sz="6" w:space="0" w:color="auto"/>
            </w:tcBorders>
          </w:tcPr>
          <w:p w:rsidR="00AB0169" w:rsidRDefault="00AB0169">
            <w:pPr>
              <w:autoSpaceDE w:val="0"/>
              <w:autoSpaceDN w:val="0"/>
              <w:adjustRightInd w:val="0"/>
              <w:snapToGrid w:val="0"/>
              <w:rPr>
                <w:rFonts w:ascii="宋体" w:hAnsi="宋体" w:cs="宋体" w:hint="default"/>
                <w:color w:val="000000"/>
                <w:sz w:val="24"/>
                <w:lang w:val="zh-CN"/>
              </w:rPr>
            </w:pPr>
          </w:p>
        </w:tc>
        <w:tc>
          <w:tcPr>
            <w:tcW w:w="1559" w:type="dxa"/>
            <w:tcBorders>
              <w:top w:val="single" w:sz="6" w:space="0" w:color="auto"/>
              <w:left w:val="single" w:sz="6" w:space="0" w:color="auto"/>
              <w:bottom w:val="single" w:sz="6" w:space="0" w:color="auto"/>
              <w:right w:val="single" w:sz="6" w:space="0" w:color="auto"/>
            </w:tcBorders>
          </w:tcPr>
          <w:p w:rsidR="00AB0169" w:rsidRDefault="00AB0169">
            <w:pPr>
              <w:autoSpaceDE w:val="0"/>
              <w:autoSpaceDN w:val="0"/>
              <w:adjustRightInd w:val="0"/>
              <w:snapToGrid w:val="0"/>
              <w:rPr>
                <w:rFonts w:ascii="宋体" w:hAnsi="宋体" w:cs="宋体" w:hint="default"/>
                <w:color w:val="000000"/>
                <w:sz w:val="24"/>
                <w:lang w:val="zh-CN"/>
              </w:rPr>
            </w:pPr>
          </w:p>
        </w:tc>
        <w:tc>
          <w:tcPr>
            <w:tcW w:w="1984" w:type="dxa"/>
            <w:tcBorders>
              <w:top w:val="single" w:sz="6" w:space="0" w:color="auto"/>
              <w:left w:val="single" w:sz="6" w:space="0" w:color="auto"/>
              <w:bottom w:val="single" w:sz="6" w:space="0" w:color="auto"/>
              <w:right w:val="single" w:sz="6" w:space="0" w:color="auto"/>
            </w:tcBorders>
          </w:tcPr>
          <w:p w:rsidR="00AB0169" w:rsidRDefault="00AB0169">
            <w:pPr>
              <w:autoSpaceDE w:val="0"/>
              <w:autoSpaceDN w:val="0"/>
              <w:adjustRightInd w:val="0"/>
              <w:snapToGrid w:val="0"/>
              <w:rPr>
                <w:rFonts w:ascii="宋体" w:hAnsi="宋体" w:cs="宋体" w:hint="default"/>
                <w:color w:val="000000"/>
                <w:sz w:val="24"/>
                <w:lang w:val="zh-CN"/>
              </w:rPr>
            </w:pPr>
          </w:p>
        </w:tc>
        <w:tc>
          <w:tcPr>
            <w:tcW w:w="1293" w:type="dxa"/>
            <w:tcBorders>
              <w:top w:val="single" w:sz="6" w:space="0" w:color="auto"/>
              <w:left w:val="single" w:sz="6" w:space="0" w:color="auto"/>
              <w:bottom w:val="single" w:sz="6" w:space="0" w:color="auto"/>
              <w:right w:val="single" w:sz="6" w:space="0" w:color="auto"/>
            </w:tcBorders>
          </w:tcPr>
          <w:p w:rsidR="00AB0169" w:rsidRDefault="00AB0169">
            <w:pPr>
              <w:autoSpaceDE w:val="0"/>
              <w:autoSpaceDN w:val="0"/>
              <w:adjustRightInd w:val="0"/>
              <w:snapToGrid w:val="0"/>
              <w:rPr>
                <w:rFonts w:ascii="宋体" w:hAnsi="宋体" w:cs="宋体" w:hint="default"/>
                <w:color w:val="000000"/>
                <w:sz w:val="24"/>
                <w:lang w:val="zh-CN"/>
              </w:rPr>
            </w:pPr>
          </w:p>
        </w:tc>
      </w:tr>
      <w:tr w:rsidR="00AB0169">
        <w:trPr>
          <w:trHeight w:val="567"/>
          <w:jc w:val="center"/>
        </w:trPr>
        <w:tc>
          <w:tcPr>
            <w:tcW w:w="1037" w:type="dxa"/>
            <w:tcBorders>
              <w:top w:val="single" w:sz="6" w:space="0" w:color="auto"/>
              <w:left w:val="single" w:sz="6" w:space="0" w:color="auto"/>
              <w:bottom w:val="single" w:sz="6" w:space="0" w:color="auto"/>
              <w:right w:val="single" w:sz="6" w:space="0" w:color="auto"/>
            </w:tcBorders>
          </w:tcPr>
          <w:p w:rsidR="00AB0169" w:rsidRDefault="00AB0169">
            <w:pPr>
              <w:autoSpaceDE w:val="0"/>
              <w:autoSpaceDN w:val="0"/>
              <w:adjustRightInd w:val="0"/>
              <w:snapToGrid w:val="0"/>
              <w:rPr>
                <w:rFonts w:ascii="宋体" w:hAnsi="宋体" w:cs="宋体" w:hint="default"/>
                <w:color w:val="000000"/>
                <w:sz w:val="24"/>
                <w:lang w:val="zh-CN"/>
              </w:rPr>
            </w:pPr>
          </w:p>
        </w:tc>
        <w:tc>
          <w:tcPr>
            <w:tcW w:w="2113" w:type="dxa"/>
            <w:tcBorders>
              <w:top w:val="single" w:sz="6" w:space="0" w:color="auto"/>
              <w:left w:val="single" w:sz="6" w:space="0" w:color="auto"/>
              <w:bottom w:val="single" w:sz="6" w:space="0" w:color="auto"/>
              <w:right w:val="single" w:sz="6" w:space="0" w:color="auto"/>
            </w:tcBorders>
          </w:tcPr>
          <w:p w:rsidR="00AB0169" w:rsidRDefault="00AB0169">
            <w:pPr>
              <w:autoSpaceDE w:val="0"/>
              <w:autoSpaceDN w:val="0"/>
              <w:adjustRightInd w:val="0"/>
              <w:snapToGrid w:val="0"/>
              <w:rPr>
                <w:rFonts w:ascii="宋体" w:hAnsi="宋体" w:cs="宋体" w:hint="default"/>
                <w:color w:val="000000"/>
                <w:sz w:val="24"/>
                <w:lang w:val="zh-CN"/>
              </w:rPr>
            </w:pPr>
          </w:p>
        </w:tc>
        <w:tc>
          <w:tcPr>
            <w:tcW w:w="1298" w:type="dxa"/>
            <w:tcBorders>
              <w:top w:val="single" w:sz="6" w:space="0" w:color="auto"/>
              <w:left w:val="single" w:sz="6" w:space="0" w:color="auto"/>
              <w:bottom w:val="single" w:sz="6" w:space="0" w:color="auto"/>
              <w:right w:val="single" w:sz="6" w:space="0" w:color="auto"/>
            </w:tcBorders>
          </w:tcPr>
          <w:p w:rsidR="00AB0169" w:rsidRDefault="00AB0169">
            <w:pPr>
              <w:autoSpaceDE w:val="0"/>
              <w:autoSpaceDN w:val="0"/>
              <w:adjustRightInd w:val="0"/>
              <w:snapToGrid w:val="0"/>
              <w:rPr>
                <w:rFonts w:ascii="宋体" w:hAnsi="宋体" w:cs="宋体" w:hint="default"/>
                <w:color w:val="000000"/>
                <w:sz w:val="24"/>
                <w:lang w:val="zh-CN"/>
              </w:rPr>
            </w:pPr>
          </w:p>
        </w:tc>
        <w:tc>
          <w:tcPr>
            <w:tcW w:w="1559" w:type="dxa"/>
            <w:tcBorders>
              <w:top w:val="single" w:sz="6" w:space="0" w:color="auto"/>
              <w:left w:val="single" w:sz="6" w:space="0" w:color="auto"/>
              <w:bottom w:val="single" w:sz="6" w:space="0" w:color="auto"/>
              <w:right w:val="single" w:sz="6" w:space="0" w:color="auto"/>
            </w:tcBorders>
          </w:tcPr>
          <w:p w:rsidR="00AB0169" w:rsidRDefault="00AB0169">
            <w:pPr>
              <w:autoSpaceDE w:val="0"/>
              <w:autoSpaceDN w:val="0"/>
              <w:adjustRightInd w:val="0"/>
              <w:snapToGrid w:val="0"/>
              <w:rPr>
                <w:rFonts w:ascii="宋体" w:hAnsi="宋体" w:cs="宋体" w:hint="default"/>
                <w:color w:val="000000"/>
                <w:sz w:val="24"/>
                <w:lang w:val="zh-CN"/>
              </w:rPr>
            </w:pPr>
          </w:p>
        </w:tc>
        <w:tc>
          <w:tcPr>
            <w:tcW w:w="1984" w:type="dxa"/>
            <w:tcBorders>
              <w:top w:val="single" w:sz="6" w:space="0" w:color="auto"/>
              <w:left w:val="single" w:sz="6" w:space="0" w:color="auto"/>
              <w:bottom w:val="single" w:sz="6" w:space="0" w:color="auto"/>
              <w:right w:val="single" w:sz="6" w:space="0" w:color="auto"/>
            </w:tcBorders>
          </w:tcPr>
          <w:p w:rsidR="00AB0169" w:rsidRDefault="00AB0169">
            <w:pPr>
              <w:autoSpaceDE w:val="0"/>
              <w:autoSpaceDN w:val="0"/>
              <w:adjustRightInd w:val="0"/>
              <w:snapToGrid w:val="0"/>
              <w:rPr>
                <w:rFonts w:ascii="宋体" w:hAnsi="宋体" w:cs="宋体" w:hint="default"/>
                <w:color w:val="000000"/>
                <w:sz w:val="24"/>
                <w:lang w:val="zh-CN"/>
              </w:rPr>
            </w:pPr>
          </w:p>
        </w:tc>
        <w:tc>
          <w:tcPr>
            <w:tcW w:w="1293" w:type="dxa"/>
            <w:tcBorders>
              <w:top w:val="single" w:sz="6" w:space="0" w:color="auto"/>
              <w:left w:val="single" w:sz="6" w:space="0" w:color="auto"/>
              <w:bottom w:val="single" w:sz="6" w:space="0" w:color="auto"/>
              <w:right w:val="single" w:sz="6" w:space="0" w:color="auto"/>
            </w:tcBorders>
          </w:tcPr>
          <w:p w:rsidR="00AB0169" w:rsidRDefault="00AB0169">
            <w:pPr>
              <w:autoSpaceDE w:val="0"/>
              <w:autoSpaceDN w:val="0"/>
              <w:adjustRightInd w:val="0"/>
              <w:snapToGrid w:val="0"/>
              <w:rPr>
                <w:rFonts w:ascii="宋体" w:hAnsi="宋体" w:cs="宋体" w:hint="default"/>
                <w:color w:val="000000"/>
                <w:sz w:val="24"/>
                <w:lang w:val="zh-CN"/>
              </w:rPr>
            </w:pPr>
          </w:p>
        </w:tc>
      </w:tr>
      <w:tr w:rsidR="00AB0169">
        <w:trPr>
          <w:trHeight w:val="567"/>
          <w:jc w:val="center"/>
        </w:trPr>
        <w:tc>
          <w:tcPr>
            <w:tcW w:w="1037" w:type="dxa"/>
            <w:tcBorders>
              <w:top w:val="single" w:sz="6" w:space="0" w:color="auto"/>
              <w:left w:val="single" w:sz="6" w:space="0" w:color="auto"/>
              <w:bottom w:val="single" w:sz="6" w:space="0" w:color="auto"/>
              <w:right w:val="single" w:sz="6" w:space="0" w:color="auto"/>
            </w:tcBorders>
          </w:tcPr>
          <w:p w:rsidR="00AB0169" w:rsidRDefault="00AB0169">
            <w:pPr>
              <w:autoSpaceDE w:val="0"/>
              <w:autoSpaceDN w:val="0"/>
              <w:adjustRightInd w:val="0"/>
              <w:snapToGrid w:val="0"/>
              <w:rPr>
                <w:rFonts w:ascii="宋体" w:hAnsi="宋体" w:cs="宋体" w:hint="default"/>
                <w:color w:val="000000"/>
                <w:sz w:val="24"/>
                <w:lang w:val="zh-CN"/>
              </w:rPr>
            </w:pPr>
          </w:p>
        </w:tc>
        <w:tc>
          <w:tcPr>
            <w:tcW w:w="2113" w:type="dxa"/>
            <w:tcBorders>
              <w:top w:val="single" w:sz="6" w:space="0" w:color="auto"/>
              <w:left w:val="single" w:sz="6" w:space="0" w:color="auto"/>
              <w:bottom w:val="single" w:sz="6" w:space="0" w:color="auto"/>
              <w:right w:val="single" w:sz="6" w:space="0" w:color="auto"/>
            </w:tcBorders>
          </w:tcPr>
          <w:p w:rsidR="00AB0169" w:rsidRDefault="00AB0169">
            <w:pPr>
              <w:autoSpaceDE w:val="0"/>
              <w:autoSpaceDN w:val="0"/>
              <w:adjustRightInd w:val="0"/>
              <w:snapToGrid w:val="0"/>
              <w:rPr>
                <w:rFonts w:ascii="宋体" w:hAnsi="宋体" w:cs="宋体" w:hint="default"/>
                <w:color w:val="000000"/>
                <w:sz w:val="24"/>
                <w:lang w:val="zh-CN"/>
              </w:rPr>
            </w:pPr>
          </w:p>
        </w:tc>
        <w:tc>
          <w:tcPr>
            <w:tcW w:w="1298" w:type="dxa"/>
            <w:tcBorders>
              <w:top w:val="single" w:sz="6" w:space="0" w:color="auto"/>
              <w:left w:val="single" w:sz="6" w:space="0" w:color="auto"/>
              <w:bottom w:val="single" w:sz="6" w:space="0" w:color="auto"/>
              <w:right w:val="single" w:sz="6" w:space="0" w:color="auto"/>
            </w:tcBorders>
          </w:tcPr>
          <w:p w:rsidR="00AB0169" w:rsidRDefault="00AB0169">
            <w:pPr>
              <w:autoSpaceDE w:val="0"/>
              <w:autoSpaceDN w:val="0"/>
              <w:adjustRightInd w:val="0"/>
              <w:snapToGrid w:val="0"/>
              <w:rPr>
                <w:rFonts w:ascii="宋体" w:hAnsi="宋体" w:cs="宋体" w:hint="default"/>
                <w:color w:val="000000"/>
                <w:sz w:val="24"/>
                <w:lang w:val="zh-CN"/>
              </w:rPr>
            </w:pPr>
          </w:p>
        </w:tc>
        <w:tc>
          <w:tcPr>
            <w:tcW w:w="1559" w:type="dxa"/>
            <w:tcBorders>
              <w:top w:val="single" w:sz="6" w:space="0" w:color="auto"/>
              <w:left w:val="single" w:sz="6" w:space="0" w:color="auto"/>
              <w:bottom w:val="single" w:sz="6" w:space="0" w:color="auto"/>
              <w:right w:val="single" w:sz="6" w:space="0" w:color="auto"/>
            </w:tcBorders>
          </w:tcPr>
          <w:p w:rsidR="00AB0169" w:rsidRDefault="00AB0169">
            <w:pPr>
              <w:autoSpaceDE w:val="0"/>
              <w:autoSpaceDN w:val="0"/>
              <w:adjustRightInd w:val="0"/>
              <w:snapToGrid w:val="0"/>
              <w:rPr>
                <w:rFonts w:ascii="宋体" w:hAnsi="宋体" w:cs="宋体" w:hint="default"/>
                <w:color w:val="000000"/>
                <w:sz w:val="24"/>
                <w:lang w:val="zh-CN"/>
              </w:rPr>
            </w:pPr>
          </w:p>
        </w:tc>
        <w:tc>
          <w:tcPr>
            <w:tcW w:w="1984" w:type="dxa"/>
            <w:tcBorders>
              <w:top w:val="single" w:sz="6" w:space="0" w:color="auto"/>
              <w:left w:val="single" w:sz="6" w:space="0" w:color="auto"/>
              <w:bottom w:val="single" w:sz="6" w:space="0" w:color="auto"/>
              <w:right w:val="single" w:sz="6" w:space="0" w:color="auto"/>
            </w:tcBorders>
          </w:tcPr>
          <w:p w:rsidR="00AB0169" w:rsidRDefault="00AB0169">
            <w:pPr>
              <w:autoSpaceDE w:val="0"/>
              <w:autoSpaceDN w:val="0"/>
              <w:adjustRightInd w:val="0"/>
              <w:snapToGrid w:val="0"/>
              <w:rPr>
                <w:rFonts w:ascii="宋体" w:hAnsi="宋体" w:cs="宋体" w:hint="default"/>
                <w:color w:val="000000"/>
                <w:sz w:val="24"/>
                <w:lang w:val="zh-CN"/>
              </w:rPr>
            </w:pPr>
          </w:p>
        </w:tc>
        <w:tc>
          <w:tcPr>
            <w:tcW w:w="1293" w:type="dxa"/>
            <w:tcBorders>
              <w:top w:val="single" w:sz="6" w:space="0" w:color="auto"/>
              <w:left w:val="single" w:sz="6" w:space="0" w:color="auto"/>
              <w:bottom w:val="single" w:sz="6" w:space="0" w:color="auto"/>
              <w:right w:val="single" w:sz="6" w:space="0" w:color="auto"/>
            </w:tcBorders>
          </w:tcPr>
          <w:p w:rsidR="00AB0169" w:rsidRDefault="00AB0169">
            <w:pPr>
              <w:autoSpaceDE w:val="0"/>
              <w:autoSpaceDN w:val="0"/>
              <w:adjustRightInd w:val="0"/>
              <w:snapToGrid w:val="0"/>
              <w:rPr>
                <w:rFonts w:ascii="宋体" w:hAnsi="宋体" w:cs="宋体" w:hint="default"/>
                <w:color w:val="000000"/>
                <w:sz w:val="24"/>
                <w:lang w:val="zh-CN"/>
              </w:rPr>
            </w:pPr>
          </w:p>
        </w:tc>
      </w:tr>
      <w:tr w:rsidR="00AB0169">
        <w:trPr>
          <w:trHeight w:val="567"/>
          <w:jc w:val="center"/>
        </w:trPr>
        <w:tc>
          <w:tcPr>
            <w:tcW w:w="1037" w:type="dxa"/>
            <w:tcBorders>
              <w:top w:val="single" w:sz="6" w:space="0" w:color="auto"/>
              <w:left w:val="single" w:sz="6" w:space="0" w:color="auto"/>
              <w:bottom w:val="single" w:sz="6" w:space="0" w:color="auto"/>
              <w:right w:val="single" w:sz="6" w:space="0" w:color="auto"/>
            </w:tcBorders>
          </w:tcPr>
          <w:p w:rsidR="00AB0169" w:rsidRDefault="00AB0169">
            <w:pPr>
              <w:autoSpaceDE w:val="0"/>
              <w:autoSpaceDN w:val="0"/>
              <w:adjustRightInd w:val="0"/>
              <w:snapToGrid w:val="0"/>
              <w:rPr>
                <w:rFonts w:ascii="宋体" w:hAnsi="宋体" w:cs="宋体" w:hint="default"/>
                <w:color w:val="000000"/>
                <w:sz w:val="24"/>
                <w:lang w:val="zh-CN"/>
              </w:rPr>
            </w:pPr>
          </w:p>
        </w:tc>
        <w:tc>
          <w:tcPr>
            <w:tcW w:w="2113" w:type="dxa"/>
            <w:tcBorders>
              <w:top w:val="single" w:sz="6" w:space="0" w:color="auto"/>
              <w:left w:val="single" w:sz="6" w:space="0" w:color="auto"/>
              <w:bottom w:val="single" w:sz="6" w:space="0" w:color="auto"/>
              <w:right w:val="single" w:sz="6" w:space="0" w:color="auto"/>
            </w:tcBorders>
          </w:tcPr>
          <w:p w:rsidR="00AB0169" w:rsidRDefault="00AB0169">
            <w:pPr>
              <w:autoSpaceDE w:val="0"/>
              <w:autoSpaceDN w:val="0"/>
              <w:adjustRightInd w:val="0"/>
              <w:snapToGrid w:val="0"/>
              <w:rPr>
                <w:rFonts w:ascii="宋体" w:hAnsi="宋体" w:cs="宋体" w:hint="default"/>
                <w:color w:val="000000"/>
                <w:sz w:val="24"/>
                <w:lang w:val="zh-CN"/>
              </w:rPr>
            </w:pPr>
          </w:p>
        </w:tc>
        <w:tc>
          <w:tcPr>
            <w:tcW w:w="1298" w:type="dxa"/>
            <w:tcBorders>
              <w:top w:val="single" w:sz="6" w:space="0" w:color="auto"/>
              <w:left w:val="single" w:sz="6" w:space="0" w:color="auto"/>
              <w:bottom w:val="single" w:sz="6" w:space="0" w:color="auto"/>
              <w:right w:val="single" w:sz="6" w:space="0" w:color="auto"/>
            </w:tcBorders>
          </w:tcPr>
          <w:p w:rsidR="00AB0169" w:rsidRDefault="00AB0169">
            <w:pPr>
              <w:autoSpaceDE w:val="0"/>
              <w:autoSpaceDN w:val="0"/>
              <w:adjustRightInd w:val="0"/>
              <w:snapToGrid w:val="0"/>
              <w:rPr>
                <w:rFonts w:ascii="宋体" w:hAnsi="宋体" w:cs="宋体" w:hint="default"/>
                <w:color w:val="000000"/>
                <w:sz w:val="24"/>
                <w:lang w:val="zh-CN"/>
              </w:rPr>
            </w:pPr>
          </w:p>
        </w:tc>
        <w:tc>
          <w:tcPr>
            <w:tcW w:w="1559" w:type="dxa"/>
            <w:tcBorders>
              <w:top w:val="single" w:sz="6" w:space="0" w:color="auto"/>
              <w:left w:val="single" w:sz="6" w:space="0" w:color="auto"/>
              <w:bottom w:val="single" w:sz="6" w:space="0" w:color="auto"/>
              <w:right w:val="single" w:sz="6" w:space="0" w:color="auto"/>
            </w:tcBorders>
          </w:tcPr>
          <w:p w:rsidR="00AB0169" w:rsidRDefault="00AB0169">
            <w:pPr>
              <w:autoSpaceDE w:val="0"/>
              <w:autoSpaceDN w:val="0"/>
              <w:adjustRightInd w:val="0"/>
              <w:snapToGrid w:val="0"/>
              <w:rPr>
                <w:rFonts w:ascii="宋体" w:hAnsi="宋体" w:cs="宋体" w:hint="default"/>
                <w:color w:val="000000"/>
                <w:sz w:val="24"/>
                <w:lang w:val="zh-CN"/>
              </w:rPr>
            </w:pPr>
          </w:p>
        </w:tc>
        <w:tc>
          <w:tcPr>
            <w:tcW w:w="1984" w:type="dxa"/>
            <w:tcBorders>
              <w:top w:val="single" w:sz="6" w:space="0" w:color="auto"/>
              <w:left w:val="single" w:sz="6" w:space="0" w:color="auto"/>
              <w:bottom w:val="single" w:sz="6" w:space="0" w:color="auto"/>
              <w:right w:val="single" w:sz="6" w:space="0" w:color="auto"/>
            </w:tcBorders>
          </w:tcPr>
          <w:p w:rsidR="00AB0169" w:rsidRDefault="00AB0169">
            <w:pPr>
              <w:autoSpaceDE w:val="0"/>
              <w:autoSpaceDN w:val="0"/>
              <w:adjustRightInd w:val="0"/>
              <w:snapToGrid w:val="0"/>
              <w:rPr>
                <w:rFonts w:ascii="宋体" w:hAnsi="宋体" w:cs="宋体" w:hint="default"/>
                <w:color w:val="000000"/>
                <w:sz w:val="24"/>
                <w:lang w:val="zh-CN"/>
              </w:rPr>
            </w:pPr>
          </w:p>
        </w:tc>
        <w:tc>
          <w:tcPr>
            <w:tcW w:w="1293" w:type="dxa"/>
            <w:tcBorders>
              <w:top w:val="single" w:sz="6" w:space="0" w:color="auto"/>
              <w:left w:val="single" w:sz="6" w:space="0" w:color="auto"/>
              <w:bottom w:val="single" w:sz="6" w:space="0" w:color="auto"/>
              <w:right w:val="single" w:sz="6" w:space="0" w:color="auto"/>
            </w:tcBorders>
          </w:tcPr>
          <w:p w:rsidR="00AB0169" w:rsidRDefault="00AB0169">
            <w:pPr>
              <w:autoSpaceDE w:val="0"/>
              <w:autoSpaceDN w:val="0"/>
              <w:adjustRightInd w:val="0"/>
              <w:snapToGrid w:val="0"/>
              <w:rPr>
                <w:rFonts w:ascii="宋体" w:hAnsi="宋体" w:cs="宋体" w:hint="default"/>
                <w:color w:val="000000"/>
                <w:sz w:val="24"/>
                <w:lang w:val="zh-CN"/>
              </w:rPr>
            </w:pPr>
          </w:p>
        </w:tc>
      </w:tr>
      <w:tr w:rsidR="00AB0169">
        <w:trPr>
          <w:trHeight w:val="567"/>
          <w:jc w:val="center"/>
        </w:trPr>
        <w:tc>
          <w:tcPr>
            <w:tcW w:w="1037" w:type="dxa"/>
            <w:tcBorders>
              <w:top w:val="single" w:sz="6" w:space="0" w:color="auto"/>
              <w:left w:val="single" w:sz="6" w:space="0" w:color="auto"/>
              <w:bottom w:val="single" w:sz="6" w:space="0" w:color="auto"/>
              <w:right w:val="single" w:sz="6" w:space="0" w:color="auto"/>
            </w:tcBorders>
          </w:tcPr>
          <w:p w:rsidR="00AB0169" w:rsidRDefault="00AB0169">
            <w:pPr>
              <w:autoSpaceDE w:val="0"/>
              <w:autoSpaceDN w:val="0"/>
              <w:adjustRightInd w:val="0"/>
              <w:snapToGrid w:val="0"/>
              <w:rPr>
                <w:rFonts w:ascii="宋体" w:hAnsi="宋体" w:cs="宋体" w:hint="default"/>
                <w:color w:val="000000"/>
                <w:sz w:val="24"/>
                <w:lang w:val="zh-CN"/>
              </w:rPr>
            </w:pPr>
          </w:p>
        </w:tc>
        <w:tc>
          <w:tcPr>
            <w:tcW w:w="2113" w:type="dxa"/>
            <w:tcBorders>
              <w:top w:val="single" w:sz="6" w:space="0" w:color="auto"/>
              <w:left w:val="single" w:sz="6" w:space="0" w:color="auto"/>
              <w:bottom w:val="single" w:sz="6" w:space="0" w:color="auto"/>
              <w:right w:val="single" w:sz="6" w:space="0" w:color="auto"/>
            </w:tcBorders>
          </w:tcPr>
          <w:p w:rsidR="00AB0169" w:rsidRDefault="00AB0169">
            <w:pPr>
              <w:autoSpaceDE w:val="0"/>
              <w:autoSpaceDN w:val="0"/>
              <w:adjustRightInd w:val="0"/>
              <w:snapToGrid w:val="0"/>
              <w:rPr>
                <w:rFonts w:ascii="宋体" w:hAnsi="宋体" w:cs="宋体" w:hint="default"/>
                <w:color w:val="000000"/>
                <w:sz w:val="24"/>
                <w:lang w:val="zh-CN"/>
              </w:rPr>
            </w:pPr>
          </w:p>
        </w:tc>
        <w:tc>
          <w:tcPr>
            <w:tcW w:w="1298" w:type="dxa"/>
            <w:tcBorders>
              <w:top w:val="single" w:sz="6" w:space="0" w:color="auto"/>
              <w:left w:val="single" w:sz="6" w:space="0" w:color="auto"/>
              <w:bottom w:val="single" w:sz="6" w:space="0" w:color="auto"/>
              <w:right w:val="single" w:sz="6" w:space="0" w:color="auto"/>
            </w:tcBorders>
          </w:tcPr>
          <w:p w:rsidR="00AB0169" w:rsidRDefault="00AB0169">
            <w:pPr>
              <w:autoSpaceDE w:val="0"/>
              <w:autoSpaceDN w:val="0"/>
              <w:adjustRightInd w:val="0"/>
              <w:snapToGrid w:val="0"/>
              <w:rPr>
                <w:rFonts w:ascii="宋体" w:hAnsi="宋体" w:cs="宋体" w:hint="default"/>
                <w:color w:val="000000"/>
                <w:sz w:val="24"/>
                <w:lang w:val="zh-CN"/>
              </w:rPr>
            </w:pPr>
          </w:p>
        </w:tc>
        <w:tc>
          <w:tcPr>
            <w:tcW w:w="1559" w:type="dxa"/>
            <w:tcBorders>
              <w:top w:val="single" w:sz="6" w:space="0" w:color="auto"/>
              <w:left w:val="single" w:sz="6" w:space="0" w:color="auto"/>
              <w:bottom w:val="single" w:sz="6" w:space="0" w:color="auto"/>
              <w:right w:val="single" w:sz="6" w:space="0" w:color="auto"/>
            </w:tcBorders>
          </w:tcPr>
          <w:p w:rsidR="00AB0169" w:rsidRDefault="00AB0169">
            <w:pPr>
              <w:autoSpaceDE w:val="0"/>
              <w:autoSpaceDN w:val="0"/>
              <w:adjustRightInd w:val="0"/>
              <w:snapToGrid w:val="0"/>
              <w:rPr>
                <w:rFonts w:ascii="宋体" w:hAnsi="宋体" w:cs="宋体" w:hint="default"/>
                <w:color w:val="000000"/>
                <w:sz w:val="24"/>
                <w:lang w:val="zh-CN"/>
              </w:rPr>
            </w:pPr>
          </w:p>
        </w:tc>
        <w:tc>
          <w:tcPr>
            <w:tcW w:w="1984" w:type="dxa"/>
            <w:tcBorders>
              <w:top w:val="single" w:sz="6" w:space="0" w:color="auto"/>
              <w:left w:val="single" w:sz="6" w:space="0" w:color="auto"/>
              <w:bottom w:val="single" w:sz="6" w:space="0" w:color="auto"/>
              <w:right w:val="single" w:sz="6" w:space="0" w:color="auto"/>
            </w:tcBorders>
          </w:tcPr>
          <w:p w:rsidR="00AB0169" w:rsidRDefault="00AB0169">
            <w:pPr>
              <w:autoSpaceDE w:val="0"/>
              <w:autoSpaceDN w:val="0"/>
              <w:adjustRightInd w:val="0"/>
              <w:snapToGrid w:val="0"/>
              <w:rPr>
                <w:rFonts w:ascii="宋体" w:hAnsi="宋体" w:cs="宋体" w:hint="default"/>
                <w:color w:val="000000"/>
                <w:sz w:val="24"/>
                <w:lang w:val="zh-CN"/>
              </w:rPr>
            </w:pPr>
          </w:p>
        </w:tc>
        <w:tc>
          <w:tcPr>
            <w:tcW w:w="1293" w:type="dxa"/>
            <w:tcBorders>
              <w:top w:val="single" w:sz="6" w:space="0" w:color="auto"/>
              <w:left w:val="single" w:sz="6" w:space="0" w:color="auto"/>
              <w:bottom w:val="single" w:sz="6" w:space="0" w:color="auto"/>
              <w:right w:val="single" w:sz="6" w:space="0" w:color="auto"/>
            </w:tcBorders>
          </w:tcPr>
          <w:p w:rsidR="00AB0169" w:rsidRDefault="00AB0169">
            <w:pPr>
              <w:autoSpaceDE w:val="0"/>
              <w:autoSpaceDN w:val="0"/>
              <w:adjustRightInd w:val="0"/>
              <w:snapToGrid w:val="0"/>
              <w:rPr>
                <w:rFonts w:ascii="宋体" w:hAnsi="宋体" w:cs="宋体" w:hint="default"/>
                <w:color w:val="000000"/>
                <w:sz w:val="24"/>
                <w:lang w:val="zh-CN"/>
              </w:rPr>
            </w:pPr>
          </w:p>
        </w:tc>
      </w:tr>
      <w:tr w:rsidR="00AB0169">
        <w:trPr>
          <w:trHeight w:val="567"/>
          <w:jc w:val="center"/>
        </w:trPr>
        <w:tc>
          <w:tcPr>
            <w:tcW w:w="1037" w:type="dxa"/>
            <w:tcBorders>
              <w:top w:val="single" w:sz="6" w:space="0" w:color="auto"/>
              <w:left w:val="single" w:sz="6" w:space="0" w:color="auto"/>
              <w:bottom w:val="single" w:sz="6" w:space="0" w:color="auto"/>
              <w:right w:val="single" w:sz="6" w:space="0" w:color="auto"/>
            </w:tcBorders>
          </w:tcPr>
          <w:p w:rsidR="00AB0169" w:rsidRDefault="00AB0169">
            <w:pPr>
              <w:autoSpaceDE w:val="0"/>
              <w:autoSpaceDN w:val="0"/>
              <w:adjustRightInd w:val="0"/>
              <w:snapToGrid w:val="0"/>
              <w:rPr>
                <w:rFonts w:ascii="宋体" w:hAnsi="宋体" w:cs="宋体" w:hint="default"/>
                <w:color w:val="000000"/>
                <w:sz w:val="24"/>
                <w:lang w:val="zh-CN"/>
              </w:rPr>
            </w:pPr>
          </w:p>
        </w:tc>
        <w:tc>
          <w:tcPr>
            <w:tcW w:w="2113" w:type="dxa"/>
            <w:tcBorders>
              <w:top w:val="single" w:sz="6" w:space="0" w:color="auto"/>
              <w:left w:val="single" w:sz="6" w:space="0" w:color="auto"/>
              <w:bottom w:val="single" w:sz="6" w:space="0" w:color="auto"/>
              <w:right w:val="single" w:sz="6" w:space="0" w:color="auto"/>
            </w:tcBorders>
          </w:tcPr>
          <w:p w:rsidR="00AB0169" w:rsidRDefault="00AB0169">
            <w:pPr>
              <w:autoSpaceDE w:val="0"/>
              <w:autoSpaceDN w:val="0"/>
              <w:adjustRightInd w:val="0"/>
              <w:snapToGrid w:val="0"/>
              <w:rPr>
                <w:rFonts w:ascii="宋体" w:hAnsi="宋体" w:cs="宋体" w:hint="default"/>
                <w:color w:val="000000"/>
                <w:sz w:val="24"/>
                <w:lang w:val="zh-CN"/>
              </w:rPr>
            </w:pPr>
          </w:p>
        </w:tc>
        <w:tc>
          <w:tcPr>
            <w:tcW w:w="1298" w:type="dxa"/>
            <w:tcBorders>
              <w:top w:val="single" w:sz="6" w:space="0" w:color="auto"/>
              <w:left w:val="single" w:sz="6" w:space="0" w:color="auto"/>
              <w:bottom w:val="single" w:sz="6" w:space="0" w:color="auto"/>
              <w:right w:val="single" w:sz="6" w:space="0" w:color="auto"/>
            </w:tcBorders>
          </w:tcPr>
          <w:p w:rsidR="00AB0169" w:rsidRDefault="00AB0169">
            <w:pPr>
              <w:autoSpaceDE w:val="0"/>
              <w:autoSpaceDN w:val="0"/>
              <w:adjustRightInd w:val="0"/>
              <w:snapToGrid w:val="0"/>
              <w:rPr>
                <w:rFonts w:ascii="宋体" w:hAnsi="宋体" w:cs="宋体" w:hint="default"/>
                <w:color w:val="000000"/>
                <w:sz w:val="24"/>
                <w:lang w:val="zh-CN"/>
              </w:rPr>
            </w:pPr>
          </w:p>
        </w:tc>
        <w:tc>
          <w:tcPr>
            <w:tcW w:w="1559" w:type="dxa"/>
            <w:tcBorders>
              <w:top w:val="single" w:sz="6" w:space="0" w:color="auto"/>
              <w:left w:val="single" w:sz="6" w:space="0" w:color="auto"/>
              <w:bottom w:val="single" w:sz="6" w:space="0" w:color="auto"/>
              <w:right w:val="single" w:sz="6" w:space="0" w:color="auto"/>
            </w:tcBorders>
          </w:tcPr>
          <w:p w:rsidR="00AB0169" w:rsidRDefault="00AB0169">
            <w:pPr>
              <w:autoSpaceDE w:val="0"/>
              <w:autoSpaceDN w:val="0"/>
              <w:adjustRightInd w:val="0"/>
              <w:snapToGrid w:val="0"/>
              <w:rPr>
                <w:rFonts w:ascii="宋体" w:hAnsi="宋体" w:cs="宋体" w:hint="default"/>
                <w:color w:val="000000"/>
                <w:sz w:val="24"/>
                <w:lang w:val="zh-CN"/>
              </w:rPr>
            </w:pPr>
          </w:p>
        </w:tc>
        <w:tc>
          <w:tcPr>
            <w:tcW w:w="1984" w:type="dxa"/>
            <w:tcBorders>
              <w:top w:val="single" w:sz="6" w:space="0" w:color="auto"/>
              <w:left w:val="single" w:sz="6" w:space="0" w:color="auto"/>
              <w:bottom w:val="single" w:sz="6" w:space="0" w:color="auto"/>
              <w:right w:val="single" w:sz="6" w:space="0" w:color="auto"/>
            </w:tcBorders>
          </w:tcPr>
          <w:p w:rsidR="00AB0169" w:rsidRDefault="00AB0169">
            <w:pPr>
              <w:autoSpaceDE w:val="0"/>
              <w:autoSpaceDN w:val="0"/>
              <w:adjustRightInd w:val="0"/>
              <w:snapToGrid w:val="0"/>
              <w:rPr>
                <w:rFonts w:ascii="宋体" w:hAnsi="宋体" w:cs="宋体" w:hint="default"/>
                <w:color w:val="000000"/>
                <w:sz w:val="24"/>
                <w:lang w:val="zh-CN"/>
              </w:rPr>
            </w:pPr>
          </w:p>
        </w:tc>
        <w:tc>
          <w:tcPr>
            <w:tcW w:w="1293" w:type="dxa"/>
            <w:tcBorders>
              <w:top w:val="single" w:sz="6" w:space="0" w:color="auto"/>
              <w:left w:val="single" w:sz="6" w:space="0" w:color="auto"/>
              <w:bottom w:val="single" w:sz="6" w:space="0" w:color="auto"/>
              <w:right w:val="single" w:sz="6" w:space="0" w:color="auto"/>
            </w:tcBorders>
          </w:tcPr>
          <w:p w:rsidR="00AB0169" w:rsidRDefault="00AB0169">
            <w:pPr>
              <w:autoSpaceDE w:val="0"/>
              <w:autoSpaceDN w:val="0"/>
              <w:adjustRightInd w:val="0"/>
              <w:snapToGrid w:val="0"/>
              <w:rPr>
                <w:rFonts w:ascii="宋体" w:hAnsi="宋体" w:cs="宋体" w:hint="default"/>
                <w:color w:val="000000"/>
                <w:sz w:val="24"/>
                <w:lang w:val="zh-CN"/>
              </w:rPr>
            </w:pPr>
          </w:p>
        </w:tc>
      </w:tr>
      <w:tr w:rsidR="00AB0169">
        <w:trPr>
          <w:trHeight w:val="567"/>
          <w:jc w:val="center"/>
        </w:trPr>
        <w:tc>
          <w:tcPr>
            <w:tcW w:w="1037" w:type="dxa"/>
            <w:tcBorders>
              <w:top w:val="single" w:sz="6" w:space="0" w:color="auto"/>
              <w:left w:val="single" w:sz="6" w:space="0" w:color="auto"/>
              <w:bottom w:val="single" w:sz="6" w:space="0" w:color="auto"/>
              <w:right w:val="single" w:sz="6" w:space="0" w:color="auto"/>
            </w:tcBorders>
          </w:tcPr>
          <w:p w:rsidR="00AB0169" w:rsidRDefault="00AB0169">
            <w:pPr>
              <w:autoSpaceDE w:val="0"/>
              <w:autoSpaceDN w:val="0"/>
              <w:adjustRightInd w:val="0"/>
              <w:snapToGrid w:val="0"/>
              <w:rPr>
                <w:rFonts w:ascii="宋体" w:hAnsi="宋体" w:cs="宋体" w:hint="default"/>
                <w:color w:val="000000"/>
                <w:sz w:val="24"/>
                <w:lang w:val="zh-CN"/>
              </w:rPr>
            </w:pPr>
          </w:p>
        </w:tc>
        <w:tc>
          <w:tcPr>
            <w:tcW w:w="2113" w:type="dxa"/>
            <w:tcBorders>
              <w:top w:val="single" w:sz="6" w:space="0" w:color="auto"/>
              <w:left w:val="single" w:sz="6" w:space="0" w:color="auto"/>
              <w:bottom w:val="single" w:sz="6" w:space="0" w:color="auto"/>
              <w:right w:val="single" w:sz="6" w:space="0" w:color="auto"/>
            </w:tcBorders>
          </w:tcPr>
          <w:p w:rsidR="00AB0169" w:rsidRDefault="00AB0169">
            <w:pPr>
              <w:autoSpaceDE w:val="0"/>
              <w:autoSpaceDN w:val="0"/>
              <w:adjustRightInd w:val="0"/>
              <w:snapToGrid w:val="0"/>
              <w:rPr>
                <w:rFonts w:ascii="宋体" w:hAnsi="宋体" w:cs="宋体" w:hint="default"/>
                <w:color w:val="000000"/>
                <w:sz w:val="24"/>
                <w:lang w:val="zh-CN"/>
              </w:rPr>
            </w:pPr>
          </w:p>
        </w:tc>
        <w:tc>
          <w:tcPr>
            <w:tcW w:w="1298" w:type="dxa"/>
            <w:tcBorders>
              <w:top w:val="single" w:sz="6" w:space="0" w:color="auto"/>
              <w:left w:val="single" w:sz="6" w:space="0" w:color="auto"/>
              <w:bottom w:val="single" w:sz="6" w:space="0" w:color="auto"/>
              <w:right w:val="single" w:sz="6" w:space="0" w:color="auto"/>
            </w:tcBorders>
          </w:tcPr>
          <w:p w:rsidR="00AB0169" w:rsidRDefault="00AB0169">
            <w:pPr>
              <w:autoSpaceDE w:val="0"/>
              <w:autoSpaceDN w:val="0"/>
              <w:adjustRightInd w:val="0"/>
              <w:snapToGrid w:val="0"/>
              <w:rPr>
                <w:rFonts w:ascii="宋体" w:hAnsi="宋体" w:cs="宋体" w:hint="default"/>
                <w:color w:val="000000"/>
                <w:sz w:val="24"/>
                <w:lang w:val="zh-CN"/>
              </w:rPr>
            </w:pPr>
          </w:p>
        </w:tc>
        <w:tc>
          <w:tcPr>
            <w:tcW w:w="1559" w:type="dxa"/>
            <w:tcBorders>
              <w:top w:val="single" w:sz="6" w:space="0" w:color="auto"/>
              <w:left w:val="single" w:sz="6" w:space="0" w:color="auto"/>
              <w:bottom w:val="single" w:sz="6" w:space="0" w:color="auto"/>
              <w:right w:val="single" w:sz="6" w:space="0" w:color="auto"/>
            </w:tcBorders>
          </w:tcPr>
          <w:p w:rsidR="00AB0169" w:rsidRDefault="00AB0169">
            <w:pPr>
              <w:autoSpaceDE w:val="0"/>
              <w:autoSpaceDN w:val="0"/>
              <w:adjustRightInd w:val="0"/>
              <w:snapToGrid w:val="0"/>
              <w:rPr>
                <w:rFonts w:ascii="宋体" w:hAnsi="宋体" w:cs="宋体" w:hint="default"/>
                <w:color w:val="000000"/>
                <w:sz w:val="24"/>
                <w:lang w:val="zh-CN"/>
              </w:rPr>
            </w:pPr>
          </w:p>
        </w:tc>
        <w:tc>
          <w:tcPr>
            <w:tcW w:w="1984" w:type="dxa"/>
            <w:tcBorders>
              <w:top w:val="single" w:sz="6" w:space="0" w:color="auto"/>
              <w:left w:val="single" w:sz="6" w:space="0" w:color="auto"/>
              <w:bottom w:val="single" w:sz="6" w:space="0" w:color="auto"/>
              <w:right w:val="single" w:sz="6" w:space="0" w:color="auto"/>
            </w:tcBorders>
          </w:tcPr>
          <w:p w:rsidR="00AB0169" w:rsidRDefault="00AB0169">
            <w:pPr>
              <w:autoSpaceDE w:val="0"/>
              <w:autoSpaceDN w:val="0"/>
              <w:adjustRightInd w:val="0"/>
              <w:snapToGrid w:val="0"/>
              <w:rPr>
                <w:rFonts w:ascii="宋体" w:hAnsi="宋体" w:cs="宋体" w:hint="default"/>
                <w:color w:val="000000"/>
                <w:sz w:val="24"/>
                <w:lang w:val="zh-CN"/>
              </w:rPr>
            </w:pPr>
          </w:p>
        </w:tc>
        <w:tc>
          <w:tcPr>
            <w:tcW w:w="1293" w:type="dxa"/>
            <w:tcBorders>
              <w:top w:val="single" w:sz="6" w:space="0" w:color="auto"/>
              <w:left w:val="single" w:sz="6" w:space="0" w:color="auto"/>
              <w:bottom w:val="single" w:sz="6" w:space="0" w:color="auto"/>
              <w:right w:val="single" w:sz="6" w:space="0" w:color="auto"/>
            </w:tcBorders>
          </w:tcPr>
          <w:p w:rsidR="00AB0169" w:rsidRDefault="00AB0169">
            <w:pPr>
              <w:autoSpaceDE w:val="0"/>
              <w:autoSpaceDN w:val="0"/>
              <w:adjustRightInd w:val="0"/>
              <w:snapToGrid w:val="0"/>
              <w:rPr>
                <w:rFonts w:ascii="宋体" w:hAnsi="宋体" w:cs="宋体" w:hint="default"/>
                <w:color w:val="000000"/>
                <w:sz w:val="24"/>
                <w:lang w:val="zh-CN"/>
              </w:rPr>
            </w:pPr>
          </w:p>
        </w:tc>
      </w:tr>
    </w:tbl>
    <w:p w:rsidR="00AB0169" w:rsidRDefault="003F5274">
      <w:pPr>
        <w:autoSpaceDE w:val="0"/>
        <w:autoSpaceDN w:val="0"/>
        <w:spacing w:line="360" w:lineRule="auto"/>
        <w:rPr>
          <w:rFonts w:ascii="宋体" w:hAnsi="宋体" w:cs="宋体" w:hint="default"/>
          <w:color w:val="000000"/>
          <w:sz w:val="24"/>
          <w:lang w:val="zh-CN"/>
        </w:rPr>
      </w:pPr>
      <w:r>
        <w:rPr>
          <w:rFonts w:ascii="宋体" w:hAnsi="宋体" w:cs="宋体"/>
          <w:color w:val="000000"/>
          <w:sz w:val="24"/>
          <w:lang w:val="zh-CN"/>
        </w:rPr>
        <w:t xml:space="preserve">注：在填写时，如本表格不适合投标人的实际情况，可根据本表格式自行制表填写。 </w:t>
      </w:r>
    </w:p>
    <w:p w:rsidR="00AB0169" w:rsidRDefault="00AB0169">
      <w:pPr>
        <w:autoSpaceDE w:val="0"/>
        <w:autoSpaceDN w:val="0"/>
        <w:spacing w:line="360" w:lineRule="auto"/>
        <w:rPr>
          <w:rFonts w:ascii="宋体" w:hAnsi="宋体" w:cs="宋体" w:hint="default"/>
          <w:color w:val="000000"/>
          <w:sz w:val="24"/>
          <w:lang w:val="zh-CN"/>
        </w:rPr>
      </w:pPr>
    </w:p>
    <w:p w:rsidR="00AB0169" w:rsidRDefault="00AB0169">
      <w:pPr>
        <w:autoSpaceDE w:val="0"/>
        <w:autoSpaceDN w:val="0"/>
        <w:spacing w:line="360" w:lineRule="auto"/>
        <w:rPr>
          <w:rFonts w:ascii="宋体" w:hAnsi="宋体" w:cs="宋体" w:hint="default"/>
          <w:color w:val="000000"/>
          <w:sz w:val="24"/>
          <w:lang w:val="zh-CN"/>
        </w:rPr>
      </w:pPr>
    </w:p>
    <w:p w:rsidR="00AB0169" w:rsidRDefault="003F5274">
      <w:pPr>
        <w:autoSpaceDE w:val="0"/>
        <w:autoSpaceDN w:val="0"/>
        <w:spacing w:line="360" w:lineRule="auto"/>
        <w:rPr>
          <w:rFonts w:ascii="宋体" w:hAnsi="宋体" w:cs="宋体" w:hint="default"/>
          <w:color w:val="000000"/>
          <w:sz w:val="24"/>
          <w:lang w:val="zh-CN"/>
        </w:rPr>
      </w:pPr>
      <w:r>
        <w:rPr>
          <w:rFonts w:ascii="宋体" w:hAnsi="宋体" w:cs="宋体"/>
          <w:color w:val="000000"/>
          <w:sz w:val="24"/>
          <w:lang w:val="zh-CN"/>
        </w:rPr>
        <w:t>投标人名称（公章）：</w:t>
      </w:r>
    </w:p>
    <w:p w:rsidR="00AB0169" w:rsidRDefault="003F5274">
      <w:pPr>
        <w:autoSpaceDE w:val="0"/>
        <w:autoSpaceDN w:val="0"/>
        <w:spacing w:line="360" w:lineRule="auto"/>
        <w:rPr>
          <w:rFonts w:ascii="宋体" w:hAnsi="宋体" w:cs="宋体" w:hint="default"/>
          <w:color w:val="000000"/>
          <w:sz w:val="24"/>
          <w:lang w:val="zh-CN"/>
        </w:rPr>
      </w:pPr>
      <w:r>
        <w:rPr>
          <w:rFonts w:ascii="宋体" w:hAnsi="宋体" w:cs="宋体"/>
          <w:color w:val="000000"/>
          <w:sz w:val="24"/>
          <w:lang w:val="zh-CN"/>
        </w:rPr>
        <w:t xml:space="preserve">法定代表人或其授权代表（签字或盖章）： </w:t>
      </w:r>
    </w:p>
    <w:p w:rsidR="00AB0169" w:rsidRDefault="003F5274">
      <w:pPr>
        <w:autoSpaceDE w:val="0"/>
        <w:autoSpaceDN w:val="0"/>
        <w:spacing w:line="360" w:lineRule="auto"/>
        <w:rPr>
          <w:rFonts w:ascii="宋体" w:hAnsi="宋体" w:cs="宋体" w:hint="default"/>
          <w:color w:val="000000"/>
          <w:sz w:val="32"/>
        </w:rPr>
      </w:pPr>
      <w:r>
        <w:rPr>
          <w:rFonts w:ascii="宋体" w:hAnsi="宋体" w:cs="宋体"/>
          <w:color w:val="000000"/>
          <w:sz w:val="24"/>
          <w:lang w:val="zh-CN"/>
        </w:rPr>
        <w:t>日期：年 月日</w:t>
      </w:r>
    </w:p>
    <w:p w:rsidR="00AB0169" w:rsidRDefault="003F5274">
      <w:pPr>
        <w:keepNext/>
        <w:keepLines/>
        <w:autoSpaceDE w:val="0"/>
        <w:autoSpaceDN w:val="0"/>
        <w:spacing w:before="120" w:after="120" w:line="300" w:lineRule="auto"/>
        <w:jc w:val="center"/>
        <w:rPr>
          <w:rFonts w:ascii="黑体" w:eastAsia="黑体" w:hAnsi="Arial" w:hint="default"/>
          <w:color w:val="000000"/>
          <w:sz w:val="30"/>
          <w:szCs w:val="30"/>
          <w:lang w:val="zh-CN"/>
        </w:rPr>
      </w:pPr>
      <w:r>
        <w:rPr>
          <w:rFonts w:ascii="宋体" w:hAnsi="宋体" w:cs="宋体"/>
          <w:color w:val="000000"/>
          <w:sz w:val="30"/>
          <w:szCs w:val="30"/>
          <w:lang w:val="zh-CN"/>
        </w:rPr>
        <w:br w:type="page"/>
      </w:r>
      <w:r>
        <w:rPr>
          <w:rFonts w:ascii="黑体" w:eastAsia="黑体" w:hAnsi="Arial"/>
          <w:b/>
          <w:bCs/>
          <w:color w:val="000000"/>
          <w:sz w:val="30"/>
          <w:szCs w:val="30"/>
        </w:rPr>
        <w:lastRenderedPageBreak/>
        <w:t>11、投标报价表</w:t>
      </w:r>
    </w:p>
    <w:p w:rsidR="00AB0169" w:rsidRDefault="00AB0169">
      <w:pPr>
        <w:jc w:val="center"/>
        <w:rPr>
          <w:rFonts w:hint="default"/>
          <w:color w:val="000000"/>
        </w:rPr>
      </w:pPr>
    </w:p>
    <w:p w:rsidR="00AB0169" w:rsidRDefault="003F5274">
      <w:pPr>
        <w:adjustRightInd w:val="0"/>
        <w:snapToGrid w:val="0"/>
        <w:spacing w:line="360" w:lineRule="auto"/>
        <w:ind w:leftChars="-42" w:left="-88"/>
        <w:rPr>
          <w:rFonts w:ascii="宋体" w:hAnsi="宋体" w:hint="default"/>
          <w:color w:val="000000"/>
          <w:sz w:val="24"/>
          <w:szCs w:val="24"/>
          <w:u w:val="single"/>
        </w:rPr>
      </w:pPr>
      <w:r>
        <w:rPr>
          <w:rFonts w:ascii="宋体" w:hAnsi="宋体"/>
          <w:color w:val="000000"/>
          <w:sz w:val="24"/>
          <w:szCs w:val="24"/>
        </w:rPr>
        <w:t>项目名称：</w:t>
      </w:r>
    </w:p>
    <w:p w:rsidR="00AB0169" w:rsidRDefault="003F5274">
      <w:pPr>
        <w:adjustRightInd w:val="0"/>
        <w:snapToGrid w:val="0"/>
        <w:spacing w:line="360" w:lineRule="auto"/>
        <w:ind w:leftChars="-42" w:left="-88"/>
        <w:rPr>
          <w:rFonts w:ascii="宋体" w:hAnsi="宋体" w:hint="default"/>
          <w:color w:val="000000"/>
          <w:sz w:val="24"/>
          <w:szCs w:val="24"/>
        </w:rPr>
      </w:pPr>
      <w:r>
        <w:rPr>
          <w:rFonts w:ascii="宋体" w:hAnsi="宋体"/>
          <w:color w:val="000000"/>
          <w:sz w:val="24"/>
          <w:szCs w:val="24"/>
        </w:rPr>
        <w:t>招标文件编号：</w:t>
      </w:r>
    </w:p>
    <w:p w:rsidR="00AB0169" w:rsidRDefault="003F5274">
      <w:pPr>
        <w:adjustRightInd w:val="0"/>
        <w:snapToGrid w:val="0"/>
        <w:spacing w:line="360" w:lineRule="auto"/>
        <w:ind w:leftChars="-42" w:left="-88"/>
        <w:rPr>
          <w:rFonts w:ascii="宋体" w:hAnsi="宋体" w:hint="default"/>
          <w:color w:val="000000"/>
          <w:sz w:val="24"/>
          <w:szCs w:val="24"/>
        </w:rPr>
      </w:pPr>
      <w:r>
        <w:rPr>
          <w:rFonts w:ascii="宋体" w:hAnsi="宋体"/>
          <w:color w:val="000000"/>
          <w:sz w:val="24"/>
          <w:szCs w:val="24"/>
        </w:rPr>
        <w:t xml:space="preserve">金额单位：人民币元 </w:t>
      </w:r>
    </w:p>
    <w:tbl>
      <w:tblPr>
        <w:tblW w:w="8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7"/>
        <w:gridCol w:w="2858"/>
        <w:gridCol w:w="1664"/>
      </w:tblGrid>
      <w:tr w:rsidR="00AB0169">
        <w:trPr>
          <w:trHeight w:val="838"/>
          <w:jc w:val="center"/>
        </w:trPr>
        <w:tc>
          <w:tcPr>
            <w:tcW w:w="3827" w:type="dxa"/>
            <w:vAlign w:val="center"/>
          </w:tcPr>
          <w:p w:rsidR="00AB0169" w:rsidRDefault="003F5274">
            <w:pPr>
              <w:pStyle w:val="ae"/>
              <w:keepNext w:val="0"/>
              <w:adjustRightInd/>
              <w:spacing w:before="0" w:after="0" w:line="360" w:lineRule="auto"/>
              <w:textAlignment w:val="auto"/>
              <w:rPr>
                <w:rFonts w:hint="default"/>
                <w:snapToGrid/>
                <w:color w:val="000000"/>
                <w:spacing w:val="0"/>
                <w:kern w:val="2"/>
                <w:sz w:val="24"/>
                <w:szCs w:val="24"/>
              </w:rPr>
            </w:pPr>
            <w:r>
              <w:rPr>
                <w:color w:val="000000"/>
                <w:sz w:val="24"/>
                <w:szCs w:val="24"/>
              </w:rPr>
              <w:t>投标人名称</w:t>
            </w:r>
          </w:p>
        </w:tc>
        <w:tc>
          <w:tcPr>
            <w:tcW w:w="2858" w:type="dxa"/>
            <w:vAlign w:val="center"/>
          </w:tcPr>
          <w:p w:rsidR="00AB0169" w:rsidRDefault="003F5274">
            <w:pPr>
              <w:spacing w:line="360" w:lineRule="auto"/>
              <w:jc w:val="center"/>
              <w:rPr>
                <w:rFonts w:hint="default"/>
                <w:color w:val="000000"/>
                <w:sz w:val="24"/>
                <w:szCs w:val="24"/>
              </w:rPr>
            </w:pPr>
            <w:r>
              <w:rPr>
                <w:color w:val="000000"/>
                <w:sz w:val="24"/>
                <w:szCs w:val="24"/>
              </w:rPr>
              <w:t>投标总报价</w:t>
            </w:r>
          </w:p>
        </w:tc>
        <w:tc>
          <w:tcPr>
            <w:tcW w:w="1664" w:type="dxa"/>
            <w:vAlign w:val="center"/>
          </w:tcPr>
          <w:p w:rsidR="00AB0169" w:rsidRDefault="003F5274">
            <w:pPr>
              <w:spacing w:line="360" w:lineRule="auto"/>
              <w:jc w:val="center"/>
              <w:rPr>
                <w:rFonts w:hint="default"/>
                <w:color w:val="000000"/>
                <w:sz w:val="24"/>
                <w:szCs w:val="24"/>
              </w:rPr>
            </w:pPr>
            <w:r>
              <w:rPr>
                <w:color w:val="000000"/>
                <w:sz w:val="24"/>
                <w:szCs w:val="24"/>
              </w:rPr>
              <w:t>交货期</w:t>
            </w:r>
          </w:p>
        </w:tc>
      </w:tr>
      <w:tr w:rsidR="00AB0169">
        <w:trPr>
          <w:trHeight w:val="1322"/>
          <w:jc w:val="center"/>
        </w:trPr>
        <w:tc>
          <w:tcPr>
            <w:tcW w:w="3827" w:type="dxa"/>
            <w:vAlign w:val="center"/>
          </w:tcPr>
          <w:p w:rsidR="00AB0169" w:rsidRDefault="00AB0169">
            <w:pPr>
              <w:pStyle w:val="ae"/>
              <w:keepNext w:val="0"/>
              <w:adjustRightInd/>
              <w:spacing w:before="0" w:after="0" w:line="360" w:lineRule="auto"/>
              <w:textAlignment w:val="auto"/>
              <w:rPr>
                <w:rFonts w:hint="default"/>
                <w:snapToGrid/>
                <w:color w:val="000000"/>
                <w:spacing w:val="0"/>
                <w:kern w:val="2"/>
                <w:sz w:val="24"/>
                <w:szCs w:val="24"/>
              </w:rPr>
            </w:pPr>
          </w:p>
        </w:tc>
        <w:tc>
          <w:tcPr>
            <w:tcW w:w="2858" w:type="dxa"/>
            <w:vAlign w:val="center"/>
          </w:tcPr>
          <w:p w:rsidR="00AB0169" w:rsidRDefault="003F5274">
            <w:pPr>
              <w:pStyle w:val="10"/>
              <w:spacing w:line="360" w:lineRule="auto"/>
              <w:rPr>
                <w:rFonts w:hint="default"/>
                <w:color w:val="000000"/>
                <w:sz w:val="24"/>
                <w:szCs w:val="24"/>
              </w:rPr>
            </w:pPr>
            <w:r>
              <w:rPr>
                <w:color w:val="000000"/>
                <w:sz w:val="24"/>
                <w:szCs w:val="24"/>
              </w:rPr>
              <w:t>￥</w:t>
            </w:r>
          </w:p>
        </w:tc>
        <w:tc>
          <w:tcPr>
            <w:tcW w:w="1664" w:type="dxa"/>
            <w:vAlign w:val="center"/>
          </w:tcPr>
          <w:p w:rsidR="00AB0169" w:rsidRDefault="00AB0169">
            <w:pPr>
              <w:spacing w:line="360" w:lineRule="auto"/>
              <w:jc w:val="left"/>
              <w:rPr>
                <w:rFonts w:hint="default"/>
                <w:color w:val="000000"/>
                <w:sz w:val="24"/>
                <w:szCs w:val="24"/>
              </w:rPr>
            </w:pPr>
          </w:p>
        </w:tc>
      </w:tr>
      <w:tr w:rsidR="00AB0169">
        <w:trPr>
          <w:trHeight w:val="1322"/>
          <w:jc w:val="center"/>
        </w:trPr>
        <w:tc>
          <w:tcPr>
            <w:tcW w:w="8349" w:type="dxa"/>
            <w:gridSpan w:val="3"/>
            <w:vAlign w:val="center"/>
          </w:tcPr>
          <w:p w:rsidR="00AB0169" w:rsidRDefault="003F5274">
            <w:pPr>
              <w:spacing w:line="360" w:lineRule="auto"/>
              <w:rPr>
                <w:rFonts w:hint="default"/>
                <w:color w:val="000000"/>
                <w:sz w:val="24"/>
                <w:szCs w:val="24"/>
              </w:rPr>
            </w:pPr>
            <w:r>
              <w:rPr>
                <w:color w:val="000000"/>
                <w:sz w:val="24"/>
                <w:szCs w:val="24"/>
              </w:rPr>
              <w:t>（大写）人民币</w:t>
            </w:r>
          </w:p>
        </w:tc>
      </w:tr>
      <w:tr w:rsidR="00AB0169">
        <w:trPr>
          <w:trHeight w:val="1322"/>
          <w:jc w:val="center"/>
        </w:trPr>
        <w:tc>
          <w:tcPr>
            <w:tcW w:w="8349" w:type="dxa"/>
            <w:gridSpan w:val="3"/>
            <w:vAlign w:val="center"/>
          </w:tcPr>
          <w:p w:rsidR="00AB0169" w:rsidRDefault="003F5274">
            <w:pPr>
              <w:adjustRightInd w:val="0"/>
              <w:snapToGrid w:val="0"/>
              <w:spacing w:line="360" w:lineRule="auto"/>
              <w:rPr>
                <w:rFonts w:hint="default"/>
                <w:color w:val="000000"/>
                <w:sz w:val="24"/>
                <w:szCs w:val="24"/>
              </w:rPr>
            </w:pPr>
            <w:r>
              <w:rPr>
                <w:rFonts w:ascii="宋体" w:hAnsi="宋体"/>
                <w:color w:val="000000"/>
                <w:sz w:val="24"/>
                <w:szCs w:val="24"/>
              </w:rPr>
              <w:t>投标保证金金额大写：</w:t>
            </w:r>
          </w:p>
        </w:tc>
      </w:tr>
    </w:tbl>
    <w:p w:rsidR="00AB0169" w:rsidRDefault="00AB0169">
      <w:pPr>
        <w:adjustRightInd w:val="0"/>
        <w:snapToGrid w:val="0"/>
        <w:spacing w:line="360" w:lineRule="auto"/>
        <w:ind w:leftChars="-42" w:left="-88"/>
        <w:rPr>
          <w:rFonts w:ascii="宋体" w:hAnsi="宋体" w:hint="default"/>
          <w:color w:val="000000"/>
          <w:sz w:val="24"/>
          <w:szCs w:val="24"/>
        </w:rPr>
      </w:pPr>
    </w:p>
    <w:p w:rsidR="00AB0169" w:rsidRDefault="00AB0169">
      <w:pPr>
        <w:adjustRightInd w:val="0"/>
        <w:snapToGrid w:val="0"/>
        <w:spacing w:line="360" w:lineRule="auto"/>
        <w:rPr>
          <w:rFonts w:ascii="宋体" w:hAnsi="宋体" w:hint="default"/>
          <w:color w:val="000000"/>
          <w:sz w:val="24"/>
          <w:szCs w:val="24"/>
        </w:rPr>
      </w:pPr>
    </w:p>
    <w:p w:rsidR="00AB0169" w:rsidRDefault="003F5274">
      <w:pPr>
        <w:adjustRightInd w:val="0"/>
        <w:snapToGrid w:val="0"/>
        <w:spacing w:line="360" w:lineRule="auto"/>
        <w:rPr>
          <w:rFonts w:ascii="宋体" w:hAnsi="宋体" w:hint="default"/>
          <w:color w:val="000000"/>
          <w:sz w:val="24"/>
          <w:szCs w:val="24"/>
          <w:u w:val="single"/>
        </w:rPr>
      </w:pPr>
      <w:r>
        <w:rPr>
          <w:rFonts w:ascii="宋体" w:hAnsi="宋体"/>
          <w:color w:val="000000"/>
          <w:sz w:val="24"/>
          <w:szCs w:val="24"/>
        </w:rPr>
        <w:t>投标人名称（盖公章）：</w:t>
      </w:r>
    </w:p>
    <w:p w:rsidR="00AB0169" w:rsidRDefault="00AB0169">
      <w:pPr>
        <w:adjustRightInd w:val="0"/>
        <w:snapToGrid w:val="0"/>
        <w:spacing w:line="360" w:lineRule="auto"/>
        <w:rPr>
          <w:rFonts w:ascii="宋体" w:hAnsi="宋体" w:hint="default"/>
          <w:color w:val="000000"/>
          <w:sz w:val="24"/>
          <w:szCs w:val="24"/>
        </w:rPr>
      </w:pPr>
    </w:p>
    <w:p w:rsidR="00AB0169" w:rsidRDefault="00AB0169">
      <w:pPr>
        <w:adjustRightInd w:val="0"/>
        <w:snapToGrid w:val="0"/>
        <w:spacing w:line="360" w:lineRule="auto"/>
        <w:rPr>
          <w:rFonts w:ascii="宋体" w:hAnsi="宋体" w:hint="default"/>
          <w:color w:val="000000"/>
          <w:sz w:val="24"/>
          <w:szCs w:val="24"/>
        </w:rPr>
      </w:pPr>
    </w:p>
    <w:p w:rsidR="00AB0169" w:rsidRDefault="003F5274">
      <w:pPr>
        <w:adjustRightInd w:val="0"/>
        <w:snapToGrid w:val="0"/>
        <w:spacing w:line="360" w:lineRule="auto"/>
        <w:rPr>
          <w:rFonts w:ascii="宋体" w:hAnsi="宋体" w:hint="default"/>
          <w:color w:val="000000"/>
          <w:sz w:val="24"/>
          <w:szCs w:val="24"/>
        </w:rPr>
      </w:pPr>
      <w:r>
        <w:rPr>
          <w:rFonts w:ascii="宋体" w:hAnsi="宋体"/>
          <w:color w:val="000000"/>
          <w:sz w:val="24"/>
          <w:szCs w:val="24"/>
        </w:rPr>
        <w:t>法定代表人(签章)：_</w:t>
      </w:r>
    </w:p>
    <w:p w:rsidR="00AB0169" w:rsidRDefault="00AB0169">
      <w:pPr>
        <w:adjustRightInd w:val="0"/>
        <w:snapToGrid w:val="0"/>
        <w:spacing w:line="360" w:lineRule="auto"/>
        <w:rPr>
          <w:rFonts w:ascii="宋体" w:hAnsi="宋体" w:hint="default"/>
          <w:color w:val="000000"/>
          <w:sz w:val="24"/>
          <w:szCs w:val="24"/>
        </w:rPr>
      </w:pPr>
    </w:p>
    <w:p w:rsidR="00AB0169" w:rsidRDefault="00AB0169">
      <w:pPr>
        <w:adjustRightInd w:val="0"/>
        <w:snapToGrid w:val="0"/>
        <w:spacing w:line="360" w:lineRule="auto"/>
        <w:rPr>
          <w:rFonts w:ascii="宋体" w:hAnsi="宋体" w:hint="default"/>
          <w:color w:val="000000"/>
          <w:sz w:val="24"/>
          <w:szCs w:val="24"/>
        </w:rPr>
      </w:pPr>
    </w:p>
    <w:p w:rsidR="00AB0169" w:rsidRDefault="003F5274">
      <w:pPr>
        <w:adjustRightInd w:val="0"/>
        <w:snapToGrid w:val="0"/>
        <w:spacing w:line="360" w:lineRule="auto"/>
        <w:rPr>
          <w:rFonts w:ascii="宋体" w:hAnsi="宋体" w:hint="default"/>
          <w:color w:val="000000"/>
          <w:sz w:val="24"/>
          <w:szCs w:val="24"/>
        </w:rPr>
      </w:pPr>
      <w:r>
        <w:rPr>
          <w:rFonts w:ascii="宋体" w:hAnsi="宋体"/>
          <w:color w:val="000000"/>
          <w:sz w:val="24"/>
          <w:szCs w:val="24"/>
        </w:rPr>
        <w:t>日期：年月日</w:t>
      </w:r>
    </w:p>
    <w:p w:rsidR="00AB0169" w:rsidRDefault="00AB0169">
      <w:pPr>
        <w:adjustRightInd w:val="0"/>
        <w:snapToGrid w:val="0"/>
        <w:spacing w:line="360" w:lineRule="auto"/>
        <w:rPr>
          <w:rFonts w:ascii="宋体" w:hAnsi="宋体" w:hint="default"/>
          <w:color w:val="000000"/>
          <w:sz w:val="24"/>
          <w:szCs w:val="24"/>
        </w:rPr>
      </w:pPr>
    </w:p>
    <w:p w:rsidR="00AB0169" w:rsidRDefault="003F5274">
      <w:pPr>
        <w:adjustRightInd w:val="0"/>
        <w:snapToGrid w:val="0"/>
        <w:spacing w:line="360" w:lineRule="auto"/>
        <w:rPr>
          <w:rFonts w:ascii="宋体" w:hAnsi="宋体" w:hint="default"/>
          <w:color w:val="000000"/>
          <w:sz w:val="24"/>
          <w:szCs w:val="24"/>
        </w:rPr>
      </w:pPr>
      <w:r>
        <w:rPr>
          <w:rFonts w:ascii="宋体" w:hAnsi="宋体"/>
          <w:color w:val="000000"/>
          <w:sz w:val="24"/>
          <w:szCs w:val="24"/>
        </w:rPr>
        <w:t>注：1、请严格按此“投标报价表”格式填写相关内容。</w:t>
      </w:r>
    </w:p>
    <w:p w:rsidR="00AB0169" w:rsidRDefault="00AB0169">
      <w:pPr>
        <w:adjustRightInd w:val="0"/>
        <w:snapToGrid w:val="0"/>
        <w:spacing w:line="360" w:lineRule="auto"/>
        <w:ind w:leftChars="270" w:left="687" w:hangingChars="50" w:hanging="120"/>
        <w:rPr>
          <w:rFonts w:ascii="宋体" w:hAnsi="宋体" w:hint="default"/>
          <w:color w:val="000000"/>
          <w:sz w:val="24"/>
          <w:szCs w:val="24"/>
        </w:rPr>
      </w:pPr>
    </w:p>
    <w:p w:rsidR="00AB0169" w:rsidRDefault="00AB0169">
      <w:pPr>
        <w:adjustRightInd w:val="0"/>
        <w:snapToGrid w:val="0"/>
        <w:ind w:leftChars="170" w:left="672" w:hangingChars="150" w:hanging="315"/>
        <w:rPr>
          <w:rFonts w:ascii="宋体" w:hAnsi="宋体" w:hint="default"/>
          <w:color w:val="000000"/>
          <w:szCs w:val="21"/>
        </w:rPr>
      </w:pPr>
    </w:p>
    <w:p w:rsidR="00AB0169" w:rsidRDefault="00AB0169">
      <w:pPr>
        <w:adjustRightInd w:val="0"/>
        <w:snapToGrid w:val="0"/>
        <w:ind w:leftChars="170" w:left="672" w:hangingChars="150" w:hanging="315"/>
        <w:rPr>
          <w:rFonts w:ascii="宋体" w:hAnsi="宋体" w:hint="default"/>
          <w:color w:val="000000"/>
          <w:szCs w:val="21"/>
        </w:rPr>
      </w:pPr>
    </w:p>
    <w:p w:rsidR="00AB0169" w:rsidRDefault="003F5274">
      <w:pPr>
        <w:jc w:val="center"/>
        <w:rPr>
          <w:rFonts w:hint="default"/>
          <w:b/>
          <w:bCs/>
          <w:color w:val="000000"/>
          <w:sz w:val="30"/>
          <w:szCs w:val="30"/>
        </w:rPr>
      </w:pPr>
      <w:bookmarkStart w:id="67" w:name="_Toc385671125"/>
      <w:bookmarkStart w:id="68" w:name="_Toc10736"/>
      <w:r>
        <w:rPr>
          <w:b/>
          <w:bCs/>
          <w:color w:val="000000"/>
          <w:sz w:val="30"/>
          <w:szCs w:val="30"/>
        </w:rPr>
        <w:lastRenderedPageBreak/>
        <w:t>12</w:t>
      </w:r>
      <w:r>
        <w:rPr>
          <w:b/>
          <w:bCs/>
          <w:color w:val="000000"/>
          <w:sz w:val="30"/>
          <w:szCs w:val="30"/>
        </w:rPr>
        <w:t>、分项价格表</w:t>
      </w:r>
      <w:bookmarkEnd w:id="67"/>
      <w:bookmarkEnd w:id="68"/>
    </w:p>
    <w:p w:rsidR="00AB0169" w:rsidRDefault="003F5274">
      <w:pPr>
        <w:adjustRightInd w:val="0"/>
        <w:snapToGrid w:val="0"/>
        <w:spacing w:line="360" w:lineRule="auto"/>
        <w:ind w:leftChars="-42" w:left="-88"/>
        <w:rPr>
          <w:rFonts w:ascii="宋体" w:hAnsi="宋体" w:hint="default"/>
          <w:color w:val="000000"/>
          <w:sz w:val="24"/>
          <w:szCs w:val="24"/>
          <w:u w:val="single"/>
        </w:rPr>
      </w:pPr>
      <w:r>
        <w:rPr>
          <w:rFonts w:ascii="宋体" w:hAnsi="宋体"/>
          <w:color w:val="000000"/>
          <w:sz w:val="24"/>
          <w:szCs w:val="24"/>
        </w:rPr>
        <w:t>项目名称：</w:t>
      </w:r>
    </w:p>
    <w:p w:rsidR="00AB0169" w:rsidRDefault="003F5274">
      <w:pPr>
        <w:adjustRightInd w:val="0"/>
        <w:snapToGrid w:val="0"/>
        <w:spacing w:line="360" w:lineRule="auto"/>
        <w:ind w:leftChars="-42" w:left="-88"/>
        <w:rPr>
          <w:rFonts w:ascii="宋体" w:hAnsi="宋体" w:hint="default"/>
          <w:color w:val="000000"/>
          <w:sz w:val="24"/>
          <w:szCs w:val="24"/>
        </w:rPr>
      </w:pPr>
      <w:r>
        <w:rPr>
          <w:rFonts w:ascii="宋体" w:hAnsi="宋体"/>
          <w:color w:val="000000"/>
          <w:sz w:val="24"/>
          <w:szCs w:val="24"/>
        </w:rPr>
        <w:t>招标文件编号：</w:t>
      </w:r>
    </w:p>
    <w:p w:rsidR="00AB0169" w:rsidRDefault="003F5274">
      <w:pPr>
        <w:adjustRightInd w:val="0"/>
        <w:snapToGrid w:val="0"/>
        <w:spacing w:line="360" w:lineRule="auto"/>
        <w:ind w:leftChars="-42" w:left="-88"/>
        <w:rPr>
          <w:rFonts w:ascii="宋体" w:hAnsi="宋体" w:hint="default"/>
          <w:color w:val="000000"/>
          <w:sz w:val="24"/>
          <w:szCs w:val="24"/>
        </w:rPr>
      </w:pPr>
      <w:r>
        <w:rPr>
          <w:rFonts w:ascii="宋体" w:hAnsi="宋体"/>
          <w:color w:val="000000"/>
          <w:sz w:val="24"/>
          <w:szCs w:val="24"/>
        </w:rPr>
        <w:t xml:space="preserve">金额单位：人民币元 </w:t>
      </w:r>
    </w:p>
    <w:tbl>
      <w:tblPr>
        <w:tblW w:w="8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6"/>
        <w:gridCol w:w="1432"/>
        <w:gridCol w:w="1843"/>
        <w:gridCol w:w="849"/>
        <w:gridCol w:w="850"/>
        <w:gridCol w:w="990"/>
        <w:gridCol w:w="1102"/>
        <w:gridCol w:w="850"/>
      </w:tblGrid>
      <w:tr w:rsidR="00AB0169">
        <w:trPr>
          <w:cantSplit/>
          <w:trHeight w:val="687"/>
          <w:jc w:val="center"/>
        </w:trPr>
        <w:tc>
          <w:tcPr>
            <w:tcW w:w="786" w:type="dxa"/>
            <w:vAlign w:val="center"/>
          </w:tcPr>
          <w:p w:rsidR="00AB0169" w:rsidRDefault="003F5274">
            <w:pPr>
              <w:spacing w:line="360" w:lineRule="auto"/>
              <w:jc w:val="center"/>
              <w:rPr>
                <w:rFonts w:ascii="宋体" w:hAnsi="宋体" w:hint="default"/>
                <w:color w:val="000000"/>
                <w:sz w:val="24"/>
                <w:szCs w:val="24"/>
              </w:rPr>
            </w:pPr>
            <w:r>
              <w:rPr>
                <w:rFonts w:ascii="宋体" w:hAnsi="宋体"/>
                <w:color w:val="000000"/>
                <w:sz w:val="24"/>
                <w:szCs w:val="24"/>
              </w:rPr>
              <w:t>序号</w:t>
            </w:r>
          </w:p>
        </w:tc>
        <w:tc>
          <w:tcPr>
            <w:tcW w:w="1432" w:type="dxa"/>
            <w:vAlign w:val="center"/>
          </w:tcPr>
          <w:p w:rsidR="00AB0169" w:rsidRDefault="003F5274">
            <w:pPr>
              <w:spacing w:line="360" w:lineRule="auto"/>
              <w:ind w:hanging="3"/>
              <w:jc w:val="center"/>
              <w:rPr>
                <w:rFonts w:ascii="宋体" w:hAnsi="宋体" w:hint="default"/>
                <w:color w:val="000000"/>
                <w:sz w:val="24"/>
                <w:szCs w:val="24"/>
              </w:rPr>
            </w:pPr>
            <w:bookmarkStart w:id="69" w:name="OLE_LINK2"/>
            <w:r>
              <w:rPr>
                <w:rFonts w:ascii="宋体" w:hAnsi="宋体"/>
                <w:color w:val="000000"/>
                <w:sz w:val="24"/>
                <w:szCs w:val="24"/>
              </w:rPr>
              <w:t>货物或服务名称</w:t>
            </w:r>
            <w:bookmarkEnd w:id="69"/>
          </w:p>
        </w:tc>
        <w:tc>
          <w:tcPr>
            <w:tcW w:w="1843" w:type="dxa"/>
            <w:vAlign w:val="center"/>
          </w:tcPr>
          <w:p w:rsidR="00AB0169" w:rsidRDefault="003F5274">
            <w:pPr>
              <w:spacing w:line="360" w:lineRule="auto"/>
              <w:jc w:val="center"/>
              <w:rPr>
                <w:rFonts w:ascii="宋体" w:hAnsi="宋体" w:hint="default"/>
                <w:color w:val="000000"/>
                <w:sz w:val="24"/>
                <w:szCs w:val="24"/>
              </w:rPr>
            </w:pPr>
            <w:r>
              <w:rPr>
                <w:rFonts w:ascii="宋体" w:hAnsi="宋体"/>
                <w:color w:val="000000"/>
                <w:sz w:val="24"/>
                <w:szCs w:val="24"/>
              </w:rPr>
              <w:t>供应商</w:t>
            </w:r>
          </w:p>
        </w:tc>
        <w:tc>
          <w:tcPr>
            <w:tcW w:w="849" w:type="dxa"/>
            <w:vAlign w:val="center"/>
          </w:tcPr>
          <w:p w:rsidR="00AB0169" w:rsidRDefault="003F5274">
            <w:pPr>
              <w:spacing w:line="360" w:lineRule="auto"/>
              <w:jc w:val="center"/>
              <w:rPr>
                <w:rFonts w:ascii="宋体" w:hAnsi="宋体" w:hint="default"/>
                <w:color w:val="000000"/>
                <w:sz w:val="24"/>
                <w:szCs w:val="24"/>
              </w:rPr>
            </w:pPr>
            <w:r>
              <w:rPr>
                <w:rFonts w:ascii="宋体" w:hAnsi="宋体"/>
                <w:color w:val="000000"/>
                <w:sz w:val="24"/>
                <w:szCs w:val="24"/>
              </w:rPr>
              <w:t>单位</w:t>
            </w:r>
          </w:p>
        </w:tc>
        <w:tc>
          <w:tcPr>
            <w:tcW w:w="850" w:type="dxa"/>
            <w:vAlign w:val="center"/>
          </w:tcPr>
          <w:p w:rsidR="00AB0169" w:rsidRDefault="003F5274">
            <w:pPr>
              <w:spacing w:line="360" w:lineRule="auto"/>
              <w:jc w:val="center"/>
              <w:rPr>
                <w:rFonts w:ascii="宋体" w:hAnsi="宋体" w:hint="default"/>
                <w:color w:val="000000"/>
                <w:sz w:val="24"/>
                <w:szCs w:val="24"/>
              </w:rPr>
            </w:pPr>
            <w:r>
              <w:rPr>
                <w:rFonts w:ascii="宋体" w:hAnsi="宋体"/>
                <w:color w:val="000000"/>
                <w:sz w:val="24"/>
                <w:szCs w:val="24"/>
              </w:rPr>
              <w:t>数量</w:t>
            </w:r>
          </w:p>
        </w:tc>
        <w:tc>
          <w:tcPr>
            <w:tcW w:w="990" w:type="dxa"/>
            <w:vAlign w:val="center"/>
          </w:tcPr>
          <w:p w:rsidR="00AB0169" w:rsidRDefault="003F5274">
            <w:pPr>
              <w:spacing w:line="360" w:lineRule="auto"/>
              <w:jc w:val="center"/>
              <w:rPr>
                <w:rFonts w:ascii="宋体" w:hAnsi="宋体" w:hint="default"/>
                <w:color w:val="000000"/>
                <w:sz w:val="24"/>
                <w:szCs w:val="24"/>
              </w:rPr>
            </w:pPr>
            <w:r>
              <w:rPr>
                <w:rFonts w:ascii="宋体" w:hAnsi="宋体"/>
                <w:color w:val="000000"/>
                <w:sz w:val="24"/>
                <w:szCs w:val="24"/>
              </w:rPr>
              <w:t>单价</w:t>
            </w:r>
          </w:p>
        </w:tc>
        <w:tc>
          <w:tcPr>
            <w:tcW w:w="1102" w:type="dxa"/>
            <w:vAlign w:val="center"/>
          </w:tcPr>
          <w:p w:rsidR="00AB0169" w:rsidRDefault="003F5274">
            <w:pPr>
              <w:spacing w:line="360" w:lineRule="auto"/>
              <w:jc w:val="center"/>
              <w:rPr>
                <w:rFonts w:ascii="宋体" w:hAnsi="宋体" w:hint="default"/>
                <w:color w:val="000000"/>
                <w:sz w:val="24"/>
                <w:szCs w:val="24"/>
              </w:rPr>
            </w:pPr>
            <w:r>
              <w:rPr>
                <w:rFonts w:ascii="宋体" w:hAnsi="宋体"/>
                <w:color w:val="000000"/>
                <w:sz w:val="24"/>
                <w:szCs w:val="24"/>
              </w:rPr>
              <w:t>金额</w:t>
            </w:r>
          </w:p>
        </w:tc>
        <w:tc>
          <w:tcPr>
            <w:tcW w:w="850" w:type="dxa"/>
            <w:vAlign w:val="center"/>
          </w:tcPr>
          <w:p w:rsidR="00AB0169" w:rsidRDefault="003F5274">
            <w:pPr>
              <w:spacing w:line="360" w:lineRule="auto"/>
              <w:jc w:val="center"/>
              <w:rPr>
                <w:rFonts w:ascii="宋体" w:hAnsi="宋体" w:hint="default"/>
                <w:color w:val="000000"/>
                <w:sz w:val="24"/>
                <w:szCs w:val="24"/>
              </w:rPr>
            </w:pPr>
            <w:r>
              <w:rPr>
                <w:rFonts w:ascii="宋体" w:hAnsi="宋体"/>
                <w:color w:val="000000"/>
                <w:sz w:val="24"/>
                <w:szCs w:val="24"/>
              </w:rPr>
              <w:t>备注</w:t>
            </w:r>
          </w:p>
        </w:tc>
      </w:tr>
      <w:tr w:rsidR="00AB0169">
        <w:trPr>
          <w:cantSplit/>
          <w:trHeight w:val="571"/>
          <w:jc w:val="center"/>
        </w:trPr>
        <w:tc>
          <w:tcPr>
            <w:tcW w:w="786" w:type="dxa"/>
            <w:vAlign w:val="center"/>
          </w:tcPr>
          <w:p w:rsidR="00AB0169" w:rsidRDefault="003F5274">
            <w:pPr>
              <w:spacing w:line="360" w:lineRule="auto"/>
              <w:jc w:val="center"/>
              <w:rPr>
                <w:rFonts w:ascii="宋体" w:hAnsi="宋体" w:hint="default"/>
                <w:color w:val="000000"/>
                <w:sz w:val="24"/>
                <w:szCs w:val="24"/>
              </w:rPr>
            </w:pPr>
            <w:r>
              <w:rPr>
                <w:rFonts w:ascii="宋体" w:hAnsi="宋体"/>
                <w:color w:val="000000"/>
                <w:sz w:val="24"/>
                <w:szCs w:val="24"/>
              </w:rPr>
              <w:t>1</w:t>
            </w:r>
          </w:p>
        </w:tc>
        <w:tc>
          <w:tcPr>
            <w:tcW w:w="1432" w:type="dxa"/>
          </w:tcPr>
          <w:p w:rsidR="00AB0169" w:rsidRDefault="00AB0169">
            <w:pPr>
              <w:spacing w:line="360" w:lineRule="auto"/>
              <w:ind w:firstLine="240"/>
              <w:rPr>
                <w:rFonts w:ascii="宋体" w:hAnsi="宋体" w:hint="default"/>
                <w:color w:val="000000"/>
                <w:sz w:val="24"/>
                <w:szCs w:val="24"/>
              </w:rPr>
            </w:pPr>
          </w:p>
        </w:tc>
        <w:tc>
          <w:tcPr>
            <w:tcW w:w="1843" w:type="dxa"/>
          </w:tcPr>
          <w:p w:rsidR="00AB0169" w:rsidRDefault="00AB0169">
            <w:pPr>
              <w:spacing w:line="360" w:lineRule="auto"/>
              <w:rPr>
                <w:rFonts w:ascii="宋体" w:hAnsi="宋体" w:hint="default"/>
                <w:color w:val="000000"/>
                <w:sz w:val="24"/>
                <w:szCs w:val="24"/>
              </w:rPr>
            </w:pPr>
          </w:p>
        </w:tc>
        <w:tc>
          <w:tcPr>
            <w:tcW w:w="849" w:type="dxa"/>
          </w:tcPr>
          <w:p w:rsidR="00AB0169" w:rsidRDefault="00AB0169">
            <w:pPr>
              <w:spacing w:line="360" w:lineRule="auto"/>
              <w:rPr>
                <w:rFonts w:ascii="宋体" w:hAnsi="宋体" w:hint="default"/>
                <w:color w:val="000000"/>
                <w:sz w:val="24"/>
                <w:szCs w:val="24"/>
              </w:rPr>
            </w:pPr>
          </w:p>
        </w:tc>
        <w:tc>
          <w:tcPr>
            <w:tcW w:w="850" w:type="dxa"/>
          </w:tcPr>
          <w:p w:rsidR="00AB0169" w:rsidRDefault="00AB0169">
            <w:pPr>
              <w:spacing w:line="360" w:lineRule="auto"/>
              <w:rPr>
                <w:rFonts w:ascii="宋体" w:hAnsi="宋体" w:hint="default"/>
                <w:color w:val="000000"/>
                <w:sz w:val="24"/>
                <w:szCs w:val="24"/>
              </w:rPr>
            </w:pPr>
          </w:p>
        </w:tc>
        <w:tc>
          <w:tcPr>
            <w:tcW w:w="990" w:type="dxa"/>
          </w:tcPr>
          <w:p w:rsidR="00AB0169" w:rsidRDefault="00AB0169">
            <w:pPr>
              <w:spacing w:line="360" w:lineRule="auto"/>
              <w:rPr>
                <w:rFonts w:ascii="宋体" w:hAnsi="宋体" w:hint="default"/>
                <w:color w:val="000000"/>
                <w:sz w:val="24"/>
                <w:szCs w:val="24"/>
              </w:rPr>
            </w:pPr>
          </w:p>
        </w:tc>
        <w:tc>
          <w:tcPr>
            <w:tcW w:w="1102" w:type="dxa"/>
          </w:tcPr>
          <w:p w:rsidR="00AB0169" w:rsidRDefault="00AB0169">
            <w:pPr>
              <w:spacing w:line="360" w:lineRule="auto"/>
              <w:rPr>
                <w:rFonts w:ascii="宋体" w:hAnsi="宋体" w:hint="default"/>
                <w:color w:val="000000"/>
                <w:sz w:val="24"/>
                <w:szCs w:val="24"/>
              </w:rPr>
            </w:pPr>
          </w:p>
        </w:tc>
        <w:tc>
          <w:tcPr>
            <w:tcW w:w="850" w:type="dxa"/>
          </w:tcPr>
          <w:p w:rsidR="00AB0169" w:rsidRDefault="00AB0169">
            <w:pPr>
              <w:spacing w:line="360" w:lineRule="auto"/>
              <w:rPr>
                <w:rFonts w:ascii="宋体" w:hAnsi="宋体" w:hint="default"/>
                <w:color w:val="000000"/>
                <w:sz w:val="24"/>
                <w:szCs w:val="24"/>
              </w:rPr>
            </w:pPr>
          </w:p>
        </w:tc>
      </w:tr>
      <w:tr w:rsidR="00AB0169">
        <w:trPr>
          <w:cantSplit/>
          <w:trHeight w:val="546"/>
          <w:jc w:val="center"/>
        </w:trPr>
        <w:tc>
          <w:tcPr>
            <w:tcW w:w="786" w:type="dxa"/>
            <w:vAlign w:val="center"/>
          </w:tcPr>
          <w:p w:rsidR="00AB0169" w:rsidRDefault="003F5274">
            <w:pPr>
              <w:spacing w:line="360" w:lineRule="auto"/>
              <w:jc w:val="center"/>
              <w:rPr>
                <w:rFonts w:ascii="宋体" w:hAnsi="宋体" w:hint="default"/>
                <w:color w:val="000000"/>
                <w:sz w:val="24"/>
                <w:szCs w:val="24"/>
              </w:rPr>
            </w:pPr>
            <w:r>
              <w:rPr>
                <w:rFonts w:ascii="宋体" w:hAnsi="宋体"/>
                <w:color w:val="000000"/>
                <w:sz w:val="24"/>
                <w:szCs w:val="24"/>
              </w:rPr>
              <w:t>2</w:t>
            </w:r>
          </w:p>
        </w:tc>
        <w:tc>
          <w:tcPr>
            <w:tcW w:w="1432" w:type="dxa"/>
          </w:tcPr>
          <w:p w:rsidR="00AB0169" w:rsidRDefault="00AB0169">
            <w:pPr>
              <w:spacing w:line="360" w:lineRule="auto"/>
              <w:ind w:firstLine="240"/>
              <w:rPr>
                <w:rFonts w:ascii="宋体" w:hAnsi="宋体" w:hint="default"/>
                <w:color w:val="000000"/>
                <w:sz w:val="24"/>
                <w:szCs w:val="24"/>
              </w:rPr>
            </w:pPr>
          </w:p>
        </w:tc>
        <w:tc>
          <w:tcPr>
            <w:tcW w:w="1843" w:type="dxa"/>
          </w:tcPr>
          <w:p w:rsidR="00AB0169" w:rsidRDefault="00AB0169">
            <w:pPr>
              <w:spacing w:line="360" w:lineRule="auto"/>
              <w:rPr>
                <w:rFonts w:ascii="宋体" w:hAnsi="宋体" w:hint="default"/>
                <w:color w:val="000000"/>
                <w:sz w:val="24"/>
                <w:szCs w:val="24"/>
              </w:rPr>
            </w:pPr>
          </w:p>
        </w:tc>
        <w:tc>
          <w:tcPr>
            <w:tcW w:w="849" w:type="dxa"/>
          </w:tcPr>
          <w:p w:rsidR="00AB0169" w:rsidRDefault="00AB0169">
            <w:pPr>
              <w:spacing w:line="360" w:lineRule="auto"/>
              <w:rPr>
                <w:rFonts w:ascii="宋体" w:hAnsi="宋体" w:hint="default"/>
                <w:color w:val="000000"/>
                <w:sz w:val="24"/>
                <w:szCs w:val="24"/>
              </w:rPr>
            </w:pPr>
          </w:p>
        </w:tc>
        <w:tc>
          <w:tcPr>
            <w:tcW w:w="850" w:type="dxa"/>
          </w:tcPr>
          <w:p w:rsidR="00AB0169" w:rsidRDefault="00AB0169">
            <w:pPr>
              <w:spacing w:line="360" w:lineRule="auto"/>
              <w:rPr>
                <w:rFonts w:ascii="宋体" w:hAnsi="宋体" w:hint="default"/>
                <w:color w:val="000000"/>
                <w:sz w:val="24"/>
                <w:szCs w:val="24"/>
              </w:rPr>
            </w:pPr>
          </w:p>
        </w:tc>
        <w:tc>
          <w:tcPr>
            <w:tcW w:w="990" w:type="dxa"/>
          </w:tcPr>
          <w:p w:rsidR="00AB0169" w:rsidRDefault="00AB0169">
            <w:pPr>
              <w:spacing w:line="360" w:lineRule="auto"/>
              <w:rPr>
                <w:rFonts w:ascii="宋体" w:hAnsi="宋体" w:hint="default"/>
                <w:color w:val="000000"/>
                <w:sz w:val="24"/>
                <w:szCs w:val="24"/>
              </w:rPr>
            </w:pPr>
          </w:p>
        </w:tc>
        <w:tc>
          <w:tcPr>
            <w:tcW w:w="1102" w:type="dxa"/>
          </w:tcPr>
          <w:p w:rsidR="00AB0169" w:rsidRDefault="00AB0169">
            <w:pPr>
              <w:spacing w:line="360" w:lineRule="auto"/>
              <w:rPr>
                <w:rFonts w:ascii="宋体" w:hAnsi="宋体" w:hint="default"/>
                <w:color w:val="000000"/>
                <w:sz w:val="24"/>
                <w:szCs w:val="24"/>
              </w:rPr>
            </w:pPr>
          </w:p>
        </w:tc>
        <w:tc>
          <w:tcPr>
            <w:tcW w:w="850" w:type="dxa"/>
          </w:tcPr>
          <w:p w:rsidR="00AB0169" w:rsidRDefault="00AB0169">
            <w:pPr>
              <w:spacing w:line="360" w:lineRule="auto"/>
              <w:rPr>
                <w:rFonts w:ascii="宋体" w:hAnsi="宋体" w:hint="default"/>
                <w:color w:val="000000"/>
                <w:sz w:val="24"/>
                <w:szCs w:val="24"/>
              </w:rPr>
            </w:pPr>
          </w:p>
        </w:tc>
      </w:tr>
      <w:tr w:rsidR="00AB0169">
        <w:trPr>
          <w:cantSplit/>
          <w:trHeight w:val="571"/>
          <w:jc w:val="center"/>
        </w:trPr>
        <w:tc>
          <w:tcPr>
            <w:tcW w:w="786" w:type="dxa"/>
            <w:vAlign w:val="center"/>
          </w:tcPr>
          <w:p w:rsidR="00AB0169" w:rsidRDefault="003F5274">
            <w:pPr>
              <w:spacing w:line="360" w:lineRule="auto"/>
              <w:jc w:val="center"/>
              <w:rPr>
                <w:rFonts w:ascii="宋体" w:hAnsi="宋体" w:hint="default"/>
                <w:color w:val="000000"/>
                <w:sz w:val="24"/>
                <w:szCs w:val="24"/>
              </w:rPr>
            </w:pPr>
            <w:r>
              <w:rPr>
                <w:rFonts w:ascii="宋体" w:hAnsi="宋体"/>
                <w:color w:val="000000"/>
                <w:sz w:val="24"/>
                <w:szCs w:val="24"/>
              </w:rPr>
              <w:t>3</w:t>
            </w:r>
          </w:p>
        </w:tc>
        <w:tc>
          <w:tcPr>
            <w:tcW w:w="1432" w:type="dxa"/>
          </w:tcPr>
          <w:p w:rsidR="00AB0169" w:rsidRDefault="00AB0169">
            <w:pPr>
              <w:spacing w:line="360" w:lineRule="auto"/>
              <w:ind w:firstLine="240"/>
              <w:rPr>
                <w:rFonts w:ascii="宋体" w:hAnsi="宋体" w:hint="default"/>
                <w:color w:val="000000"/>
                <w:sz w:val="24"/>
                <w:szCs w:val="24"/>
              </w:rPr>
            </w:pPr>
          </w:p>
        </w:tc>
        <w:tc>
          <w:tcPr>
            <w:tcW w:w="1843" w:type="dxa"/>
          </w:tcPr>
          <w:p w:rsidR="00AB0169" w:rsidRDefault="00AB0169">
            <w:pPr>
              <w:spacing w:line="360" w:lineRule="auto"/>
              <w:rPr>
                <w:rFonts w:ascii="宋体" w:hAnsi="宋体" w:hint="default"/>
                <w:color w:val="000000"/>
                <w:sz w:val="24"/>
                <w:szCs w:val="24"/>
              </w:rPr>
            </w:pPr>
          </w:p>
        </w:tc>
        <w:tc>
          <w:tcPr>
            <w:tcW w:w="849" w:type="dxa"/>
          </w:tcPr>
          <w:p w:rsidR="00AB0169" w:rsidRDefault="00AB0169">
            <w:pPr>
              <w:spacing w:line="360" w:lineRule="auto"/>
              <w:rPr>
                <w:rFonts w:ascii="宋体" w:hAnsi="宋体" w:hint="default"/>
                <w:color w:val="000000"/>
                <w:sz w:val="24"/>
                <w:szCs w:val="24"/>
              </w:rPr>
            </w:pPr>
          </w:p>
        </w:tc>
        <w:tc>
          <w:tcPr>
            <w:tcW w:w="850" w:type="dxa"/>
          </w:tcPr>
          <w:p w:rsidR="00AB0169" w:rsidRDefault="00AB0169">
            <w:pPr>
              <w:spacing w:line="360" w:lineRule="auto"/>
              <w:rPr>
                <w:rFonts w:ascii="宋体" w:hAnsi="宋体" w:hint="default"/>
                <w:color w:val="000000"/>
                <w:sz w:val="24"/>
                <w:szCs w:val="24"/>
              </w:rPr>
            </w:pPr>
          </w:p>
        </w:tc>
        <w:tc>
          <w:tcPr>
            <w:tcW w:w="990" w:type="dxa"/>
          </w:tcPr>
          <w:p w:rsidR="00AB0169" w:rsidRDefault="00AB0169">
            <w:pPr>
              <w:spacing w:line="360" w:lineRule="auto"/>
              <w:rPr>
                <w:rFonts w:ascii="宋体" w:hAnsi="宋体" w:hint="default"/>
                <w:color w:val="000000"/>
                <w:sz w:val="24"/>
                <w:szCs w:val="24"/>
              </w:rPr>
            </w:pPr>
          </w:p>
        </w:tc>
        <w:tc>
          <w:tcPr>
            <w:tcW w:w="1102" w:type="dxa"/>
          </w:tcPr>
          <w:p w:rsidR="00AB0169" w:rsidRDefault="00AB0169">
            <w:pPr>
              <w:spacing w:line="360" w:lineRule="auto"/>
              <w:rPr>
                <w:rFonts w:ascii="宋体" w:hAnsi="宋体" w:hint="default"/>
                <w:color w:val="000000"/>
                <w:sz w:val="24"/>
                <w:szCs w:val="24"/>
              </w:rPr>
            </w:pPr>
          </w:p>
        </w:tc>
        <w:tc>
          <w:tcPr>
            <w:tcW w:w="850" w:type="dxa"/>
          </w:tcPr>
          <w:p w:rsidR="00AB0169" w:rsidRDefault="00AB0169">
            <w:pPr>
              <w:spacing w:line="360" w:lineRule="auto"/>
              <w:rPr>
                <w:rFonts w:ascii="宋体" w:hAnsi="宋体" w:hint="default"/>
                <w:color w:val="000000"/>
                <w:sz w:val="24"/>
                <w:szCs w:val="24"/>
              </w:rPr>
            </w:pPr>
          </w:p>
        </w:tc>
      </w:tr>
      <w:tr w:rsidR="00AB0169">
        <w:trPr>
          <w:cantSplit/>
          <w:trHeight w:val="571"/>
          <w:jc w:val="center"/>
        </w:trPr>
        <w:tc>
          <w:tcPr>
            <w:tcW w:w="786" w:type="dxa"/>
            <w:vAlign w:val="center"/>
          </w:tcPr>
          <w:p w:rsidR="00AB0169" w:rsidRDefault="003F5274">
            <w:pPr>
              <w:spacing w:line="360" w:lineRule="auto"/>
              <w:jc w:val="center"/>
              <w:rPr>
                <w:rFonts w:ascii="宋体" w:hAnsi="宋体" w:hint="default"/>
                <w:color w:val="000000"/>
                <w:sz w:val="24"/>
                <w:szCs w:val="24"/>
              </w:rPr>
            </w:pPr>
            <w:r>
              <w:rPr>
                <w:rFonts w:ascii="宋体" w:hAnsi="宋体"/>
                <w:color w:val="000000"/>
                <w:sz w:val="24"/>
                <w:szCs w:val="24"/>
              </w:rPr>
              <w:t>4</w:t>
            </w:r>
          </w:p>
        </w:tc>
        <w:tc>
          <w:tcPr>
            <w:tcW w:w="1432" w:type="dxa"/>
          </w:tcPr>
          <w:p w:rsidR="00AB0169" w:rsidRDefault="00AB0169">
            <w:pPr>
              <w:spacing w:line="360" w:lineRule="auto"/>
              <w:ind w:firstLine="240"/>
              <w:rPr>
                <w:rFonts w:ascii="宋体" w:hAnsi="宋体" w:hint="default"/>
                <w:color w:val="000000"/>
                <w:sz w:val="24"/>
                <w:szCs w:val="24"/>
              </w:rPr>
            </w:pPr>
          </w:p>
        </w:tc>
        <w:tc>
          <w:tcPr>
            <w:tcW w:w="1843" w:type="dxa"/>
          </w:tcPr>
          <w:p w:rsidR="00AB0169" w:rsidRDefault="00AB0169">
            <w:pPr>
              <w:spacing w:line="360" w:lineRule="auto"/>
              <w:rPr>
                <w:rFonts w:ascii="宋体" w:hAnsi="宋体" w:hint="default"/>
                <w:color w:val="000000"/>
                <w:sz w:val="24"/>
                <w:szCs w:val="24"/>
              </w:rPr>
            </w:pPr>
          </w:p>
        </w:tc>
        <w:tc>
          <w:tcPr>
            <w:tcW w:w="849" w:type="dxa"/>
          </w:tcPr>
          <w:p w:rsidR="00AB0169" w:rsidRDefault="00AB0169">
            <w:pPr>
              <w:spacing w:line="360" w:lineRule="auto"/>
              <w:rPr>
                <w:rFonts w:ascii="宋体" w:hAnsi="宋体" w:hint="default"/>
                <w:color w:val="000000"/>
                <w:sz w:val="24"/>
                <w:szCs w:val="24"/>
              </w:rPr>
            </w:pPr>
          </w:p>
        </w:tc>
        <w:tc>
          <w:tcPr>
            <w:tcW w:w="850" w:type="dxa"/>
          </w:tcPr>
          <w:p w:rsidR="00AB0169" w:rsidRDefault="00AB0169">
            <w:pPr>
              <w:spacing w:line="360" w:lineRule="auto"/>
              <w:rPr>
                <w:rFonts w:ascii="宋体" w:hAnsi="宋体" w:hint="default"/>
                <w:color w:val="000000"/>
                <w:sz w:val="24"/>
                <w:szCs w:val="24"/>
              </w:rPr>
            </w:pPr>
          </w:p>
        </w:tc>
        <w:tc>
          <w:tcPr>
            <w:tcW w:w="990" w:type="dxa"/>
          </w:tcPr>
          <w:p w:rsidR="00AB0169" w:rsidRDefault="00AB0169">
            <w:pPr>
              <w:spacing w:line="360" w:lineRule="auto"/>
              <w:rPr>
                <w:rFonts w:ascii="宋体" w:hAnsi="宋体" w:hint="default"/>
                <w:color w:val="000000"/>
                <w:sz w:val="24"/>
                <w:szCs w:val="24"/>
              </w:rPr>
            </w:pPr>
          </w:p>
        </w:tc>
        <w:tc>
          <w:tcPr>
            <w:tcW w:w="1102" w:type="dxa"/>
          </w:tcPr>
          <w:p w:rsidR="00AB0169" w:rsidRDefault="00AB0169">
            <w:pPr>
              <w:spacing w:line="360" w:lineRule="auto"/>
              <w:rPr>
                <w:rFonts w:ascii="宋体" w:hAnsi="宋体" w:hint="default"/>
                <w:color w:val="000000"/>
                <w:sz w:val="24"/>
                <w:szCs w:val="24"/>
              </w:rPr>
            </w:pPr>
          </w:p>
        </w:tc>
        <w:tc>
          <w:tcPr>
            <w:tcW w:w="850" w:type="dxa"/>
          </w:tcPr>
          <w:p w:rsidR="00AB0169" w:rsidRDefault="00AB0169">
            <w:pPr>
              <w:spacing w:line="360" w:lineRule="auto"/>
              <w:rPr>
                <w:rFonts w:ascii="宋体" w:hAnsi="宋体" w:hint="default"/>
                <w:color w:val="000000"/>
                <w:sz w:val="24"/>
                <w:szCs w:val="24"/>
              </w:rPr>
            </w:pPr>
          </w:p>
        </w:tc>
      </w:tr>
      <w:tr w:rsidR="00AB0169">
        <w:trPr>
          <w:cantSplit/>
          <w:trHeight w:val="571"/>
          <w:jc w:val="center"/>
        </w:trPr>
        <w:tc>
          <w:tcPr>
            <w:tcW w:w="786" w:type="dxa"/>
            <w:vAlign w:val="center"/>
          </w:tcPr>
          <w:p w:rsidR="00AB0169" w:rsidRDefault="003F5274">
            <w:pPr>
              <w:spacing w:line="360" w:lineRule="auto"/>
              <w:jc w:val="center"/>
              <w:rPr>
                <w:rFonts w:ascii="宋体" w:hAnsi="宋体" w:hint="default"/>
                <w:color w:val="000000"/>
                <w:sz w:val="24"/>
                <w:szCs w:val="24"/>
              </w:rPr>
            </w:pPr>
            <w:r>
              <w:rPr>
                <w:rFonts w:ascii="宋体" w:hAnsi="宋体"/>
                <w:color w:val="000000"/>
                <w:sz w:val="24"/>
                <w:szCs w:val="24"/>
              </w:rPr>
              <w:t>5</w:t>
            </w:r>
          </w:p>
        </w:tc>
        <w:tc>
          <w:tcPr>
            <w:tcW w:w="1432" w:type="dxa"/>
          </w:tcPr>
          <w:p w:rsidR="00AB0169" w:rsidRDefault="00AB0169">
            <w:pPr>
              <w:spacing w:line="360" w:lineRule="auto"/>
              <w:ind w:firstLine="240"/>
              <w:rPr>
                <w:rFonts w:ascii="宋体" w:hAnsi="宋体" w:hint="default"/>
                <w:color w:val="000000"/>
                <w:sz w:val="24"/>
                <w:szCs w:val="24"/>
              </w:rPr>
            </w:pPr>
          </w:p>
        </w:tc>
        <w:tc>
          <w:tcPr>
            <w:tcW w:w="1843" w:type="dxa"/>
          </w:tcPr>
          <w:p w:rsidR="00AB0169" w:rsidRDefault="00AB0169">
            <w:pPr>
              <w:spacing w:line="360" w:lineRule="auto"/>
              <w:rPr>
                <w:rFonts w:ascii="宋体" w:hAnsi="宋体" w:hint="default"/>
                <w:color w:val="000000"/>
                <w:sz w:val="24"/>
                <w:szCs w:val="24"/>
              </w:rPr>
            </w:pPr>
          </w:p>
        </w:tc>
        <w:tc>
          <w:tcPr>
            <w:tcW w:w="849" w:type="dxa"/>
          </w:tcPr>
          <w:p w:rsidR="00AB0169" w:rsidRDefault="00AB0169">
            <w:pPr>
              <w:spacing w:line="360" w:lineRule="auto"/>
              <w:rPr>
                <w:rFonts w:ascii="宋体" w:hAnsi="宋体" w:hint="default"/>
                <w:color w:val="000000"/>
                <w:sz w:val="24"/>
                <w:szCs w:val="24"/>
              </w:rPr>
            </w:pPr>
          </w:p>
        </w:tc>
        <w:tc>
          <w:tcPr>
            <w:tcW w:w="850" w:type="dxa"/>
          </w:tcPr>
          <w:p w:rsidR="00AB0169" w:rsidRDefault="00AB0169">
            <w:pPr>
              <w:spacing w:line="360" w:lineRule="auto"/>
              <w:rPr>
                <w:rFonts w:ascii="宋体" w:hAnsi="宋体" w:hint="default"/>
                <w:color w:val="000000"/>
                <w:sz w:val="24"/>
                <w:szCs w:val="24"/>
              </w:rPr>
            </w:pPr>
          </w:p>
        </w:tc>
        <w:tc>
          <w:tcPr>
            <w:tcW w:w="990" w:type="dxa"/>
          </w:tcPr>
          <w:p w:rsidR="00AB0169" w:rsidRDefault="00AB0169">
            <w:pPr>
              <w:spacing w:line="360" w:lineRule="auto"/>
              <w:rPr>
                <w:rFonts w:ascii="宋体" w:hAnsi="宋体" w:hint="default"/>
                <w:color w:val="000000"/>
                <w:sz w:val="24"/>
                <w:szCs w:val="24"/>
              </w:rPr>
            </w:pPr>
          </w:p>
        </w:tc>
        <w:tc>
          <w:tcPr>
            <w:tcW w:w="1102" w:type="dxa"/>
          </w:tcPr>
          <w:p w:rsidR="00AB0169" w:rsidRDefault="00AB0169">
            <w:pPr>
              <w:spacing w:line="360" w:lineRule="auto"/>
              <w:rPr>
                <w:rFonts w:ascii="宋体" w:hAnsi="宋体" w:hint="default"/>
                <w:color w:val="000000"/>
                <w:sz w:val="24"/>
                <w:szCs w:val="24"/>
              </w:rPr>
            </w:pPr>
          </w:p>
        </w:tc>
        <w:tc>
          <w:tcPr>
            <w:tcW w:w="850" w:type="dxa"/>
          </w:tcPr>
          <w:p w:rsidR="00AB0169" w:rsidRDefault="00AB0169">
            <w:pPr>
              <w:spacing w:line="360" w:lineRule="auto"/>
              <w:rPr>
                <w:rFonts w:ascii="宋体" w:hAnsi="宋体" w:hint="default"/>
                <w:color w:val="000000"/>
                <w:sz w:val="24"/>
                <w:szCs w:val="24"/>
              </w:rPr>
            </w:pPr>
          </w:p>
        </w:tc>
      </w:tr>
      <w:tr w:rsidR="00AB0169">
        <w:trPr>
          <w:cantSplit/>
          <w:trHeight w:val="535"/>
          <w:jc w:val="center"/>
        </w:trPr>
        <w:tc>
          <w:tcPr>
            <w:tcW w:w="786" w:type="dxa"/>
          </w:tcPr>
          <w:p w:rsidR="00AB0169" w:rsidRDefault="003F5274">
            <w:pPr>
              <w:spacing w:line="360" w:lineRule="auto"/>
              <w:jc w:val="center"/>
              <w:rPr>
                <w:rFonts w:ascii="宋体" w:hAnsi="宋体" w:hint="default"/>
                <w:color w:val="000000"/>
                <w:sz w:val="24"/>
                <w:szCs w:val="24"/>
              </w:rPr>
            </w:pPr>
            <w:r>
              <w:rPr>
                <w:rFonts w:ascii="宋体" w:hAnsi="宋体"/>
                <w:color w:val="000000"/>
                <w:sz w:val="24"/>
                <w:szCs w:val="24"/>
              </w:rPr>
              <w:t>...</w:t>
            </w:r>
          </w:p>
        </w:tc>
        <w:tc>
          <w:tcPr>
            <w:tcW w:w="1432" w:type="dxa"/>
          </w:tcPr>
          <w:p w:rsidR="00AB0169" w:rsidRDefault="00AB0169">
            <w:pPr>
              <w:spacing w:line="360" w:lineRule="auto"/>
              <w:ind w:firstLine="240"/>
              <w:rPr>
                <w:rFonts w:ascii="宋体" w:hAnsi="宋体" w:hint="default"/>
                <w:color w:val="000000"/>
                <w:sz w:val="24"/>
                <w:szCs w:val="24"/>
              </w:rPr>
            </w:pPr>
          </w:p>
        </w:tc>
        <w:tc>
          <w:tcPr>
            <w:tcW w:w="1843" w:type="dxa"/>
          </w:tcPr>
          <w:p w:rsidR="00AB0169" w:rsidRDefault="00AB0169">
            <w:pPr>
              <w:spacing w:line="360" w:lineRule="auto"/>
              <w:rPr>
                <w:rFonts w:ascii="宋体" w:hAnsi="宋体" w:hint="default"/>
                <w:color w:val="000000"/>
                <w:sz w:val="24"/>
                <w:szCs w:val="24"/>
              </w:rPr>
            </w:pPr>
          </w:p>
        </w:tc>
        <w:tc>
          <w:tcPr>
            <w:tcW w:w="849" w:type="dxa"/>
          </w:tcPr>
          <w:p w:rsidR="00AB0169" w:rsidRDefault="00AB0169">
            <w:pPr>
              <w:spacing w:line="360" w:lineRule="auto"/>
              <w:rPr>
                <w:rFonts w:ascii="宋体" w:hAnsi="宋体" w:hint="default"/>
                <w:color w:val="000000"/>
                <w:sz w:val="24"/>
                <w:szCs w:val="24"/>
              </w:rPr>
            </w:pPr>
          </w:p>
        </w:tc>
        <w:tc>
          <w:tcPr>
            <w:tcW w:w="850" w:type="dxa"/>
          </w:tcPr>
          <w:p w:rsidR="00AB0169" w:rsidRDefault="00AB0169">
            <w:pPr>
              <w:spacing w:line="360" w:lineRule="auto"/>
              <w:rPr>
                <w:rFonts w:ascii="宋体" w:hAnsi="宋体" w:hint="default"/>
                <w:color w:val="000000"/>
                <w:sz w:val="24"/>
                <w:szCs w:val="24"/>
              </w:rPr>
            </w:pPr>
          </w:p>
        </w:tc>
        <w:tc>
          <w:tcPr>
            <w:tcW w:w="990" w:type="dxa"/>
          </w:tcPr>
          <w:p w:rsidR="00AB0169" w:rsidRDefault="00AB0169">
            <w:pPr>
              <w:spacing w:line="360" w:lineRule="auto"/>
              <w:rPr>
                <w:rFonts w:ascii="宋体" w:hAnsi="宋体" w:hint="default"/>
                <w:color w:val="000000"/>
                <w:sz w:val="24"/>
                <w:szCs w:val="24"/>
              </w:rPr>
            </w:pPr>
          </w:p>
        </w:tc>
        <w:tc>
          <w:tcPr>
            <w:tcW w:w="1102" w:type="dxa"/>
          </w:tcPr>
          <w:p w:rsidR="00AB0169" w:rsidRDefault="00AB0169">
            <w:pPr>
              <w:spacing w:line="360" w:lineRule="auto"/>
              <w:rPr>
                <w:rFonts w:ascii="宋体" w:hAnsi="宋体" w:hint="default"/>
                <w:color w:val="000000"/>
                <w:sz w:val="24"/>
                <w:szCs w:val="24"/>
              </w:rPr>
            </w:pPr>
          </w:p>
        </w:tc>
        <w:tc>
          <w:tcPr>
            <w:tcW w:w="850" w:type="dxa"/>
          </w:tcPr>
          <w:p w:rsidR="00AB0169" w:rsidRDefault="00AB0169">
            <w:pPr>
              <w:spacing w:line="360" w:lineRule="auto"/>
              <w:rPr>
                <w:rFonts w:ascii="宋体" w:hAnsi="宋体" w:hint="default"/>
                <w:color w:val="000000"/>
                <w:sz w:val="24"/>
                <w:szCs w:val="24"/>
              </w:rPr>
            </w:pPr>
          </w:p>
        </w:tc>
      </w:tr>
      <w:tr w:rsidR="00AB0169">
        <w:trPr>
          <w:cantSplit/>
          <w:trHeight w:val="1002"/>
          <w:jc w:val="center"/>
        </w:trPr>
        <w:tc>
          <w:tcPr>
            <w:tcW w:w="2218" w:type="dxa"/>
            <w:gridSpan w:val="2"/>
            <w:vAlign w:val="center"/>
          </w:tcPr>
          <w:p w:rsidR="00AB0169" w:rsidRDefault="003F5274">
            <w:pPr>
              <w:spacing w:line="360" w:lineRule="auto"/>
              <w:jc w:val="center"/>
              <w:rPr>
                <w:rFonts w:ascii="宋体" w:hAnsi="宋体" w:hint="default"/>
                <w:color w:val="000000"/>
                <w:sz w:val="24"/>
                <w:szCs w:val="24"/>
              </w:rPr>
            </w:pPr>
            <w:r>
              <w:rPr>
                <w:rFonts w:ascii="宋体" w:hAnsi="宋体"/>
                <w:color w:val="000000"/>
                <w:sz w:val="24"/>
                <w:szCs w:val="24"/>
              </w:rPr>
              <w:t>投标总报价</w:t>
            </w:r>
          </w:p>
        </w:tc>
        <w:tc>
          <w:tcPr>
            <w:tcW w:w="6484" w:type="dxa"/>
            <w:gridSpan w:val="6"/>
          </w:tcPr>
          <w:p w:rsidR="00AB0169" w:rsidRDefault="003F5274">
            <w:pPr>
              <w:spacing w:line="360" w:lineRule="auto"/>
              <w:rPr>
                <w:rFonts w:ascii="宋体" w:hAnsi="宋体" w:hint="default"/>
                <w:color w:val="000000"/>
                <w:sz w:val="24"/>
                <w:szCs w:val="24"/>
              </w:rPr>
            </w:pPr>
            <w:r>
              <w:rPr>
                <w:rFonts w:ascii="宋体" w:hAnsi="宋体"/>
                <w:color w:val="000000"/>
                <w:sz w:val="24"/>
                <w:szCs w:val="24"/>
              </w:rPr>
              <w:t>（大写）人民币 。</w:t>
            </w:r>
          </w:p>
          <w:p w:rsidR="00AB0169" w:rsidRDefault="003F5274">
            <w:pPr>
              <w:spacing w:line="360" w:lineRule="auto"/>
              <w:rPr>
                <w:rFonts w:ascii="宋体" w:hAnsi="宋体" w:hint="default"/>
                <w:color w:val="000000"/>
                <w:sz w:val="24"/>
                <w:szCs w:val="24"/>
              </w:rPr>
            </w:pPr>
            <w:r>
              <w:rPr>
                <w:rFonts w:ascii="宋体" w:hAnsi="宋体"/>
                <w:color w:val="000000"/>
                <w:sz w:val="24"/>
                <w:szCs w:val="24"/>
              </w:rPr>
              <w:t>（小写：￥  ）。</w:t>
            </w:r>
          </w:p>
        </w:tc>
      </w:tr>
    </w:tbl>
    <w:p w:rsidR="00AB0169" w:rsidRDefault="00AB0169">
      <w:pPr>
        <w:adjustRightInd w:val="0"/>
        <w:snapToGrid w:val="0"/>
        <w:spacing w:line="360" w:lineRule="auto"/>
        <w:rPr>
          <w:rFonts w:ascii="宋体" w:hAnsi="宋体" w:hint="default"/>
          <w:color w:val="000000"/>
          <w:sz w:val="24"/>
          <w:szCs w:val="24"/>
        </w:rPr>
      </w:pPr>
    </w:p>
    <w:p w:rsidR="00AB0169" w:rsidRDefault="00AB0169">
      <w:pPr>
        <w:adjustRightInd w:val="0"/>
        <w:snapToGrid w:val="0"/>
        <w:spacing w:line="360" w:lineRule="auto"/>
        <w:rPr>
          <w:rFonts w:ascii="宋体" w:hAnsi="宋体" w:hint="default"/>
          <w:color w:val="000000"/>
          <w:sz w:val="24"/>
          <w:szCs w:val="24"/>
        </w:rPr>
      </w:pPr>
    </w:p>
    <w:p w:rsidR="00AB0169" w:rsidRDefault="003F5274">
      <w:pPr>
        <w:adjustRightInd w:val="0"/>
        <w:snapToGrid w:val="0"/>
        <w:spacing w:line="360" w:lineRule="auto"/>
        <w:rPr>
          <w:rFonts w:ascii="宋体" w:hAnsi="宋体" w:hint="default"/>
          <w:color w:val="000000"/>
          <w:sz w:val="24"/>
          <w:szCs w:val="24"/>
          <w:u w:val="single"/>
        </w:rPr>
      </w:pPr>
      <w:r>
        <w:rPr>
          <w:rFonts w:ascii="宋体" w:hAnsi="宋体"/>
          <w:color w:val="000000"/>
          <w:sz w:val="24"/>
          <w:szCs w:val="24"/>
        </w:rPr>
        <w:t>投标人名称（盖公章）：</w:t>
      </w:r>
    </w:p>
    <w:p w:rsidR="00AB0169" w:rsidRDefault="00AB0169">
      <w:pPr>
        <w:adjustRightInd w:val="0"/>
        <w:snapToGrid w:val="0"/>
        <w:spacing w:line="360" w:lineRule="auto"/>
        <w:rPr>
          <w:rFonts w:ascii="宋体" w:hAnsi="宋体" w:hint="default"/>
          <w:color w:val="000000"/>
          <w:sz w:val="24"/>
          <w:szCs w:val="24"/>
        </w:rPr>
      </w:pPr>
    </w:p>
    <w:p w:rsidR="00AB0169" w:rsidRDefault="00AB0169">
      <w:pPr>
        <w:adjustRightInd w:val="0"/>
        <w:snapToGrid w:val="0"/>
        <w:spacing w:line="360" w:lineRule="auto"/>
        <w:rPr>
          <w:rFonts w:ascii="宋体" w:hAnsi="宋体" w:hint="default"/>
          <w:color w:val="000000"/>
          <w:sz w:val="24"/>
          <w:szCs w:val="24"/>
        </w:rPr>
      </w:pPr>
    </w:p>
    <w:p w:rsidR="00AB0169" w:rsidRDefault="003F5274">
      <w:pPr>
        <w:adjustRightInd w:val="0"/>
        <w:snapToGrid w:val="0"/>
        <w:spacing w:line="360" w:lineRule="auto"/>
        <w:rPr>
          <w:rFonts w:ascii="宋体" w:hAnsi="宋体" w:hint="default"/>
          <w:color w:val="000000"/>
          <w:sz w:val="24"/>
          <w:szCs w:val="24"/>
        </w:rPr>
      </w:pPr>
      <w:r>
        <w:rPr>
          <w:rFonts w:ascii="宋体" w:hAnsi="宋体"/>
          <w:color w:val="000000"/>
          <w:sz w:val="24"/>
          <w:szCs w:val="24"/>
        </w:rPr>
        <w:t>法定代表人或其授权的代理人(签字)：_</w:t>
      </w:r>
    </w:p>
    <w:p w:rsidR="00AB0169" w:rsidRDefault="00AB0169">
      <w:pPr>
        <w:adjustRightInd w:val="0"/>
        <w:snapToGrid w:val="0"/>
        <w:spacing w:line="360" w:lineRule="auto"/>
        <w:rPr>
          <w:rFonts w:ascii="宋体" w:hAnsi="宋体" w:hint="default"/>
          <w:color w:val="000000"/>
          <w:sz w:val="24"/>
          <w:szCs w:val="24"/>
        </w:rPr>
      </w:pPr>
    </w:p>
    <w:p w:rsidR="00AB0169" w:rsidRDefault="00AB0169">
      <w:pPr>
        <w:adjustRightInd w:val="0"/>
        <w:snapToGrid w:val="0"/>
        <w:spacing w:line="360" w:lineRule="auto"/>
        <w:rPr>
          <w:rFonts w:ascii="宋体" w:hAnsi="宋体" w:hint="default"/>
          <w:color w:val="000000"/>
          <w:sz w:val="24"/>
          <w:szCs w:val="24"/>
        </w:rPr>
      </w:pPr>
    </w:p>
    <w:p w:rsidR="00AB0169" w:rsidRDefault="003F5274">
      <w:pPr>
        <w:adjustRightInd w:val="0"/>
        <w:snapToGrid w:val="0"/>
        <w:spacing w:line="360" w:lineRule="auto"/>
        <w:rPr>
          <w:rFonts w:ascii="宋体" w:hAnsi="宋体" w:hint="default"/>
          <w:color w:val="000000"/>
          <w:sz w:val="24"/>
          <w:szCs w:val="24"/>
        </w:rPr>
      </w:pPr>
      <w:r>
        <w:rPr>
          <w:rFonts w:ascii="宋体" w:hAnsi="宋体"/>
          <w:color w:val="000000"/>
          <w:sz w:val="24"/>
          <w:szCs w:val="24"/>
        </w:rPr>
        <w:t>日期：年月日</w:t>
      </w:r>
    </w:p>
    <w:p w:rsidR="00AB0169" w:rsidRDefault="00AB0169">
      <w:pPr>
        <w:adjustRightInd w:val="0"/>
        <w:snapToGrid w:val="0"/>
        <w:spacing w:line="360" w:lineRule="auto"/>
        <w:rPr>
          <w:rFonts w:ascii="宋体" w:hAnsi="宋体" w:hint="default"/>
          <w:color w:val="000000"/>
          <w:sz w:val="24"/>
          <w:szCs w:val="24"/>
        </w:rPr>
      </w:pPr>
    </w:p>
    <w:p w:rsidR="00AB0169" w:rsidRDefault="003F5274">
      <w:pPr>
        <w:spacing w:line="360" w:lineRule="auto"/>
        <w:ind w:left="960" w:hanging="960"/>
        <w:rPr>
          <w:rFonts w:hint="default"/>
          <w:color w:val="000000"/>
          <w:sz w:val="24"/>
          <w:szCs w:val="24"/>
        </w:rPr>
      </w:pPr>
      <w:r>
        <w:rPr>
          <w:color w:val="000000"/>
          <w:sz w:val="24"/>
          <w:szCs w:val="24"/>
        </w:rPr>
        <w:t>注：</w:t>
      </w:r>
      <w:r>
        <w:rPr>
          <w:color w:val="000000"/>
          <w:sz w:val="24"/>
          <w:szCs w:val="24"/>
        </w:rPr>
        <w:t>1</w:t>
      </w:r>
      <w:r>
        <w:rPr>
          <w:color w:val="000000"/>
          <w:sz w:val="24"/>
          <w:szCs w:val="24"/>
        </w:rPr>
        <w:t>、应按照</w:t>
      </w:r>
      <w:r>
        <w:rPr>
          <w:color w:val="000000"/>
          <w:sz w:val="24"/>
          <w:szCs w:val="24"/>
        </w:rPr>
        <w:t xml:space="preserve"> </w:t>
      </w:r>
      <w:r>
        <w:rPr>
          <w:color w:val="000000"/>
          <w:sz w:val="24"/>
          <w:szCs w:val="24"/>
        </w:rPr>
        <w:t>“投标须知”的要求报价。</w:t>
      </w:r>
    </w:p>
    <w:p w:rsidR="00AB0169" w:rsidRDefault="003F5274">
      <w:pPr>
        <w:spacing w:line="360" w:lineRule="auto"/>
        <w:rPr>
          <w:rFonts w:hint="default"/>
          <w:color w:val="000000"/>
          <w:sz w:val="24"/>
          <w:szCs w:val="24"/>
        </w:rPr>
      </w:pPr>
      <w:r>
        <w:rPr>
          <w:color w:val="000000"/>
          <w:sz w:val="24"/>
          <w:szCs w:val="24"/>
        </w:rPr>
        <w:t xml:space="preserve">    2</w:t>
      </w:r>
      <w:r>
        <w:rPr>
          <w:color w:val="000000"/>
          <w:sz w:val="24"/>
          <w:szCs w:val="24"/>
        </w:rPr>
        <w:t>、总价金额与按单价汇总金额不一致的，以单价金额计算结果为准。</w:t>
      </w:r>
    </w:p>
    <w:p w:rsidR="00AB0169" w:rsidRDefault="00AB0169">
      <w:pPr>
        <w:rPr>
          <w:rFonts w:ascii="宋体" w:hAnsi="宋体" w:cs="宋体" w:hint="default"/>
          <w:color w:val="000000"/>
        </w:rPr>
      </w:pPr>
    </w:p>
    <w:p w:rsidR="00AB0169" w:rsidRDefault="00AB0169">
      <w:pPr>
        <w:rPr>
          <w:rFonts w:ascii="宋体" w:hAnsi="宋体" w:cs="宋体" w:hint="default"/>
          <w:color w:val="000000"/>
        </w:rPr>
      </w:pPr>
    </w:p>
    <w:p w:rsidR="00AB0169" w:rsidRDefault="00AB0169">
      <w:pPr>
        <w:spacing w:line="296" w:lineRule="exact"/>
        <w:ind w:left="236" w:right="-20"/>
        <w:jc w:val="left"/>
        <w:rPr>
          <w:rFonts w:ascii="宋体" w:hAnsi="宋体" w:cs="宋体" w:hint="default"/>
          <w:color w:val="000000"/>
          <w:sz w:val="24"/>
          <w:szCs w:val="24"/>
        </w:rPr>
      </w:pPr>
    </w:p>
    <w:p w:rsidR="00AB0169" w:rsidRDefault="003F5274">
      <w:pPr>
        <w:jc w:val="center"/>
        <w:rPr>
          <w:rFonts w:hint="default"/>
          <w:b/>
          <w:bCs/>
          <w:color w:val="000000"/>
          <w:sz w:val="30"/>
          <w:szCs w:val="30"/>
        </w:rPr>
      </w:pPr>
      <w:r>
        <w:rPr>
          <w:b/>
          <w:bCs/>
          <w:color w:val="000000"/>
          <w:sz w:val="30"/>
          <w:szCs w:val="30"/>
        </w:rPr>
        <w:lastRenderedPageBreak/>
        <w:t>13</w:t>
      </w:r>
      <w:r>
        <w:rPr>
          <w:b/>
          <w:bCs/>
          <w:color w:val="000000"/>
          <w:sz w:val="30"/>
          <w:szCs w:val="30"/>
        </w:rPr>
        <w:t>、其他</w:t>
      </w:r>
    </w:p>
    <w:p w:rsidR="00AB0169" w:rsidRDefault="003F5274">
      <w:pPr>
        <w:spacing w:line="360" w:lineRule="auto"/>
        <w:ind w:firstLineChars="200" w:firstLine="480"/>
        <w:rPr>
          <w:rFonts w:hint="default"/>
          <w:color w:val="000000"/>
          <w:sz w:val="24"/>
          <w:szCs w:val="24"/>
        </w:rPr>
      </w:pPr>
      <w:r>
        <w:rPr>
          <w:color w:val="000000"/>
          <w:sz w:val="24"/>
          <w:szCs w:val="24"/>
        </w:rPr>
        <w:t>1</w:t>
      </w:r>
      <w:r>
        <w:rPr>
          <w:color w:val="000000"/>
          <w:sz w:val="24"/>
          <w:szCs w:val="24"/>
        </w:rPr>
        <w:t>、招标文件所要求的其他证明材料；</w:t>
      </w:r>
    </w:p>
    <w:p w:rsidR="00AB0169" w:rsidRDefault="003F5274">
      <w:pPr>
        <w:spacing w:line="360" w:lineRule="auto"/>
        <w:rPr>
          <w:rFonts w:hint="default"/>
          <w:color w:val="000000"/>
          <w:sz w:val="24"/>
          <w:szCs w:val="24"/>
        </w:rPr>
      </w:pPr>
      <w:r>
        <w:rPr>
          <w:color w:val="000000"/>
          <w:sz w:val="24"/>
          <w:szCs w:val="24"/>
        </w:rPr>
        <w:t xml:space="preserve">    2</w:t>
      </w:r>
      <w:r>
        <w:rPr>
          <w:color w:val="000000"/>
          <w:sz w:val="24"/>
          <w:szCs w:val="24"/>
        </w:rPr>
        <w:t>、投标人简介；</w:t>
      </w:r>
    </w:p>
    <w:p w:rsidR="00AB0169" w:rsidRDefault="003F5274">
      <w:pPr>
        <w:spacing w:line="360" w:lineRule="auto"/>
        <w:rPr>
          <w:rFonts w:hint="default"/>
          <w:color w:val="000000"/>
          <w:sz w:val="24"/>
          <w:szCs w:val="24"/>
        </w:rPr>
      </w:pPr>
      <w:r>
        <w:rPr>
          <w:color w:val="000000"/>
          <w:sz w:val="24"/>
          <w:szCs w:val="24"/>
        </w:rPr>
        <w:t xml:space="preserve">    3</w:t>
      </w:r>
      <w:r>
        <w:rPr>
          <w:color w:val="000000"/>
          <w:sz w:val="24"/>
          <w:szCs w:val="24"/>
        </w:rPr>
        <w:t>、投标货物说明；</w:t>
      </w:r>
    </w:p>
    <w:p w:rsidR="00AB0169" w:rsidRDefault="003F5274">
      <w:pPr>
        <w:spacing w:line="360" w:lineRule="auto"/>
        <w:rPr>
          <w:rFonts w:hint="default"/>
          <w:color w:val="000000"/>
          <w:sz w:val="24"/>
          <w:szCs w:val="24"/>
        </w:rPr>
      </w:pPr>
      <w:r>
        <w:rPr>
          <w:color w:val="000000"/>
          <w:sz w:val="24"/>
          <w:szCs w:val="24"/>
        </w:rPr>
        <w:t xml:space="preserve">    4</w:t>
      </w:r>
      <w:r>
        <w:rPr>
          <w:color w:val="000000"/>
          <w:sz w:val="24"/>
          <w:szCs w:val="24"/>
        </w:rPr>
        <w:t>、投标人觉得有必要提供的其它证明材料</w:t>
      </w:r>
    </w:p>
    <w:sectPr w:rsidR="00AB0169" w:rsidSect="00AB0169">
      <w:pgSz w:w="11906" w:h="16838"/>
      <w:pgMar w:top="1440" w:right="1800" w:bottom="1440" w:left="1800" w:header="851" w:footer="992" w:gutter="0"/>
      <w:cols w:space="720"/>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A205718" w15:done="0"/>
  <w15:commentEx w15:paraId="3E5729AA" w15:done="0"/>
  <w15:commentEx w15:paraId="684D0EDF" w15:done="0"/>
  <w15:commentEx w15:paraId="46BC56E1" w15:done="0"/>
  <w15:commentEx w15:paraId="48477FD3" w15:done="0"/>
  <w15:commentEx w15:paraId="4B512AB2" w15:done="0"/>
  <w15:commentEx w15:paraId="11B56042" w15:done="0"/>
  <w15:commentEx w15:paraId="7F1B6E75" w15:done="0"/>
  <w15:commentEx w15:paraId="5EF329E8" w15:done="0"/>
  <w15:commentEx w15:paraId="17667C6C" w15:done="0"/>
  <w15:commentEx w15:paraId="18BF30B6" w15:done="0"/>
  <w15:commentEx w15:paraId="2A3616D2" w15:done="0"/>
  <w15:commentEx w15:paraId="3836092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5D2D" w:rsidRDefault="001B5D2D" w:rsidP="00AB0169">
      <w:pPr>
        <w:rPr>
          <w:rFonts w:hint="default"/>
        </w:rPr>
      </w:pPr>
      <w:r>
        <w:separator/>
      </w:r>
    </w:p>
  </w:endnote>
  <w:endnote w:type="continuationSeparator" w:id="1">
    <w:p w:rsidR="001B5D2D" w:rsidRDefault="001B5D2D" w:rsidP="00AB0169">
      <w:pPr>
        <w:rPr>
          <w:rFonts w:hint="default"/>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宋体-18030">
    <w:altName w:val="微软雅黑"/>
    <w:charset w:val="86"/>
    <w:family w:val="modern"/>
    <w:pitch w:val="default"/>
    <w:sig w:usb0="00000000" w:usb1="00000000" w:usb2="000A005E" w:usb3="00000000" w:csb0="00040001" w:csb1="00000000"/>
  </w:font>
  <w:font w:name="Microsoft JhengHei">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169" w:rsidRDefault="00F36AAC">
    <w:pPr>
      <w:pStyle w:val="a8"/>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filled="f" stroked="f">
          <v:textbox style="mso-fit-shape-to-text:t" inset="0,0,0,0">
            <w:txbxContent>
              <w:p w:rsidR="00AB0169" w:rsidRDefault="00F36AAC">
                <w:pPr>
                  <w:pStyle w:val="a8"/>
                </w:pPr>
                <w:r>
                  <w:fldChar w:fldCharType="begin"/>
                </w:r>
                <w:r w:rsidR="003F5274">
                  <w:instrText xml:space="preserve"> PAGE  \* MERGEFORMAT </w:instrText>
                </w:r>
                <w:r>
                  <w:fldChar w:fldCharType="separate"/>
                </w:r>
                <w:r w:rsidR="00BB3A5D">
                  <w:rPr>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5D2D" w:rsidRDefault="001B5D2D" w:rsidP="00AB0169">
      <w:pPr>
        <w:rPr>
          <w:rFonts w:hint="default"/>
        </w:rPr>
      </w:pPr>
      <w:r>
        <w:separator/>
      </w:r>
    </w:p>
  </w:footnote>
  <w:footnote w:type="continuationSeparator" w:id="1">
    <w:p w:rsidR="001B5D2D" w:rsidRDefault="001B5D2D" w:rsidP="00AB0169">
      <w:pPr>
        <w:rPr>
          <w:rFonts w:hint="default"/>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A3D5B83"/>
    <w:multiLevelType w:val="singleLevel"/>
    <w:tmpl w:val="AA3D5B83"/>
    <w:lvl w:ilvl="0">
      <w:start w:val="1"/>
      <w:numFmt w:val="decimal"/>
      <w:suff w:val="nothing"/>
      <w:lvlText w:val="%1、"/>
      <w:lvlJc w:val="left"/>
    </w:lvl>
  </w:abstractNum>
  <w:abstractNum w:abstractNumId="1">
    <w:nsid w:val="00000005"/>
    <w:multiLevelType w:val="multilevel"/>
    <w:tmpl w:val="00000005"/>
    <w:lvl w:ilvl="0">
      <w:start w:val="1"/>
      <w:numFmt w:val="decimal"/>
      <w:lvlText w:val="%1."/>
      <w:lvlJc w:val="left"/>
      <w:pPr>
        <w:tabs>
          <w:tab w:val="left" w:pos="525"/>
        </w:tabs>
        <w:ind w:left="525" w:hanging="525"/>
      </w:pPr>
      <w:rPr>
        <w:rFonts w:hint="eastAsia"/>
      </w:rPr>
    </w:lvl>
    <w:lvl w:ilvl="1">
      <w:start w:val="1"/>
      <w:numFmt w:val="decimal"/>
      <w:lvlText w:val="%2）"/>
      <w:lvlJc w:val="left"/>
      <w:pPr>
        <w:tabs>
          <w:tab w:val="left" w:pos="1146"/>
        </w:tabs>
        <w:ind w:left="1146" w:hanging="72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000000C"/>
    <w:multiLevelType w:val="singleLevel"/>
    <w:tmpl w:val="0000000C"/>
    <w:lvl w:ilvl="0">
      <w:start w:val="1"/>
      <w:numFmt w:val="decimal"/>
      <w:lvlText w:val="(%1)"/>
      <w:lvlJc w:val="left"/>
      <w:pPr>
        <w:tabs>
          <w:tab w:val="left" w:pos="1007"/>
        </w:tabs>
        <w:ind w:left="1007" w:hanging="482"/>
      </w:pPr>
      <w:rPr>
        <w:rFonts w:ascii="Times New Roman" w:hAnsi="Times New Roman" w:hint="default"/>
        <w:b w:val="0"/>
        <w:i w:val="0"/>
        <w:u w:val="none"/>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enovo">
    <w15:presenceInfo w15:providerId="None" w15:userId="lenovo"/>
  </w15:person>
  <w15:person w15:author="liya">
    <w15:presenceInfo w15:providerId="WPS Office" w15:userId="389570669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noPunctuationKerning/>
  <w:characterSpacingControl w:val="compressPunctuation"/>
  <w:hdrShapeDefaults>
    <o:shapedefaults v:ext="edit" spidmax="10242"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6F1C2EFA"/>
    <w:rsid w:val="00007A23"/>
    <w:rsid w:val="00007B7A"/>
    <w:rsid w:val="00016BAD"/>
    <w:rsid w:val="00033B42"/>
    <w:rsid w:val="0004210D"/>
    <w:rsid w:val="00045C98"/>
    <w:rsid w:val="00066C02"/>
    <w:rsid w:val="000710A6"/>
    <w:rsid w:val="00074AF9"/>
    <w:rsid w:val="0008275D"/>
    <w:rsid w:val="00095EE4"/>
    <w:rsid w:val="000C31AF"/>
    <w:rsid w:val="000C37E7"/>
    <w:rsid w:val="000C5F96"/>
    <w:rsid w:val="000E296A"/>
    <w:rsid w:val="001003FD"/>
    <w:rsid w:val="001074C3"/>
    <w:rsid w:val="00123146"/>
    <w:rsid w:val="00143ADB"/>
    <w:rsid w:val="00144642"/>
    <w:rsid w:val="00154FB1"/>
    <w:rsid w:val="001555FA"/>
    <w:rsid w:val="001801FD"/>
    <w:rsid w:val="001807E5"/>
    <w:rsid w:val="0018231C"/>
    <w:rsid w:val="001955D1"/>
    <w:rsid w:val="001B2687"/>
    <w:rsid w:val="001B39AA"/>
    <w:rsid w:val="001B5AB4"/>
    <w:rsid w:val="001B5D2D"/>
    <w:rsid w:val="001C56DA"/>
    <w:rsid w:val="001D262F"/>
    <w:rsid w:val="001D3E6E"/>
    <w:rsid w:val="001D5B66"/>
    <w:rsid w:val="001E3870"/>
    <w:rsid w:val="00211771"/>
    <w:rsid w:val="002237E6"/>
    <w:rsid w:val="0022551D"/>
    <w:rsid w:val="00232A0D"/>
    <w:rsid w:val="00235274"/>
    <w:rsid w:val="00242F45"/>
    <w:rsid w:val="00253F1F"/>
    <w:rsid w:val="00256C9F"/>
    <w:rsid w:val="00260C3E"/>
    <w:rsid w:val="00274529"/>
    <w:rsid w:val="0027635F"/>
    <w:rsid w:val="00277B6E"/>
    <w:rsid w:val="002938A7"/>
    <w:rsid w:val="002973AF"/>
    <w:rsid w:val="002A2C61"/>
    <w:rsid w:val="002B7E7A"/>
    <w:rsid w:val="002C6038"/>
    <w:rsid w:val="002C6951"/>
    <w:rsid w:val="002D0606"/>
    <w:rsid w:val="002E4784"/>
    <w:rsid w:val="002E7825"/>
    <w:rsid w:val="002F1A06"/>
    <w:rsid w:val="00300374"/>
    <w:rsid w:val="00302A08"/>
    <w:rsid w:val="0031463B"/>
    <w:rsid w:val="00320915"/>
    <w:rsid w:val="003323BE"/>
    <w:rsid w:val="003357FC"/>
    <w:rsid w:val="00341383"/>
    <w:rsid w:val="003423F5"/>
    <w:rsid w:val="00351286"/>
    <w:rsid w:val="00357B9F"/>
    <w:rsid w:val="00381CFA"/>
    <w:rsid w:val="003844B8"/>
    <w:rsid w:val="00391BD3"/>
    <w:rsid w:val="00394DD1"/>
    <w:rsid w:val="00395C93"/>
    <w:rsid w:val="003A7011"/>
    <w:rsid w:val="003C3057"/>
    <w:rsid w:val="003D5EF1"/>
    <w:rsid w:val="003D6AF8"/>
    <w:rsid w:val="003E3032"/>
    <w:rsid w:val="003F5274"/>
    <w:rsid w:val="00411219"/>
    <w:rsid w:val="00416B38"/>
    <w:rsid w:val="0042630A"/>
    <w:rsid w:val="004357EF"/>
    <w:rsid w:val="0044763B"/>
    <w:rsid w:val="004701A7"/>
    <w:rsid w:val="004727B1"/>
    <w:rsid w:val="00473F20"/>
    <w:rsid w:val="00475AAC"/>
    <w:rsid w:val="00486E80"/>
    <w:rsid w:val="0049654A"/>
    <w:rsid w:val="004C386F"/>
    <w:rsid w:val="004C4707"/>
    <w:rsid w:val="004C71D9"/>
    <w:rsid w:val="004D1788"/>
    <w:rsid w:val="004F2AAC"/>
    <w:rsid w:val="005063F7"/>
    <w:rsid w:val="00506D3D"/>
    <w:rsid w:val="00514DEF"/>
    <w:rsid w:val="005255E5"/>
    <w:rsid w:val="00537AA5"/>
    <w:rsid w:val="0054262C"/>
    <w:rsid w:val="005452B5"/>
    <w:rsid w:val="005643B9"/>
    <w:rsid w:val="00577F87"/>
    <w:rsid w:val="00580C5D"/>
    <w:rsid w:val="0059111D"/>
    <w:rsid w:val="005E101A"/>
    <w:rsid w:val="005E672A"/>
    <w:rsid w:val="005F5CE8"/>
    <w:rsid w:val="005F640F"/>
    <w:rsid w:val="00610870"/>
    <w:rsid w:val="006124E3"/>
    <w:rsid w:val="0061762F"/>
    <w:rsid w:val="00617694"/>
    <w:rsid w:val="006209C7"/>
    <w:rsid w:val="0065791F"/>
    <w:rsid w:val="00665074"/>
    <w:rsid w:val="0069147C"/>
    <w:rsid w:val="006A0AC9"/>
    <w:rsid w:val="006B3443"/>
    <w:rsid w:val="006D3C70"/>
    <w:rsid w:val="006D6DCD"/>
    <w:rsid w:val="006E15D1"/>
    <w:rsid w:val="006E1B75"/>
    <w:rsid w:val="006E4DB9"/>
    <w:rsid w:val="006F2CF3"/>
    <w:rsid w:val="006F381D"/>
    <w:rsid w:val="006F55B6"/>
    <w:rsid w:val="007119F8"/>
    <w:rsid w:val="007231DF"/>
    <w:rsid w:val="00736920"/>
    <w:rsid w:val="00737436"/>
    <w:rsid w:val="00742C84"/>
    <w:rsid w:val="00747D27"/>
    <w:rsid w:val="00761B9D"/>
    <w:rsid w:val="00762C97"/>
    <w:rsid w:val="00766D05"/>
    <w:rsid w:val="0077409D"/>
    <w:rsid w:val="0077549E"/>
    <w:rsid w:val="0077622A"/>
    <w:rsid w:val="007835C9"/>
    <w:rsid w:val="007A13A4"/>
    <w:rsid w:val="007A272C"/>
    <w:rsid w:val="007A37A6"/>
    <w:rsid w:val="007A3B93"/>
    <w:rsid w:val="007A5104"/>
    <w:rsid w:val="007C4ACF"/>
    <w:rsid w:val="007C6A0F"/>
    <w:rsid w:val="007D424C"/>
    <w:rsid w:val="007D4D10"/>
    <w:rsid w:val="007D547A"/>
    <w:rsid w:val="007E4957"/>
    <w:rsid w:val="007E722B"/>
    <w:rsid w:val="007F3B23"/>
    <w:rsid w:val="007F6413"/>
    <w:rsid w:val="007F6C73"/>
    <w:rsid w:val="00802B6D"/>
    <w:rsid w:val="008043A1"/>
    <w:rsid w:val="00804B4E"/>
    <w:rsid w:val="008265C1"/>
    <w:rsid w:val="00826CB8"/>
    <w:rsid w:val="00850A58"/>
    <w:rsid w:val="00857349"/>
    <w:rsid w:val="00877AE1"/>
    <w:rsid w:val="00884342"/>
    <w:rsid w:val="0089302C"/>
    <w:rsid w:val="008A5823"/>
    <w:rsid w:val="008B1EEC"/>
    <w:rsid w:val="008B4A58"/>
    <w:rsid w:val="008B5E7A"/>
    <w:rsid w:val="008C1327"/>
    <w:rsid w:val="008C5A3F"/>
    <w:rsid w:val="008D313E"/>
    <w:rsid w:val="008D62CF"/>
    <w:rsid w:val="008E45A5"/>
    <w:rsid w:val="008F6543"/>
    <w:rsid w:val="00911087"/>
    <w:rsid w:val="009140F2"/>
    <w:rsid w:val="00920E80"/>
    <w:rsid w:val="00936A31"/>
    <w:rsid w:val="0097101D"/>
    <w:rsid w:val="0097369A"/>
    <w:rsid w:val="00975657"/>
    <w:rsid w:val="00977BAC"/>
    <w:rsid w:val="009855B1"/>
    <w:rsid w:val="0098572C"/>
    <w:rsid w:val="00987E9C"/>
    <w:rsid w:val="0099627C"/>
    <w:rsid w:val="009A2A65"/>
    <w:rsid w:val="009A4499"/>
    <w:rsid w:val="009B16D5"/>
    <w:rsid w:val="009C47F6"/>
    <w:rsid w:val="009C66F6"/>
    <w:rsid w:val="009D0856"/>
    <w:rsid w:val="009E25C7"/>
    <w:rsid w:val="009E696C"/>
    <w:rsid w:val="009E6B98"/>
    <w:rsid w:val="009F2BF8"/>
    <w:rsid w:val="00A22BEF"/>
    <w:rsid w:val="00A401AD"/>
    <w:rsid w:val="00A41ED6"/>
    <w:rsid w:val="00A54B28"/>
    <w:rsid w:val="00A645ED"/>
    <w:rsid w:val="00A674E0"/>
    <w:rsid w:val="00A72A24"/>
    <w:rsid w:val="00A85C86"/>
    <w:rsid w:val="00AB0169"/>
    <w:rsid w:val="00AB4BF2"/>
    <w:rsid w:val="00AC35A0"/>
    <w:rsid w:val="00AC4FE1"/>
    <w:rsid w:val="00AD0EF4"/>
    <w:rsid w:val="00AD1B96"/>
    <w:rsid w:val="00AD5244"/>
    <w:rsid w:val="00AD679F"/>
    <w:rsid w:val="00AD6F85"/>
    <w:rsid w:val="00AE6885"/>
    <w:rsid w:val="00AF49A1"/>
    <w:rsid w:val="00AF698A"/>
    <w:rsid w:val="00B0390B"/>
    <w:rsid w:val="00B05BD3"/>
    <w:rsid w:val="00B10B7E"/>
    <w:rsid w:val="00B12477"/>
    <w:rsid w:val="00B137E7"/>
    <w:rsid w:val="00B2501E"/>
    <w:rsid w:val="00B26883"/>
    <w:rsid w:val="00B37869"/>
    <w:rsid w:val="00B4590C"/>
    <w:rsid w:val="00B54266"/>
    <w:rsid w:val="00B64B8D"/>
    <w:rsid w:val="00B64BDA"/>
    <w:rsid w:val="00B73D24"/>
    <w:rsid w:val="00B935D1"/>
    <w:rsid w:val="00B94007"/>
    <w:rsid w:val="00B9433E"/>
    <w:rsid w:val="00BA2886"/>
    <w:rsid w:val="00BB3A5D"/>
    <w:rsid w:val="00BB3F6E"/>
    <w:rsid w:val="00BD0FFF"/>
    <w:rsid w:val="00BD1AF1"/>
    <w:rsid w:val="00BE2F90"/>
    <w:rsid w:val="00BE3455"/>
    <w:rsid w:val="00BE36FF"/>
    <w:rsid w:val="00BE4653"/>
    <w:rsid w:val="00BE5D08"/>
    <w:rsid w:val="00BF36CE"/>
    <w:rsid w:val="00C011B6"/>
    <w:rsid w:val="00C0325E"/>
    <w:rsid w:val="00C12805"/>
    <w:rsid w:val="00C16DF7"/>
    <w:rsid w:val="00C36125"/>
    <w:rsid w:val="00C366AF"/>
    <w:rsid w:val="00C4233F"/>
    <w:rsid w:val="00C50BDC"/>
    <w:rsid w:val="00C62391"/>
    <w:rsid w:val="00C64BE9"/>
    <w:rsid w:val="00C6545D"/>
    <w:rsid w:val="00C658C7"/>
    <w:rsid w:val="00C873A2"/>
    <w:rsid w:val="00C943DC"/>
    <w:rsid w:val="00C974E1"/>
    <w:rsid w:val="00CA05DC"/>
    <w:rsid w:val="00CA513F"/>
    <w:rsid w:val="00CB4A09"/>
    <w:rsid w:val="00CC20D6"/>
    <w:rsid w:val="00CC3333"/>
    <w:rsid w:val="00CE379D"/>
    <w:rsid w:val="00CE5D9C"/>
    <w:rsid w:val="00CF16B0"/>
    <w:rsid w:val="00D011C5"/>
    <w:rsid w:val="00D038CF"/>
    <w:rsid w:val="00D14FBC"/>
    <w:rsid w:val="00D175FF"/>
    <w:rsid w:val="00D202CA"/>
    <w:rsid w:val="00D25D92"/>
    <w:rsid w:val="00D4695D"/>
    <w:rsid w:val="00D52B7F"/>
    <w:rsid w:val="00D87C6E"/>
    <w:rsid w:val="00D97DB7"/>
    <w:rsid w:val="00DA06DA"/>
    <w:rsid w:val="00DA6836"/>
    <w:rsid w:val="00DA7A8F"/>
    <w:rsid w:val="00DA7EC1"/>
    <w:rsid w:val="00DC661A"/>
    <w:rsid w:val="00DF1573"/>
    <w:rsid w:val="00E12982"/>
    <w:rsid w:val="00E2127B"/>
    <w:rsid w:val="00E25042"/>
    <w:rsid w:val="00E3148A"/>
    <w:rsid w:val="00E32DF5"/>
    <w:rsid w:val="00E45E9D"/>
    <w:rsid w:val="00E464CC"/>
    <w:rsid w:val="00E531DB"/>
    <w:rsid w:val="00EB3DEB"/>
    <w:rsid w:val="00EC4E00"/>
    <w:rsid w:val="00EC5A6B"/>
    <w:rsid w:val="00EE12B1"/>
    <w:rsid w:val="00EE4BEB"/>
    <w:rsid w:val="00EF50C4"/>
    <w:rsid w:val="00EF54A2"/>
    <w:rsid w:val="00F00F28"/>
    <w:rsid w:val="00F0262C"/>
    <w:rsid w:val="00F10A84"/>
    <w:rsid w:val="00F223B0"/>
    <w:rsid w:val="00F230B7"/>
    <w:rsid w:val="00F26E73"/>
    <w:rsid w:val="00F36356"/>
    <w:rsid w:val="00F36AAC"/>
    <w:rsid w:val="00F604C8"/>
    <w:rsid w:val="00F744E7"/>
    <w:rsid w:val="00F75D53"/>
    <w:rsid w:val="00F8500C"/>
    <w:rsid w:val="00F9542C"/>
    <w:rsid w:val="00F955CF"/>
    <w:rsid w:val="00FA602E"/>
    <w:rsid w:val="00FB5B7A"/>
    <w:rsid w:val="00FE02E4"/>
    <w:rsid w:val="00FE2308"/>
    <w:rsid w:val="00FE48E8"/>
    <w:rsid w:val="00FE6458"/>
    <w:rsid w:val="00FF54CF"/>
    <w:rsid w:val="00FF54E7"/>
    <w:rsid w:val="0438059C"/>
    <w:rsid w:val="078836C3"/>
    <w:rsid w:val="09593D6B"/>
    <w:rsid w:val="09DD6C13"/>
    <w:rsid w:val="09F92E9A"/>
    <w:rsid w:val="0CB3581F"/>
    <w:rsid w:val="0E891031"/>
    <w:rsid w:val="0F20420B"/>
    <w:rsid w:val="0F30315E"/>
    <w:rsid w:val="114061F1"/>
    <w:rsid w:val="11633833"/>
    <w:rsid w:val="12E95962"/>
    <w:rsid w:val="1B7503A4"/>
    <w:rsid w:val="1DD14A21"/>
    <w:rsid w:val="226F0614"/>
    <w:rsid w:val="253017E1"/>
    <w:rsid w:val="2710491F"/>
    <w:rsid w:val="28A01534"/>
    <w:rsid w:val="2AAD6E60"/>
    <w:rsid w:val="2D843875"/>
    <w:rsid w:val="2EC35889"/>
    <w:rsid w:val="2FB87658"/>
    <w:rsid w:val="2FD51772"/>
    <w:rsid w:val="30BC1BEC"/>
    <w:rsid w:val="31E7077A"/>
    <w:rsid w:val="332C632A"/>
    <w:rsid w:val="344D2E2A"/>
    <w:rsid w:val="37272823"/>
    <w:rsid w:val="382A49D8"/>
    <w:rsid w:val="3A9C342A"/>
    <w:rsid w:val="3C026A29"/>
    <w:rsid w:val="3DEC4069"/>
    <w:rsid w:val="3E0302BC"/>
    <w:rsid w:val="3E5371FC"/>
    <w:rsid w:val="404C65A3"/>
    <w:rsid w:val="43865E28"/>
    <w:rsid w:val="44572877"/>
    <w:rsid w:val="44C43E48"/>
    <w:rsid w:val="4576753F"/>
    <w:rsid w:val="45EA6ED0"/>
    <w:rsid w:val="4D930198"/>
    <w:rsid w:val="51A21FD4"/>
    <w:rsid w:val="53D831BA"/>
    <w:rsid w:val="5496464D"/>
    <w:rsid w:val="562B054B"/>
    <w:rsid w:val="564B196F"/>
    <w:rsid w:val="59BE3819"/>
    <w:rsid w:val="5AEE5879"/>
    <w:rsid w:val="5CDD372B"/>
    <w:rsid w:val="5E9A1E21"/>
    <w:rsid w:val="5EF81EF0"/>
    <w:rsid w:val="60FD370D"/>
    <w:rsid w:val="64B05814"/>
    <w:rsid w:val="6527121B"/>
    <w:rsid w:val="67D862BB"/>
    <w:rsid w:val="68FA77AF"/>
    <w:rsid w:val="6B1C521E"/>
    <w:rsid w:val="6B833CFA"/>
    <w:rsid w:val="6BA60789"/>
    <w:rsid w:val="6CCA7F17"/>
    <w:rsid w:val="6DF86136"/>
    <w:rsid w:val="6EC77CFB"/>
    <w:rsid w:val="6EFE42C3"/>
    <w:rsid w:val="6F1C2EFA"/>
    <w:rsid w:val="75FD4DD3"/>
    <w:rsid w:val="7BFA338F"/>
    <w:rsid w:val="7EA3232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Arial"/>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Date" w:qFormat="1"/>
    <w:lsdException w:name="Hyperlink" w:uiPriority="99"/>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0169"/>
    <w:pPr>
      <w:widowControl w:val="0"/>
      <w:jc w:val="both"/>
    </w:pPr>
    <w:rPr>
      <w:rFonts w:ascii="Times New Roman" w:eastAsia="宋体" w:hAnsi="Times New Roman" w:cs="Times New Roman" w:hint="eastAsia"/>
      <w:kern w:val="2"/>
      <w:sz w:val="21"/>
      <w:szCs w:val="22"/>
    </w:rPr>
  </w:style>
  <w:style w:type="paragraph" w:styleId="1">
    <w:name w:val="heading 1"/>
    <w:basedOn w:val="a"/>
    <w:next w:val="a"/>
    <w:qFormat/>
    <w:rsid w:val="00AB0169"/>
    <w:pPr>
      <w:keepNext/>
      <w:keepLines/>
      <w:spacing w:line="360" w:lineRule="auto"/>
      <w:jc w:val="center"/>
      <w:outlineLvl w:val="0"/>
    </w:pPr>
    <w:rPr>
      <w:rFonts w:eastAsia="黑体"/>
      <w:kern w:val="44"/>
      <w:sz w:val="30"/>
    </w:rPr>
  </w:style>
  <w:style w:type="paragraph" w:styleId="2">
    <w:name w:val="heading 2"/>
    <w:basedOn w:val="a"/>
    <w:next w:val="a"/>
    <w:qFormat/>
    <w:rsid w:val="00AB0169"/>
    <w:pPr>
      <w:keepNext/>
      <w:keepLines/>
      <w:spacing w:before="260" w:after="260" w:line="413" w:lineRule="auto"/>
      <w:outlineLvl w:val="1"/>
    </w:pPr>
    <w:rPr>
      <w:rFonts w:ascii="Arial" w:hAnsi="Arial"/>
      <w:b/>
      <w:sz w:val="32"/>
    </w:rPr>
  </w:style>
  <w:style w:type="paragraph" w:styleId="3">
    <w:name w:val="heading 3"/>
    <w:basedOn w:val="a"/>
    <w:next w:val="a"/>
    <w:qFormat/>
    <w:rsid w:val="00AB0169"/>
    <w:pPr>
      <w:spacing w:line="360" w:lineRule="auto"/>
      <w:ind w:firstLineChars="200" w:firstLine="482"/>
      <w:outlineLvl w:val="2"/>
    </w:pPr>
    <w:rPr>
      <w:rFonts w:ascii="宋体" w:hAnsi="宋体" w:cs="宋体"/>
      <w:b/>
      <w:sz w:val="24"/>
      <w:lang w:val="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AB0169"/>
    <w:pPr>
      <w:jc w:val="left"/>
    </w:pPr>
  </w:style>
  <w:style w:type="paragraph" w:styleId="a4">
    <w:name w:val="Body Text"/>
    <w:basedOn w:val="a"/>
    <w:qFormat/>
    <w:rsid w:val="00AB0169"/>
    <w:pPr>
      <w:spacing w:after="120"/>
    </w:pPr>
  </w:style>
  <w:style w:type="paragraph" w:styleId="a5">
    <w:name w:val="Plain Text"/>
    <w:basedOn w:val="a"/>
    <w:qFormat/>
    <w:rsid w:val="00AB0169"/>
    <w:rPr>
      <w:rFonts w:ascii="宋体" w:hAnsi="Courier New"/>
      <w:szCs w:val="20"/>
    </w:rPr>
  </w:style>
  <w:style w:type="paragraph" w:styleId="a6">
    <w:name w:val="Date"/>
    <w:basedOn w:val="a"/>
    <w:next w:val="a"/>
    <w:qFormat/>
    <w:rsid w:val="00AB0169"/>
    <w:pPr>
      <w:ind w:leftChars="2500" w:left="100"/>
    </w:pPr>
    <w:rPr>
      <w:sz w:val="28"/>
    </w:rPr>
  </w:style>
  <w:style w:type="paragraph" w:styleId="a7">
    <w:name w:val="Balloon Text"/>
    <w:basedOn w:val="a"/>
    <w:link w:val="Char"/>
    <w:qFormat/>
    <w:rsid w:val="00AB0169"/>
    <w:rPr>
      <w:rFonts w:hint="default"/>
      <w:sz w:val="18"/>
      <w:szCs w:val="18"/>
    </w:rPr>
  </w:style>
  <w:style w:type="paragraph" w:styleId="a8">
    <w:name w:val="footer"/>
    <w:basedOn w:val="a"/>
    <w:link w:val="Char0"/>
    <w:qFormat/>
    <w:rsid w:val="00AB0169"/>
    <w:pPr>
      <w:tabs>
        <w:tab w:val="center" w:pos="4153"/>
        <w:tab w:val="right" w:pos="8306"/>
      </w:tabs>
      <w:snapToGrid w:val="0"/>
      <w:jc w:val="left"/>
    </w:pPr>
    <w:rPr>
      <w:rFonts w:hint="default"/>
      <w:sz w:val="18"/>
      <w:szCs w:val="18"/>
    </w:rPr>
  </w:style>
  <w:style w:type="paragraph" w:styleId="a9">
    <w:name w:val="header"/>
    <w:basedOn w:val="a"/>
    <w:link w:val="Char1"/>
    <w:qFormat/>
    <w:rsid w:val="00AB0169"/>
    <w:pPr>
      <w:pBdr>
        <w:bottom w:val="single" w:sz="6" w:space="1" w:color="auto"/>
      </w:pBdr>
      <w:tabs>
        <w:tab w:val="center" w:pos="4153"/>
        <w:tab w:val="right" w:pos="8306"/>
      </w:tabs>
      <w:snapToGrid w:val="0"/>
      <w:jc w:val="center"/>
    </w:pPr>
    <w:rPr>
      <w:rFonts w:hint="default"/>
      <w:sz w:val="18"/>
      <w:szCs w:val="18"/>
    </w:rPr>
  </w:style>
  <w:style w:type="paragraph" w:styleId="10">
    <w:name w:val="toc 1"/>
    <w:basedOn w:val="a"/>
    <w:next w:val="a"/>
    <w:uiPriority w:val="39"/>
    <w:qFormat/>
    <w:rsid w:val="00AB0169"/>
    <w:pPr>
      <w:tabs>
        <w:tab w:val="right" w:leader="dot" w:pos="8296"/>
      </w:tabs>
    </w:pPr>
    <w:rPr>
      <w:szCs w:val="21"/>
    </w:rPr>
  </w:style>
  <w:style w:type="paragraph" w:styleId="20">
    <w:name w:val="toc 2"/>
    <w:basedOn w:val="a"/>
    <w:next w:val="a"/>
    <w:uiPriority w:val="39"/>
    <w:qFormat/>
    <w:rsid w:val="00AB0169"/>
    <w:pPr>
      <w:ind w:leftChars="200" w:left="420"/>
    </w:pPr>
  </w:style>
  <w:style w:type="character" w:styleId="aa">
    <w:name w:val="Hyperlink"/>
    <w:uiPriority w:val="99"/>
    <w:rsid w:val="00AB0169"/>
    <w:rPr>
      <w:color w:val="0000FF"/>
      <w:u w:val="single"/>
    </w:rPr>
  </w:style>
  <w:style w:type="table" w:styleId="ab">
    <w:name w:val="Table Grid"/>
    <w:basedOn w:val="a1"/>
    <w:qFormat/>
    <w:rsid w:val="00AB016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61">
    <w:name w:val="font61"/>
    <w:qFormat/>
    <w:rsid w:val="00AB0169"/>
    <w:rPr>
      <w:rFonts w:ascii="宋体" w:eastAsia="宋体" w:hAnsi="宋体" w:cs="宋体" w:hint="eastAsia"/>
      <w:color w:val="000000"/>
      <w:sz w:val="21"/>
      <w:szCs w:val="21"/>
      <w:u w:val="none"/>
    </w:rPr>
  </w:style>
  <w:style w:type="character" w:customStyle="1" w:styleId="Char1">
    <w:name w:val="页眉 Char"/>
    <w:link w:val="a9"/>
    <w:qFormat/>
    <w:rsid w:val="00AB0169"/>
    <w:rPr>
      <w:kern w:val="2"/>
      <w:sz w:val="18"/>
      <w:szCs w:val="18"/>
    </w:rPr>
  </w:style>
  <w:style w:type="character" w:customStyle="1" w:styleId="3Char">
    <w:name w:val="3级标题 Char"/>
    <w:link w:val="30"/>
    <w:qFormat/>
    <w:rsid w:val="00AB0169"/>
    <w:rPr>
      <w:rFonts w:ascii="黑体" w:eastAsia="黑体" w:hAnsi="黑体"/>
      <w:color w:val="000000"/>
      <w:sz w:val="32"/>
      <w:szCs w:val="36"/>
      <w:lang w:val="zh-CN" w:eastAsia="en-US" w:bidi="en-US"/>
    </w:rPr>
  </w:style>
  <w:style w:type="paragraph" w:customStyle="1" w:styleId="30">
    <w:name w:val="3级标题"/>
    <w:basedOn w:val="a"/>
    <w:link w:val="3Char"/>
    <w:qFormat/>
    <w:rsid w:val="00AB0169"/>
    <w:pPr>
      <w:keepLines/>
      <w:spacing w:before="240" w:after="120"/>
      <w:contextualSpacing/>
      <w:jc w:val="left"/>
      <w:outlineLvl w:val="2"/>
    </w:pPr>
    <w:rPr>
      <w:rFonts w:ascii="黑体" w:eastAsia="黑体" w:hAnsi="黑体" w:hint="default"/>
      <w:color w:val="000000"/>
      <w:kern w:val="0"/>
      <w:sz w:val="32"/>
      <w:szCs w:val="36"/>
      <w:lang w:val="zh-CN" w:eastAsia="en-US" w:bidi="en-US"/>
    </w:rPr>
  </w:style>
  <w:style w:type="character" w:customStyle="1" w:styleId="ac">
    <w:name w:val="标题附录 字符"/>
    <w:link w:val="ad"/>
    <w:qFormat/>
    <w:rsid w:val="00AB0169"/>
    <w:rPr>
      <w:rFonts w:ascii="仿宋" w:eastAsia="黑体" w:hAnsi="仿宋"/>
      <w:kern w:val="2"/>
      <w:sz w:val="36"/>
      <w:szCs w:val="22"/>
      <w:lang w:val="en-US" w:eastAsia="zh-CN" w:bidi="ar-SA"/>
    </w:rPr>
  </w:style>
  <w:style w:type="paragraph" w:customStyle="1" w:styleId="ad">
    <w:name w:val="标题附录"/>
    <w:next w:val="a"/>
    <w:link w:val="ac"/>
    <w:qFormat/>
    <w:rsid w:val="00AB0169"/>
    <w:pPr>
      <w:spacing w:afterLines="100"/>
      <w:outlineLvl w:val="0"/>
    </w:pPr>
    <w:rPr>
      <w:rFonts w:ascii="仿宋" w:eastAsia="黑体" w:hAnsi="仿宋" w:cs="Times New Roman"/>
      <w:kern w:val="2"/>
      <w:sz w:val="36"/>
      <w:szCs w:val="22"/>
    </w:rPr>
  </w:style>
  <w:style w:type="character" w:customStyle="1" w:styleId="Char0">
    <w:name w:val="页脚 Char"/>
    <w:link w:val="a8"/>
    <w:qFormat/>
    <w:rsid w:val="00AB0169"/>
    <w:rPr>
      <w:kern w:val="2"/>
      <w:sz w:val="18"/>
      <w:szCs w:val="18"/>
    </w:rPr>
  </w:style>
  <w:style w:type="character" w:customStyle="1" w:styleId="font111">
    <w:name w:val="font111"/>
    <w:rsid w:val="00AB0169"/>
    <w:rPr>
      <w:rFonts w:ascii="宋体" w:eastAsia="宋体" w:hAnsi="宋体" w:cs="宋体" w:hint="eastAsia"/>
      <w:color w:val="000000"/>
      <w:sz w:val="20"/>
      <w:szCs w:val="20"/>
      <w:u w:val="none"/>
    </w:rPr>
  </w:style>
  <w:style w:type="character" w:customStyle="1" w:styleId="font71">
    <w:name w:val="font71"/>
    <w:qFormat/>
    <w:rsid w:val="00AB0169"/>
    <w:rPr>
      <w:rFonts w:ascii="Calibri" w:hAnsi="Calibri" w:cs="Calibri"/>
      <w:color w:val="000000"/>
      <w:sz w:val="21"/>
      <w:szCs w:val="21"/>
      <w:u w:val="none"/>
    </w:rPr>
  </w:style>
  <w:style w:type="character" w:customStyle="1" w:styleId="bord3">
    <w:name w:val="bord3"/>
    <w:basedOn w:val="a0"/>
    <w:qFormat/>
    <w:rsid w:val="00AB0169"/>
  </w:style>
  <w:style w:type="character" w:customStyle="1" w:styleId="font81">
    <w:name w:val="font81"/>
    <w:qFormat/>
    <w:rsid w:val="00AB0169"/>
    <w:rPr>
      <w:rFonts w:ascii="Times New Roman" w:hAnsi="Times New Roman" w:cs="Times New Roman" w:hint="default"/>
      <w:color w:val="000000"/>
      <w:sz w:val="20"/>
      <w:szCs w:val="20"/>
      <w:u w:val="none"/>
    </w:rPr>
  </w:style>
  <w:style w:type="character" w:customStyle="1" w:styleId="Char">
    <w:name w:val="批注框文本 Char"/>
    <w:link w:val="a7"/>
    <w:qFormat/>
    <w:rsid w:val="00AB0169"/>
    <w:rPr>
      <w:kern w:val="2"/>
      <w:sz w:val="18"/>
      <w:szCs w:val="18"/>
    </w:rPr>
  </w:style>
  <w:style w:type="paragraph" w:customStyle="1" w:styleId="ae">
    <w:name w:val="图"/>
    <w:basedOn w:val="a"/>
    <w:qFormat/>
    <w:rsid w:val="00AB0169"/>
    <w:pPr>
      <w:keepNext/>
      <w:adjustRightInd w:val="0"/>
      <w:spacing w:before="60" w:after="60" w:line="300" w:lineRule="auto"/>
      <w:jc w:val="center"/>
      <w:textAlignment w:val="center"/>
    </w:pPr>
    <w:rPr>
      <w:snapToGrid w:val="0"/>
      <w:spacing w:val="20"/>
      <w:kern w:val="0"/>
      <w:szCs w:val="20"/>
    </w:rPr>
  </w:style>
  <w:style w:type="paragraph" w:customStyle="1" w:styleId="21">
    <w:name w:val="2级标题"/>
    <w:basedOn w:val="a"/>
    <w:next w:val="2"/>
    <w:qFormat/>
    <w:rsid w:val="00AB0169"/>
    <w:pPr>
      <w:keepLines/>
      <w:spacing w:before="480" w:after="240"/>
      <w:contextualSpacing/>
      <w:jc w:val="left"/>
      <w:outlineLvl w:val="1"/>
    </w:pPr>
    <w:rPr>
      <w:rFonts w:ascii="黑体" w:eastAsia="黑体" w:hAnsi="黑体" w:hint="default"/>
      <w:color w:val="000000"/>
      <w:kern w:val="0"/>
      <w:sz w:val="36"/>
      <w:szCs w:val="36"/>
      <w:lang w:val="zh-CN" w:eastAsia="en-US" w:bidi="en-US"/>
    </w:rPr>
  </w:style>
  <w:style w:type="paragraph" w:customStyle="1" w:styleId="Default">
    <w:name w:val="Default"/>
    <w:unhideWhenUsed/>
    <w:qFormat/>
    <w:rsid w:val="00AB0169"/>
    <w:pPr>
      <w:widowControl w:val="0"/>
      <w:autoSpaceDE w:val="0"/>
      <w:autoSpaceDN w:val="0"/>
    </w:pPr>
    <w:rPr>
      <w:rFonts w:ascii="Times New Roman" w:eastAsia="宋体" w:hAnsi="Times New Roman" w:cs="Times New Roman" w:hint="eastAsia"/>
      <w:color w:val="000000"/>
      <w:sz w:val="24"/>
      <w:szCs w:val="22"/>
    </w:rPr>
  </w:style>
  <w:style w:type="paragraph" w:customStyle="1" w:styleId="p25">
    <w:name w:val="p25"/>
    <w:basedOn w:val="a"/>
    <w:qFormat/>
    <w:rsid w:val="00AB0169"/>
    <w:pPr>
      <w:widowControl/>
      <w:snapToGrid w:val="0"/>
      <w:jc w:val="left"/>
    </w:pPr>
    <w:rPr>
      <w:rFonts w:ascii="宋体" w:hAnsi="宋体" w:cs="宋体" w:hint="default"/>
      <w:kern w:val="0"/>
      <w:sz w:val="26"/>
      <w:szCs w:val="26"/>
    </w:rPr>
  </w:style>
  <w:style w:type="paragraph" w:customStyle="1" w:styleId="af">
    <w:name w:val="*正文"/>
    <w:basedOn w:val="a"/>
    <w:qFormat/>
    <w:rsid w:val="00AB0169"/>
    <w:pPr>
      <w:ind w:firstLine="480"/>
    </w:pPr>
    <w:rPr>
      <w:sz w:val="24"/>
      <w:szCs w:val="24"/>
    </w:rPr>
  </w:style>
  <w:style w:type="paragraph" w:customStyle="1" w:styleId="af0">
    <w:name w:val="_"/>
    <w:basedOn w:val="a"/>
    <w:qFormat/>
    <w:rsid w:val="00AB0169"/>
    <w:pPr>
      <w:adjustRightInd w:val="0"/>
      <w:spacing w:line="360" w:lineRule="auto"/>
      <w:ind w:left="480"/>
      <w:textAlignment w:val="baseline"/>
    </w:pPr>
    <w:rPr>
      <w:kern w:val="0"/>
      <w:sz w:val="24"/>
      <w:szCs w:val="20"/>
    </w:rPr>
  </w:style>
  <w:style w:type="paragraph" w:customStyle="1" w:styleId="11">
    <w:name w:val="1级标题"/>
    <w:basedOn w:val="a"/>
    <w:next w:val="1"/>
    <w:qFormat/>
    <w:rsid w:val="00AB0169"/>
    <w:pPr>
      <w:keepLines/>
      <w:pageBreakBefore/>
      <w:spacing w:before="480" w:after="360"/>
      <w:contextualSpacing/>
      <w:jc w:val="center"/>
      <w:outlineLvl w:val="0"/>
    </w:pPr>
    <w:rPr>
      <w:rFonts w:ascii="黑体" w:eastAsia="黑体" w:hAnsi="黑体" w:hint="default"/>
      <w:b/>
      <w:color w:val="000000"/>
      <w:kern w:val="0"/>
      <w:sz w:val="44"/>
      <w:szCs w:val="36"/>
      <w:lang w:val="zh-CN" w:eastAsia="en-US" w:bidi="en-US"/>
    </w:rPr>
  </w:style>
  <w:style w:type="paragraph" w:customStyle="1" w:styleId="Style2">
    <w:name w:val="_Style 2"/>
    <w:basedOn w:val="a"/>
    <w:qFormat/>
    <w:rsid w:val="00AB0169"/>
    <w:pPr>
      <w:ind w:firstLine="480"/>
    </w:pPr>
    <w:rPr>
      <w:sz w:val="24"/>
    </w:rPr>
  </w:style>
  <w:style w:type="paragraph" w:customStyle="1" w:styleId="4">
    <w:name w:val="4级标题"/>
    <w:basedOn w:val="a"/>
    <w:qFormat/>
    <w:rsid w:val="00AB0169"/>
    <w:pPr>
      <w:keepLines/>
      <w:tabs>
        <w:tab w:val="left" w:pos="-71"/>
      </w:tabs>
      <w:spacing w:before="240" w:after="120"/>
      <w:contextualSpacing/>
      <w:outlineLvl w:val="3"/>
    </w:pPr>
    <w:rPr>
      <w:rFonts w:ascii="黑体" w:hAnsi="黑体" w:hint="default"/>
      <w:b/>
      <w:color w:val="000000"/>
      <w:kern w:val="0"/>
      <w:sz w:val="28"/>
      <w:szCs w:val="24"/>
      <w:lang w:val="zh-CN" w:eastAsia="en-US" w:bidi="en-US"/>
    </w:rPr>
  </w:style>
  <w:style w:type="character" w:styleId="af1">
    <w:name w:val="annotation reference"/>
    <w:basedOn w:val="a0"/>
    <w:rsid w:val="00AB0169"/>
    <w:rPr>
      <w:sz w:val="21"/>
      <w:szCs w:val="21"/>
    </w:rPr>
  </w:style>
  <w:style w:type="paragraph" w:customStyle="1" w:styleId="09wh">
    <w:name w:val="09正文_wh"/>
    <w:rsid w:val="00EF50C4"/>
    <w:pPr>
      <w:spacing w:line="300" w:lineRule="auto"/>
      <w:ind w:firstLineChars="200" w:firstLine="200"/>
      <w:jc w:val="both"/>
    </w:pPr>
    <w:rPr>
      <w:rFonts w:ascii="Times New Roman" w:eastAsia="宋体" w:hAnsi="Times New Roman" w:cs="Times New Roman"/>
      <w:kern w:val="2"/>
      <w:sz w:val="28"/>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http://www.hizw.gov.cn&#12290;&#28023;&#21335;&#30465;&#20154;&#27665;&#25919;&#24220;&#25919;&#21153;&#26381;&#21153;&#20013;&#24515;&#12290;" TargetMode="External"/><Relationship Id="rId4" Type="http://schemas.openxmlformats.org/officeDocument/2006/relationships/styles" Target="styles.xml"/><Relationship Id="rId9" Type="http://schemas.openxmlformats.org/officeDocument/2006/relationships/image" Target="media/image1.jpeg"/><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1026"/>
    <customShpInfo spid="_x0000_s1027"/>
    <customShpInfo spid="_x0000_s1028"/>
    <customShpInfo spid="_x0000_s102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C92970-0A7C-4878-AB8E-B29C06FE8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72</Pages>
  <Words>6410</Words>
  <Characters>36541</Characters>
  <Application>Microsoft Office Word</Application>
  <DocSecurity>0</DocSecurity>
  <Lines>304</Lines>
  <Paragraphs>85</Paragraphs>
  <ScaleCrop>false</ScaleCrop>
  <Company>微软中国</Company>
  <LinksUpToDate>false</LinksUpToDate>
  <CharactersWithSpaces>42866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Sky123.Org</cp:lastModifiedBy>
  <cp:revision>80</cp:revision>
  <cp:lastPrinted>2018-11-06T09:38:00Z</cp:lastPrinted>
  <dcterms:created xsi:type="dcterms:W3CDTF">2018-11-05T02:00:00Z</dcterms:created>
  <dcterms:modified xsi:type="dcterms:W3CDTF">2018-11-28T01:19:00Z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2052-10.1.0.7643</vt:lpwstr>
  </property>
</Properties>
</file>