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D39" w:rsidRPr="005B0D39" w:rsidRDefault="005B0D39" w:rsidP="005B0D39">
      <w:pPr>
        <w:shd w:val="clear" w:color="auto" w:fill="FFFFFF"/>
        <w:adjustRightInd w:val="0"/>
        <w:snapToGrid w:val="0"/>
        <w:spacing w:line="360" w:lineRule="auto"/>
        <w:ind w:firstLineChars="200" w:firstLine="602"/>
        <w:jc w:val="center"/>
        <w:rPr>
          <w:rFonts w:ascii="宋体" w:hAnsi="宋体" w:hint="eastAsia"/>
          <w:b/>
          <w:sz w:val="30"/>
          <w:szCs w:val="30"/>
        </w:rPr>
      </w:pPr>
      <w:r w:rsidRPr="005B0D39">
        <w:rPr>
          <w:rFonts w:ascii="宋体" w:hAnsi="宋体" w:hint="eastAsia"/>
          <w:b/>
          <w:sz w:val="30"/>
          <w:szCs w:val="30"/>
        </w:rPr>
        <w:t>海南信华招标代理有限公司关于三亚市中小学电教设备运行维护外包服务项目招标公告</w:t>
      </w:r>
    </w:p>
    <w:p w:rsidR="005B0D39" w:rsidRPr="005B0D39" w:rsidRDefault="005B0D39" w:rsidP="005B0D39">
      <w:pPr>
        <w:shd w:val="clear" w:color="auto" w:fill="FFFFFF"/>
        <w:adjustRightInd w:val="0"/>
        <w:snapToGrid w:val="0"/>
        <w:spacing w:line="360" w:lineRule="auto"/>
        <w:ind w:firstLineChars="200" w:firstLine="420"/>
        <w:rPr>
          <w:rFonts w:ascii="宋体" w:hAnsi="宋体"/>
          <w:szCs w:val="21"/>
        </w:rPr>
      </w:pPr>
      <w:r w:rsidRPr="005B0D39">
        <w:rPr>
          <w:rFonts w:ascii="宋体" w:hAnsi="宋体"/>
          <w:szCs w:val="21"/>
        </w:rPr>
        <w:t>海南信华招标代理有限公司受三亚市教育局委托，对</w:t>
      </w:r>
      <w:r w:rsidRPr="005B0D39">
        <w:rPr>
          <w:rFonts w:ascii="宋体" w:hAnsi="宋体" w:hint="eastAsia"/>
          <w:szCs w:val="21"/>
        </w:rPr>
        <w:t>三亚市中小学电教设备运行维护外包服务项目</w:t>
      </w:r>
      <w:r w:rsidRPr="005B0D39">
        <w:rPr>
          <w:rFonts w:ascii="宋体" w:hAnsi="宋体"/>
          <w:szCs w:val="21"/>
        </w:rPr>
        <w:t>进行公开招标 ，现邀请国内合格的供应或制造商来参加密封投标。</w:t>
      </w:r>
    </w:p>
    <w:p w:rsidR="005B0D39" w:rsidRPr="005B0D39" w:rsidRDefault="005B0D39" w:rsidP="005B0D39">
      <w:pPr>
        <w:shd w:val="clear" w:color="auto" w:fill="FFFFFF"/>
        <w:adjustRightInd w:val="0"/>
        <w:snapToGrid w:val="0"/>
        <w:spacing w:line="360" w:lineRule="auto"/>
        <w:ind w:firstLineChars="98" w:firstLine="207"/>
        <w:rPr>
          <w:rFonts w:ascii="宋体" w:hAnsi="宋体"/>
          <w:szCs w:val="21"/>
        </w:rPr>
      </w:pPr>
      <w:r w:rsidRPr="005B0D39">
        <w:rPr>
          <w:rFonts w:ascii="宋体" w:hAnsi="宋体"/>
          <w:b/>
          <w:bCs/>
          <w:szCs w:val="21"/>
        </w:rPr>
        <w:t>1. 招标编号：</w:t>
      </w:r>
      <w:r w:rsidRPr="005B0D39">
        <w:rPr>
          <w:rFonts w:ascii="宋体" w:hAnsi="宋体"/>
          <w:szCs w:val="21"/>
        </w:rPr>
        <w:t xml:space="preserve"> HNXHZB2017-04</w:t>
      </w:r>
      <w:r w:rsidRPr="005B0D39">
        <w:rPr>
          <w:rFonts w:ascii="宋体" w:hAnsi="宋体" w:hint="eastAsia"/>
          <w:szCs w:val="21"/>
        </w:rPr>
        <w:t>4</w:t>
      </w:r>
      <w:r w:rsidRPr="005B0D39">
        <w:rPr>
          <w:rFonts w:ascii="宋体" w:hAnsi="宋体"/>
          <w:szCs w:val="21"/>
        </w:rPr>
        <w:t xml:space="preserve"> </w:t>
      </w:r>
    </w:p>
    <w:p w:rsidR="005B0D39" w:rsidRPr="005B0D39" w:rsidRDefault="005B0D39" w:rsidP="005B0D39">
      <w:pPr>
        <w:shd w:val="clear" w:color="auto" w:fill="FFFFFF"/>
        <w:adjustRightInd w:val="0"/>
        <w:snapToGrid w:val="0"/>
        <w:spacing w:line="360" w:lineRule="auto"/>
        <w:ind w:firstLineChars="98" w:firstLine="207"/>
        <w:rPr>
          <w:rFonts w:ascii="宋体" w:hAnsi="宋体"/>
          <w:szCs w:val="21"/>
        </w:rPr>
      </w:pPr>
      <w:r w:rsidRPr="005B0D39">
        <w:rPr>
          <w:rFonts w:ascii="宋体" w:hAnsi="宋体"/>
          <w:b/>
          <w:bCs/>
          <w:szCs w:val="21"/>
        </w:rPr>
        <w:t>2. 招标项目及范围：</w:t>
      </w:r>
      <w:r w:rsidRPr="005B0D39">
        <w:rPr>
          <w:rFonts w:ascii="宋体" w:hAnsi="宋体" w:hint="eastAsia"/>
          <w:b/>
          <w:bCs/>
          <w:szCs w:val="21"/>
        </w:rPr>
        <w:t>三亚市中小学电教设备运行维护外包服务项目</w:t>
      </w:r>
      <w:r w:rsidRPr="005B0D39">
        <w:rPr>
          <w:rFonts w:ascii="宋体" w:hAnsi="宋体"/>
          <w:szCs w:val="21"/>
        </w:rPr>
        <w:t>（1个包）。</w:t>
      </w:r>
    </w:p>
    <w:p w:rsidR="005B0D39" w:rsidRPr="005B0D39" w:rsidRDefault="005B0D39" w:rsidP="005B0D39">
      <w:pPr>
        <w:shd w:val="clear" w:color="auto" w:fill="FFFFFF"/>
        <w:adjustRightInd w:val="0"/>
        <w:snapToGrid w:val="0"/>
        <w:spacing w:line="360" w:lineRule="auto"/>
        <w:ind w:firstLineChars="98" w:firstLine="207"/>
        <w:rPr>
          <w:rFonts w:ascii="宋体" w:hAnsi="宋体"/>
          <w:szCs w:val="21"/>
        </w:rPr>
      </w:pPr>
      <w:r w:rsidRPr="005B0D39">
        <w:rPr>
          <w:rFonts w:ascii="宋体" w:hAnsi="宋体"/>
          <w:b/>
          <w:bCs/>
          <w:szCs w:val="21"/>
        </w:rPr>
        <w:t>包号：</w:t>
      </w:r>
      <w:r w:rsidRPr="005B0D39">
        <w:rPr>
          <w:rFonts w:ascii="宋体" w:hAnsi="宋体" w:hint="eastAsia"/>
          <w:b/>
          <w:bCs/>
          <w:szCs w:val="21"/>
        </w:rPr>
        <w:t>三亚市中小学电教设备运行维护外包服务项目</w:t>
      </w:r>
    </w:p>
    <w:p w:rsidR="005B0D39" w:rsidRPr="005B0D39" w:rsidRDefault="005B0D39" w:rsidP="005B0D39">
      <w:pPr>
        <w:shd w:val="clear" w:color="auto" w:fill="FFFFFF"/>
        <w:adjustRightInd w:val="0"/>
        <w:snapToGrid w:val="0"/>
        <w:spacing w:line="360" w:lineRule="auto"/>
        <w:ind w:leftChars="114" w:left="239"/>
        <w:rPr>
          <w:rFonts w:ascii="宋体" w:hAnsi="宋体"/>
          <w:szCs w:val="21"/>
        </w:rPr>
      </w:pPr>
      <w:r w:rsidRPr="005B0D39">
        <w:rPr>
          <w:rFonts w:ascii="宋体" w:hAnsi="宋体"/>
          <w:szCs w:val="21"/>
        </w:rPr>
        <w:t>1、名称：</w:t>
      </w:r>
      <w:r w:rsidRPr="005B0D39">
        <w:rPr>
          <w:rFonts w:ascii="宋体" w:hAnsi="宋体" w:hint="eastAsia"/>
          <w:szCs w:val="21"/>
        </w:rPr>
        <w:t>三亚市中小学电教设备运行维护外包服务项目</w:t>
      </w:r>
      <w:r w:rsidRPr="005B0D39">
        <w:rPr>
          <w:rFonts w:ascii="宋体" w:hAnsi="宋体"/>
          <w:szCs w:val="21"/>
        </w:rPr>
        <w:t xml:space="preserve">  </w:t>
      </w:r>
      <w:r w:rsidRPr="005B0D39">
        <w:rPr>
          <w:rFonts w:ascii="宋体" w:hAnsi="宋体"/>
          <w:szCs w:val="21"/>
        </w:rPr>
        <w:br/>
        <w:t>2、编号：HNXHZB2017-04</w:t>
      </w:r>
      <w:r w:rsidRPr="005B0D39">
        <w:rPr>
          <w:rFonts w:ascii="宋体" w:hAnsi="宋体" w:hint="eastAsia"/>
          <w:szCs w:val="21"/>
        </w:rPr>
        <w:t>4</w:t>
      </w:r>
      <w:r w:rsidRPr="005B0D39">
        <w:rPr>
          <w:rFonts w:ascii="宋体" w:hAnsi="宋体"/>
          <w:szCs w:val="21"/>
        </w:rPr>
        <w:t xml:space="preserve"> </w:t>
      </w:r>
      <w:r w:rsidRPr="005B0D39">
        <w:rPr>
          <w:rFonts w:ascii="宋体" w:hAnsi="宋体"/>
          <w:szCs w:val="21"/>
        </w:rPr>
        <w:br/>
        <w:t xml:space="preserve">3、用途：三亚市教育局工作需要 </w:t>
      </w:r>
      <w:r w:rsidRPr="005B0D39">
        <w:rPr>
          <w:rFonts w:ascii="宋体" w:hAnsi="宋体"/>
          <w:szCs w:val="21"/>
        </w:rPr>
        <w:br/>
        <w:t xml:space="preserve">4、技术要求：见“用户需求书” </w:t>
      </w:r>
      <w:r w:rsidRPr="005B0D39">
        <w:rPr>
          <w:rFonts w:ascii="宋体" w:hAnsi="宋体"/>
          <w:szCs w:val="21"/>
        </w:rPr>
        <w:br/>
        <w:t>5、本项目预算：￥</w:t>
      </w:r>
      <w:r w:rsidRPr="005B0D39">
        <w:rPr>
          <w:rFonts w:ascii="宋体" w:hAnsi="宋体" w:hint="eastAsia"/>
          <w:szCs w:val="21"/>
        </w:rPr>
        <w:t>1</w:t>
      </w:r>
      <w:r w:rsidRPr="005B0D39">
        <w:rPr>
          <w:rFonts w:ascii="宋体" w:hAnsi="宋体"/>
          <w:szCs w:val="21"/>
        </w:rPr>
        <w:t>,</w:t>
      </w:r>
      <w:r w:rsidRPr="005B0D39">
        <w:rPr>
          <w:rFonts w:ascii="宋体" w:hAnsi="宋体" w:hint="eastAsia"/>
          <w:szCs w:val="21"/>
        </w:rPr>
        <w:t>5</w:t>
      </w:r>
      <w:r w:rsidRPr="005B0D39">
        <w:rPr>
          <w:rFonts w:ascii="宋体" w:hAnsi="宋体"/>
          <w:szCs w:val="21"/>
        </w:rPr>
        <w:t>00,000.00</w:t>
      </w:r>
      <w:r w:rsidRPr="005B0D39">
        <w:rPr>
          <w:rFonts w:ascii="宋体" w:hAnsi="宋体" w:hint="eastAsia"/>
          <w:szCs w:val="21"/>
        </w:rPr>
        <w:t>/年（服务期限3年，合同一年一签）</w:t>
      </w:r>
      <w:r w:rsidRPr="005B0D39">
        <w:rPr>
          <w:rFonts w:ascii="宋体" w:hAnsi="宋体"/>
          <w:szCs w:val="21"/>
        </w:rPr>
        <w:t xml:space="preserve">（超出采购预算金额的投标按无效投标处理） </w:t>
      </w:r>
    </w:p>
    <w:p w:rsidR="005B0D39" w:rsidRPr="005B0D39" w:rsidRDefault="005B0D39" w:rsidP="005B0D39">
      <w:pPr>
        <w:shd w:val="clear" w:color="auto" w:fill="FFFFFF"/>
        <w:adjustRightInd w:val="0"/>
        <w:snapToGrid w:val="0"/>
        <w:spacing w:line="360" w:lineRule="auto"/>
        <w:rPr>
          <w:rFonts w:ascii="宋体" w:hAnsi="宋体"/>
          <w:szCs w:val="21"/>
        </w:rPr>
      </w:pPr>
      <w:r w:rsidRPr="005B0D39">
        <w:rPr>
          <w:rFonts w:ascii="宋体" w:hAnsi="宋体"/>
          <w:b/>
          <w:bCs/>
          <w:szCs w:val="21"/>
        </w:rPr>
        <w:t>3. 供应商资格要求</w:t>
      </w:r>
    </w:p>
    <w:p w:rsidR="005B0D39" w:rsidRPr="005B0D39" w:rsidRDefault="005B0D39" w:rsidP="005B0D39">
      <w:pPr>
        <w:shd w:val="clear" w:color="auto" w:fill="FFFFFF"/>
        <w:adjustRightInd w:val="0"/>
        <w:snapToGrid w:val="0"/>
        <w:spacing w:line="360" w:lineRule="auto"/>
        <w:ind w:firstLineChars="100" w:firstLine="210"/>
        <w:rPr>
          <w:rFonts w:ascii="宋体" w:hAnsi="宋体"/>
          <w:szCs w:val="21"/>
        </w:rPr>
      </w:pPr>
      <w:r w:rsidRPr="005B0D39">
        <w:rPr>
          <w:rFonts w:ascii="宋体" w:hAnsi="宋体" w:hint="eastAsia"/>
          <w:szCs w:val="21"/>
        </w:rPr>
        <w:t>1、在中华人民共和国注册，具有独立</w:t>
      </w:r>
      <w:r w:rsidRPr="005B0D39">
        <w:rPr>
          <w:rFonts w:ascii="宋体" w:hAnsi="宋体"/>
          <w:szCs w:val="21"/>
        </w:rPr>
        <w:t>承担民事责任能力</w:t>
      </w:r>
      <w:r w:rsidRPr="005B0D39">
        <w:rPr>
          <w:rFonts w:ascii="宋体" w:hAnsi="宋体" w:hint="eastAsia"/>
          <w:szCs w:val="21"/>
        </w:rPr>
        <w:t>的法人（需提供营业执照副本复印件、税务登记证复印件、组织机构代码证复印件或三证合一营业执照）；</w:t>
      </w:r>
    </w:p>
    <w:p w:rsidR="005B0D39" w:rsidRPr="005B0D39" w:rsidRDefault="005B0D39" w:rsidP="005B0D39">
      <w:pPr>
        <w:shd w:val="clear" w:color="auto" w:fill="FFFFFF"/>
        <w:adjustRightInd w:val="0"/>
        <w:snapToGrid w:val="0"/>
        <w:spacing w:line="360" w:lineRule="auto"/>
        <w:ind w:firstLineChars="100" w:firstLine="210"/>
        <w:rPr>
          <w:rFonts w:ascii="宋体" w:hAnsi="宋体"/>
          <w:szCs w:val="21"/>
        </w:rPr>
      </w:pPr>
      <w:r w:rsidRPr="005B0D39">
        <w:rPr>
          <w:rFonts w:ascii="宋体" w:hAnsi="宋体" w:hint="eastAsia"/>
          <w:szCs w:val="21"/>
        </w:rPr>
        <w:t>2、具有良好的商业信誉和健全的财务会计制度（需提供2017年任意1个月企业纳税证明或者会计师事务所出具的2016年度财务审计报告复印件）；</w:t>
      </w:r>
    </w:p>
    <w:p w:rsidR="005B0D39" w:rsidRPr="005B0D39" w:rsidRDefault="005B0D39" w:rsidP="005B0D39">
      <w:pPr>
        <w:shd w:val="clear" w:color="auto" w:fill="FFFFFF"/>
        <w:adjustRightInd w:val="0"/>
        <w:snapToGrid w:val="0"/>
        <w:spacing w:line="360" w:lineRule="auto"/>
        <w:ind w:firstLineChars="100" w:firstLine="210"/>
        <w:rPr>
          <w:rFonts w:ascii="宋体" w:hAnsi="宋体"/>
          <w:szCs w:val="21"/>
        </w:rPr>
      </w:pPr>
      <w:r w:rsidRPr="005B0D39">
        <w:rPr>
          <w:rFonts w:ascii="宋体" w:hAnsi="宋体" w:hint="eastAsia"/>
          <w:szCs w:val="21"/>
        </w:rPr>
        <w:t>3、有依法缴纳社会保障资金的良好记录（需提供2017年任意1个月社保缴费记录复印件）；</w:t>
      </w:r>
    </w:p>
    <w:p w:rsidR="005B0D39" w:rsidRPr="005B0D39" w:rsidRDefault="005B0D39" w:rsidP="005B0D39">
      <w:pPr>
        <w:shd w:val="clear" w:color="auto" w:fill="FFFFFF"/>
        <w:adjustRightInd w:val="0"/>
        <w:snapToGrid w:val="0"/>
        <w:spacing w:line="360" w:lineRule="auto"/>
        <w:ind w:firstLineChars="100" w:firstLine="210"/>
        <w:rPr>
          <w:rFonts w:ascii="宋体" w:hAnsi="宋体"/>
          <w:szCs w:val="21"/>
        </w:rPr>
      </w:pPr>
      <w:r w:rsidRPr="005B0D39">
        <w:rPr>
          <w:rFonts w:ascii="宋体" w:hAnsi="宋体" w:hint="eastAsia"/>
          <w:szCs w:val="21"/>
        </w:rPr>
        <w:t xml:space="preserve">4、参加政府采购活动前三年内，在经营活动中没有重大违法记录（声明函）； </w:t>
      </w:r>
    </w:p>
    <w:p w:rsidR="005B0D39" w:rsidRPr="005B0D39" w:rsidRDefault="005B0D39" w:rsidP="005B0D39">
      <w:pPr>
        <w:shd w:val="clear" w:color="auto" w:fill="FFFFFF"/>
        <w:adjustRightInd w:val="0"/>
        <w:snapToGrid w:val="0"/>
        <w:spacing w:line="360" w:lineRule="auto"/>
        <w:ind w:firstLineChars="100" w:firstLine="210"/>
        <w:rPr>
          <w:rFonts w:ascii="宋体" w:hAnsi="宋体"/>
          <w:szCs w:val="21"/>
        </w:rPr>
      </w:pPr>
      <w:r w:rsidRPr="005B0D39">
        <w:rPr>
          <w:rFonts w:ascii="宋体" w:hAnsi="宋体" w:hint="eastAsia"/>
          <w:szCs w:val="21"/>
        </w:rPr>
        <w:t>5、购买本项目招标文件并缴纳投标保证金。</w:t>
      </w:r>
    </w:p>
    <w:p w:rsidR="005B0D39" w:rsidRPr="005B0D39" w:rsidRDefault="005B0D39" w:rsidP="005B0D39">
      <w:pPr>
        <w:shd w:val="clear" w:color="auto" w:fill="FFFFFF"/>
        <w:adjustRightInd w:val="0"/>
        <w:snapToGrid w:val="0"/>
        <w:spacing w:line="360" w:lineRule="auto"/>
        <w:ind w:firstLineChars="100" w:firstLine="210"/>
        <w:rPr>
          <w:rFonts w:ascii="宋体" w:hAnsi="宋体"/>
          <w:szCs w:val="21"/>
        </w:rPr>
      </w:pPr>
      <w:r w:rsidRPr="005B0D39">
        <w:rPr>
          <w:rFonts w:ascii="宋体" w:hAnsi="宋体" w:hint="eastAsia"/>
          <w:szCs w:val="21"/>
        </w:rPr>
        <w:t>6、本项目不接受联合体投标。</w:t>
      </w:r>
    </w:p>
    <w:p w:rsidR="005B0D39" w:rsidRPr="005B0D39" w:rsidRDefault="005B0D39" w:rsidP="005B0D39">
      <w:pPr>
        <w:shd w:val="clear" w:color="auto" w:fill="FFFFFF"/>
        <w:adjustRightInd w:val="0"/>
        <w:snapToGrid w:val="0"/>
        <w:spacing w:line="360" w:lineRule="auto"/>
        <w:ind w:firstLineChars="100" w:firstLine="210"/>
        <w:rPr>
          <w:rFonts w:ascii="宋体" w:hAnsi="宋体"/>
          <w:szCs w:val="21"/>
        </w:rPr>
      </w:pPr>
      <w:r w:rsidRPr="005B0D39">
        <w:rPr>
          <w:rFonts w:ascii="宋体" w:hAnsi="宋体" w:hint="eastAsia"/>
          <w:szCs w:val="21"/>
        </w:rPr>
        <w:t>7、必须在海南省市场主体管理系统（http://www.ggzy.hi.gov.cn/G2）中注册并备案通过，然后登陆电子招投标系统（http://zw.hainan.gov.cn/htms/login!register.do）下载、购买电子版的招标文件。</w:t>
      </w:r>
    </w:p>
    <w:p w:rsidR="005B0D39" w:rsidRPr="005B0D39" w:rsidRDefault="005B0D39" w:rsidP="005B0D39">
      <w:pPr>
        <w:shd w:val="clear" w:color="auto" w:fill="FFFFFF"/>
        <w:adjustRightInd w:val="0"/>
        <w:snapToGrid w:val="0"/>
        <w:spacing w:line="360" w:lineRule="auto"/>
        <w:rPr>
          <w:rFonts w:ascii="宋体" w:hAnsi="宋体"/>
          <w:szCs w:val="21"/>
        </w:rPr>
      </w:pPr>
      <w:r w:rsidRPr="005B0D39">
        <w:rPr>
          <w:rFonts w:ascii="宋体" w:hAnsi="宋体"/>
          <w:b/>
          <w:bCs/>
          <w:szCs w:val="21"/>
        </w:rPr>
        <w:t>4. 招标文件的获取</w:t>
      </w:r>
    </w:p>
    <w:p w:rsidR="005B0D39" w:rsidRPr="005B0D39" w:rsidRDefault="005B0D39" w:rsidP="005B0D39">
      <w:pPr>
        <w:shd w:val="clear" w:color="auto" w:fill="FFFFFF"/>
        <w:adjustRightInd w:val="0"/>
        <w:snapToGrid w:val="0"/>
        <w:spacing w:line="360" w:lineRule="auto"/>
        <w:ind w:firstLineChars="100" w:firstLine="210"/>
        <w:rPr>
          <w:rFonts w:ascii="宋体" w:hAnsi="宋体"/>
          <w:szCs w:val="21"/>
        </w:rPr>
      </w:pPr>
      <w:r w:rsidRPr="005B0D39">
        <w:rPr>
          <w:rFonts w:ascii="宋体" w:hAnsi="宋体"/>
          <w:szCs w:val="21"/>
        </w:rPr>
        <w:t>4.1、发售标书时间：2017-1</w:t>
      </w:r>
      <w:r w:rsidRPr="005B0D39">
        <w:rPr>
          <w:rFonts w:ascii="宋体" w:hAnsi="宋体" w:hint="eastAsia"/>
          <w:szCs w:val="21"/>
        </w:rPr>
        <w:t>2</w:t>
      </w:r>
      <w:r w:rsidRPr="005B0D39">
        <w:rPr>
          <w:rFonts w:ascii="宋体" w:hAnsi="宋体"/>
          <w:szCs w:val="21"/>
        </w:rPr>
        <w:t>-</w:t>
      </w:r>
      <w:r w:rsidRPr="005B0D39">
        <w:rPr>
          <w:rFonts w:ascii="宋体" w:hAnsi="宋体" w:hint="eastAsia"/>
          <w:szCs w:val="21"/>
        </w:rPr>
        <w:t>21</w:t>
      </w:r>
      <w:r w:rsidRPr="005B0D39">
        <w:rPr>
          <w:rFonts w:ascii="宋体" w:hAnsi="宋体"/>
          <w:szCs w:val="21"/>
        </w:rPr>
        <w:t xml:space="preserve"> 00:00:00— 2017-1</w:t>
      </w:r>
      <w:r w:rsidRPr="005B0D39">
        <w:rPr>
          <w:rFonts w:ascii="宋体" w:hAnsi="宋体" w:hint="eastAsia"/>
          <w:szCs w:val="21"/>
        </w:rPr>
        <w:t>2</w:t>
      </w:r>
      <w:r w:rsidRPr="005B0D39">
        <w:rPr>
          <w:rFonts w:ascii="宋体" w:hAnsi="宋体"/>
          <w:szCs w:val="21"/>
        </w:rPr>
        <w:t>-2</w:t>
      </w:r>
      <w:r w:rsidRPr="005B0D39">
        <w:rPr>
          <w:rFonts w:ascii="宋体" w:hAnsi="宋体" w:hint="eastAsia"/>
          <w:szCs w:val="21"/>
        </w:rPr>
        <w:t>8</w:t>
      </w:r>
      <w:r w:rsidRPr="005B0D39">
        <w:rPr>
          <w:rFonts w:ascii="宋体" w:hAnsi="宋体"/>
          <w:szCs w:val="21"/>
        </w:rPr>
        <w:t xml:space="preserve"> </w:t>
      </w:r>
      <w:r w:rsidRPr="005B0D39">
        <w:rPr>
          <w:rFonts w:ascii="宋体" w:hAnsi="宋体" w:hint="eastAsia"/>
          <w:szCs w:val="21"/>
        </w:rPr>
        <w:t>00</w:t>
      </w:r>
      <w:r w:rsidRPr="005B0D39">
        <w:rPr>
          <w:rFonts w:ascii="宋体" w:hAnsi="宋体"/>
          <w:szCs w:val="21"/>
        </w:rPr>
        <w:t>:</w:t>
      </w:r>
      <w:r w:rsidRPr="005B0D39">
        <w:rPr>
          <w:rFonts w:ascii="宋体" w:hAnsi="宋体" w:hint="eastAsia"/>
          <w:szCs w:val="21"/>
        </w:rPr>
        <w:t>00</w:t>
      </w:r>
      <w:r w:rsidRPr="005B0D39">
        <w:rPr>
          <w:rFonts w:ascii="宋体" w:hAnsi="宋体"/>
          <w:szCs w:val="21"/>
        </w:rPr>
        <w:t>:</w:t>
      </w:r>
      <w:r w:rsidRPr="005B0D39">
        <w:rPr>
          <w:rFonts w:ascii="宋体" w:hAnsi="宋体" w:hint="eastAsia"/>
          <w:szCs w:val="21"/>
        </w:rPr>
        <w:t>00</w:t>
      </w:r>
      <w:r w:rsidRPr="005B0D39">
        <w:rPr>
          <w:rFonts w:ascii="宋体" w:hAnsi="宋体"/>
          <w:szCs w:val="21"/>
        </w:rPr>
        <w:t>。</w:t>
      </w:r>
    </w:p>
    <w:p w:rsidR="005B0D39" w:rsidRPr="005B0D39" w:rsidRDefault="005B0D39" w:rsidP="005B0D39">
      <w:pPr>
        <w:shd w:val="clear" w:color="auto" w:fill="FFFFFF"/>
        <w:adjustRightInd w:val="0"/>
        <w:snapToGrid w:val="0"/>
        <w:spacing w:line="360" w:lineRule="auto"/>
        <w:ind w:firstLineChars="100" w:firstLine="210"/>
        <w:rPr>
          <w:rFonts w:ascii="宋体" w:hAnsi="宋体"/>
          <w:szCs w:val="21"/>
        </w:rPr>
      </w:pPr>
      <w:r w:rsidRPr="005B0D39">
        <w:rPr>
          <w:rFonts w:ascii="宋体" w:hAnsi="宋体"/>
          <w:szCs w:val="21"/>
        </w:rPr>
        <w:t>4.2、下载标书地址：</w:t>
      </w:r>
      <w:r w:rsidRPr="005B0D39">
        <w:rPr>
          <w:rFonts w:ascii="宋体" w:hAnsi="宋体"/>
          <w:szCs w:val="21"/>
        </w:rPr>
        <w:fldChar w:fldCharType="begin"/>
      </w:r>
      <w:r w:rsidRPr="005B0D39">
        <w:rPr>
          <w:rFonts w:ascii="宋体" w:hAnsi="宋体"/>
          <w:szCs w:val="21"/>
        </w:rPr>
        <w:instrText>HYPERLINK "http://218.77.183.48/htms" \l "_blank"</w:instrText>
      </w:r>
      <w:r w:rsidRPr="005B0D39">
        <w:rPr>
          <w:rFonts w:ascii="宋体" w:hAnsi="宋体"/>
          <w:szCs w:val="21"/>
        </w:rPr>
        <w:fldChar w:fldCharType="separate"/>
      </w:r>
      <w:r w:rsidRPr="005B0D39">
        <w:rPr>
          <w:rFonts w:ascii="宋体" w:hAnsi="宋体"/>
          <w:szCs w:val="21"/>
        </w:rPr>
        <w:t>http://218.77.183.48/htms</w:t>
      </w:r>
      <w:r w:rsidRPr="005B0D39">
        <w:rPr>
          <w:rFonts w:ascii="宋体" w:hAnsi="宋体"/>
          <w:szCs w:val="21"/>
        </w:rPr>
        <w:fldChar w:fldCharType="end"/>
      </w:r>
      <w:r w:rsidRPr="005B0D39">
        <w:rPr>
          <w:rFonts w:ascii="宋体" w:hAnsi="宋体"/>
          <w:szCs w:val="21"/>
        </w:rPr>
        <w:t xml:space="preserve"> 。</w:t>
      </w:r>
    </w:p>
    <w:p w:rsidR="005B0D39" w:rsidRPr="005B0D39" w:rsidRDefault="005B0D39" w:rsidP="005B0D39">
      <w:pPr>
        <w:shd w:val="clear" w:color="auto" w:fill="FFFFFF"/>
        <w:adjustRightInd w:val="0"/>
        <w:snapToGrid w:val="0"/>
        <w:spacing w:line="360" w:lineRule="auto"/>
        <w:ind w:firstLineChars="100" w:firstLine="210"/>
        <w:rPr>
          <w:rFonts w:ascii="宋体" w:hAnsi="宋体"/>
          <w:szCs w:val="21"/>
        </w:rPr>
      </w:pPr>
      <w:r w:rsidRPr="005B0D39">
        <w:rPr>
          <w:rFonts w:ascii="宋体" w:hAnsi="宋体"/>
          <w:szCs w:val="21"/>
        </w:rPr>
        <w:t xml:space="preserve">4.3、标书售价： 招标文件每套售价300.0元； 投标保证金的金额：30000元。 </w:t>
      </w:r>
    </w:p>
    <w:p w:rsidR="005B0D39" w:rsidRPr="005B0D39" w:rsidRDefault="005B0D39" w:rsidP="005B0D39">
      <w:pPr>
        <w:shd w:val="clear" w:color="auto" w:fill="FFFFFF"/>
        <w:adjustRightInd w:val="0"/>
        <w:snapToGrid w:val="0"/>
        <w:spacing w:line="360" w:lineRule="auto"/>
        <w:ind w:firstLineChars="100" w:firstLine="210"/>
        <w:rPr>
          <w:rFonts w:ascii="宋体" w:hAnsi="宋体"/>
          <w:szCs w:val="21"/>
        </w:rPr>
      </w:pPr>
      <w:r w:rsidRPr="005B0D39">
        <w:rPr>
          <w:rFonts w:ascii="宋体" w:hAnsi="宋体"/>
          <w:szCs w:val="21"/>
        </w:rPr>
        <w:t>4.4、投标人提问截止时间：201</w:t>
      </w:r>
      <w:r w:rsidRPr="005B0D39">
        <w:rPr>
          <w:rFonts w:ascii="宋体" w:hAnsi="宋体" w:hint="eastAsia"/>
          <w:szCs w:val="21"/>
        </w:rPr>
        <w:t>8</w:t>
      </w:r>
      <w:r w:rsidRPr="005B0D39">
        <w:rPr>
          <w:rFonts w:ascii="宋体" w:hAnsi="宋体"/>
          <w:szCs w:val="21"/>
        </w:rPr>
        <w:t>-1-</w:t>
      </w:r>
      <w:r w:rsidRPr="005B0D39">
        <w:rPr>
          <w:rFonts w:ascii="宋体" w:hAnsi="宋体" w:hint="eastAsia"/>
          <w:szCs w:val="21"/>
        </w:rPr>
        <w:t>7</w:t>
      </w:r>
      <w:r w:rsidRPr="005B0D39">
        <w:rPr>
          <w:rFonts w:ascii="宋体" w:hAnsi="宋体"/>
          <w:szCs w:val="21"/>
        </w:rPr>
        <w:t xml:space="preserve"> 17:00:00（北京时间）。</w:t>
      </w:r>
    </w:p>
    <w:p w:rsidR="005B0D39" w:rsidRPr="005B0D39" w:rsidRDefault="005B0D39" w:rsidP="005B0D39">
      <w:pPr>
        <w:shd w:val="clear" w:color="auto" w:fill="FFFFFF"/>
        <w:adjustRightInd w:val="0"/>
        <w:snapToGrid w:val="0"/>
        <w:spacing w:line="360" w:lineRule="auto"/>
        <w:rPr>
          <w:rFonts w:ascii="宋体" w:hAnsi="宋体"/>
          <w:szCs w:val="21"/>
        </w:rPr>
      </w:pPr>
      <w:r w:rsidRPr="005B0D39">
        <w:rPr>
          <w:rFonts w:ascii="宋体" w:hAnsi="宋体"/>
          <w:b/>
          <w:bCs/>
          <w:szCs w:val="21"/>
        </w:rPr>
        <w:t>5. 投标文件和保证金的递交</w:t>
      </w:r>
    </w:p>
    <w:p w:rsidR="005B0D39" w:rsidRPr="005B0D39" w:rsidRDefault="005B0D39" w:rsidP="005B0D39">
      <w:pPr>
        <w:shd w:val="clear" w:color="auto" w:fill="FFFFFF"/>
        <w:adjustRightInd w:val="0"/>
        <w:snapToGrid w:val="0"/>
        <w:spacing w:line="360" w:lineRule="auto"/>
        <w:ind w:firstLineChars="100" w:firstLine="210"/>
        <w:rPr>
          <w:rFonts w:ascii="宋体" w:hAnsi="宋体"/>
          <w:szCs w:val="21"/>
        </w:rPr>
      </w:pPr>
      <w:r w:rsidRPr="005B0D39">
        <w:rPr>
          <w:rFonts w:ascii="宋体" w:hAnsi="宋体"/>
          <w:szCs w:val="21"/>
        </w:rPr>
        <w:t>5.1、投标文件递交截止时间： 201</w:t>
      </w:r>
      <w:r w:rsidRPr="005B0D39">
        <w:rPr>
          <w:rFonts w:ascii="宋体" w:hAnsi="宋体" w:hint="eastAsia"/>
          <w:szCs w:val="21"/>
        </w:rPr>
        <w:t>8</w:t>
      </w:r>
      <w:r w:rsidRPr="005B0D39">
        <w:rPr>
          <w:rFonts w:ascii="宋体" w:hAnsi="宋体"/>
          <w:szCs w:val="21"/>
        </w:rPr>
        <w:t>-1</w:t>
      </w:r>
      <w:r w:rsidRPr="005B0D39">
        <w:rPr>
          <w:rFonts w:ascii="宋体" w:hAnsi="宋体" w:hint="eastAsia"/>
          <w:szCs w:val="21"/>
        </w:rPr>
        <w:t>-</w:t>
      </w:r>
      <w:r w:rsidRPr="005B0D39">
        <w:rPr>
          <w:rFonts w:ascii="宋体" w:hAnsi="宋体"/>
          <w:szCs w:val="21"/>
        </w:rPr>
        <w:t>1</w:t>
      </w:r>
      <w:r w:rsidRPr="005B0D39">
        <w:rPr>
          <w:rFonts w:ascii="宋体" w:hAnsi="宋体" w:hint="eastAsia"/>
          <w:szCs w:val="21"/>
        </w:rPr>
        <w:t>6</w:t>
      </w:r>
      <w:r w:rsidRPr="005B0D39">
        <w:rPr>
          <w:rFonts w:ascii="宋体" w:hAnsi="宋体"/>
          <w:szCs w:val="21"/>
        </w:rPr>
        <w:t xml:space="preserve"> </w:t>
      </w:r>
      <w:r w:rsidRPr="005B0D39">
        <w:rPr>
          <w:rFonts w:ascii="宋体" w:hAnsi="宋体" w:hint="eastAsia"/>
          <w:szCs w:val="21"/>
        </w:rPr>
        <w:t>9</w:t>
      </w:r>
      <w:r w:rsidRPr="005B0D39">
        <w:rPr>
          <w:rFonts w:ascii="宋体" w:hAnsi="宋体"/>
          <w:szCs w:val="21"/>
        </w:rPr>
        <w:t>:</w:t>
      </w:r>
      <w:r w:rsidRPr="005B0D39">
        <w:rPr>
          <w:rFonts w:ascii="宋体" w:hAnsi="宋体" w:hint="eastAsia"/>
          <w:szCs w:val="21"/>
        </w:rPr>
        <w:t>0</w:t>
      </w:r>
      <w:r w:rsidRPr="005B0D39">
        <w:rPr>
          <w:rFonts w:ascii="宋体" w:hAnsi="宋体"/>
          <w:szCs w:val="21"/>
        </w:rPr>
        <w:t>0:00（北京时间）。</w:t>
      </w:r>
    </w:p>
    <w:p w:rsidR="005B0D39" w:rsidRPr="005B0D39" w:rsidRDefault="005B0D39" w:rsidP="005B0D39">
      <w:pPr>
        <w:shd w:val="clear" w:color="auto" w:fill="FFFFFF"/>
        <w:adjustRightInd w:val="0"/>
        <w:snapToGrid w:val="0"/>
        <w:spacing w:line="360" w:lineRule="auto"/>
        <w:ind w:firstLineChars="100" w:firstLine="210"/>
        <w:rPr>
          <w:rFonts w:ascii="宋体" w:hAnsi="宋体"/>
          <w:szCs w:val="21"/>
        </w:rPr>
      </w:pPr>
      <w:r w:rsidRPr="005B0D39">
        <w:rPr>
          <w:rFonts w:ascii="宋体" w:hAnsi="宋体"/>
          <w:szCs w:val="21"/>
        </w:rPr>
        <w:t>5.2、投标文件递交地点(地址)： 三亚市政务中心公共资源交易大厅第二开标室 。</w:t>
      </w:r>
    </w:p>
    <w:p w:rsidR="005B0D39" w:rsidRPr="005B0D39" w:rsidRDefault="005B0D39" w:rsidP="005B0D39">
      <w:pPr>
        <w:shd w:val="clear" w:color="auto" w:fill="FFFFFF"/>
        <w:adjustRightInd w:val="0"/>
        <w:snapToGrid w:val="0"/>
        <w:spacing w:line="360" w:lineRule="auto"/>
        <w:ind w:firstLineChars="100" w:firstLine="210"/>
        <w:rPr>
          <w:rFonts w:ascii="宋体" w:hAnsi="宋体"/>
          <w:szCs w:val="21"/>
        </w:rPr>
      </w:pPr>
      <w:r w:rsidRPr="005B0D39">
        <w:rPr>
          <w:rFonts w:ascii="宋体" w:hAnsi="宋体"/>
          <w:szCs w:val="21"/>
        </w:rPr>
        <w:lastRenderedPageBreak/>
        <w:t>5.3、开标时间： 报名成功后于系统的项目信息中查看。</w:t>
      </w:r>
    </w:p>
    <w:p w:rsidR="005B0D39" w:rsidRPr="005B0D39" w:rsidRDefault="005B0D39" w:rsidP="005B0D39">
      <w:pPr>
        <w:shd w:val="clear" w:color="auto" w:fill="FFFFFF"/>
        <w:adjustRightInd w:val="0"/>
        <w:snapToGrid w:val="0"/>
        <w:spacing w:line="360" w:lineRule="auto"/>
        <w:ind w:firstLineChars="100" w:firstLine="210"/>
        <w:rPr>
          <w:rFonts w:ascii="宋体" w:hAnsi="宋体"/>
          <w:szCs w:val="21"/>
        </w:rPr>
      </w:pPr>
      <w:r w:rsidRPr="005B0D39">
        <w:rPr>
          <w:rFonts w:ascii="宋体" w:hAnsi="宋体"/>
          <w:szCs w:val="21"/>
        </w:rPr>
        <w:t>5.4、开标地点： 报名成功后于系统的项目信息中查看。</w:t>
      </w:r>
    </w:p>
    <w:p w:rsidR="005B0D39" w:rsidRPr="005B0D39" w:rsidRDefault="005B0D39" w:rsidP="005B0D39">
      <w:pPr>
        <w:shd w:val="clear" w:color="auto" w:fill="FFFFFF"/>
        <w:adjustRightInd w:val="0"/>
        <w:snapToGrid w:val="0"/>
        <w:spacing w:line="360" w:lineRule="auto"/>
        <w:ind w:firstLineChars="100" w:firstLine="210"/>
        <w:rPr>
          <w:rFonts w:ascii="宋体" w:hAnsi="宋体"/>
          <w:szCs w:val="21"/>
        </w:rPr>
      </w:pPr>
      <w:r w:rsidRPr="005B0D39">
        <w:rPr>
          <w:rFonts w:ascii="宋体" w:hAnsi="宋体"/>
          <w:szCs w:val="21"/>
        </w:rPr>
        <w:t>5.5、保证金到账截止日期： 201</w:t>
      </w:r>
      <w:r w:rsidRPr="005B0D39">
        <w:rPr>
          <w:rFonts w:ascii="宋体" w:hAnsi="宋体" w:hint="eastAsia"/>
          <w:szCs w:val="21"/>
        </w:rPr>
        <w:t>8</w:t>
      </w:r>
      <w:r w:rsidRPr="005B0D39">
        <w:rPr>
          <w:rFonts w:ascii="宋体" w:hAnsi="宋体"/>
          <w:szCs w:val="21"/>
        </w:rPr>
        <w:t>-1-1</w:t>
      </w:r>
      <w:r w:rsidRPr="005B0D39">
        <w:rPr>
          <w:rFonts w:ascii="宋体" w:hAnsi="宋体" w:hint="eastAsia"/>
          <w:szCs w:val="21"/>
        </w:rPr>
        <w:t>6</w:t>
      </w:r>
      <w:r w:rsidRPr="005B0D39">
        <w:rPr>
          <w:rFonts w:ascii="宋体" w:hAnsi="宋体"/>
          <w:szCs w:val="21"/>
        </w:rPr>
        <w:t xml:space="preserve"> 09:00:00（北京时间）， 投标保证金的形式：网上支付， 支付地址为：</w:t>
      </w:r>
      <w:r w:rsidRPr="005B0D39">
        <w:rPr>
          <w:rFonts w:ascii="宋体" w:hAnsi="宋体"/>
          <w:szCs w:val="21"/>
        </w:rPr>
        <w:fldChar w:fldCharType="begin"/>
      </w:r>
      <w:r w:rsidRPr="005B0D39">
        <w:rPr>
          <w:rFonts w:ascii="宋体" w:hAnsi="宋体"/>
          <w:szCs w:val="21"/>
        </w:rPr>
        <w:instrText>HYPERLINK "http://218.77.183.48/htms" \t "_blank"</w:instrText>
      </w:r>
      <w:r w:rsidRPr="005B0D39">
        <w:rPr>
          <w:rFonts w:ascii="宋体" w:hAnsi="宋体"/>
          <w:szCs w:val="21"/>
        </w:rPr>
        <w:fldChar w:fldCharType="separate"/>
      </w:r>
      <w:r w:rsidRPr="005B0D39">
        <w:rPr>
          <w:rFonts w:ascii="宋体" w:hAnsi="宋体"/>
          <w:szCs w:val="21"/>
        </w:rPr>
        <w:t>http://218.77.183.48/htms</w:t>
      </w:r>
      <w:r w:rsidRPr="005B0D39">
        <w:rPr>
          <w:rFonts w:ascii="宋体" w:hAnsi="宋体"/>
          <w:szCs w:val="21"/>
        </w:rPr>
        <w:fldChar w:fldCharType="end"/>
      </w:r>
      <w:r w:rsidRPr="005B0D39">
        <w:rPr>
          <w:rFonts w:ascii="宋体" w:hAnsi="宋体"/>
          <w:szCs w:val="21"/>
        </w:rPr>
        <w:t xml:space="preserve">。 </w:t>
      </w:r>
    </w:p>
    <w:p w:rsidR="005B0D39" w:rsidRPr="005B0D39" w:rsidRDefault="005B0D39" w:rsidP="005B0D39">
      <w:pPr>
        <w:shd w:val="clear" w:color="auto" w:fill="FFFFFF"/>
        <w:adjustRightInd w:val="0"/>
        <w:snapToGrid w:val="0"/>
        <w:spacing w:line="360" w:lineRule="auto"/>
        <w:ind w:firstLineChars="100" w:firstLine="210"/>
        <w:rPr>
          <w:rFonts w:ascii="宋体" w:hAnsi="宋体"/>
          <w:szCs w:val="21"/>
        </w:rPr>
      </w:pPr>
      <w:r w:rsidRPr="005B0D39">
        <w:rPr>
          <w:rFonts w:ascii="宋体" w:hAnsi="宋体"/>
          <w:szCs w:val="21"/>
        </w:rPr>
        <w:t>5.6、公告发布媒介：</w:t>
      </w:r>
      <w:proofErr w:type="spellStart"/>
      <w:r w:rsidRPr="005B0D39">
        <w:rPr>
          <w:rFonts w:ascii="宋体" w:hAnsi="宋体"/>
          <w:szCs w:val="21"/>
        </w:rPr>
        <w:t>www.ccgp-hainan.gov.cn</w:t>
      </w:r>
      <w:proofErr w:type="spellEnd"/>
      <w:r w:rsidRPr="005B0D39">
        <w:rPr>
          <w:rFonts w:ascii="宋体" w:hAnsi="宋体"/>
          <w:szCs w:val="21"/>
        </w:rPr>
        <w:t>、</w:t>
      </w:r>
      <w:proofErr w:type="spellStart"/>
      <w:r w:rsidRPr="005B0D39">
        <w:rPr>
          <w:rFonts w:ascii="宋体" w:hAnsi="宋体"/>
          <w:szCs w:val="21"/>
        </w:rPr>
        <w:t>www.hainan.gov.cn</w:t>
      </w:r>
      <w:proofErr w:type="spellEnd"/>
      <w:r w:rsidRPr="005B0D39">
        <w:rPr>
          <w:rFonts w:ascii="宋体" w:hAnsi="宋体"/>
          <w:szCs w:val="21"/>
        </w:rPr>
        <w:t xml:space="preserve">、http://syggzy.hi.gov.cn/。 。 </w:t>
      </w:r>
    </w:p>
    <w:p w:rsidR="005B0D39" w:rsidRPr="005B0D39" w:rsidRDefault="005B0D39" w:rsidP="005B0D39">
      <w:pPr>
        <w:shd w:val="clear" w:color="auto" w:fill="FFFFFF"/>
        <w:adjustRightInd w:val="0"/>
        <w:snapToGrid w:val="0"/>
        <w:spacing w:line="360" w:lineRule="auto"/>
        <w:rPr>
          <w:rFonts w:ascii="宋体" w:hAnsi="宋体"/>
          <w:szCs w:val="21"/>
        </w:rPr>
      </w:pPr>
      <w:r w:rsidRPr="005B0D39">
        <w:rPr>
          <w:rFonts w:ascii="宋体" w:hAnsi="宋体"/>
          <w:b/>
          <w:bCs/>
          <w:szCs w:val="21"/>
        </w:rPr>
        <w:t>6. 其他</w:t>
      </w:r>
      <w:r w:rsidRPr="005B0D39">
        <w:rPr>
          <w:rFonts w:ascii="宋体" w:hAnsi="宋体"/>
          <w:szCs w:val="21"/>
        </w:rPr>
        <w:t xml:space="preserve"> </w:t>
      </w:r>
    </w:p>
    <w:p w:rsidR="005B0D39" w:rsidRPr="005B0D39" w:rsidRDefault="005B0D39" w:rsidP="005B0D39">
      <w:pPr>
        <w:shd w:val="clear" w:color="auto" w:fill="FFFFFF"/>
        <w:adjustRightInd w:val="0"/>
        <w:snapToGrid w:val="0"/>
        <w:spacing w:line="360" w:lineRule="auto"/>
        <w:ind w:firstLineChars="100" w:firstLine="210"/>
        <w:rPr>
          <w:rFonts w:ascii="宋体" w:hAnsi="宋体"/>
          <w:szCs w:val="21"/>
        </w:rPr>
      </w:pPr>
      <w:r w:rsidRPr="005B0D39">
        <w:rPr>
          <w:rFonts w:ascii="宋体" w:hAnsi="宋体"/>
          <w:szCs w:val="21"/>
        </w:rPr>
        <w:t>1、</w:t>
      </w:r>
      <w:r w:rsidRPr="005B0D39">
        <w:rPr>
          <w:rFonts w:ascii="宋体" w:hAnsi="宋体" w:hint="eastAsia"/>
          <w:szCs w:val="21"/>
        </w:rPr>
        <w:t>必须在海南省市场主体管理系统（http://www.ggzy.hi.gov.cn/G2）中注册并备案通过，然后登陆电子招投标系（http://zw.hainan.gov.cn/htms/login!register.do）下载、购买电子版的招标文件。</w:t>
      </w:r>
      <w:r w:rsidRPr="005B0D39">
        <w:rPr>
          <w:rFonts w:ascii="宋体" w:hAnsi="宋体"/>
          <w:szCs w:val="21"/>
        </w:rPr>
        <w:br/>
      </w:r>
      <w:r w:rsidRPr="005B0D39">
        <w:rPr>
          <w:rFonts w:ascii="宋体" w:hAnsi="宋体" w:hint="eastAsia"/>
          <w:szCs w:val="21"/>
        </w:rPr>
        <w:t xml:space="preserve">  2</w:t>
      </w:r>
      <w:r w:rsidRPr="005B0D39">
        <w:rPr>
          <w:rFonts w:ascii="宋体" w:hAnsi="宋体"/>
          <w:szCs w:val="21"/>
        </w:rPr>
        <w:t>、投标截止日期前，必须在网上上传电子投标书——（电子标：投标书为GTBS格式；非电子标：投标书需上传PDF加密压缩的</w:t>
      </w:r>
      <w:proofErr w:type="spellStart"/>
      <w:r w:rsidRPr="005B0D39">
        <w:rPr>
          <w:rFonts w:ascii="宋体" w:hAnsi="宋体"/>
          <w:szCs w:val="21"/>
        </w:rPr>
        <w:t>rar</w:t>
      </w:r>
      <w:proofErr w:type="spellEnd"/>
      <w:r w:rsidRPr="005B0D39">
        <w:rPr>
          <w:rFonts w:ascii="宋体" w:hAnsi="宋体"/>
          <w:szCs w:val="21"/>
        </w:rPr>
        <w:t xml:space="preserve">格式）； </w:t>
      </w:r>
      <w:r w:rsidRPr="005B0D39">
        <w:rPr>
          <w:rFonts w:ascii="宋体" w:hAnsi="宋体"/>
          <w:szCs w:val="21"/>
        </w:rPr>
        <w:br/>
      </w:r>
      <w:r w:rsidRPr="005B0D39">
        <w:rPr>
          <w:rFonts w:ascii="宋体" w:hAnsi="宋体" w:hint="eastAsia"/>
          <w:szCs w:val="21"/>
        </w:rPr>
        <w:t xml:space="preserve">  3</w:t>
      </w:r>
      <w:r w:rsidRPr="005B0D39">
        <w:rPr>
          <w:rFonts w:ascii="宋体" w:hAnsi="宋体"/>
          <w:szCs w:val="21"/>
        </w:rPr>
        <w:t>、</w:t>
      </w:r>
      <w:r w:rsidRPr="005B0D39">
        <w:rPr>
          <w:rStyle w:val="bord3"/>
          <w:rFonts w:ascii="宋体" w:hAnsi="宋体"/>
          <w:szCs w:val="21"/>
        </w:rPr>
        <w:t>投标截止日期前，必须在网上上传PDF格式电子投标文件 (使用</w:t>
      </w:r>
      <w:proofErr w:type="spellStart"/>
      <w:r w:rsidRPr="005B0D39">
        <w:rPr>
          <w:rStyle w:val="bord3"/>
          <w:rFonts w:ascii="宋体" w:hAnsi="宋体"/>
          <w:szCs w:val="21"/>
        </w:rPr>
        <w:t>WinRAR</w:t>
      </w:r>
      <w:proofErr w:type="spellEnd"/>
      <w:r w:rsidRPr="005B0D39">
        <w:rPr>
          <w:rStyle w:val="bord3"/>
          <w:rFonts w:ascii="宋体" w:hAnsi="宋体"/>
          <w:szCs w:val="21"/>
        </w:rPr>
        <w:t>加密压缩)</w:t>
      </w:r>
      <w:r w:rsidRPr="005B0D39">
        <w:rPr>
          <w:rStyle w:val="bord3"/>
          <w:rFonts w:ascii="宋体" w:hAnsi="宋体" w:hint="eastAsia"/>
          <w:szCs w:val="21"/>
        </w:rPr>
        <w:t>，并在开标时提交电子版、纸质版投标文件</w:t>
      </w:r>
      <w:r w:rsidRPr="005B0D39">
        <w:rPr>
          <w:rStyle w:val="bord3"/>
          <w:rFonts w:ascii="宋体" w:hAnsi="宋体"/>
          <w:szCs w:val="21"/>
        </w:rPr>
        <w:t>；</w:t>
      </w:r>
      <w:r w:rsidRPr="005B0D39">
        <w:rPr>
          <w:rFonts w:ascii="宋体" w:hAnsi="宋体" w:cs="宋体" w:hint="eastAsia"/>
          <w:szCs w:val="21"/>
        </w:rPr>
        <w:t>投标时报价一览表须再单独用信封密封一份，否则将拒收报价文件</w:t>
      </w:r>
      <w:r w:rsidRPr="005B0D39">
        <w:rPr>
          <w:rFonts w:cs="Arial" w:hint="eastAsia"/>
          <w:szCs w:val="21"/>
        </w:rPr>
        <w:t>。</w:t>
      </w:r>
      <w:r w:rsidRPr="005B0D39">
        <w:rPr>
          <w:rFonts w:ascii="宋体" w:hAnsi="宋体"/>
          <w:szCs w:val="21"/>
        </w:rPr>
        <w:t xml:space="preserve"> </w:t>
      </w:r>
      <w:r w:rsidRPr="005B0D39">
        <w:rPr>
          <w:rFonts w:ascii="宋体" w:hAnsi="宋体"/>
          <w:szCs w:val="21"/>
        </w:rPr>
        <w:br/>
      </w:r>
      <w:r w:rsidRPr="005B0D39">
        <w:rPr>
          <w:rFonts w:ascii="宋体" w:hAnsi="宋体" w:hint="eastAsia"/>
          <w:szCs w:val="21"/>
        </w:rPr>
        <w:t xml:space="preserve">  4</w:t>
      </w:r>
      <w:r w:rsidRPr="005B0D39">
        <w:rPr>
          <w:rFonts w:ascii="宋体" w:hAnsi="宋体"/>
          <w:szCs w:val="21"/>
        </w:rPr>
        <w:t xml:space="preserve">、标书售价：￥300元/套（报名费用在开标现场缴纳）； </w:t>
      </w:r>
      <w:r w:rsidRPr="005B0D39">
        <w:rPr>
          <w:rFonts w:ascii="宋体" w:hAnsi="宋体"/>
          <w:szCs w:val="21"/>
        </w:rPr>
        <w:br/>
      </w:r>
      <w:r w:rsidRPr="005B0D39">
        <w:rPr>
          <w:rFonts w:ascii="宋体" w:hAnsi="宋体" w:hint="eastAsia"/>
          <w:szCs w:val="21"/>
        </w:rPr>
        <w:t xml:space="preserve">  5</w:t>
      </w:r>
      <w:r w:rsidRPr="005B0D39">
        <w:rPr>
          <w:rFonts w:ascii="宋体" w:hAnsi="宋体"/>
          <w:szCs w:val="21"/>
        </w:rPr>
        <w:t>、公告期限：2017年1</w:t>
      </w:r>
      <w:r w:rsidRPr="005B0D39">
        <w:rPr>
          <w:rFonts w:ascii="宋体" w:hAnsi="宋体" w:hint="eastAsia"/>
          <w:szCs w:val="21"/>
        </w:rPr>
        <w:t>2</w:t>
      </w:r>
      <w:r w:rsidRPr="005B0D39">
        <w:rPr>
          <w:rFonts w:ascii="宋体" w:hAnsi="宋体"/>
          <w:szCs w:val="21"/>
        </w:rPr>
        <w:t>月</w:t>
      </w:r>
      <w:r w:rsidRPr="005B0D39">
        <w:rPr>
          <w:rFonts w:ascii="宋体" w:hAnsi="宋体" w:hint="eastAsia"/>
          <w:szCs w:val="21"/>
        </w:rPr>
        <w:t>21</w:t>
      </w:r>
      <w:r w:rsidRPr="005B0D39">
        <w:rPr>
          <w:rFonts w:ascii="宋体" w:hAnsi="宋体"/>
          <w:szCs w:val="21"/>
        </w:rPr>
        <w:t>日00:00:00至2017年1</w:t>
      </w:r>
      <w:r w:rsidRPr="005B0D39">
        <w:rPr>
          <w:rFonts w:ascii="宋体" w:hAnsi="宋体" w:hint="eastAsia"/>
          <w:szCs w:val="21"/>
        </w:rPr>
        <w:t>2</w:t>
      </w:r>
      <w:r w:rsidRPr="005B0D39">
        <w:rPr>
          <w:rFonts w:ascii="宋体" w:hAnsi="宋体"/>
          <w:szCs w:val="21"/>
        </w:rPr>
        <w:t>月2</w:t>
      </w:r>
      <w:r w:rsidRPr="005B0D39">
        <w:rPr>
          <w:rFonts w:ascii="宋体" w:hAnsi="宋体" w:hint="eastAsia"/>
          <w:szCs w:val="21"/>
        </w:rPr>
        <w:t>8</w:t>
      </w:r>
      <w:r w:rsidRPr="005B0D39">
        <w:rPr>
          <w:rFonts w:ascii="宋体" w:hAnsi="宋体"/>
          <w:szCs w:val="21"/>
        </w:rPr>
        <w:t>日</w:t>
      </w:r>
      <w:r w:rsidRPr="005B0D39">
        <w:rPr>
          <w:rFonts w:ascii="宋体" w:hAnsi="宋体" w:hint="eastAsia"/>
          <w:szCs w:val="21"/>
        </w:rPr>
        <w:t>00</w:t>
      </w:r>
      <w:r w:rsidRPr="005B0D39">
        <w:rPr>
          <w:rFonts w:ascii="宋体" w:hAnsi="宋体"/>
          <w:szCs w:val="21"/>
        </w:rPr>
        <w:t>:</w:t>
      </w:r>
      <w:r w:rsidRPr="005B0D39">
        <w:rPr>
          <w:rFonts w:ascii="宋体" w:hAnsi="宋体" w:hint="eastAsia"/>
          <w:szCs w:val="21"/>
        </w:rPr>
        <w:t>00</w:t>
      </w:r>
      <w:r w:rsidRPr="005B0D39">
        <w:rPr>
          <w:rFonts w:ascii="宋体" w:hAnsi="宋体"/>
          <w:szCs w:val="21"/>
        </w:rPr>
        <w:t>:</w:t>
      </w:r>
      <w:r w:rsidRPr="005B0D39">
        <w:rPr>
          <w:rFonts w:ascii="宋体" w:hAnsi="宋体" w:hint="eastAsia"/>
          <w:szCs w:val="21"/>
        </w:rPr>
        <w:t>00</w:t>
      </w:r>
      <w:r w:rsidRPr="005B0D39">
        <w:rPr>
          <w:rFonts w:ascii="宋体" w:hAnsi="宋体"/>
          <w:szCs w:val="21"/>
        </w:rPr>
        <w:t>.</w:t>
      </w:r>
    </w:p>
    <w:p w:rsidR="005B0D39" w:rsidRPr="005B0D39" w:rsidRDefault="005B0D39" w:rsidP="005B0D39">
      <w:pPr>
        <w:shd w:val="clear" w:color="auto" w:fill="FFFFFF"/>
        <w:adjustRightInd w:val="0"/>
        <w:snapToGrid w:val="0"/>
        <w:spacing w:line="360" w:lineRule="auto"/>
        <w:rPr>
          <w:rFonts w:ascii="宋体" w:hAnsi="宋体" w:hint="eastAsia"/>
          <w:b/>
          <w:bCs/>
          <w:szCs w:val="21"/>
        </w:rPr>
      </w:pPr>
      <w:r w:rsidRPr="005B0D39">
        <w:rPr>
          <w:rFonts w:ascii="宋体" w:hAnsi="宋体"/>
          <w:b/>
          <w:bCs/>
          <w:szCs w:val="21"/>
        </w:rPr>
        <w:t>7. 联系方式</w:t>
      </w:r>
    </w:p>
    <w:p w:rsidR="005B0D39" w:rsidRPr="005B0D39" w:rsidRDefault="005B0D39" w:rsidP="005B0D39">
      <w:pPr>
        <w:shd w:val="clear" w:color="auto" w:fill="FFFFFF"/>
        <w:adjustRightInd w:val="0"/>
        <w:snapToGrid w:val="0"/>
        <w:spacing w:line="360" w:lineRule="auto"/>
        <w:rPr>
          <w:rFonts w:ascii="宋体" w:hAnsi="宋体" w:hint="eastAsia"/>
          <w:szCs w:val="21"/>
        </w:rPr>
      </w:pPr>
      <w:r w:rsidRPr="005B0D39">
        <w:rPr>
          <w:rFonts w:ascii="宋体" w:hAnsi="宋体" w:hint="eastAsia"/>
          <w:szCs w:val="21"/>
        </w:rPr>
        <w:t xml:space="preserve">  代理机构：</w:t>
      </w:r>
      <w:r w:rsidRPr="005B0D39">
        <w:rPr>
          <w:rFonts w:ascii="宋体" w:hAnsi="宋体"/>
          <w:szCs w:val="21"/>
        </w:rPr>
        <w:t>海南信华招标代理有限公司</w:t>
      </w:r>
    </w:p>
    <w:p w:rsidR="005B0D39" w:rsidRPr="005B0D39" w:rsidRDefault="005B0D39" w:rsidP="005B0D39">
      <w:pPr>
        <w:shd w:val="clear" w:color="auto" w:fill="FFFFFF"/>
        <w:adjustRightInd w:val="0"/>
        <w:snapToGrid w:val="0"/>
        <w:spacing w:line="360" w:lineRule="auto"/>
        <w:ind w:firstLineChars="100" w:firstLine="210"/>
        <w:rPr>
          <w:rFonts w:ascii="宋体" w:hAnsi="宋体" w:hint="eastAsia"/>
          <w:szCs w:val="21"/>
        </w:rPr>
      </w:pPr>
      <w:r w:rsidRPr="005B0D39">
        <w:rPr>
          <w:rFonts w:ascii="宋体" w:hAnsi="宋体" w:hint="eastAsia"/>
          <w:szCs w:val="21"/>
        </w:rPr>
        <w:t>地址：</w:t>
      </w:r>
      <w:r w:rsidRPr="005B0D39">
        <w:rPr>
          <w:rFonts w:ascii="宋体" w:hAnsi="宋体"/>
          <w:szCs w:val="21"/>
        </w:rPr>
        <w:t>海口市龙昆南路汇隆广场1单元1106室</w:t>
      </w:r>
    </w:p>
    <w:p w:rsidR="005B0D39" w:rsidRPr="005B0D39" w:rsidRDefault="005B0D39" w:rsidP="005B0D39">
      <w:pPr>
        <w:shd w:val="clear" w:color="auto" w:fill="FFFFFF"/>
        <w:adjustRightInd w:val="0"/>
        <w:snapToGrid w:val="0"/>
        <w:spacing w:line="360" w:lineRule="auto"/>
        <w:ind w:firstLineChars="100" w:firstLine="210"/>
        <w:rPr>
          <w:rFonts w:ascii="宋体" w:hAnsi="宋体"/>
          <w:szCs w:val="21"/>
        </w:rPr>
      </w:pPr>
      <w:r w:rsidRPr="005B0D39">
        <w:rPr>
          <w:rFonts w:ascii="宋体" w:hAnsi="宋体" w:hint="eastAsia"/>
          <w:szCs w:val="21"/>
        </w:rPr>
        <w:t>邮政编码：572000   项目联系人：张大为   联系电话：15248942316</w:t>
      </w:r>
    </w:p>
    <w:p w:rsidR="005B0D39" w:rsidRPr="005B0D39" w:rsidRDefault="005B0D39" w:rsidP="005B0D39">
      <w:pPr>
        <w:shd w:val="clear" w:color="auto" w:fill="FFFFFF"/>
        <w:adjustRightInd w:val="0"/>
        <w:snapToGrid w:val="0"/>
        <w:spacing w:line="360" w:lineRule="auto"/>
        <w:rPr>
          <w:rFonts w:ascii="宋体" w:hAnsi="宋体"/>
          <w:b/>
          <w:bCs/>
          <w:szCs w:val="21"/>
        </w:rPr>
      </w:pPr>
      <w:r w:rsidRPr="005B0D39">
        <w:rPr>
          <w:rFonts w:ascii="宋体" w:hAnsi="宋体" w:hint="eastAsia"/>
          <w:b/>
          <w:bCs/>
          <w:szCs w:val="21"/>
        </w:rPr>
        <w:t>8.采购人联系方式</w:t>
      </w:r>
    </w:p>
    <w:p w:rsidR="005B0D39" w:rsidRPr="005B0D39" w:rsidRDefault="005B0D39" w:rsidP="005B0D39">
      <w:pPr>
        <w:shd w:val="clear" w:color="auto" w:fill="FFFFFF"/>
        <w:adjustRightInd w:val="0"/>
        <w:snapToGrid w:val="0"/>
        <w:spacing w:line="360" w:lineRule="auto"/>
        <w:rPr>
          <w:rFonts w:ascii="宋体" w:hAnsi="宋体"/>
          <w:szCs w:val="21"/>
        </w:rPr>
      </w:pPr>
      <w:r w:rsidRPr="005B0D39">
        <w:rPr>
          <w:rFonts w:ascii="宋体" w:hAnsi="宋体" w:hint="eastAsia"/>
          <w:szCs w:val="21"/>
        </w:rPr>
        <w:t xml:space="preserve">  采购人名称:三亚市教育局</w:t>
      </w:r>
    </w:p>
    <w:p w:rsidR="005B0D39" w:rsidRDefault="005B0D39" w:rsidP="005B0D39">
      <w:pPr>
        <w:shd w:val="clear" w:color="auto" w:fill="FFFFFF"/>
        <w:adjustRightInd w:val="0"/>
        <w:snapToGrid w:val="0"/>
        <w:spacing w:line="360" w:lineRule="auto"/>
        <w:rPr>
          <w:rFonts w:ascii="宋体" w:hAnsi="宋体" w:hint="eastAsia"/>
          <w:szCs w:val="21"/>
        </w:rPr>
      </w:pPr>
      <w:r w:rsidRPr="005B0D39">
        <w:rPr>
          <w:rFonts w:ascii="宋体" w:hAnsi="宋体" w:hint="eastAsia"/>
          <w:szCs w:val="21"/>
        </w:rPr>
        <w:t xml:space="preserve">  联系人:梁老师   联系电话:18689751177    </w:t>
      </w:r>
    </w:p>
    <w:p w:rsidR="005B0D39" w:rsidRPr="005B0D39" w:rsidRDefault="005B0D39" w:rsidP="005B0D39">
      <w:pPr>
        <w:shd w:val="clear" w:color="auto" w:fill="FFFFFF"/>
        <w:adjustRightInd w:val="0"/>
        <w:snapToGrid w:val="0"/>
        <w:spacing w:line="360" w:lineRule="auto"/>
        <w:ind w:firstLineChars="50" w:firstLine="105"/>
        <w:rPr>
          <w:rFonts w:ascii="宋体" w:hAnsi="宋体" w:hint="eastAsia"/>
          <w:szCs w:val="21"/>
        </w:rPr>
      </w:pPr>
      <w:r w:rsidRPr="005B0D39">
        <w:rPr>
          <w:rFonts w:ascii="宋体" w:hAnsi="宋体" w:hint="eastAsia"/>
          <w:szCs w:val="21"/>
        </w:rPr>
        <w:t xml:space="preserve"> 地址:三亚市河东路</w:t>
      </w:r>
    </w:p>
    <w:p w:rsidR="005B0D39" w:rsidRPr="005B0D39" w:rsidRDefault="005B0D39" w:rsidP="005B0D39">
      <w:pPr>
        <w:shd w:val="clear" w:color="auto" w:fill="FFFFFF"/>
        <w:adjustRightInd w:val="0"/>
        <w:snapToGrid w:val="0"/>
        <w:spacing w:line="360" w:lineRule="auto"/>
        <w:jc w:val="right"/>
        <w:rPr>
          <w:rFonts w:ascii="宋体" w:hAnsi="宋体" w:hint="eastAsia"/>
          <w:b/>
          <w:sz w:val="28"/>
          <w:szCs w:val="28"/>
        </w:rPr>
      </w:pPr>
    </w:p>
    <w:p w:rsidR="005B0D39" w:rsidRPr="005B0D39" w:rsidRDefault="005B0D39" w:rsidP="005B0D39">
      <w:pPr>
        <w:shd w:val="clear" w:color="auto" w:fill="FFFFFF"/>
        <w:adjustRightInd w:val="0"/>
        <w:snapToGrid w:val="0"/>
        <w:spacing w:line="360" w:lineRule="auto"/>
        <w:jc w:val="right"/>
        <w:rPr>
          <w:rFonts w:ascii="宋体" w:hAnsi="宋体" w:hint="eastAsia"/>
          <w:b/>
          <w:sz w:val="28"/>
          <w:szCs w:val="28"/>
        </w:rPr>
      </w:pPr>
      <w:r w:rsidRPr="005B0D39">
        <w:rPr>
          <w:rFonts w:ascii="宋体" w:hAnsi="宋体"/>
          <w:b/>
          <w:sz w:val="28"/>
          <w:szCs w:val="28"/>
        </w:rPr>
        <w:t>海南信华招标代理有限公司</w:t>
      </w:r>
    </w:p>
    <w:p w:rsidR="005B0D39" w:rsidRPr="005B0D39" w:rsidRDefault="005B0D39" w:rsidP="005B0D39">
      <w:pPr>
        <w:shd w:val="clear" w:color="auto" w:fill="FFFFFF"/>
        <w:adjustRightInd w:val="0"/>
        <w:snapToGrid w:val="0"/>
        <w:spacing w:line="360" w:lineRule="auto"/>
        <w:jc w:val="right"/>
        <w:rPr>
          <w:rFonts w:ascii="宋体" w:hAnsi="宋体"/>
          <w:b/>
          <w:sz w:val="28"/>
          <w:szCs w:val="28"/>
        </w:rPr>
      </w:pPr>
      <w:r w:rsidRPr="005B0D39">
        <w:rPr>
          <w:rFonts w:ascii="宋体" w:hAnsi="宋体" w:hint="eastAsia"/>
          <w:b/>
          <w:sz w:val="28"/>
          <w:szCs w:val="28"/>
        </w:rPr>
        <w:t>2017年12月21日</w:t>
      </w:r>
    </w:p>
    <w:p w:rsidR="009D4DCA" w:rsidRPr="005B0D39" w:rsidRDefault="009D4DCA" w:rsidP="005B0D39">
      <w:pPr>
        <w:rPr>
          <w:b/>
          <w:sz w:val="28"/>
          <w:szCs w:val="28"/>
        </w:rPr>
      </w:pPr>
    </w:p>
    <w:sectPr w:rsidR="009D4DCA" w:rsidRPr="005B0D39" w:rsidSect="009D4DC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0D39"/>
    <w:rsid w:val="005B0D39"/>
    <w:rsid w:val="009D4D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D39"/>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rd3">
    <w:name w:val="bord3"/>
    <w:basedOn w:val="a0"/>
    <w:rsid w:val="005B0D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2017-12-21T02:54:00Z</dcterms:created>
  <dcterms:modified xsi:type="dcterms:W3CDTF">2017-12-21T02:59:00Z</dcterms:modified>
</cp:coreProperties>
</file>