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EFB4D" w14:textId="5B9C259E" w:rsidR="00205C47" w:rsidRPr="00205C47" w:rsidRDefault="00205C47" w:rsidP="00EB5A0A">
      <w:pPr>
        <w:pStyle w:val="1"/>
        <w:spacing w:line="500" w:lineRule="atLeast"/>
        <w:jc w:val="center"/>
      </w:pPr>
      <w:r>
        <w:rPr>
          <w:rFonts w:hint="eastAsia"/>
        </w:rPr>
        <w:t>海口市</w:t>
      </w:r>
      <w:r>
        <w:t>龙岐村</w:t>
      </w:r>
      <w:r>
        <w:rPr>
          <w:rFonts w:hint="eastAsia"/>
        </w:rPr>
        <w:t>片区棚户区</w:t>
      </w:r>
      <w:r>
        <w:t>改造基础设施</w:t>
      </w:r>
      <w:r>
        <w:t>+</w:t>
      </w:r>
      <w:r>
        <w:t>学校打包</w:t>
      </w:r>
      <w:r>
        <w:rPr>
          <w:rFonts w:hint="eastAsia"/>
        </w:rPr>
        <w:t>PPP</w:t>
      </w:r>
      <w:r>
        <w:rPr>
          <w:rFonts w:hint="eastAsia"/>
        </w:rPr>
        <w:t>项目</w:t>
      </w:r>
      <w:r w:rsidR="0054125B">
        <w:rPr>
          <w:rFonts w:hint="eastAsia"/>
        </w:rPr>
        <w:t>（第二次资格预审）</w:t>
      </w:r>
      <w:r w:rsidRPr="00205C47">
        <w:rPr>
          <w:rFonts w:hint="eastAsia"/>
        </w:rPr>
        <w:t>资格预审</w:t>
      </w:r>
      <w:r w:rsidRPr="00205C47">
        <w:t>公告</w:t>
      </w:r>
    </w:p>
    <w:p w14:paraId="67DB8D57" w14:textId="77777777" w:rsidR="00205C47" w:rsidRPr="00205C47" w:rsidRDefault="00205C47" w:rsidP="00EB5A0A">
      <w:pPr>
        <w:pStyle w:val="a3"/>
        <w:spacing w:line="500" w:lineRule="atLeast"/>
        <w:ind w:left="0" w:firstLineChars="200" w:firstLine="480"/>
        <w:rPr>
          <w:rFonts w:ascii="宋体" w:eastAsia="宋体" w:hAnsi="宋体"/>
          <w:bCs/>
          <w:sz w:val="24"/>
          <w:u w:val="single"/>
        </w:rPr>
      </w:pPr>
      <w:r w:rsidRPr="00205C47">
        <w:rPr>
          <w:rFonts w:ascii="宋体" w:eastAsia="宋体" w:hAnsi="宋体" w:hint="eastAsia"/>
          <w:bCs/>
          <w:sz w:val="24"/>
        </w:rPr>
        <w:t>根据《中华人民共和国政府采购法》、《中华人民共和国招标投标法》和《政府和社会资本合作项目政府采购管理办法》等有关法律、行政法规规定，</w:t>
      </w:r>
      <w:r w:rsidRPr="00205C47">
        <w:rPr>
          <w:rFonts w:ascii="宋体" w:eastAsia="宋体" w:hAnsi="宋体" w:hint="eastAsia"/>
          <w:bCs/>
          <w:sz w:val="24"/>
          <w:u w:val="single"/>
        </w:rPr>
        <w:t>海口市龙歧村棚户区改造基础设施+学校打包PPP项目</w:t>
      </w:r>
      <w:r w:rsidRPr="00205C47">
        <w:rPr>
          <w:rFonts w:ascii="宋体" w:eastAsia="宋体" w:hAnsi="宋体" w:hint="eastAsia"/>
          <w:bCs/>
          <w:sz w:val="24"/>
        </w:rPr>
        <w:t>（项目编号：WDPG2017001）已经由海口市人民政府批准实施，并授权海口市</w:t>
      </w:r>
      <w:r w:rsidRPr="00205C47">
        <w:rPr>
          <w:rFonts w:ascii="宋体" w:eastAsia="宋体" w:hAnsi="宋体"/>
          <w:bCs/>
          <w:sz w:val="24"/>
        </w:rPr>
        <w:t>房屋征收</w:t>
      </w:r>
      <w:r w:rsidRPr="00205C47">
        <w:rPr>
          <w:rFonts w:ascii="宋体" w:eastAsia="宋体" w:hAnsi="宋体" w:hint="eastAsia"/>
          <w:bCs/>
          <w:sz w:val="24"/>
        </w:rPr>
        <w:t>局作为项目实施机构，委托深圳市万德公共咨询有限公司对该项目采取公开招标方式选择社会资本方。现将资格预审有关事宜公告如下，特邀请符合条件的社会资本（以下简称“申请人”）参与资格预审：</w:t>
      </w:r>
    </w:p>
    <w:p w14:paraId="6CCA30AC" w14:textId="77777777" w:rsidR="00205C47" w:rsidRPr="00205C47" w:rsidRDefault="00205C47" w:rsidP="00EB5A0A">
      <w:pPr>
        <w:pStyle w:val="2"/>
        <w:spacing w:line="500" w:lineRule="atLeast"/>
      </w:pPr>
      <w:r w:rsidRPr="00205C47">
        <w:rPr>
          <w:rFonts w:hint="eastAsia"/>
        </w:rPr>
        <w:t>1</w:t>
      </w:r>
      <w:r w:rsidRPr="00205C47">
        <w:rPr>
          <w:rFonts w:hint="eastAsia"/>
        </w:rPr>
        <w:t>、采购</w:t>
      </w:r>
      <w:r w:rsidRPr="00205C47">
        <w:t>项目</w:t>
      </w:r>
    </w:p>
    <w:p w14:paraId="23BA302C" w14:textId="6E731290" w:rsidR="00205C47" w:rsidRPr="00205C47" w:rsidRDefault="00205C47" w:rsidP="00EB5A0A">
      <w:pPr>
        <w:pStyle w:val="3"/>
        <w:spacing w:line="500" w:lineRule="atLeast"/>
      </w:pPr>
      <w:r w:rsidRPr="00205C47">
        <w:rPr>
          <w:rFonts w:hint="eastAsia"/>
        </w:rPr>
        <w:t xml:space="preserve">1.1 </w:t>
      </w:r>
      <w:r w:rsidRPr="00205C47">
        <w:rPr>
          <w:rFonts w:hint="eastAsia"/>
        </w:rPr>
        <w:t>项目</w:t>
      </w:r>
      <w:r w:rsidRPr="00205C47">
        <w:t>名称</w:t>
      </w:r>
      <w:r w:rsidRPr="00205C47">
        <w:rPr>
          <w:rFonts w:hint="eastAsia"/>
        </w:rPr>
        <w:t>：海口市龙歧村</w:t>
      </w:r>
      <w:r>
        <w:rPr>
          <w:rFonts w:hint="eastAsia"/>
        </w:rPr>
        <w:t>片区</w:t>
      </w:r>
      <w:r w:rsidRPr="00205C47">
        <w:rPr>
          <w:rFonts w:hint="eastAsia"/>
        </w:rPr>
        <w:t>棚户区改造基础设施</w:t>
      </w:r>
      <w:r w:rsidRPr="00205C47">
        <w:rPr>
          <w:rFonts w:hint="eastAsia"/>
        </w:rPr>
        <w:t>+</w:t>
      </w:r>
      <w:r w:rsidRPr="00205C47">
        <w:rPr>
          <w:rFonts w:hint="eastAsia"/>
        </w:rPr>
        <w:t>学校打包</w:t>
      </w:r>
      <w:r w:rsidRPr="00205C47">
        <w:rPr>
          <w:rFonts w:hint="eastAsia"/>
        </w:rPr>
        <w:t>PPP</w:t>
      </w:r>
      <w:r w:rsidRPr="00205C47">
        <w:rPr>
          <w:rFonts w:hint="eastAsia"/>
        </w:rPr>
        <w:t>项目</w:t>
      </w:r>
      <w:r w:rsidR="0054125B">
        <w:rPr>
          <w:rFonts w:hint="eastAsia"/>
        </w:rPr>
        <w:t>（第二次资格预审）</w:t>
      </w:r>
    </w:p>
    <w:p w14:paraId="38D6BADD" w14:textId="77777777" w:rsidR="00205C47" w:rsidRPr="00205C47" w:rsidRDefault="00205C47" w:rsidP="00EB5A0A">
      <w:pPr>
        <w:pStyle w:val="3"/>
        <w:spacing w:line="500" w:lineRule="atLeast"/>
      </w:pPr>
      <w:r w:rsidRPr="00205C47">
        <w:rPr>
          <w:rFonts w:hint="eastAsia"/>
        </w:rPr>
        <w:t xml:space="preserve">1.2 </w:t>
      </w:r>
      <w:r w:rsidRPr="00205C47">
        <w:rPr>
          <w:rFonts w:hint="eastAsia"/>
        </w:rPr>
        <w:t>项目编号</w:t>
      </w:r>
      <w:r w:rsidRPr="00205C47">
        <w:t>：</w:t>
      </w:r>
      <w:r w:rsidRPr="00205C47">
        <w:rPr>
          <w:rFonts w:ascii="宋体" w:hAnsi="宋体" w:hint="eastAsia"/>
        </w:rPr>
        <w:t>WDPG2017001</w:t>
      </w:r>
    </w:p>
    <w:p w14:paraId="20CB7093" w14:textId="77777777" w:rsidR="00205C47" w:rsidRPr="00205C47" w:rsidRDefault="00205C47" w:rsidP="00EB5A0A">
      <w:pPr>
        <w:pStyle w:val="3"/>
        <w:spacing w:line="500" w:lineRule="atLeast"/>
      </w:pPr>
      <w:r w:rsidRPr="00205C47">
        <w:rPr>
          <w:rFonts w:hint="eastAsia"/>
        </w:rPr>
        <w:t xml:space="preserve">1.3 </w:t>
      </w:r>
      <w:r w:rsidRPr="00205C47">
        <w:rPr>
          <w:rFonts w:hint="eastAsia"/>
        </w:rPr>
        <w:t>采购</w:t>
      </w:r>
      <w:r w:rsidRPr="00205C47">
        <w:t>方式：</w:t>
      </w:r>
      <w:r w:rsidRPr="00205C47">
        <w:rPr>
          <w:rFonts w:hint="eastAsia"/>
        </w:rPr>
        <w:t>公开</w:t>
      </w:r>
      <w:r w:rsidRPr="00205C47">
        <w:t>招标</w:t>
      </w:r>
    </w:p>
    <w:p w14:paraId="37AA8B66" w14:textId="77777777" w:rsidR="00205C47" w:rsidRPr="00205C47" w:rsidRDefault="00205C47" w:rsidP="00EB5A0A">
      <w:pPr>
        <w:pStyle w:val="3"/>
        <w:spacing w:line="500" w:lineRule="atLeast"/>
      </w:pPr>
      <w:r w:rsidRPr="00205C47">
        <w:rPr>
          <w:rFonts w:hint="eastAsia"/>
        </w:rPr>
        <w:t>1.4</w:t>
      </w:r>
      <w:r w:rsidRPr="00205C47">
        <w:t xml:space="preserve"> </w:t>
      </w:r>
      <w:r w:rsidRPr="00205C47">
        <w:rPr>
          <w:rFonts w:hint="eastAsia"/>
        </w:rPr>
        <w:t>项目</w:t>
      </w:r>
      <w:r w:rsidRPr="00205C47">
        <w:t>授权主</w:t>
      </w:r>
      <w:r w:rsidRPr="00205C47">
        <w:rPr>
          <w:rFonts w:hint="eastAsia"/>
        </w:rPr>
        <w:t>体</w:t>
      </w:r>
      <w:r w:rsidRPr="00205C47">
        <w:t>：</w:t>
      </w:r>
      <w:r w:rsidRPr="00205C47">
        <w:rPr>
          <w:rFonts w:hint="eastAsia"/>
        </w:rPr>
        <w:t>海口市</w:t>
      </w:r>
      <w:r w:rsidRPr="00205C47">
        <w:t>人民政府</w:t>
      </w:r>
    </w:p>
    <w:p w14:paraId="24B29349" w14:textId="77777777" w:rsidR="00205C47" w:rsidRPr="00205C47" w:rsidRDefault="00205C47" w:rsidP="00EB5A0A">
      <w:pPr>
        <w:pStyle w:val="3"/>
        <w:spacing w:line="500" w:lineRule="atLeast"/>
      </w:pPr>
      <w:r w:rsidRPr="00205C47">
        <w:rPr>
          <w:rFonts w:hint="eastAsia"/>
        </w:rPr>
        <w:t>1.5</w:t>
      </w:r>
      <w:r w:rsidRPr="00205C47">
        <w:rPr>
          <w:rFonts w:hint="eastAsia"/>
        </w:rPr>
        <w:t>项目</w:t>
      </w:r>
      <w:r w:rsidRPr="00205C47">
        <w:t>实施机构</w:t>
      </w:r>
      <w:r w:rsidRPr="00205C47">
        <w:rPr>
          <w:rFonts w:hint="eastAsia"/>
        </w:rPr>
        <w:t>：</w:t>
      </w:r>
      <w:r w:rsidRPr="00205C47">
        <w:t>海口市房屋征收局</w:t>
      </w:r>
    </w:p>
    <w:p w14:paraId="71C91914" w14:textId="77777777" w:rsidR="00205C47" w:rsidRPr="00205C47" w:rsidRDefault="00205C47" w:rsidP="00EB5A0A">
      <w:pPr>
        <w:pStyle w:val="2"/>
        <w:spacing w:line="500" w:lineRule="atLeast"/>
      </w:pPr>
      <w:r w:rsidRPr="00205C47">
        <w:rPr>
          <w:rFonts w:hint="eastAsia"/>
        </w:rPr>
        <w:t>2</w:t>
      </w:r>
      <w:r w:rsidRPr="00205C47">
        <w:rPr>
          <w:rFonts w:hint="eastAsia"/>
        </w:rPr>
        <w:t>、</w:t>
      </w:r>
      <w:r w:rsidRPr="00205C47">
        <w:t>采购需求</w:t>
      </w:r>
    </w:p>
    <w:p w14:paraId="4AD411FF" w14:textId="02BD0ED5" w:rsidR="00205C47" w:rsidRPr="00205C47" w:rsidRDefault="00205C47" w:rsidP="00EB5A0A">
      <w:pPr>
        <w:pStyle w:val="3"/>
        <w:numPr>
          <w:ilvl w:val="1"/>
          <w:numId w:val="1"/>
        </w:numPr>
        <w:spacing w:line="500" w:lineRule="atLeast"/>
      </w:pPr>
      <w:r w:rsidRPr="00205C47">
        <w:rPr>
          <w:rFonts w:hint="eastAsia"/>
        </w:rPr>
        <w:t>项目</w:t>
      </w:r>
      <w:r w:rsidRPr="00205C47">
        <w:t>运作模式：</w:t>
      </w:r>
      <w:r w:rsidRPr="00205C47">
        <w:rPr>
          <w:rFonts w:hint="eastAsia"/>
        </w:rPr>
        <w:t>本项目由社会资本</w:t>
      </w:r>
      <w:r w:rsidR="00541730">
        <w:rPr>
          <w:rFonts w:hint="eastAsia"/>
        </w:rPr>
        <w:t>，以联合体形式投标的，由联合体按照联合体协议约定共同出资</w:t>
      </w:r>
      <w:r w:rsidRPr="00205C47">
        <w:rPr>
          <w:rFonts w:hint="eastAsia"/>
        </w:rPr>
        <w:t>项目公司负责项目的投融资、建设以及维护运营和</w:t>
      </w:r>
      <w:r w:rsidRPr="00205C47">
        <w:t>移交</w:t>
      </w:r>
      <w:r w:rsidRPr="00205C47">
        <w:rPr>
          <w:rFonts w:hint="eastAsia"/>
        </w:rPr>
        <w:t>工作，并采取</w:t>
      </w:r>
      <w:r w:rsidRPr="00205C47">
        <w:rPr>
          <w:rFonts w:hint="eastAsia"/>
        </w:rPr>
        <w:t>BO</w:t>
      </w:r>
      <w:r w:rsidRPr="00205C47">
        <w:t>T</w:t>
      </w:r>
      <w:r w:rsidRPr="00205C47">
        <w:rPr>
          <w:rFonts w:hint="eastAsia"/>
        </w:rPr>
        <w:t>运作模式实施海口市龙歧村棚户区改造基础设施</w:t>
      </w:r>
      <w:r w:rsidRPr="00205C47">
        <w:rPr>
          <w:rFonts w:hint="eastAsia"/>
        </w:rPr>
        <w:t>+</w:t>
      </w:r>
      <w:r w:rsidRPr="00205C47">
        <w:rPr>
          <w:rFonts w:hint="eastAsia"/>
        </w:rPr>
        <w:t>学校打包</w:t>
      </w:r>
      <w:r w:rsidRPr="00205C47">
        <w:rPr>
          <w:rFonts w:hint="eastAsia"/>
        </w:rPr>
        <w:t>PPP</w:t>
      </w:r>
      <w:r w:rsidRPr="00205C47">
        <w:rPr>
          <w:rFonts w:hint="eastAsia"/>
        </w:rPr>
        <w:t>项目。</w:t>
      </w:r>
    </w:p>
    <w:p w14:paraId="44C335AF" w14:textId="5E1EDC84" w:rsidR="00205C47" w:rsidRPr="00205C47" w:rsidRDefault="00205C47" w:rsidP="00EB5A0A">
      <w:pPr>
        <w:pStyle w:val="3"/>
        <w:numPr>
          <w:ilvl w:val="1"/>
          <w:numId w:val="1"/>
        </w:numPr>
        <w:spacing w:line="500" w:lineRule="atLeast"/>
      </w:pPr>
      <w:r w:rsidRPr="00205C47">
        <w:rPr>
          <w:rFonts w:hint="eastAsia"/>
        </w:rPr>
        <w:lastRenderedPageBreak/>
        <w:t>项目</w:t>
      </w:r>
      <w:r w:rsidRPr="00205C47">
        <w:t>建设内容</w:t>
      </w:r>
      <w:r w:rsidRPr="00205C47">
        <w:rPr>
          <w:rFonts w:hint="eastAsia"/>
        </w:rPr>
        <w:t>：本项目包括</w:t>
      </w:r>
      <w:r w:rsidR="00396FA6">
        <w:rPr>
          <w:rFonts w:hint="eastAsia"/>
        </w:rPr>
        <w:t>海口市棚户区改造龙岐村片区内规划三路和海口市龙岐小学两个子项目。规划三路</w:t>
      </w:r>
      <w:r w:rsidR="00A041F8">
        <w:rPr>
          <w:rFonts w:hint="eastAsia"/>
        </w:rPr>
        <w:t>起点为大英山西一路，终点至海府路，全长</w:t>
      </w:r>
      <w:r w:rsidR="00A041F8">
        <w:rPr>
          <w:rFonts w:hint="eastAsia"/>
        </w:rPr>
        <w:t>308.056m,</w:t>
      </w:r>
      <w:r w:rsidR="00A041F8">
        <w:rPr>
          <w:rFonts w:hint="eastAsia"/>
        </w:rPr>
        <w:t>宽</w:t>
      </w:r>
      <w:r w:rsidR="00A041F8">
        <w:rPr>
          <w:rFonts w:hint="eastAsia"/>
        </w:rPr>
        <w:t>20m;</w:t>
      </w:r>
      <w:r w:rsidR="00A041F8">
        <w:rPr>
          <w:rFonts w:hint="eastAsia"/>
        </w:rPr>
        <w:t>包括道路、交通、排水、照明、绿化、缆线型管廊等内容。</w:t>
      </w:r>
      <w:r w:rsidR="00E7704A">
        <w:rPr>
          <w:rFonts w:hint="eastAsia"/>
        </w:rPr>
        <w:t>龙岐小学建筑总面积</w:t>
      </w:r>
      <w:r w:rsidR="00E7704A">
        <w:rPr>
          <w:rFonts w:hint="eastAsia"/>
        </w:rPr>
        <w:t>32747.58</w:t>
      </w:r>
      <w:r w:rsidR="00E7704A">
        <w:rPr>
          <w:rFonts w:hint="eastAsia"/>
        </w:rPr>
        <w:t>平方米（其中地上建筑面积</w:t>
      </w:r>
      <w:r w:rsidR="00E7704A">
        <w:rPr>
          <w:rFonts w:hint="eastAsia"/>
        </w:rPr>
        <w:t>16431.79</w:t>
      </w:r>
      <w:r w:rsidR="00E7704A">
        <w:rPr>
          <w:rFonts w:hint="eastAsia"/>
        </w:rPr>
        <w:t>平方米，地下室及人防建筑面积</w:t>
      </w:r>
      <w:r w:rsidR="00E7704A">
        <w:rPr>
          <w:rFonts w:hint="eastAsia"/>
        </w:rPr>
        <w:t>16315.79</w:t>
      </w:r>
      <w:r w:rsidR="00E7704A">
        <w:rPr>
          <w:rFonts w:hint="eastAsia"/>
        </w:rPr>
        <w:t>平方米）。主要建设内容包括教学楼及公共综合楼、体育馆、门卫室、地下室（含人防）、设备购置及室外配套工程。</w:t>
      </w:r>
    </w:p>
    <w:p w14:paraId="0FEF5072" w14:textId="0658DAA8" w:rsidR="00205C47" w:rsidRPr="00205C47" w:rsidRDefault="00205C47" w:rsidP="00EB5A0A">
      <w:pPr>
        <w:pStyle w:val="3"/>
        <w:numPr>
          <w:ilvl w:val="1"/>
          <w:numId w:val="1"/>
        </w:numPr>
        <w:spacing w:line="500" w:lineRule="atLeast"/>
      </w:pPr>
      <w:r w:rsidRPr="00205C47">
        <w:rPr>
          <w:rFonts w:hint="eastAsia"/>
        </w:rPr>
        <w:t>项目建设</w:t>
      </w:r>
      <w:r w:rsidRPr="00205C47">
        <w:t>规模：</w:t>
      </w:r>
      <w:r w:rsidRPr="00205C47">
        <w:rPr>
          <w:rFonts w:hint="eastAsia"/>
        </w:rPr>
        <w:t>本项目</w:t>
      </w:r>
      <w:r w:rsidRPr="00205C47">
        <w:t>总投资</w:t>
      </w:r>
      <w:r w:rsidRPr="00205C47">
        <w:rPr>
          <w:rFonts w:hint="eastAsia"/>
        </w:rPr>
        <w:t>合计约</w:t>
      </w:r>
      <w:r w:rsidR="00B02D7C">
        <w:rPr>
          <w:rFonts w:hint="eastAsia"/>
        </w:rPr>
        <w:t>1.8</w:t>
      </w:r>
      <w:r w:rsidR="001C5B81">
        <w:rPr>
          <w:rFonts w:hint="eastAsia"/>
        </w:rPr>
        <w:t>亿元，其中：经批复的基础设施初步设计概算</w:t>
      </w:r>
      <w:r w:rsidRPr="00205C47">
        <w:rPr>
          <w:rFonts w:hint="eastAsia"/>
        </w:rPr>
        <w:t>总投资为</w:t>
      </w:r>
      <w:r w:rsidR="00EA798E">
        <w:rPr>
          <w:rFonts w:hint="eastAsia"/>
        </w:rPr>
        <w:t>1091.53</w:t>
      </w:r>
      <w:r w:rsidR="00AD5B67">
        <w:rPr>
          <w:rFonts w:hint="eastAsia"/>
        </w:rPr>
        <w:t>万元</w:t>
      </w:r>
      <w:r w:rsidRPr="00205C47">
        <w:rPr>
          <w:rFonts w:hint="eastAsia"/>
        </w:rPr>
        <w:t>；经批复的</w:t>
      </w:r>
      <w:r w:rsidRPr="00205C47">
        <w:t>龙歧小学</w:t>
      </w:r>
      <w:r w:rsidR="001C5B81">
        <w:rPr>
          <w:rFonts w:hint="eastAsia"/>
        </w:rPr>
        <w:t>初步设计概算</w:t>
      </w:r>
      <w:r w:rsidRPr="00205C47">
        <w:rPr>
          <w:rFonts w:hint="eastAsia"/>
        </w:rPr>
        <w:t>总投资</w:t>
      </w:r>
      <w:r w:rsidRPr="00205C47">
        <w:t>为</w:t>
      </w:r>
      <w:r w:rsidR="00EA798E">
        <w:rPr>
          <w:rFonts w:hint="eastAsia"/>
        </w:rPr>
        <w:t>16819.71</w:t>
      </w:r>
      <w:r w:rsidRPr="00205C47">
        <w:rPr>
          <w:rFonts w:hint="eastAsia"/>
        </w:rPr>
        <w:t>亿元。</w:t>
      </w:r>
    </w:p>
    <w:p w14:paraId="6AEDDF08" w14:textId="77777777" w:rsidR="00205C47" w:rsidRPr="00205C47" w:rsidRDefault="00205C47" w:rsidP="00EB5A0A">
      <w:pPr>
        <w:pStyle w:val="3"/>
        <w:numPr>
          <w:ilvl w:val="1"/>
          <w:numId w:val="1"/>
        </w:numPr>
        <w:spacing w:line="500" w:lineRule="atLeast"/>
      </w:pPr>
      <w:r w:rsidRPr="00205C47">
        <w:rPr>
          <w:rFonts w:hint="eastAsia"/>
        </w:rPr>
        <w:t>项目</w:t>
      </w:r>
      <w:r w:rsidRPr="00205C47">
        <w:t>合作期限</w:t>
      </w:r>
      <w:r w:rsidRPr="00205C47">
        <w:rPr>
          <w:rFonts w:hint="eastAsia"/>
        </w:rPr>
        <w:t>：本项目合作期限</w:t>
      </w:r>
      <w:r w:rsidRPr="00205C47">
        <w:t>为</w:t>
      </w:r>
      <w:r w:rsidRPr="00205C47">
        <w:rPr>
          <w:rFonts w:hint="eastAsia"/>
        </w:rPr>
        <w:t>11</w:t>
      </w:r>
      <w:r w:rsidRPr="00205C47">
        <w:rPr>
          <w:rFonts w:hint="eastAsia"/>
        </w:rPr>
        <w:t>年</w:t>
      </w:r>
      <w:r w:rsidRPr="00205C47">
        <w:t>，</w:t>
      </w:r>
      <w:r w:rsidRPr="00205C47">
        <w:rPr>
          <w:rFonts w:hint="eastAsia"/>
        </w:rPr>
        <w:t>其中建设期</w:t>
      </w:r>
      <w:r w:rsidRPr="00205C47">
        <w:rPr>
          <w:rFonts w:hint="eastAsia"/>
        </w:rPr>
        <w:t>1</w:t>
      </w:r>
      <w:r w:rsidRPr="00205C47">
        <w:rPr>
          <w:rFonts w:hint="eastAsia"/>
        </w:rPr>
        <w:t>年</w:t>
      </w:r>
      <w:r w:rsidRPr="00205C47">
        <w:t>，</w:t>
      </w:r>
      <w:r w:rsidRPr="00205C47">
        <w:rPr>
          <w:rFonts w:hint="eastAsia"/>
        </w:rPr>
        <w:t>运营</w:t>
      </w:r>
      <w:r w:rsidRPr="00205C47">
        <w:t>维护期</w:t>
      </w:r>
      <w:r w:rsidRPr="00205C47">
        <w:rPr>
          <w:rFonts w:hint="eastAsia"/>
        </w:rPr>
        <w:t>10</w:t>
      </w:r>
      <w:r w:rsidRPr="00205C47">
        <w:rPr>
          <w:rFonts w:hint="eastAsia"/>
        </w:rPr>
        <w:t>年（最终以招标文件为准）</w:t>
      </w:r>
      <w:r w:rsidRPr="00205C47">
        <w:t>。</w:t>
      </w:r>
    </w:p>
    <w:p w14:paraId="429229E5" w14:textId="77777777" w:rsidR="00205C47" w:rsidRPr="00205C47" w:rsidRDefault="00205C47" w:rsidP="00EB5A0A">
      <w:pPr>
        <w:pStyle w:val="2"/>
        <w:spacing w:line="500" w:lineRule="atLeast"/>
      </w:pPr>
      <w:r w:rsidRPr="00205C47">
        <w:rPr>
          <w:rFonts w:hint="eastAsia"/>
        </w:rPr>
        <w:t>3</w:t>
      </w:r>
      <w:r w:rsidRPr="00205C47">
        <w:rPr>
          <w:rFonts w:hint="eastAsia"/>
        </w:rPr>
        <w:t>、申请人</w:t>
      </w:r>
      <w:r w:rsidRPr="00205C47">
        <w:t>资格要求</w:t>
      </w:r>
    </w:p>
    <w:p w14:paraId="7C5E16EC" w14:textId="77777777" w:rsidR="00205C47" w:rsidRPr="00205C47" w:rsidRDefault="00205C47" w:rsidP="00EB5A0A">
      <w:pPr>
        <w:pStyle w:val="3"/>
        <w:numPr>
          <w:ilvl w:val="1"/>
          <w:numId w:val="2"/>
        </w:numPr>
        <w:spacing w:line="500" w:lineRule="atLeast"/>
      </w:pPr>
      <w:r w:rsidRPr="00205C47">
        <w:rPr>
          <w:rFonts w:hint="eastAsia"/>
        </w:rPr>
        <w:t>资本要求</w:t>
      </w:r>
    </w:p>
    <w:p w14:paraId="40A248AE" w14:textId="77777777" w:rsidR="00205C47" w:rsidRPr="00205C47" w:rsidRDefault="00205C47" w:rsidP="00EB5A0A">
      <w:pPr>
        <w:pStyle w:val="3"/>
        <w:numPr>
          <w:ilvl w:val="2"/>
          <w:numId w:val="2"/>
        </w:numPr>
        <w:spacing w:line="500" w:lineRule="atLeast"/>
      </w:pPr>
      <w:r w:rsidRPr="00205C47">
        <w:rPr>
          <w:rFonts w:hint="eastAsia"/>
        </w:rPr>
        <w:t>申请人取得银行出具的在有效期内不低于人民币</w:t>
      </w:r>
      <w:r w:rsidRPr="00205C47">
        <w:rPr>
          <w:rFonts w:hint="eastAsia"/>
        </w:rPr>
        <w:t>2</w:t>
      </w:r>
      <w:r w:rsidRPr="00205C47">
        <w:rPr>
          <w:rFonts w:hint="eastAsia"/>
        </w:rPr>
        <w:t>亿元的可用授信额度</w:t>
      </w:r>
      <w:r w:rsidRPr="00205C47">
        <w:rPr>
          <w:rFonts w:hint="eastAsia"/>
        </w:rPr>
        <w:t>(</w:t>
      </w:r>
      <w:r w:rsidRPr="00205C47">
        <w:rPr>
          <w:rFonts w:hint="eastAsia"/>
        </w:rPr>
        <w:t>以授信合同或银行出具的证明为准</w:t>
      </w:r>
      <w:r w:rsidRPr="00205C47">
        <w:rPr>
          <w:rFonts w:hint="eastAsia"/>
        </w:rPr>
        <w:t>)</w:t>
      </w:r>
      <w:r w:rsidRPr="00205C47">
        <w:rPr>
          <w:rFonts w:hint="eastAsia"/>
        </w:rPr>
        <w:t>。</w:t>
      </w:r>
    </w:p>
    <w:p w14:paraId="2CCB193F" w14:textId="77777777" w:rsidR="00205C47" w:rsidRPr="00205C47" w:rsidRDefault="00205C47" w:rsidP="00EB5A0A">
      <w:pPr>
        <w:pStyle w:val="3"/>
        <w:numPr>
          <w:ilvl w:val="1"/>
          <w:numId w:val="2"/>
        </w:numPr>
        <w:spacing w:line="500" w:lineRule="atLeast"/>
      </w:pPr>
      <w:r w:rsidRPr="00205C47">
        <w:rPr>
          <w:rFonts w:hint="eastAsia"/>
        </w:rPr>
        <w:t>资质要求</w:t>
      </w:r>
    </w:p>
    <w:p w14:paraId="06945E28" w14:textId="77777777" w:rsidR="00205C47" w:rsidRPr="00205C47" w:rsidRDefault="00E228EB" w:rsidP="00EB5A0A">
      <w:pPr>
        <w:pStyle w:val="3"/>
        <w:numPr>
          <w:ilvl w:val="2"/>
          <w:numId w:val="2"/>
        </w:numPr>
        <w:spacing w:line="500" w:lineRule="atLeast"/>
        <w:rPr>
          <w:szCs w:val="24"/>
        </w:rPr>
      </w:pPr>
      <w:r>
        <w:rPr>
          <w:rFonts w:hint="eastAsia"/>
          <w:szCs w:val="24"/>
        </w:rPr>
        <w:t>具有建设行政主管部门核发的市政公用工程施工总承包叁</w:t>
      </w:r>
      <w:r w:rsidR="00205C47" w:rsidRPr="00205C47">
        <w:rPr>
          <w:rFonts w:hint="eastAsia"/>
          <w:szCs w:val="24"/>
        </w:rPr>
        <w:t>级及以上施工资质，在人员、设备、资金等方面具有承担本项目施工的能力；</w:t>
      </w:r>
    </w:p>
    <w:p w14:paraId="04ECD6F6" w14:textId="77777777" w:rsidR="00205C47" w:rsidRPr="00205C47" w:rsidRDefault="00205C47" w:rsidP="00EB5A0A">
      <w:pPr>
        <w:pStyle w:val="3"/>
        <w:numPr>
          <w:ilvl w:val="2"/>
          <w:numId w:val="2"/>
        </w:numPr>
        <w:spacing w:line="500" w:lineRule="atLeast"/>
        <w:rPr>
          <w:szCs w:val="24"/>
        </w:rPr>
      </w:pPr>
      <w:r w:rsidRPr="00205C47">
        <w:rPr>
          <w:rFonts w:hint="eastAsia"/>
          <w:szCs w:val="24"/>
        </w:rPr>
        <w:t>具有建设行政主管部门核发的建筑工程施工总承包</w:t>
      </w:r>
      <w:r w:rsidR="00E228EB">
        <w:rPr>
          <w:rFonts w:hint="eastAsia"/>
          <w:szCs w:val="24"/>
        </w:rPr>
        <w:t>叁</w:t>
      </w:r>
      <w:r w:rsidRPr="00205C47">
        <w:rPr>
          <w:rFonts w:hint="eastAsia"/>
          <w:szCs w:val="24"/>
        </w:rPr>
        <w:t>级及以上施工资质，在人员、设备、资金等方面具有承担本项目施工的能力。</w:t>
      </w:r>
    </w:p>
    <w:p w14:paraId="0CFF5836" w14:textId="77777777" w:rsidR="00205C47" w:rsidRPr="00205C47" w:rsidRDefault="00205C47" w:rsidP="00EB5A0A">
      <w:pPr>
        <w:pStyle w:val="3"/>
        <w:numPr>
          <w:ilvl w:val="1"/>
          <w:numId w:val="2"/>
        </w:numPr>
        <w:spacing w:line="500" w:lineRule="atLeast"/>
      </w:pPr>
      <w:r w:rsidRPr="00205C47">
        <w:rPr>
          <w:rFonts w:hint="eastAsia"/>
        </w:rPr>
        <w:lastRenderedPageBreak/>
        <w:t>业绩</w:t>
      </w:r>
      <w:r w:rsidRPr="00205C47">
        <w:t>要求</w:t>
      </w:r>
    </w:p>
    <w:p w14:paraId="3AE7D5FA" w14:textId="77777777" w:rsidR="00205C47" w:rsidRPr="00205C47" w:rsidRDefault="00205C47" w:rsidP="00EB5A0A">
      <w:pPr>
        <w:pStyle w:val="3"/>
        <w:numPr>
          <w:ilvl w:val="2"/>
          <w:numId w:val="2"/>
        </w:numPr>
        <w:spacing w:line="500" w:lineRule="atLeast"/>
      </w:pPr>
      <w:r w:rsidRPr="00205C47">
        <w:rPr>
          <w:rFonts w:hint="eastAsia"/>
        </w:rPr>
        <w:t>自投标截止日起，最近三年内至少承接过一项合同金额人民币</w:t>
      </w:r>
      <w:r w:rsidRPr="00205C47">
        <w:rPr>
          <w:rFonts w:hint="eastAsia"/>
        </w:rPr>
        <w:t>2</w:t>
      </w:r>
      <w:r w:rsidRPr="00205C47">
        <w:rPr>
          <w:rFonts w:hint="eastAsia"/>
        </w:rPr>
        <w:t>亿元以上的建筑工程项目（以</w:t>
      </w:r>
      <w:r w:rsidRPr="00205C47">
        <w:rPr>
          <w:rFonts w:hint="eastAsia"/>
        </w:rPr>
        <w:t>PPP</w:t>
      </w:r>
      <w:r w:rsidRPr="00205C47">
        <w:rPr>
          <w:rFonts w:hint="eastAsia"/>
        </w:rPr>
        <w:t>、</w:t>
      </w:r>
      <w:r w:rsidRPr="00205C47">
        <w:rPr>
          <w:rFonts w:hint="eastAsia"/>
        </w:rPr>
        <w:t>EPC</w:t>
      </w:r>
      <w:r w:rsidRPr="00205C47">
        <w:rPr>
          <w:rFonts w:hint="eastAsia"/>
        </w:rPr>
        <w:t>、</w:t>
      </w:r>
      <w:r w:rsidRPr="00205C47">
        <w:rPr>
          <w:rFonts w:hint="eastAsia"/>
        </w:rPr>
        <w:t>BT</w:t>
      </w:r>
      <w:r w:rsidRPr="00205C47">
        <w:rPr>
          <w:rFonts w:hint="eastAsia"/>
        </w:rPr>
        <w:t>或承接工程等形式实施的投资、建设、施工业绩均可）。</w:t>
      </w:r>
    </w:p>
    <w:p w14:paraId="6B08A0CC" w14:textId="77777777" w:rsidR="00205C47" w:rsidRPr="00205C47" w:rsidRDefault="00205C47" w:rsidP="00EB5A0A">
      <w:pPr>
        <w:pStyle w:val="3"/>
        <w:numPr>
          <w:ilvl w:val="1"/>
          <w:numId w:val="2"/>
        </w:numPr>
        <w:spacing w:line="500" w:lineRule="atLeast"/>
      </w:pPr>
      <w:r w:rsidRPr="00205C47">
        <w:rPr>
          <w:rFonts w:hint="eastAsia"/>
        </w:rPr>
        <w:t>主体要求</w:t>
      </w:r>
    </w:p>
    <w:p w14:paraId="450DAF2A" w14:textId="77777777" w:rsidR="00205C47" w:rsidRPr="00205C47" w:rsidRDefault="00205C47" w:rsidP="00EB5A0A">
      <w:pPr>
        <w:pStyle w:val="3"/>
        <w:numPr>
          <w:ilvl w:val="2"/>
          <w:numId w:val="2"/>
        </w:numPr>
        <w:spacing w:line="500" w:lineRule="atLeast"/>
        <w:rPr>
          <w:szCs w:val="24"/>
        </w:rPr>
      </w:pPr>
      <w:r w:rsidRPr="00205C47">
        <w:rPr>
          <w:rFonts w:hint="eastAsia"/>
          <w:szCs w:val="24"/>
        </w:rPr>
        <w:t>申请人须是依法成立并有效存续的境内企业法人，符合《中华人民共和国政府采购法》第二十二条规定的合格供应商条件：</w:t>
      </w:r>
    </w:p>
    <w:p w14:paraId="3905BE3E" w14:textId="77777777" w:rsidR="00205C47" w:rsidRPr="00205C47" w:rsidRDefault="00205C47" w:rsidP="00EB5A0A">
      <w:pPr>
        <w:spacing w:line="500" w:lineRule="atLeast"/>
        <w:ind w:left="1418"/>
      </w:pPr>
      <w:r w:rsidRPr="00205C47">
        <w:rPr>
          <w:rFonts w:hint="eastAsia"/>
        </w:rPr>
        <w:t>（</w:t>
      </w:r>
      <w:r w:rsidRPr="00205C47">
        <w:rPr>
          <w:rFonts w:hint="eastAsia"/>
        </w:rPr>
        <w:t>1</w:t>
      </w:r>
      <w:r w:rsidRPr="00205C47">
        <w:t>）</w:t>
      </w:r>
      <w:r w:rsidRPr="00205C47">
        <w:rPr>
          <w:rFonts w:hint="eastAsia"/>
        </w:rPr>
        <w:t>具有独立承担民事</w:t>
      </w:r>
      <w:r w:rsidRPr="00205C47">
        <w:t>责任的能力</w:t>
      </w:r>
      <w:r w:rsidRPr="00205C47">
        <w:rPr>
          <w:rFonts w:hint="eastAsia"/>
        </w:rPr>
        <w:t>；</w:t>
      </w:r>
    </w:p>
    <w:p w14:paraId="2C601E27" w14:textId="77777777" w:rsidR="00205C47" w:rsidRPr="00205C47" w:rsidRDefault="00205C47" w:rsidP="00EB5A0A">
      <w:pPr>
        <w:spacing w:line="500" w:lineRule="atLeast"/>
        <w:ind w:left="1418"/>
      </w:pPr>
      <w:r w:rsidRPr="00205C47">
        <w:rPr>
          <w:rFonts w:hint="eastAsia"/>
        </w:rPr>
        <w:t>（</w:t>
      </w:r>
      <w:r w:rsidRPr="00205C47">
        <w:rPr>
          <w:rFonts w:hint="eastAsia"/>
        </w:rPr>
        <w:t>2</w:t>
      </w:r>
      <w:r w:rsidRPr="00205C47">
        <w:t>）</w:t>
      </w:r>
      <w:r w:rsidRPr="00205C47">
        <w:rPr>
          <w:rFonts w:hint="eastAsia"/>
        </w:rPr>
        <w:t>具有良好的</w:t>
      </w:r>
      <w:r w:rsidRPr="00205C47">
        <w:t>商业信誉</w:t>
      </w:r>
      <w:r w:rsidRPr="00205C47">
        <w:rPr>
          <w:rFonts w:hint="eastAsia"/>
        </w:rPr>
        <w:t>和</w:t>
      </w:r>
      <w:r w:rsidRPr="00205C47">
        <w:t>健全的</w:t>
      </w:r>
      <w:r w:rsidRPr="00205C47">
        <w:rPr>
          <w:rFonts w:hint="eastAsia"/>
        </w:rPr>
        <w:t>财务</w:t>
      </w:r>
      <w:r w:rsidRPr="00205C47">
        <w:t>会计制度；</w:t>
      </w:r>
    </w:p>
    <w:p w14:paraId="7E717889" w14:textId="77777777" w:rsidR="00205C47" w:rsidRPr="00205C47" w:rsidRDefault="00205C47" w:rsidP="00EB5A0A">
      <w:pPr>
        <w:spacing w:line="500" w:lineRule="atLeast"/>
        <w:ind w:left="1418"/>
      </w:pPr>
      <w:r w:rsidRPr="00205C47">
        <w:rPr>
          <w:rFonts w:hint="eastAsia"/>
        </w:rPr>
        <w:t>（</w:t>
      </w:r>
      <w:r w:rsidRPr="00205C47">
        <w:rPr>
          <w:rFonts w:hint="eastAsia"/>
        </w:rPr>
        <w:t>3</w:t>
      </w:r>
      <w:r w:rsidRPr="00205C47">
        <w:t>）</w:t>
      </w:r>
      <w:r w:rsidRPr="00205C47">
        <w:rPr>
          <w:rFonts w:hint="eastAsia"/>
        </w:rPr>
        <w:t>具有</w:t>
      </w:r>
      <w:r w:rsidRPr="00205C47">
        <w:t>履行</w:t>
      </w:r>
      <w:r w:rsidRPr="00205C47">
        <w:rPr>
          <w:rFonts w:hint="eastAsia"/>
        </w:rPr>
        <w:t>合同</w:t>
      </w:r>
      <w:r w:rsidRPr="00205C47">
        <w:t>所</w:t>
      </w:r>
      <w:r w:rsidRPr="00205C47">
        <w:rPr>
          <w:rFonts w:hint="eastAsia"/>
        </w:rPr>
        <w:t>必需的设备</w:t>
      </w:r>
      <w:r w:rsidRPr="00205C47">
        <w:t>和</w:t>
      </w:r>
      <w:r w:rsidRPr="00205C47">
        <w:rPr>
          <w:rFonts w:hint="eastAsia"/>
        </w:rPr>
        <w:t>专业</w:t>
      </w:r>
      <w:r w:rsidRPr="00205C47">
        <w:t>技术能力；</w:t>
      </w:r>
    </w:p>
    <w:p w14:paraId="622A0CB7" w14:textId="77777777" w:rsidR="00205C47" w:rsidRPr="00205C47" w:rsidRDefault="00205C47" w:rsidP="00EB5A0A">
      <w:pPr>
        <w:spacing w:line="500" w:lineRule="atLeast"/>
        <w:ind w:left="1418"/>
      </w:pPr>
      <w:r w:rsidRPr="00205C47">
        <w:rPr>
          <w:rFonts w:hint="eastAsia"/>
        </w:rPr>
        <w:t>（</w:t>
      </w:r>
      <w:r w:rsidRPr="00205C47">
        <w:rPr>
          <w:rFonts w:hint="eastAsia"/>
        </w:rPr>
        <w:t>4</w:t>
      </w:r>
      <w:r w:rsidRPr="00205C47">
        <w:t>）</w:t>
      </w:r>
      <w:r w:rsidRPr="00205C47">
        <w:rPr>
          <w:rFonts w:hint="eastAsia"/>
        </w:rPr>
        <w:t>有</w:t>
      </w:r>
      <w:r w:rsidRPr="00205C47">
        <w:t>依法缴纳</w:t>
      </w:r>
      <w:r w:rsidRPr="00205C47">
        <w:rPr>
          <w:rFonts w:hint="eastAsia"/>
        </w:rPr>
        <w:t>税收</w:t>
      </w:r>
      <w:r w:rsidRPr="00205C47">
        <w:t>和</w:t>
      </w:r>
      <w:r w:rsidRPr="00205C47">
        <w:rPr>
          <w:rFonts w:hint="eastAsia"/>
        </w:rPr>
        <w:t>社会保障资金</w:t>
      </w:r>
      <w:r w:rsidRPr="00205C47">
        <w:t>的良好记录</w:t>
      </w:r>
      <w:r w:rsidRPr="00205C47">
        <w:rPr>
          <w:rFonts w:hint="eastAsia"/>
        </w:rPr>
        <w:t>；</w:t>
      </w:r>
    </w:p>
    <w:p w14:paraId="0236A685" w14:textId="77777777" w:rsidR="00205C47" w:rsidRPr="00205C47" w:rsidRDefault="00205C47" w:rsidP="00EB5A0A">
      <w:pPr>
        <w:spacing w:line="500" w:lineRule="atLeast"/>
        <w:ind w:left="1418"/>
      </w:pPr>
      <w:r w:rsidRPr="00205C47">
        <w:rPr>
          <w:rFonts w:hint="eastAsia"/>
        </w:rPr>
        <w:t>（</w:t>
      </w:r>
      <w:r w:rsidRPr="00205C47">
        <w:rPr>
          <w:rFonts w:hint="eastAsia"/>
        </w:rPr>
        <w:t>5</w:t>
      </w:r>
      <w:r w:rsidRPr="00205C47">
        <w:t>）</w:t>
      </w:r>
      <w:r w:rsidRPr="00205C47">
        <w:rPr>
          <w:rFonts w:hint="eastAsia"/>
        </w:rPr>
        <w:t>参加</w:t>
      </w:r>
      <w:r w:rsidRPr="00205C47">
        <w:t>本次</w:t>
      </w:r>
      <w:r w:rsidRPr="00205C47">
        <w:rPr>
          <w:rFonts w:hint="eastAsia"/>
        </w:rPr>
        <w:t>政府采购活动</w:t>
      </w:r>
      <w:r w:rsidRPr="00205C47">
        <w:t>，</w:t>
      </w:r>
      <w:r w:rsidRPr="00205C47">
        <w:rPr>
          <w:rFonts w:hint="eastAsia"/>
        </w:rPr>
        <w:t>响应文件提交</w:t>
      </w:r>
      <w:r w:rsidRPr="00205C47">
        <w:t>截止日</w:t>
      </w:r>
      <w:r w:rsidRPr="00205C47">
        <w:rPr>
          <w:rFonts w:hint="eastAsia"/>
        </w:rPr>
        <w:t>前</w:t>
      </w:r>
      <w:r w:rsidRPr="00205C47">
        <w:t>三年内</w:t>
      </w:r>
      <w:r w:rsidRPr="00205C47">
        <w:rPr>
          <w:rFonts w:hint="eastAsia"/>
        </w:rPr>
        <w:t>，</w:t>
      </w:r>
      <w:r w:rsidRPr="00205C47">
        <w:t>在</w:t>
      </w:r>
    </w:p>
    <w:p w14:paraId="059EEE39" w14:textId="77777777" w:rsidR="00205C47" w:rsidRPr="00205C47" w:rsidRDefault="00205C47" w:rsidP="00EB5A0A">
      <w:pPr>
        <w:spacing w:line="500" w:lineRule="atLeast"/>
        <w:ind w:left="1418" w:firstLineChars="250" w:firstLine="600"/>
      </w:pPr>
      <w:r w:rsidRPr="00205C47">
        <w:t>经营</w:t>
      </w:r>
      <w:r w:rsidRPr="00205C47">
        <w:rPr>
          <w:rFonts w:hint="eastAsia"/>
        </w:rPr>
        <w:t>活动中没有重大</w:t>
      </w:r>
      <w:r w:rsidRPr="00205C47">
        <w:t>违法记录；</w:t>
      </w:r>
    </w:p>
    <w:p w14:paraId="3D25B323" w14:textId="77777777" w:rsidR="00205C47" w:rsidRPr="00205C47" w:rsidRDefault="00205C47" w:rsidP="00EB5A0A">
      <w:pPr>
        <w:spacing w:line="500" w:lineRule="atLeast"/>
      </w:pPr>
      <w:r w:rsidRPr="00205C47">
        <w:t xml:space="preserve">            </w:t>
      </w:r>
      <w:r w:rsidRPr="00205C47">
        <w:rPr>
          <w:rFonts w:hint="eastAsia"/>
        </w:rPr>
        <w:t>（</w:t>
      </w:r>
      <w:r w:rsidRPr="00205C47">
        <w:rPr>
          <w:rFonts w:hint="eastAsia"/>
        </w:rPr>
        <w:t>6</w:t>
      </w:r>
      <w:r w:rsidRPr="00205C47">
        <w:t>）</w:t>
      </w:r>
      <w:r w:rsidRPr="00205C47">
        <w:rPr>
          <w:rFonts w:hint="eastAsia"/>
        </w:rPr>
        <w:t>法律、行政</w:t>
      </w:r>
      <w:r w:rsidRPr="00205C47">
        <w:t>法规规定的</w:t>
      </w:r>
      <w:r w:rsidRPr="00205C47">
        <w:rPr>
          <w:rFonts w:hint="eastAsia"/>
        </w:rPr>
        <w:t>其他条件</w:t>
      </w:r>
      <w:r w:rsidRPr="00205C47">
        <w:t>。</w:t>
      </w:r>
    </w:p>
    <w:p w14:paraId="6A56198C" w14:textId="77777777" w:rsidR="00205C47" w:rsidRPr="00205C47" w:rsidRDefault="00205C47" w:rsidP="00EB5A0A">
      <w:pPr>
        <w:pStyle w:val="3"/>
        <w:numPr>
          <w:ilvl w:val="2"/>
          <w:numId w:val="2"/>
        </w:numPr>
        <w:spacing w:line="500" w:lineRule="atLeast"/>
        <w:rPr>
          <w:szCs w:val="24"/>
        </w:rPr>
      </w:pPr>
      <w:r w:rsidRPr="00205C47">
        <w:rPr>
          <w:rFonts w:hint="eastAsia"/>
          <w:szCs w:val="24"/>
        </w:rPr>
        <w:t>没有处于责令停业、破产状况；</w:t>
      </w:r>
    </w:p>
    <w:p w14:paraId="041F0A99" w14:textId="77777777" w:rsidR="00205C47" w:rsidRPr="00205C47" w:rsidRDefault="00205C47" w:rsidP="00EB5A0A">
      <w:pPr>
        <w:pStyle w:val="3"/>
        <w:numPr>
          <w:ilvl w:val="2"/>
          <w:numId w:val="2"/>
        </w:numPr>
        <w:spacing w:line="500" w:lineRule="atLeast"/>
        <w:rPr>
          <w:szCs w:val="24"/>
        </w:rPr>
      </w:pPr>
      <w:r w:rsidRPr="00205C47">
        <w:rPr>
          <w:rFonts w:hint="eastAsia"/>
          <w:szCs w:val="24"/>
        </w:rPr>
        <w:t>自投标截止日起，在最近三年内无重大质量与安全责任事故；</w:t>
      </w:r>
    </w:p>
    <w:p w14:paraId="35E630ED" w14:textId="77777777" w:rsidR="00205C47" w:rsidRPr="00205C47" w:rsidRDefault="00205C47" w:rsidP="00EB5A0A">
      <w:pPr>
        <w:pStyle w:val="3"/>
        <w:numPr>
          <w:ilvl w:val="2"/>
          <w:numId w:val="2"/>
        </w:numPr>
        <w:spacing w:line="500" w:lineRule="atLeast"/>
        <w:rPr>
          <w:szCs w:val="24"/>
        </w:rPr>
      </w:pPr>
      <w:r w:rsidRPr="00205C47">
        <w:rPr>
          <w:rFonts w:hint="eastAsia"/>
          <w:szCs w:val="24"/>
        </w:rPr>
        <w:t>在本项目招标采购期间未被建设等行政主管部门明令取消、暂停、禁止参与投标且在处罚有效期内。</w:t>
      </w:r>
    </w:p>
    <w:p w14:paraId="5AEFC76B" w14:textId="77777777" w:rsidR="00205C47" w:rsidRPr="00205C47" w:rsidRDefault="00205C47" w:rsidP="00EB5A0A">
      <w:pPr>
        <w:pStyle w:val="3"/>
        <w:numPr>
          <w:ilvl w:val="1"/>
          <w:numId w:val="2"/>
        </w:numPr>
        <w:spacing w:line="500" w:lineRule="atLeast"/>
      </w:pPr>
      <w:r w:rsidRPr="00205C47">
        <w:rPr>
          <w:rFonts w:hint="eastAsia"/>
        </w:rPr>
        <w:t>联合体要求</w:t>
      </w:r>
    </w:p>
    <w:p w14:paraId="3BC22D1C" w14:textId="77777777" w:rsidR="00205C47" w:rsidRPr="00205C47" w:rsidRDefault="00205C47" w:rsidP="00EB5A0A">
      <w:pPr>
        <w:pStyle w:val="3"/>
        <w:numPr>
          <w:ilvl w:val="2"/>
          <w:numId w:val="2"/>
        </w:numPr>
        <w:spacing w:line="500" w:lineRule="atLeast"/>
      </w:pPr>
      <w:r w:rsidRPr="00205C47">
        <w:rPr>
          <w:rFonts w:hint="eastAsia"/>
        </w:rPr>
        <w:t>本项目</w:t>
      </w:r>
      <w:r w:rsidRPr="00205C47">
        <w:t>接受联合体</w:t>
      </w:r>
      <w:r w:rsidRPr="00205C47">
        <w:rPr>
          <w:rFonts w:hint="eastAsia"/>
        </w:rPr>
        <w:t>投标</w:t>
      </w:r>
      <w:r w:rsidRPr="00205C47">
        <w:t>报名申请，</w:t>
      </w:r>
      <w:r w:rsidRPr="00205C47">
        <w:rPr>
          <w:rFonts w:hint="eastAsia"/>
        </w:rPr>
        <w:t>但联合体成员</w:t>
      </w:r>
      <w:r w:rsidRPr="00205C47">
        <w:t>不得超过</w:t>
      </w:r>
      <w:r w:rsidRPr="00205C47">
        <w:rPr>
          <w:u w:val="single"/>
        </w:rPr>
        <w:t>4</w:t>
      </w:r>
      <w:r w:rsidRPr="00205C47">
        <w:rPr>
          <w:rFonts w:hint="eastAsia"/>
        </w:rPr>
        <w:t>名；</w:t>
      </w:r>
    </w:p>
    <w:p w14:paraId="234971D3" w14:textId="77777777" w:rsidR="00205C47" w:rsidRPr="00205C47" w:rsidRDefault="00205C47" w:rsidP="00EB5A0A">
      <w:pPr>
        <w:pStyle w:val="3"/>
        <w:numPr>
          <w:ilvl w:val="2"/>
          <w:numId w:val="2"/>
        </w:numPr>
        <w:spacing w:line="500" w:lineRule="atLeast"/>
      </w:pPr>
      <w:r w:rsidRPr="00205C47">
        <w:t>联合体牵头方</w:t>
      </w:r>
      <w:r w:rsidRPr="00205C47">
        <w:rPr>
          <w:rFonts w:hint="eastAsia"/>
        </w:rPr>
        <w:t>须</w:t>
      </w:r>
      <w:r w:rsidRPr="00205C47">
        <w:t>满足</w:t>
      </w:r>
      <w:r w:rsidRPr="00205C47">
        <w:rPr>
          <w:rFonts w:hint="eastAsia"/>
        </w:rPr>
        <w:t>“</w:t>
      </w:r>
      <w:r w:rsidRPr="00205C47">
        <w:rPr>
          <w:rFonts w:hint="eastAsia"/>
        </w:rPr>
        <w:t>3.1</w:t>
      </w:r>
      <w:r w:rsidRPr="00205C47">
        <w:rPr>
          <w:rFonts w:hint="eastAsia"/>
        </w:rPr>
        <w:t>资本要求”、“</w:t>
      </w:r>
      <w:r w:rsidRPr="00205C47">
        <w:rPr>
          <w:rFonts w:hint="eastAsia"/>
        </w:rPr>
        <w:t>3.3</w:t>
      </w:r>
      <w:r w:rsidRPr="00205C47">
        <w:rPr>
          <w:rFonts w:hint="eastAsia"/>
        </w:rPr>
        <w:t>业绩要求”</w:t>
      </w:r>
      <w:r w:rsidRPr="00205C47">
        <w:t>项</w:t>
      </w:r>
      <w:r w:rsidRPr="00205C47">
        <w:rPr>
          <w:rFonts w:hint="eastAsia"/>
        </w:rPr>
        <w:t>；</w:t>
      </w:r>
    </w:p>
    <w:p w14:paraId="53A07FA5" w14:textId="77777777" w:rsidR="00205C47" w:rsidRPr="00205C47" w:rsidRDefault="00205C47" w:rsidP="00EB5A0A">
      <w:pPr>
        <w:pStyle w:val="3"/>
        <w:numPr>
          <w:ilvl w:val="2"/>
          <w:numId w:val="2"/>
        </w:numPr>
        <w:spacing w:line="500" w:lineRule="atLeast"/>
      </w:pPr>
      <w:r w:rsidRPr="00205C47">
        <w:rPr>
          <w:rFonts w:hint="eastAsia"/>
        </w:rPr>
        <w:t>联合体需满足“</w:t>
      </w:r>
      <w:r w:rsidRPr="00205C47">
        <w:rPr>
          <w:rFonts w:hint="eastAsia"/>
        </w:rPr>
        <w:t xml:space="preserve">3.2 </w:t>
      </w:r>
      <w:r w:rsidRPr="00205C47">
        <w:rPr>
          <w:rFonts w:hint="eastAsia"/>
        </w:rPr>
        <w:t>资质要求”项；</w:t>
      </w:r>
    </w:p>
    <w:p w14:paraId="4F4DCE88" w14:textId="77777777" w:rsidR="00205C47" w:rsidRPr="00205C47" w:rsidRDefault="00205C47" w:rsidP="00EB5A0A">
      <w:pPr>
        <w:pStyle w:val="3"/>
        <w:numPr>
          <w:ilvl w:val="2"/>
          <w:numId w:val="2"/>
        </w:numPr>
        <w:spacing w:line="500" w:lineRule="atLeast"/>
      </w:pPr>
      <w:r w:rsidRPr="00205C47">
        <w:lastRenderedPageBreak/>
        <w:t>联合体</w:t>
      </w:r>
      <w:r w:rsidRPr="00205C47">
        <w:rPr>
          <w:rFonts w:hint="eastAsia"/>
        </w:rPr>
        <w:t>各成员均需满足“</w:t>
      </w:r>
      <w:r w:rsidRPr="00205C47">
        <w:rPr>
          <w:rFonts w:hint="eastAsia"/>
        </w:rPr>
        <w:t>3.4</w:t>
      </w:r>
      <w:r w:rsidRPr="00205C47">
        <w:rPr>
          <w:rFonts w:hint="eastAsia"/>
        </w:rPr>
        <w:t>主体要求”项；</w:t>
      </w:r>
    </w:p>
    <w:p w14:paraId="76F91F54" w14:textId="77777777" w:rsidR="00205C47" w:rsidRPr="00205C47" w:rsidRDefault="00205C47" w:rsidP="00EB5A0A">
      <w:pPr>
        <w:pStyle w:val="3"/>
        <w:numPr>
          <w:ilvl w:val="2"/>
          <w:numId w:val="2"/>
        </w:numPr>
        <w:spacing w:line="500" w:lineRule="atLeast"/>
      </w:pPr>
      <w:r w:rsidRPr="00205C47">
        <w:rPr>
          <w:rFonts w:hint="eastAsia"/>
        </w:rPr>
        <w:t>联合体各方必须签订联合体协议，划分好双方权利义务；</w:t>
      </w:r>
    </w:p>
    <w:p w14:paraId="4E33D73F" w14:textId="77777777" w:rsidR="00205C47" w:rsidRPr="00205C47" w:rsidRDefault="00205C47" w:rsidP="00EB5A0A">
      <w:pPr>
        <w:pStyle w:val="3"/>
        <w:numPr>
          <w:ilvl w:val="2"/>
          <w:numId w:val="2"/>
        </w:numPr>
        <w:spacing w:line="500" w:lineRule="atLeast"/>
      </w:pPr>
      <w:r w:rsidRPr="00205C47">
        <w:rPr>
          <w:rFonts w:hint="eastAsia"/>
        </w:rPr>
        <w:t>联合体应提交联合体</w:t>
      </w:r>
      <w:r w:rsidRPr="00205C47">
        <w:t>各方</w:t>
      </w:r>
      <w:r w:rsidRPr="00205C47">
        <w:rPr>
          <w:rFonts w:hint="eastAsia"/>
        </w:rPr>
        <w:t>签字</w:t>
      </w:r>
      <w:r w:rsidRPr="00205C47">
        <w:t>盖章</w:t>
      </w:r>
      <w:r w:rsidRPr="00205C47">
        <w:rPr>
          <w:rFonts w:hint="eastAsia"/>
        </w:rPr>
        <w:t>的</w:t>
      </w:r>
      <w:r w:rsidRPr="00205C47">
        <w:t>联合体协议书</w:t>
      </w:r>
      <w:r w:rsidRPr="00205C47">
        <w:rPr>
          <w:rFonts w:hint="eastAsia"/>
        </w:rPr>
        <w:t>约定联合体各成员单位在联合体中的出资比例及权利义务；明确联合体的牵头方；明确由联合体牵头方就《</w:t>
      </w:r>
      <w:r w:rsidRPr="00205C47">
        <w:rPr>
          <w:rFonts w:hint="eastAsia"/>
        </w:rPr>
        <w:t>PPP</w:t>
      </w:r>
      <w:r w:rsidRPr="00205C47">
        <w:rPr>
          <w:rFonts w:hint="eastAsia"/>
        </w:rPr>
        <w:t>项目协议》项下的应由项目公司承担的各项权利义务承担连带责任；</w:t>
      </w:r>
    </w:p>
    <w:p w14:paraId="35D55DEF" w14:textId="77777777" w:rsidR="00205C47" w:rsidRPr="00205C47" w:rsidRDefault="00205C47" w:rsidP="00EB5A0A">
      <w:pPr>
        <w:pStyle w:val="3"/>
        <w:numPr>
          <w:ilvl w:val="2"/>
          <w:numId w:val="2"/>
        </w:numPr>
        <w:spacing w:line="500" w:lineRule="atLeast"/>
      </w:pPr>
      <w:r w:rsidRPr="00205C47">
        <w:rPr>
          <w:rFonts w:hint="eastAsia"/>
        </w:rPr>
        <w:t>联合体各方不得再以自己名义单独或加入其他联合体参加资格预审；联合体通过资格预审后，成员组成、股权比例、职责分工等主要条款不得改变。</w:t>
      </w:r>
    </w:p>
    <w:p w14:paraId="55816FB1" w14:textId="77777777" w:rsidR="00205C47" w:rsidRPr="00205C47" w:rsidRDefault="00205C47" w:rsidP="00EB5A0A">
      <w:pPr>
        <w:pStyle w:val="3"/>
        <w:numPr>
          <w:ilvl w:val="1"/>
          <w:numId w:val="2"/>
        </w:numPr>
        <w:spacing w:line="500" w:lineRule="atLeast"/>
      </w:pPr>
      <w:r w:rsidRPr="00205C47">
        <w:rPr>
          <w:rFonts w:hint="eastAsia"/>
        </w:rPr>
        <w:t>其他要求</w:t>
      </w:r>
    </w:p>
    <w:p w14:paraId="61A6B948" w14:textId="77777777" w:rsidR="00205C47" w:rsidRPr="00205C47" w:rsidRDefault="00205C47" w:rsidP="00EB5A0A">
      <w:pPr>
        <w:pStyle w:val="3"/>
        <w:numPr>
          <w:ilvl w:val="2"/>
          <w:numId w:val="2"/>
        </w:numPr>
        <w:spacing w:line="500" w:lineRule="atLeast"/>
      </w:pPr>
      <w:r w:rsidRPr="00205C47">
        <w:rPr>
          <w:rFonts w:hint="eastAsia"/>
        </w:rPr>
        <w:t>具有投资参股关系的关联企业，或具有直接管理和被管理关系的母子公司，或同一母公司的子公司，或法定代表人为同一人的两个及两个以上法人，本次采购只接受其中一家单位作为独立投标人或联合体成员，具有以上关系的其他各投标人不得作为独立投标人或联合体成员参与本次采购活动。申请人应提供申请人股东结构证明的工商登记备案材料或其他合法有效证明。</w:t>
      </w:r>
    </w:p>
    <w:p w14:paraId="541EF325" w14:textId="77777777" w:rsidR="00205C47" w:rsidRPr="00205C47" w:rsidRDefault="00205C47" w:rsidP="00EB5A0A">
      <w:pPr>
        <w:pStyle w:val="3"/>
        <w:numPr>
          <w:ilvl w:val="2"/>
          <w:numId w:val="2"/>
        </w:numPr>
        <w:spacing w:line="500" w:lineRule="atLeast"/>
      </w:pPr>
      <w:r w:rsidRPr="00205C47">
        <w:rPr>
          <w:rFonts w:hint="eastAsia"/>
        </w:rPr>
        <w:t>为</w:t>
      </w:r>
      <w:r w:rsidRPr="00205C47">
        <w:t>本项目提供</w:t>
      </w:r>
      <w:r w:rsidRPr="00205C47">
        <w:rPr>
          <w:rFonts w:hint="eastAsia"/>
        </w:rPr>
        <w:t>整体</w:t>
      </w:r>
      <w:r w:rsidRPr="00205C47">
        <w:t>设计</w:t>
      </w:r>
      <w:r w:rsidRPr="00205C47">
        <w:rPr>
          <w:rFonts w:hint="eastAsia"/>
        </w:rPr>
        <w:t>、规范编制或者项目管理、监理</w:t>
      </w:r>
      <w:r w:rsidRPr="00205C47">
        <w:t>、</w:t>
      </w:r>
      <w:r w:rsidRPr="00205C47">
        <w:rPr>
          <w:rFonts w:hint="eastAsia"/>
        </w:rPr>
        <w:t>检测</w:t>
      </w:r>
      <w:r w:rsidRPr="00205C47">
        <w:t>等</w:t>
      </w:r>
      <w:r w:rsidRPr="00205C47">
        <w:rPr>
          <w:rFonts w:hint="eastAsia"/>
        </w:rPr>
        <w:t>服务</w:t>
      </w:r>
      <w:r w:rsidRPr="00205C47">
        <w:t>的供应商</w:t>
      </w:r>
      <w:r w:rsidRPr="00205C47">
        <w:rPr>
          <w:rFonts w:hint="eastAsia"/>
        </w:rPr>
        <w:t>，</w:t>
      </w:r>
      <w:r w:rsidRPr="00205C47">
        <w:t>不得以任何形式</w:t>
      </w:r>
      <w:r w:rsidRPr="00205C47">
        <w:rPr>
          <w:rFonts w:hint="eastAsia"/>
        </w:rPr>
        <w:t>参与</w:t>
      </w:r>
      <w:r w:rsidRPr="00205C47">
        <w:t>本项目的</w:t>
      </w:r>
      <w:r w:rsidRPr="00205C47">
        <w:rPr>
          <w:rFonts w:hint="eastAsia"/>
        </w:rPr>
        <w:t>资格预审。</w:t>
      </w:r>
    </w:p>
    <w:p w14:paraId="4262B32D" w14:textId="77777777" w:rsidR="00205C47" w:rsidRPr="00205C47" w:rsidRDefault="00205C47" w:rsidP="00EB5A0A">
      <w:pPr>
        <w:pStyle w:val="2"/>
        <w:spacing w:line="500" w:lineRule="atLeast"/>
      </w:pPr>
      <w:r w:rsidRPr="00205C47">
        <w:rPr>
          <w:rFonts w:hint="eastAsia"/>
        </w:rPr>
        <w:t>4</w:t>
      </w:r>
      <w:r w:rsidRPr="00205C47">
        <w:rPr>
          <w:rFonts w:hint="eastAsia"/>
        </w:rPr>
        <w:t>、资格</w:t>
      </w:r>
      <w:r w:rsidRPr="00205C47">
        <w:t>预审的方法</w:t>
      </w:r>
    </w:p>
    <w:p w14:paraId="5F808BEE" w14:textId="77777777" w:rsidR="00205C47" w:rsidRPr="00205C47" w:rsidRDefault="00205C47" w:rsidP="00EB5A0A">
      <w:pPr>
        <w:spacing w:line="500" w:lineRule="atLeast"/>
      </w:pPr>
      <w:r w:rsidRPr="00205C47">
        <w:rPr>
          <w:rFonts w:hint="eastAsia"/>
        </w:rPr>
        <w:t>本项目资格预审采用</w:t>
      </w:r>
      <w:r w:rsidRPr="00205C47">
        <w:t>合格</w:t>
      </w:r>
      <w:r w:rsidRPr="00205C47">
        <w:rPr>
          <w:rFonts w:hint="eastAsia"/>
        </w:rPr>
        <w:t>制（具体</w:t>
      </w:r>
      <w:r w:rsidRPr="00205C47">
        <w:t>评审办法</w:t>
      </w:r>
      <w:r w:rsidRPr="00205C47">
        <w:rPr>
          <w:rFonts w:hint="eastAsia"/>
        </w:rPr>
        <w:t>见资格预审</w:t>
      </w:r>
      <w:r w:rsidRPr="00205C47">
        <w:t>文件）</w:t>
      </w:r>
      <w:r w:rsidRPr="00205C47">
        <w:rPr>
          <w:rFonts w:hint="eastAsia"/>
        </w:rPr>
        <w:t>。经初步审查和详细</w:t>
      </w:r>
      <w:r w:rsidRPr="00205C47">
        <w:t>审查，</w:t>
      </w:r>
      <w:r w:rsidRPr="00205C47">
        <w:rPr>
          <w:rFonts w:hint="eastAsia"/>
        </w:rPr>
        <w:t>合格申请人应</w:t>
      </w:r>
      <w:r w:rsidRPr="00205C47">
        <w:t>全部</w:t>
      </w:r>
      <w:r w:rsidRPr="00205C47">
        <w:rPr>
          <w:rFonts w:hint="eastAsia"/>
        </w:rPr>
        <w:t>参与</w:t>
      </w:r>
      <w:r w:rsidRPr="00205C47">
        <w:t>竞争</w:t>
      </w:r>
      <w:r w:rsidRPr="00205C47">
        <w:rPr>
          <w:rFonts w:hint="eastAsia"/>
        </w:rPr>
        <w:t>。未</w:t>
      </w:r>
      <w:r w:rsidRPr="00205C47">
        <w:t>参加</w:t>
      </w:r>
      <w:r w:rsidRPr="00205C47">
        <w:rPr>
          <w:rFonts w:hint="eastAsia"/>
        </w:rPr>
        <w:t>本次</w:t>
      </w:r>
      <w:r w:rsidRPr="00205C47">
        <w:t>资格预审的</w:t>
      </w:r>
      <w:r w:rsidRPr="00205C47">
        <w:rPr>
          <w:rFonts w:hint="eastAsia"/>
        </w:rPr>
        <w:t>申请人及</w:t>
      </w:r>
      <w:r w:rsidRPr="00205C47">
        <w:t>未通过</w:t>
      </w:r>
      <w:r w:rsidRPr="00205C47">
        <w:rPr>
          <w:rFonts w:hint="eastAsia"/>
        </w:rPr>
        <w:t>本次资格预审的申请人不得</w:t>
      </w:r>
      <w:r w:rsidRPr="00205C47">
        <w:t>进入</w:t>
      </w:r>
      <w:r w:rsidRPr="00205C47">
        <w:rPr>
          <w:rFonts w:hint="eastAsia"/>
        </w:rPr>
        <w:t>下一轮采购</w:t>
      </w:r>
      <w:r w:rsidRPr="00205C47">
        <w:t>互动。</w:t>
      </w:r>
    </w:p>
    <w:p w14:paraId="61850758" w14:textId="77777777" w:rsidR="00205C47" w:rsidRPr="00205C47" w:rsidRDefault="00205C47" w:rsidP="00EB5A0A">
      <w:pPr>
        <w:pStyle w:val="2"/>
        <w:spacing w:line="500" w:lineRule="atLeast"/>
      </w:pPr>
      <w:r w:rsidRPr="00205C47">
        <w:rPr>
          <w:rFonts w:hint="eastAsia"/>
        </w:rPr>
        <w:lastRenderedPageBreak/>
        <w:t>5</w:t>
      </w:r>
      <w:r w:rsidRPr="00205C47">
        <w:rPr>
          <w:rFonts w:hint="eastAsia"/>
        </w:rPr>
        <w:t>、资格预审文件</w:t>
      </w:r>
      <w:r w:rsidRPr="00205C47">
        <w:t>的获取</w:t>
      </w:r>
    </w:p>
    <w:p w14:paraId="4777ABA9" w14:textId="77777777" w:rsidR="00205C47" w:rsidRPr="00205C47" w:rsidRDefault="00205C47" w:rsidP="00EB5A0A">
      <w:pPr>
        <w:pStyle w:val="21"/>
        <w:numPr>
          <w:ilvl w:val="0"/>
          <w:numId w:val="3"/>
        </w:numPr>
        <w:spacing w:before="260" w:after="260" w:line="500" w:lineRule="atLeast"/>
        <w:ind w:firstLineChars="0"/>
        <w:outlineLvl w:val="2"/>
        <w:rPr>
          <w:bCs/>
          <w:vanish/>
          <w:szCs w:val="32"/>
        </w:rPr>
      </w:pPr>
    </w:p>
    <w:p w14:paraId="5501536D" w14:textId="77777777" w:rsidR="00205C47" w:rsidRPr="00205C47" w:rsidRDefault="00205C47" w:rsidP="00EB5A0A">
      <w:pPr>
        <w:pStyle w:val="21"/>
        <w:numPr>
          <w:ilvl w:val="0"/>
          <w:numId w:val="3"/>
        </w:numPr>
        <w:spacing w:before="260" w:after="260" w:line="500" w:lineRule="atLeast"/>
        <w:ind w:firstLineChars="0"/>
        <w:outlineLvl w:val="2"/>
        <w:rPr>
          <w:bCs/>
          <w:vanish/>
          <w:szCs w:val="32"/>
        </w:rPr>
      </w:pPr>
    </w:p>
    <w:p w14:paraId="2EEA5F0E" w14:textId="77777777" w:rsidR="00205C47" w:rsidRPr="00205C47" w:rsidRDefault="00205C47" w:rsidP="00EB5A0A">
      <w:pPr>
        <w:pStyle w:val="21"/>
        <w:numPr>
          <w:ilvl w:val="0"/>
          <w:numId w:val="3"/>
        </w:numPr>
        <w:spacing w:before="260" w:after="260" w:line="500" w:lineRule="atLeast"/>
        <w:ind w:firstLineChars="0"/>
        <w:outlineLvl w:val="2"/>
        <w:rPr>
          <w:bCs/>
          <w:vanish/>
          <w:szCs w:val="32"/>
        </w:rPr>
      </w:pPr>
    </w:p>
    <w:p w14:paraId="704D697C" w14:textId="77777777" w:rsidR="00205C47" w:rsidRPr="00205C47" w:rsidRDefault="00205C47" w:rsidP="00EB5A0A">
      <w:pPr>
        <w:pStyle w:val="21"/>
        <w:numPr>
          <w:ilvl w:val="0"/>
          <w:numId w:val="3"/>
        </w:numPr>
        <w:spacing w:before="260" w:after="260" w:line="500" w:lineRule="atLeast"/>
        <w:ind w:firstLineChars="0"/>
        <w:outlineLvl w:val="2"/>
        <w:rPr>
          <w:bCs/>
          <w:vanish/>
          <w:szCs w:val="32"/>
        </w:rPr>
      </w:pPr>
    </w:p>
    <w:p w14:paraId="4DE0731B" w14:textId="12BF5AA7" w:rsidR="00E228EB" w:rsidRPr="00AF2A69" w:rsidRDefault="00AF2A69" w:rsidP="00EB5A0A">
      <w:pPr>
        <w:pStyle w:val="3"/>
        <w:numPr>
          <w:ilvl w:val="1"/>
          <w:numId w:val="3"/>
        </w:numPr>
        <w:spacing w:line="500" w:lineRule="atLeast"/>
      </w:pPr>
      <w:r>
        <w:rPr>
          <w:rFonts w:hint="eastAsia"/>
        </w:rPr>
        <w:t>网址：查看采购公告及下载采购文件。</w:t>
      </w:r>
      <w:r w:rsidR="00E228EB" w:rsidRPr="00E228EB">
        <w:t>登录海口市公共资源交易网（</w:t>
      </w:r>
      <w:r w:rsidR="00E228EB" w:rsidRPr="00E228EB">
        <w:t>http://www.hkcein.com</w:t>
      </w:r>
      <w:r w:rsidR="00E228EB" w:rsidRPr="00E228EB">
        <w:t>）网站主页</w:t>
      </w:r>
      <w:r w:rsidR="00E228EB" w:rsidRPr="00E228EB">
        <w:t>,</w:t>
      </w:r>
      <w:r w:rsidR="00E228EB" w:rsidRPr="00E228EB">
        <w:t>选择</w:t>
      </w:r>
      <w:r w:rsidR="00E228EB" w:rsidRPr="00E228EB">
        <w:t>“</w:t>
      </w:r>
      <w:r w:rsidR="00E228EB" w:rsidRPr="00E228EB">
        <w:t>交易公告</w:t>
      </w:r>
      <w:r w:rsidR="00E228EB" w:rsidRPr="00E228EB">
        <w:t>”</w:t>
      </w:r>
      <w:r w:rsidR="00E228EB" w:rsidRPr="00E228EB">
        <w:t>专栏查看政府采购公告，免费下载采购文件。</w:t>
      </w:r>
    </w:p>
    <w:p w14:paraId="36ACAF92" w14:textId="377F7D2E" w:rsidR="00E228EB" w:rsidRPr="00E228EB" w:rsidRDefault="00205C47" w:rsidP="00EB5A0A">
      <w:pPr>
        <w:pStyle w:val="3"/>
        <w:numPr>
          <w:ilvl w:val="1"/>
          <w:numId w:val="3"/>
        </w:numPr>
        <w:spacing w:line="500" w:lineRule="atLeast"/>
      </w:pPr>
      <w:r w:rsidRPr="00205C47">
        <w:rPr>
          <w:rFonts w:hint="eastAsia"/>
        </w:rPr>
        <w:t>资格预审</w:t>
      </w:r>
      <w:r w:rsidRPr="00205C47">
        <w:t>文件售价为</w:t>
      </w:r>
      <w:r w:rsidRPr="00205C47">
        <w:rPr>
          <w:rFonts w:hint="eastAsia"/>
        </w:rPr>
        <w:t>：</w:t>
      </w:r>
      <w:r w:rsidR="00E228EB">
        <w:rPr>
          <w:rFonts w:hint="eastAsia"/>
        </w:rPr>
        <w:t>200</w:t>
      </w:r>
      <w:r w:rsidRPr="00205C47">
        <w:rPr>
          <w:rFonts w:hint="eastAsia"/>
        </w:rPr>
        <w:t>元</w:t>
      </w:r>
      <w:r w:rsidR="00AF2A69">
        <w:t>／</w:t>
      </w:r>
      <w:r w:rsidRPr="00205C47">
        <w:t>份</w:t>
      </w:r>
      <w:r w:rsidR="00E228EB">
        <w:rPr>
          <w:rFonts w:hint="eastAsia"/>
        </w:rPr>
        <w:t>。</w:t>
      </w:r>
      <w:r w:rsidR="00E228EB" w:rsidRPr="00E228EB">
        <w:t>（开标现场缴纳</w:t>
      </w:r>
      <w:r w:rsidR="00E228EB" w:rsidRPr="00E228EB">
        <w:t>,</w:t>
      </w:r>
      <w:r w:rsidR="00E228EB" w:rsidRPr="00E228EB">
        <w:t>未缴纳标书费用的企业不得参加本次投标）。</w:t>
      </w:r>
    </w:p>
    <w:p w14:paraId="19D848EF" w14:textId="77777777" w:rsidR="00205C47" w:rsidRPr="00205C47" w:rsidRDefault="00205C47" w:rsidP="00EB5A0A">
      <w:pPr>
        <w:pStyle w:val="2"/>
        <w:spacing w:line="500" w:lineRule="atLeast"/>
      </w:pPr>
      <w:r w:rsidRPr="00205C47">
        <w:rPr>
          <w:rFonts w:hint="eastAsia"/>
        </w:rPr>
        <w:t>6</w:t>
      </w:r>
      <w:r w:rsidRPr="00205C47">
        <w:rPr>
          <w:rFonts w:hint="eastAsia"/>
        </w:rPr>
        <w:t>、</w:t>
      </w:r>
      <w:r w:rsidRPr="00205C47">
        <w:t>资格预审文件的提交</w:t>
      </w:r>
    </w:p>
    <w:p w14:paraId="1972CAF3" w14:textId="77777777" w:rsidR="00205C47" w:rsidRPr="00205C47" w:rsidRDefault="00205C47" w:rsidP="00EB5A0A">
      <w:pPr>
        <w:pStyle w:val="11"/>
        <w:numPr>
          <w:ilvl w:val="0"/>
          <w:numId w:val="3"/>
        </w:numPr>
        <w:spacing w:before="260" w:after="260" w:line="500" w:lineRule="atLeast"/>
        <w:ind w:firstLineChars="0"/>
        <w:outlineLvl w:val="2"/>
        <w:rPr>
          <w:bCs/>
          <w:vanish/>
          <w:szCs w:val="32"/>
        </w:rPr>
      </w:pPr>
    </w:p>
    <w:p w14:paraId="63E082C0" w14:textId="77777777" w:rsidR="00205C47" w:rsidRPr="00205C47" w:rsidRDefault="00205C47" w:rsidP="00EB5A0A">
      <w:pPr>
        <w:pStyle w:val="3"/>
        <w:numPr>
          <w:ilvl w:val="1"/>
          <w:numId w:val="3"/>
        </w:numPr>
        <w:spacing w:line="500" w:lineRule="atLeast"/>
      </w:pPr>
      <w:r w:rsidRPr="00205C47">
        <w:rPr>
          <w:rFonts w:hint="eastAsia"/>
        </w:rPr>
        <w:t>资格预审文件的</w:t>
      </w:r>
      <w:r w:rsidRPr="00205C47">
        <w:t>组成和</w:t>
      </w:r>
      <w:r w:rsidRPr="00205C47">
        <w:rPr>
          <w:rFonts w:hint="eastAsia"/>
        </w:rPr>
        <w:t>格式的</w:t>
      </w:r>
      <w:r w:rsidRPr="00205C47">
        <w:t>要求</w:t>
      </w:r>
      <w:r w:rsidRPr="00205C47">
        <w:rPr>
          <w:rFonts w:hint="eastAsia"/>
        </w:rPr>
        <w:t>详见第二章“申请人须知</w:t>
      </w:r>
      <w:r w:rsidRPr="00205C47">
        <w:t>”</w:t>
      </w:r>
      <w:r w:rsidRPr="00205C47">
        <w:rPr>
          <w:rFonts w:hint="eastAsia"/>
        </w:rPr>
        <w:t>。</w:t>
      </w:r>
    </w:p>
    <w:p w14:paraId="3704DB9D" w14:textId="1C8C57CF" w:rsidR="00205C47" w:rsidRPr="00205C47" w:rsidRDefault="00205C47" w:rsidP="00EB5A0A">
      <w:pPr>
        <w:pStyle w:val="3"/>
        <w:numPr>
          <w:ilvl w:val="1"/>
          <w:numId w:val="3"/>
        </w:numPr>
        <w:spacing w:line="500" w:lineRule="atLeast"/>
        <w:rPr>
          <w:u w:val="single"/>
        </w:rPr>
      </w:pPr>
      <w:r w:rsidRPr="00205C47">
        <w:rPr>
          <w:rFonts w:hint="eastAsia"/>
        </w:rPr>
        <w:t>提交</w:t>
      </w:r>
      <w:r w:rsidRPr="00205C47">
        <w:t>资格预审</w:t>
      </w:r>
      <w:r w:rsidRPr="00205C47">
        <w:rPr>
          <w:rFonts w:hint="eastAsia"/>
        </w:rPr>
        <w:t>申请文件截至</w:t>
      </w:r>
      <w:r w:rsidRPr="00205C47">
        <w:t>时间</w:t>
      </w:r>
      <w:r w:rsidRPr="00205C47">
        <w:rPr>
          <w:rFonts w:hint="eastAsia"/>
        </w:rPr>
        <w:t>：</w:t>
      </w:r>
      <w:r w:rsidR="00AF2A69">
        <w:rPr>
          <w:rFonts w:hint="eastAsia"/>
        </w:rPr>
        <w:t>2018</w:t>
      </w:r>
      <w:r w:rsidRPr="00AF2A69">
        <w:rPr>
          <w:rFonts w:hint="eastAsia"/>
        </w:rPr>
        <w:t>年</w:t>
      </w:r>
      <w:r w:rsidR="005C753F" w:rsidRPr="00AF2A69">
        <w:rPr>
          <w:rFonts w:hint="eastAsia"/>
        </w:rPr>
        <w:t>1</w:t>
      </w:r>
      <w:r w:rsidRPr="00AF2A69">
        <w:rPr>
          <w:rFonts w:hint="eastAsia"/>
        </w:rPr>
        <w:t>月</w:t>
      </w:r>
      <w:r w:rsidR="00B34A8F">
        <w:rPr>
          <w:rFonts w:hint="eastAsia"/>
        </w:rPr>
        <w:t>11</w:t>
      </w:r>
      <w:bookmarkStart w:id="0" w:name="_GoBack"/>
      <w:bookmarkEnd w:id="0"/>
      <w:r w:rsidRPr="00AF2A69">
        <w:rPr>
          <w:rFonts w:hint="eastAsia"/>
        </w:rPr>
        <w:t>日</w:t>
      </w:r>
      <w:r w:rsidR="005C753F">
        <w:rPr>
          <w:rFonts w:hint="eastAsia"/>
        </w:rPr>
        <w:t>上午</w:t>
      </w:r>
      <w:r w:rsidR="005C753F">
        <w:rPr>
          <w:rFonts w:hint="eastAsia"/>
        </w:rPr>
        <w:t>9:00</w:t>
      </w:r>
      <w:r w:rsidR="005C753F">
        <w:rPr>
          <w:rFonts w:hint="eastAsia"/>
        </w:rPr>
        <w:t>（北京时间）。</w:t>
      </w:r>
      <w:r w:rsidRPr="00205C47">
        <w:rPr>
          <w:rFonts w:hint="eastAsia"/>
        </w:rPr>
        <w:t xml:space="preserve">  </w:t>
      </w:r>
    </w:p>
    <w:p w14:paraId="5069E409" w14:textId="77777777" w:rsidR="00205C47" w:rsidRPr="00205C47" w:rsidRDefault="00205C47" w:rsidP="00EB5A0A">
      <w:pPr>
        <w:pStyle w:val="3"/>
        <w:numPr>
          <w:ilvl w:val="1"/>
          <w:numId w:val="3"/>
        </w:numPr>
        <w:spacing w:line="500" w:lineRule="atLeast"/>
      </w:pPr>
      <w:r w:rsidRPr="00205C47">
        <w:rPr>
          <w:rFonts w:hint="eastAsia"/>
        </w:rPr>
        <w:t>提交</w:t>
      </w:r>
      <w:r w:rsidRPr="00205C47">
        <w:t>资格预审申请文件</w:t>
      </w:r>
      <w:r w:rsidRPr="00205C47">
        <w:rPr>
          <w:rFonts w:hint="eastAsia"/>
        </w:rPr>
        <w:t>地点</w:t>
      </w:r>
      <w:r w:rsidRPr="00205C47">
        <w:t>：</w:t>
      </w:r>
      <w:r w:rsidRPr="00205C47">
        <w:rPr>
          <w:rFonts w:hint="eastAsia"/>
        </w:rPr>
        <w:t>海口市公共资源交易中心开评标会议室（海口市海甸五西路</w:t>
      </w:r>
      <w:r w:rsidRPr="00205C47">
        <w:rPr>
          <w:rFonts w:hint="eastAsia"/>
        </w:rPr>
        <w:t>28</w:t>
      </w:r>
      <w:r w:rsidRPr="00205C47">
        <w:rPr>
          <w:rFonts w:hint="eastAsia"/>
        </w:rPr>
        <w:t>号建安大厦附楼，详见会议室门前标识），如有变动另行通知。</w:t>
      </w:r>
    </w:p>
    <w:p w14:paraId="095E0A7C" w14:textId="77777777" w:rsidR="00205C47" w:rsidRPr="00205C47" w:rsidRDefault="00205C47" w:rsidP="00EB5A0A">
      <w:pPr>
        <w:pStyle w:val="3"/>
        <w:numPr>
          <w:ilvl w:val="1"/>
          <w:numId w:val="3"/>
        </w:numPr>
        <w:spacing w:line="500" w:lineRule="atLeast"/>
      </w:pPr>
      <w:r w:rsidRPr="00205C47">
        <w:rPr>
          <w:rFonts w:hint="eastAsia"/>
        </w:rPr>
        <w:t>逾期提交</w:t>
      </w:r>
      <w:r w:rsidRPr="00205C47">
        <w:t>或</w:t>
      </w:r>
      <w:r w:rsidRPr="00205C47">
        <w:rPr>
          <w:rFonts w:hint="eastAsia"/>
        </w:rPr>
        <w:t>者</w:t>
      </w:r>
      <w:r w:rsidRPr="00205C47">
        <w:t>未送达</w:t>
      </w:r>
      <w:r w:rsidRPr="00205C47">
        <w:rPr>
          <w:rFonts w:hint="eastAsia"/>
        </w:rPr>
        <w:t>指定</w:t>
      </w:r>
      <w:r w:rsidRPr="00205C47">
        <w:t>地点的</w:t>
      </w:r>
      <w:r w:rsidRPr="00205C47">
        <w:rPr>
          <w:rFonts w:hint="eastAsia"/>
        </w:rPr>
        <w:t>资格预审申请文件</w:t>
      </w:r>
      <w:r w:rsidRPr="00205C47">
        <w:t>不予接受。</w:t>
      </w:r>
    </w:p>
    <w:p w14:paraId="77C4E905" w14:textId="77777777" w:rsidR="00205C47" w:rsidRPr="00205C47" w:rsidRDefault="00205C47" w:rsidP="00EB5A0A">
      <w:pPr>
        <w:pStyle w:val="2"/>
        <w:spacing w:line="500" w:lineRule="atLeast"/>
      </w:pPr>
      <w:r w:rsidRPr="00205C47">
        <w:rPr>
          <w:rFonts w:hint="eastAsia"/>
        </w:rPr>
        <w:t>7</w:t>
      </w:r>
      <w:r w:rsidRPr="00205C47">
        <w:rPr>
          <w:rFonts w:hint="eastAsia"/>
        </w:rPr>
        <w:t>、</w:t>
      </w:r>
      <w:r w:rsidRPr="00205C47">
        <w:t>公告媒</w:t>
      </w:r>
      <w:r w:rsidRPr="00205C47">
        <w:rPr>
          <w:rFonts w:hint="eastAsia"/>
        </w:rPr>
        <w:t>介</w:t>
      </w:r>
    </w:p>
    <w:p w14:paraId="582C6AF0" w14:textId="77777777" w:rsidR="00205C47" w:rsidRPr="00205C47" w:rsidRDefault="00205C47" w:rsidP="00EB5A0A">
      <w:pPr>
        <w:pStyle w:val="3"/>
        <w:spacing w:line="500" w:lineRule="atLeast"/>
      </w:pPr>
      <w:r w:rsidRPr="00205C47">
        <w:rPr>
          <w:rFonts w:hint="eastAsia"/>
        </w:rPr>
        <w:t>资格预审公告、</w:t>
      </w:r>
      <w:r w:rsidRPr="00205C47">
        <w:t>澄清</w:t>
      </w:r>
      <w:r w:rsidRPr="00205C47">
        <w:rPr>
          <w:rFonts w:hint="eastAsia"/>
        </w:rPr>
        <w:t>、更正</w:t>
      </w:r>
      <w:r w:rsidRPr="00205C47">
        <w:t>、</w:t>
      </w:r>
      <w:r w:rsidRPr="00205C47">
        <w:rPr>
          <w:rFonts w:hint="eastAsia"/>
        </w:rPr>
        <w:t>通知</w:t>
      </w:r>
      <w:r w:rsidRPr="00205C47">
        <w:t>等</w:t>
      </w:r>
      <w:r w:rsidRPr="00205C47">
        <w:rPr>
          <w:rFonts w:hint="eastAsia"/>
        </w:rPr>
        <w:t>与</w:t>
      </w:r>
      <w:r w:rsidRPr="00205C47">
        <w:t>本项目</w:t>
      </w:r>
      <w:r w:rsidRPr="00205C47">
        <w:rPr>
          <w:rFonts w:hint="eastAsia"/>
        </w:rPr>
        <w:t>有关的</w:t>
      </w:r>
      <w:r w:rsidRPr="00205C47">
        <w:t>信息</w:t>
      </w:r>
      <w:r w:rsidRPr="00205C47">
        <w:rPr>
          <w:rFonts w:hint="eastAsia"/>
        </w:rPr>
        <w:t>均在中国海南省政府</w:t>
      </w:r>
      <w:r w:rsidRPr="00205C47">
        <w:t>采购网（</w:t>
      </w:r>
      <w:r w:rsidRPr="00205C47">
        <w:rPr>
          <w:rFonts w:ascii="宋体" w:hAnsi="宋体" w:hint="eastAsia"/>
          <w:szCs w:val="24"/>
        </w:rPr>
        <w:t>http://www.ccgp-hainan.gov.cn</w:t>
      </w:r>
      <w:r w:rsidRPr="00205C47">
        <w:t>）</w:t>
      </w:r>
      <w:r w:rsidRPr="00205C47">
        <w:rPr>
          <w:rFonts w:hint="eastAsia"/>
        </w:rPr>
        <w:t>及海口市公共资源交易网（</w:t>
      </w:r>
      <w:r w:rsidRPr="00205C47">
        <w:rPr>
          <w:rFonts w:hint="eastAsia"/>
        </w:rPr>
        <w:t>http://www.hkcein.com/</w:t>
      </w:r>
      <w:r w:rsidRPr="00205C47">
        <w:rPr>
          <w:rFonts w:hint="eastAsia"/>
        </w:rPr>
        <w:t>）</w:t>
      </w:r>
      <w:r w:rsidRPr="00205C47">
        <w:t>上发布。</w:t>
      </w:r>
    </w:p>
    <w:p w14:paraId="3B0F586C" w14:textId="77777777" w:rsidR="00205C47" w:rsidRPr="00205C47" w:rsidRDefault="00205C47" w:rsidP="00EB5A0A">
      <w:pPr>
        <w:pStyle w:val="2"/>
        <w:spacing w:line="500" w:lineRule="atLeast"/>
      </w:pPr>
      <w:r w:rsidRPr="00205C47">
        <w:rPr>
          <w:rFonts w:hint="eastAsia"/>
        </w:rPr>
        <w:t>8</w:t>
      </w:r>
      <w:r w:rsidRPr="00205C47">
        <w:rPr>
          <w:rFonts w:hint="eastAsia"/>
        </w:rPr>
        <w:t>、</w:t>
      </w:r>
      <w:r w:rsidRPr="00205C47">
        <w:t>其他说明</w:t>
      </w:r>
    </w:p>
    <w:p w14:paraId="56BFFBE7" w14:textId="77777777" w:rsidR="00205C47" w:rsidRPr="00205C47" w:rsidRDefault="00205C47" w:rsidP="00EB5A0A">
      <w:pPr>
        <w:pStyle w:val="11"/>
        <w:numPr>
          <w:ilvl w:val="0"/>
          <w:numId w:val="4"/>
        </w:numPr>
        <w:spacing w:line="500" w:lineRule="atLeast"/>
        <w:ind w:firstLineChars="0"/>
        <w:rPr>
          <w:vanish/>
        </w:rPr>
      </w:pPr>
    </w:p>
    <w:p w14:paraId="1E2FB080" w14:textId="77777777" w:rsidR="00205C47" w:rsidRPr="00205C47" w:rsidRDefault="00205C47" w:rsidP="00EB5A0A">
      <w:pPr>
        <w:pStyle w:val="11"/>
        <w:numPr>
          <w:ilvl w:val="0"/>
          <w:numId w:val="4"/>
        </w:numPr>
        <w:spacing w:line="500" w:lineRule="atLeast"/>
        <w:ind w:firstLineChars="0"/>
        <w:rPr>
          <w:vanish/>
        </w:rPr>
      </w:pPr>
    </w:p>
    <w:p w14:paraId="2692E157" w14:textId="77777777" w:rsidR="00205C47" w:rsidRPr="00205C47" w:rsidRDefault="00205C47" w:rsidP="00EB5A0A">
      <w:pPr>
        <w:pStyle w:val="11"/>
        <w:numPr>
          <w:ilvl w:val="0"/>
          <w:numId w:val="4"/>
        </w:numPr>
        <w:spacing w:line="500" w:lineRule="atLeast"/>
        <w:ind w:firstLineChars="0"/>
        <w:rPr>
          <w:vanish/>
        </w:rPr>
      </w:pPr>
    </w:p>
    <w:p w14:paraId="6BDB7AFA" w14:textId="77777777" w:rsidR="00205C47" w:rsidRPr="00205C47" w:rsidRDefault="00205C47" w:rsidP="00EB5A0A">
      <w:pPr>
        <w:pStyle w:val="11"/>
        <w:numPr>
          <w:ilvl w:val="0"/>
          <w:numId w:val="4"/>
        </w:numPr>
        <w:spacing w:line="500" w:lineRule="atLeast"/>
        <w:ind w:firstLineChars="0"/>
        <w:rPr>
          <w:vanish/>
        </w:rPr>
      </w:pPr>
    </w:p>
    <w:p w14:paraId="5E09C7BF" w14:textId="77777777" w:rsidR="00205C47" w:rsidRPr="00205C47" w:rsidRDefault="00205C47" w:rsidP="00EB5A0A">
      <w:pPr>
        <w:pStyle w:val="11"/>
        <w:numPr>
          <w:ilvl w:val="0"/>
          <w:numId w:val="4"/>
        </w:numPr>
        <w:spacing w:line="500" w:lineRule="atLeast"/>
        <w:ind w:firstLineChars="0"/>
        <w:rPr>
          <w:vanish/>
        </w:rPr>
      </w:pPr>
    </w:p>
    <w:p w14:paraId="3840DF33" w14:textId="77777777" w:rsidR="00205C47" w:rsidRPr="00205C47" w:rsidRDefault="00205C47" w:rsidP="00EB5A0A">
      <w:pPr>
        <w:pStyle w:val="11"/>
        <w:numPr>
          <w:ilvl w:val="0"/>
          <w:numId w:val="4"/>
        </w:numPr>
        <w:spacing w:line="500" w:lineRule="atLeast"/>
        <w:ind w:firstLineChars="0"/>
        <w:rPr>
          <w:vanish/>
        </w:rPr>
      </w:pPr>
    </w:p>
    <w:p w14:paraId="2BBF8830" w14:textId="77777777" w:rsidR="00205C47" w:rsidRPr="00205C47" w:rsidRDefault="00205C47" w:rsidP="00EB5A0A">
      <w:pPr>
        <w:pStyle w:val="11"/>
        <w:numPr>
          <w:ilvl w:val="0"/>
          <w:numId w:val="4"/>
        </w:numPr>
        <w:spacing w:line="500" w:lineRule="atLeast"/>
        <w:ind w:firstLineChars="0"/>
        <w:rPr>
          <w:vanish/>
        </w:rPr>
      </w:pPr>
    </w:p>
    <w:p w14:paraId="6DD8590D" w14:textId="77777777" w:rsidR="00205C47" w:rsidRPr="00205C47" w:rsidRDefault="00205C47" w:rsidP="00EB5A0A">
      <w:pPr>
        <w:pStyle w:val="11"/>
        <w:numPr>
          <w:ilvl w:val="0"/>
          <w:numId w:val="4"/>
        </w:numPr>
        <w:spacing w:line="500" w:lineRule="atLeast"/>
        <w:ind w:firstLineChars="0"/>
        <w:rPr>
          <w:vanish/>
        </w:rPr>
      </w:pPr>
    </w:p>
    <w:p w14:paraId="1FDD29BB" w14:textId="77777777" w:rsidR="00205C47" w:rsidRPr="00205C47" w:rsidRDefault="00205C47" w:rsidP="00EB5A0A">
      <w:pPr>
        <w:pStyle w:val="3"/>
        <w:numPr>
          <w:ilvl w:val="1"/>
          <w:numId w:val="4"/>
        </w:numPr>
        <w:spacing w:line="500" w:lineRule="atLeast"/>
      </w:pPr>
      <w:r w:rsidRPr="00205C47">
        <w:rPr>
          <w:rFonts w:hint="eastAsia"/>
        </w:rPr>
        <w:t>资格预审</w:t>
      </w:r>
      <w:r w:rsidRPr="00205C47">
        <w:t>文件递交</w:t>
      </w:r>
      <w:r w:rsidRPr="00205C47">
        <w:rPr>
          <w:rFonts w:hint="eastAsia"/>
        </w:rPr>
        <w:t>结束</w:t>
      </w:r>
      <w:r w:rsidRPr="00205C47">
        <w:t>后</w:t>
      </w:r>
      <w:r w:rsidRPr="00205C47">
        <w:rPr>
          <w:rFonts w:hint="eastAsia"/>
        </w:rPr>
        <w:t>，</w:t>
      </w:r>
      <w:r w:rsidRPr="00205C47">
        <w:t>采购人</w:t>
      </w:r>
      <w:r w:rsidRPr="00205C47">
        <w:rPr>
          <w:rFonts w:hint="eastAsia"/>
        </w:rPr>
        <w:t>将组织资格预审</w:t>
      </w:r>
      <w:r w:rsidRPr="00205C47">
        <w:t>委员会</w:t>
      </w:r>
      <w:r w:rsidRPr="00205C47">
        <w:rPr>
          <w:rFonts w:hint="eastAsia"/>
        </w:rPr>
        <w:t>对</w:t>
      </w:r>
      <w:r w:rsidRPr="00205C47">
        <w:t>所有</w:t>
      </w:r>
      <w:r w:rsidRPr="00205C47">
        <w:rPr>
          <w:rFonts w:hint="eastAsia"/>
        </w:rPr>
        <w:t>递交资格预审申请文件的</w:t>
      </w:r>
      <w:r w:rsidRPr="00205C47">
        <w:t>社会资本方</w:t>
      </w:r>
      <w:r w:rsidRPr="00205C47">
        <w:rPr>
          <w:rFonts w:hint="eastAsia"/>
        </w:rPr>
        <w:t>进行</w:t>
      </w:r>
      <w:r w:rsidRPr="00205C47">
        <w:t>资格预审，</w:t>
      </w:r>
      <w:r w:rsidRPr="00205C47">
        <w:rPr>
          <w:rFonts w:hint="eastAsia"/>
        </w:rPr>
        <w:t>并</w:t>
      </w:r>
      <w:r w:rsidRPr="00205C47">
        <w:t>按规定</w:t>
      </w:r>
      <w:r w:rsidRPr="00205C47">
        <w:rPr>
          <w:rFonts w:hint="eastAsia"/>
        </w:rPr>
        <w:t>将</w:t>
      </w:r>
      <w:r w:rsidRPr="00205C47">
        <w:t>资格预审结</w:t>
      </w:r>
      <w:r w:rsidRPr="00205C47">
        <w:rPr>
          <w:rFonts w:hint="eastAsia"/>
        </w:rPr>
        <w:t>果告知</w:t>
      </w:r>
      <w:r w:rsidRPr="00205C47">
        <w:t>所有</w:t>
      </w:r>
      <w:r w:rsidRPr="00205C47">
        <w:rPr>
          <w:rFonts w:hint="eastAsia"/>
        </w:rPr>
        <w:t>申请人</w:t>
      </w:r>
      <w:r w:rsidRPr="00205C47">
        <w:t>。</w:t>
      </w:r>
    </w:p>
    <w:p w14:paraId="0296B4E4" w14:textId="77777777" w:rsidR="00205C47" w:rsidRPr="00205C47" w:rsidRDefault="00205C47" w:rsidP="00EB5A0A">
      <w:pPr>
        <w:pStyle w:val="11"/>
        <w:numPr>
          <w:ilvl w:val="1"/>
          <w:numId w:val="4"/>
        </w:numPr>
        <w:spacing w:line="500" w:lineRule="atLeast"/>
        <w:ind w:firstLineChars="0"/>
        <w:rPr>
          <w:bCs/>
          <w:szCs w:val="32"/>
        </w:rPr>
      </w:pPr>
      <w:r w:rsidRPr="00205C47">
        <w:rPr>
          <w:rFonts w:hint="eastAsia"/>
          <w:bCs/>
          <w:szCs w:val="32"/>
        </w:rPr>
        <w:lastRenderedPageBreak/>
        <w:t>采购人向通过资格预审的申请人发出投标邀请函。未收到投标邀请函的申请人则未能入选成为本项目的竞标人，采购人和采购代理机构对此不承担解释的责任。</w:t>
      </w:r>
    </w:p>
    <w:p w14:paraId="6AA64D04" w14:textId="77777777" w:rsidR="00205C47" w:rsidRPr="00205C47" w:rsidRDefault="00205C47" w:rsidP="00EB5A0A">
      <w:pPr>
        <w:pStyle w:val="3"/>
        <w:numPr>
          <w:ilvl w:val="1"/>
          <w:numId w:val="4"/>
        </w:numPr>
        <w:spacing w:line="500" w:lineRule="atLeast"/>
      </w:pPr>
      <w:r w:rsidRPr="00205C47">
        <w:rPr>
          <w:rFonts w:hint="eastAsia"/>
        </w:rPr>
        <w:t>采购人将</w:t>
      </w:r>
      <w:r w:rsidRPr="00205C47">
        <w:t>向</w:t>
      </w:r>
      <w:r w:rsidRPr="00205C47">
        <w:rPr>
          <w:rFonts w:hint="eastAsia"/>
        </w:rPr>
        <w:t>通过</w:t>
      </w:r>
      <w:r w:rsidRPr="00205C47">
        <w:t>资格预审</w:t>
      </w:r>
      <w:r w:rsidRPr="00205C47">
        <w:rPr>
          <w:rFonts w:hint="eastAsia"/>
        </w:rPr>
        <w:t>的</w:t>
      </w:r>
      <w:r w:rsidRPr="00205C47">
        <w:t>社会资本方</w:t>
      </w:r>
      <w:r w:rsidRPr="00205C47">
        <w:rPr>
          <w:rFonts w:hint="eastAsia"/>
        </w:rPr>
        <w:t>发售《招标</w:t>
      </w:r>
      <w:r w:rsidRPr="00205C47">
        <w:t>文件</w:t>
      </w:r>
      <w:r w:rsidRPr="00205C47">
        <w:rPr>
          <w:rFonts w:hint="eastAsia"/>
        </w:rPr>
        <w:t>》</w:t>
      </w:r>
      <w:r w:rsidRPr="00205C47">
        <w:t>，</w:t>
      </w:r>
      <w:r w:rsidRPr="00205C47">
        <w:rPr>
          <w:rFonts w:hint="eastAsia"/>
        </w:rPr>
        <w:t>具体</w:t>
      </w:r>
      <w:r w:rsidRPr="00205C47">
        <w:t>发售时间</w:t>
      </w:r>
      <w:r w:rsidRPr="00205C47">
        <w:rPr>
          <w:rFonts w:hint="eastAsia"/>
        </w:rPr>
        <w:t>、方式及</w:t>
      </w:r>
      <w:r w:rsidRPr="00205C47">
        <w:t>地点</w:t>
      </w:r>
      <w:r w:rsidRPr="00205C47">
        <w:rPr>
          <w:rFonts w:hint="eastAsia"/>
        </w:rPr>
        <w:t>另行</w:t>
      </w:r>
      <w:r w:rsidRPr="00205C47">
        <w:t>通知。</w:t>
      </w:r>
    </w:p>
    <w:p w14:paraId="08E58985" w14:textId="77777777" w:rsidR="00205C47" w:rsidRPr="00205C47" w:rsidRDefault="00205C47" w:rsidP="00EB5A0A">
      <w:pPr>
        <w:pStyle w:val="2"/>
        <w:spacing w:line="500" w:lineRule="atLeast"/>
      </w:pPr>
      <w:r w:rsidRPr="00205C47">
        <w:rPr>
          <w:rFonts w:hint="eastAsia"/>
        </w:rPr>
        <w:t>9</w:t>
      </w:r>
      <w:r w:rsidRPr="00205C47">
        <w:rPr>
          <w:rFonts w:hint="eastAsia"/>
        </w:rPr>
        <w:t>、联系</w:t>
      </w:r>
      <w:r w:rsidRPr="00205C47">
        <w:t>方式</w:t>
      </w:r>
    </w:p>
    <w:p w14:paraId="68D96F7B" w14:textId="77777777" w:rsidR="00205C47" w:rsidRPr="00205C47" w:rsidRDefault="00205C47" w:rsidP="00EB5A0A">
      <w:pPr>
        <w:pStyle w:val="11"/>
        <w:numPr>
          <w:ilvl w:val="0"/>
          <w:numId w:val="4"/>
        </w:numPr>
        <w:spacing w:before="260" w:after="260" w:line="500" w:lineRule="atLeast"/>
        <w:ind w:firstLineChars="0"/>
        <w:outlineLvl w:val="2"/>
        <w:rPr>
          <w:bCs/>
          <w:vanish/>
          <w:szCs w:val="32"/>
        </w:rPr>
      </w:pPr>
    </w:p>
    <w:p w14:paraId="7896BC6A" w14:textId="77777777" w:rsidR="00205C47" w:rsidRPr="00205C47" w:rsidRDefault="00205C47" w:rsidP="00EB5A0A">
      <w:pPr>
        <w:pStyle w:val="3"/>
        <w:numPr>
          <w:ilvl w:val="1"/>
          <w:numId w:val="4"/>
        </w:numPr>
        <w:spacing w:line="500" w:lineRule="atLeast"/>
      </w:pPr>
      <w:r w:rsidRPr="00205C47">
        <w:rPr>
          <w:rFonts w:hint="eastAsia"/>
        </w:rPr>
        <w:t>采</w:t>
      </w:r>
      <w:r w:rsidRPr="00205C47">
        <w:rPr>
          <w:rFonts w:hint="eastAsia"/>
        </w:rPr>
        <w:t xml:space="preserve"> </w:t>
      </w:r>
      <w:r w:rsidRPr="00205C47">
        <w:rPr>
          <w:rFonts w:hint="eastAsia"/>
        </w:rPr>
        <w:t>购</w:t>
      </w:r>
      <w:r w:rsidRPr="00205C47">
        <w:rPr>
          <w:rFonts w:hint="eastAsia"/>
        </w:rPr>
        <w:t xml:space="preserve"> </w:t>
      </w:r>
      <w:r w:rsidRPr="00205C47">
        <w:rPr>
          <w:rFonts w:hint="eastAsia"/>
        </w:rPr>
        <w:t>人：</w:t>
      </w:r>
      <w:r w:rsidRPr="00205C47">
        <w:t>海口市房屋征收局</w:t>
      </w:r>
    </w:p>
    <w:p w14:paraId="49C71C94" w14:textId="77777777" w:rsidR="00205C47" w:rsidRPr="00205C47" w:rsidRDefault="00205C47" w:rsidP="00EB5A0A">
      <w:pPr>
        <w:spacing w:line="500" w:lineRule="atLeast"/>
        <w:ind w:left="567"/>
      </w:pPr>
      <w:r w:rsidRPr="00205C47">
        <w:rPr>
          <w:rFonts w:hint="eastAsia"/>
        </w:rPr>
        <w:t>地</w:t>
      </w:r>
      <w:r w:rsidRPr="00205C47">
        <w:rPr>
          <w:rFonts w:hint="eastAsia"/>
        </w:rPr>
        <w:t xml:space="preserve">  </w:t>
      </w:r>
      <w:r w:rsidRPr="00205C47">
        <w:t xml:space="preserve">  </w:t>
      </w:r>
      <w:r w:rsidRPr="00205C47">
        <w:rPr>
          <w:rFonts w:hint="eastAsia"/>
        </w:rPr>
        <w:t>址：海口市长滨路市政府第二办公区</w:t>
      </w:r>
      <w:r w:rsidRPr="00205C47">
        <w:rPr>
          <w:rFonts w:hint="eastAsia"/>
        </w:rPr>
        <w:t>13</w:t>
      </w:r>
      <w:r w:rsidRPr="00205C47">
        <w:rPr>
          <w:rFonts w:hint="eastAsia"/>
        </w:rPr>
        <w:t>号楼</w:t>
      </w:r>
      <w:r w:rsidRPr="00205C47">
        <w:rPr>
          <w:rFonts w:hint="eastAsia"/>
        </w:rPr>
        <w:t>3</w:t>
      </w:r>
      <w:r w:rsidRPr="00205C47">
        <w:rPr>
          <w:rFonts w:hint="eastAsia"/>
        </w:rPr>
        <w:t>楼</w:t>
      </w:r>
    </w:p>
    <w:p w14:paraId="76A02D28" w14:textId="77777777" w:rsidR="00205C47" w:rsidRPr="00205C47" w:rsidRDefault="00205C47" w:rsidP="00EB5A0A">
      <w:pPr>
        <w:spacing w:line="500" w:lineRule="atLeast"/>
        <w:ind w:left="567"/>
      </w:pPr>
      <w:r w:rsidRPr="00205C47">
        <w:rPr>
          <w:rFonts w:hint="eastAsia"/>
        </w:rPr>
        <w:t>联</w:t>
      </w:r>
      <w:r w:rsidRPr="00205C47">
        <w:rPr>
          <w:rFonts w:hint="eastAsia"/>
        </w:rPr>
        <w:t xml:space="preserve"> </w:t>
      </w:r>
      <w:r w:rsidRPr="00205C47">
        <w:rPr>
          <w:rFonts w:hint="eastAsia"/>
        </w:rPr>
        <w:t>系</w:t>
      </w:r>
      <w:r w:rsidRPr="00205C47">
        <w:rPr>
          <w:rFonts w:hint="eastAsia"/>
        </w:rPr>
        <w:t xml:space="preserve"> </w:t>
      </w:r>
      <w:r w:rsidRPr="00205C47">
        <w:rPr>
          <w:rFonts w:hint="eastAsia"/>
        </w:rPr>
        <w:t>人</w:t>
      </w:r>
      <w:r w:rsidRPr="00205C47">
        <w:t>：</w:t>
      </w:r>
      <w:r w:rsidRPr="00205C47">
        <w:rPr>
          <w:rFonts w:hint="eastAsia"/>
        </w:rPr>
        <w:t>叶先生</w:t>
      </w:r>
      <w:r w:rsidRPr="00205C47">
        <w:rPr>
          <w:rFonts w:hint="eastAsia"/>
        </w:rPr>
        <w:t xml:space="preserve"> </w:t>
      </w:r>
    </w:p>
    <w:p w14:paraId="79F15E19" w14:textId="77777777" w:rsidR="00205C47" w:rsidRPr="00205C47" w:rsidRDefault="00205C47" w:rsidP="00EB5A0A">
      <w:pPr>
        <w:spacing w:line="500" w:lineRule="atLeast"/>
        <w:ind w:left="567"/>
      </w:pPr>
      <w:r w:rsidRPr="00205C47">
        <w:rPr>
          <w:rFonts w:hint="eastAsia"/>
        </w:rPr>
        <w:t>电</w:t>
      </w:r>
      <w:r w:rsidRPr="00205C47">
        <w:rPr>
          <w:rFonts w:hint="eastAsia"/>
        </w:rPr>
        <w:t xml:space="preserve">   </w:t>
      </w:r>
      <w:r w:rsidRPr="00205C47">
        <w:t xml:space="preserve"> </w:t>
      </w:r>
      <w:r w:rsidRPr="00205C47">
        <w:rPr>
          <w:rFonts w:hint="eastAsia"/>
        </w:rPr>
        <w:t>话：</w:t>
      </w:r>
      <w:r w:rsidRPr="00205C47">
        <w:rPr>
          <w:rFonts w:hint="eastAsia"/>
        </w:rPr>
        <w:t xml:space="preserve">13519820811               </w:t>
      </w:r>
    </w:p>
    <w:p w14:paraId="3BB3EDFA" w14:textId="77777777" w:rsidR="00205C47" w:rsidRPr="00205C47" w:rsidRDefault="00205C47" w:rsidP="00EB5A0A">
      <w:pPr>
        <w:pStyle w:val="3"/>
        <w:numPr>
          <w:ilvl w:val="1"/>
          <w:numId w:val="4"/>
        </w:numPr>
        <w:spacing w:line="500" w:lineRule="atLeast"/>
      </w:pPr>
      <w:r w:rsidRPr="00205C47">
        <w:rPr>
          <w:rFonts w:hint="eastAsia"/>
        </w:rPr>
        <w:t>采购代理机构</w:t>
      </w:r>
      <w:r w:rsidRPr="00205C47">
        <w:t>：</w:t>
      </w:r>
      <w:r w:rsidRPr="00205C47">
        <w:rPr>
          <w:rFonts w:hint="eastAsia"/>
        </w:rPr>
        <w:t>深圳市</w:t>
      </w:r>
      <w:r w:rsidRPr="00205C47">
        <w:t>万德公共咨询有限公司</w:t>
      </w:r>
    </w:p>
    <w:p w14:paraId="00BD6445" w14:textId="77777777" w:rsidR="00205C47" w:rsidRPr="00205C47" w:rsidRDefault="00205C47" w:rsidP="00EB5A0A">
      <w:pPr>
        <w:spacing w:line="500" w:lineRule="atLeast"/>
        <w:ind w:left="567"/>
      </w:pPr>
      <w:r w:rsidRPr="00205C47">
        <w:rPr>
          <w:rFonts w:hint="eastAsia"/>
        </w:rPr>
        <w:t>地</w:t>
      </w:r>
      <w:r w:rsidRPr="00205C47">
        <w:rPr>
          <w:rFonts w:hint="eastAsia"/>
        </w:rPr>
        <w:t xml:space="preserve">   </w:t>
      </w:r>
      <w:r w:rsidRPr="00205C47">
        <w:t xml:space="preserve"> </w:t>
      </w:r>
      <w:r w:rsidRPr="00205C47">
        <w:rPr>
          <w:rFonts w:hint="eastAsia"/>
        </w:rPr>
        <w:t>址：深圳市</w:t>
      </w:r>
      <w:r w:rsidRPr="00205C47">
        <w:t>福田区福田街道</w:t>
      </w:r>
      <w:r w:rsidRPr="00205C47">
        <w:rPr>
          <w:rFonts w:hint="eastAsia"/>
        </w:rPr>
        <w:t>深南</w:t>
      </w:r>
      <w:r w:rsidRPr="00205C47">
        <w:t>中路</w:t>
      </w:r>
      <w:r w:rsidRPr="00205C47">
        <w:rPr>
          <w:rFonts w:hint="eastAsia"/>
        </w:rPr>
        <w:t>3027</w:t>
      </w:r>
      <w:r w:rsidRPr="00205C47">
        <w:rPr>
          <w:rFonts w:hint="eastAsia"/>
        </w:rPr>
        <w:t>号</w:t>
      </w:r>
    </w:p>
    <w:p w14:paraId="7CBC5360" w14:textId="77777777" w:rsidR="00205C47" w:rsidRPr="00205C47" w:rsidRDefault="00205C47" w:rsidP="00EB5A0A">
      <w:pPr>
        <w:spacing w:line="500" w:lineRule="atLeast"/>
        <w:ind w:left="567"/>
      </w:pPr>
      <w:r w:rsidRPr="00205C47">
        <w:rPr>
          <w:rFonts w:hint="eastAsia"/>
        </w:rPr>
        <w:t xml:space="preserve">          </w:t>
      </w:r>
      <w:r w:rsidRPr="00205C47">
        <w:rPr>
          <w:rFonts w:hint="eastAsia"/>
        </w:rPr>
        <w:t>嘉汇</w:t>
      </w:r>
      <w:r w:rsidRPr="00205C47">
        <w:t>新城汇商中心</w:t>
      </w:r>
      <w:r w:rsidRPr="00205C47">
        <w:rPr>
          <w:rFonts w:hint="eastAsia"/>
        </w:rPr>
        <w:t>31</w:t>
      </w:r>
      <w:r w:rsidRPr="00205C47">
        <w:rPr>
          <w:rFonts w:hint="eastAsia"/>
        </w:rPr>
        <w:t>层</w:t>
      </w:r>
      <w:r w:rsidRPr="00205C47">
        <w:rPr>
          <w:rFonts w:hint="eastAsia"/>
        </w:rPr>
        <w:t>3108</w:t>
      </w:r>
      <w:r w:rsidRPr="00205C47">
        <w:rPr>
          <w:rFonts w:hint="eastAsia"/>
        </w:rPr>
        <w:t>室</w:t>
      </w:r>
    </w:p>
    <w:p w14:paraId="5FD77F70" w14:textId="77777777" w:rsidR="00205C47" w:rsidRPr="00205C47" w:rsidRDefault="00205C47" w:rsidP="00EB5A0A">
      <w:pPr>
        <w:spacing w:line="500" w:lineRule="atLeast"/>
        <w:ind w:left="567"/>
      </w:pPr>
      <w:r w:rsidRPr="00205C47">
        <w:rPr>
          <w:rFonts w:hint="eastAsia"/>
        </w:rPr>
        <w:t>电子</w:t>
      </w:r>
      <w:r w:rsidRPr="00205C47">
        <w:t>邮箱：</w:t>
      </w:r>
      <w:hyperlink r:id="rId5" w:history="1">
        <w:r w:rsidRPr="00205C47">
          <w:rPr>
            <w:rStyle w:val="a6"/>
            <w:rFonts w:hint="eastAsia"/>
          </w:rPr>
          <w:t>376027059@qq.com</w:t>
        </w:r>
      </w:hyperlink>
    </w:p>
    <w:p w14:paraId="6940D0EA" w14:textId="77777777" w:rsidR="00205C47" w:rsidRPr="00205C47" w:rsidRDefault="00205C47" w:rsidP="00EB5A0A">
      <w:pPr>
        <w:spacing w:line="500" w:lineRule="atLeast"/>
        <w:ind w:left="567"/>
      </w:pPr>
      <w:r w:rsidRPr="00205C47">
        <w:rPr>
          <w:rFonts w:hint="eastAsia"/>
        </w:rPr>
        <w:t>联</w:t>
      </w:r>
      <w:r w:rsidRPr="00205C47">
        <w:rPr>
          <w:rFonts w:hint="eastAsia"/>
        </w:rPr>
        <w:t xml:space="preserve"> </w:t>
      </w:r>
      <w:r w:rsidRPr="00205C47">
        <w:rPr>
          <w:rFonts w:hint="eastAsia"/>
        </w:rPr>
        <w:t>系</w:t>
      </w:r>
      <w:r w:rsidRPr="00205C47">
        <w:rPr>
          <w:rFonts w:hint="eastAsia"/>
        </w:rPr>
        <w:t xml:space="preserve"> </w:t>
      </w:r>
      <w:r w:rsidRPr="00205C47">
        <w:rPr>
          <w:rFonts w:hint="eastAsia"/>
        </w:rPr>
        <w:t>人：</w:t>
      </w:r>
      <w:r w:rsidRPr="00205C47">
        <w:rPr>
          <w:rFonts w:hint="eastAsia"/>
        </w:rPr>
        <w:t xml:space="preserve"> </w:t>
      </w:r>
      <w:r w:rsidRPr="00205C47">
        <w:rPr>
          <w:rFonts w:hint="eastAsia"/>
        </w:rPr>
        <w:t>李先生</w:t>
      </w:r>
      <w:r w:rsidRPr="00205C47">
        <w:rPr>
          <w:rFonts w:hint="eastAsia"/>
        </w:rPr>
        <w:t xml:space="preserve">          </w:t>
      </w:r>
    </w:p>
    <w:p w14:paraId="16572E23" w14:textId="64D37C18" w:rsidR="00205C47" w:rsidRPr="00205C47" w:rsidRDefault="00205C47" w:rsidP="00EB5A0A">
      <w:pPr>
        <w:spacing w:line="500" w:lineRule="atLeast"/>
        <w:ind w:left="567"/>
      </w:pPr>
      <w:r w:rsidRPr="00205C47">
        <w:rPr>
          <w:rFonts w:hint="eastAsia"/>
        </w:rPr>
        <w:t>电</w:t>
      </w:r>
      <w:r w:rsidRPr="00205C47">
        <w:rPr>
          <w:rFonts w:hint="eastAsia"/>
        </w:rPr>
        <w:t xml:space="preserve">   </w:t>
      </w:r>
      <w:r w:rsidRPr="00205C47">
        <w:t xml:space="preserve"> </w:t>
      </w:r>
      <w:r w:rsidRPr="00205C47">
        <w:rPr>
          <w:rFonts w:hint="eastAsia"/>
        </w:rPr>
        <w:t>话：</w:t>
      </w:r>
      <w:r w:rsidRPr="00205C47">
        <w:rPr>
          <w:rFonts w:hint="eastAsia"/>
        </w:rPr>
        <w:t xml:space="preserve">13876019268     </w:t>
      </w:r>
    </w:p>
    <w:p w14:paraId="2991A2DF" w14:textId="77777777" w:rsidR="00205C47" w:rsidRPr="00205C47" w:rsidRDefault="00205C47" w:rsidP="00EB5A0A">
      <w:pPr>
        <w:spacing w:line="500" w:lineRule="atLeast"/>
        <w:jc w:val="right"/>
      </w:pPr>
    </w:p>
    <w:p w14:paraId="53221AA7" w14:textId="77777777" w:rsidR="00205C47" w:rsidRPr="00205C47" w:rsidRDefault="00205C47" w:rsidP="00EB5A0A">
      <w:pPr>
        <w:spacing w:line="500" w:lineRule="atLeast"/>
        <w:jc w:val="right"/>
      </w:pPr>
      <w:r w:rsidRPr="00205C47">
        <w:rPr>
          <w:rFonts w:hint="eastAsia"/>
        </w:rPr>
        <w:t>海口市</w:t>
      </w:r>
      <w:r w:rsidRPr="00205C47">
        <w:t>房屋征收局</w:t>
      </w:r>
    </w:p>
    <w:p w14:paraId="5E656A1C" w14:textId="77777777" w:rsidR="00205C47" w:rsidRPr="00205C47" w:rsidRDefault="00205C47" w:rsidP="00EB5A0A">
      <w:pPr>
        <w:spacing w:line="500" w:lineRule="atLeast"/>
        <w:jc w:val="right"/>
      </w:pPr>
    </w:p>
    <w:p w14:paraId="73A48E28" w14:textId="77777777" w:rsidR="00205C47" w:rsidRPr="00205C47" w:rsidRDefault="00205C47" w:rsidP="00EB5A0A">
      <w:pPr>
        <w:spacing w:line="500" w:lineRule="atLeast"/>
        <w:jc w:val="right"/>
      </w:pPr>
      <w:r w:rsidRPr="00205C47">
        <w:rPr>
          <w:rFonts w:hint="eastAsia"/>
        </w:rPr>
        <w:t>深圳市万德</w:t>
      </w:r>
      <w:r w:rsidRPr="00205C47">
        <w:t>公共咨询有限公司</w:t>
      </w:r>
    </w:p>
    <w:p w14:paraId="0AEE9A82" w14:textId="77777777" w:rsidR="00205C47" w:rsidRPr="00205C47" w:rsidRDefault="00205C47" w:rsidP="00EB5A0A">
      <w:pPr>
        <w:spacing w:line="500" w:lineRule="atLeast"/>
        <w:jc w:val="right"/>
      </w:pPr>
    </w:p>
    <w:p w14:paraId="7EAA1802" w14:textId="5E370A0C" w:rsidR="00205C47" w:rsidRPr="00205C47" w:rsidRDefault="00205C47" w:rsidP="00EB5A0A">
      <w:pPr>
        <w:spacing w:line="500" w:lineRule="atLeast"/>
        <w:jc w:val="right"/>
      </w:pPr>
      <w:r w:rsidRPr="007411B9">
        <w:rPr>
          <w:rFonts w:hint="eastAsia"/>
        </w:rPr>
        <w:t>2017</w:t>
      </w:r>
      <w:r w:rsidRPr="007411B9">
        <w:rPr>
          <w:rFonts w:hint="eastAsia"/>
        </w:rPr>
        <w:t>年</w:t>
      </w:r>
      <w:r w:rsidR="007411B9" w:rsidRPr="007411B9">
        <w:rPr>
          <w:rFonts w:hint="eastAsia"/>
        </w:rPr>
        <w:t xml:space="preserve"> 12</w:t>
      </w:r>
      <w:r w:rsidRPr="007411B9">
        <w:rPr>
          <w:rFonts w:hint="eastAsia"/>
        </w:rPr>
        <w:t xml:space="preserve"> </w:t>
      </w:r>
      <w:r w:rsidRPr="007411B9">
        <w:rPr>
          <w:rFonts w:hint="eastAsia"/>
        </w:rPr>
        <w:t>月</w:t>
      </w:r>
      <w:r w:rsidR="006429DF">
        <w:rPr>
          <w:rFonts w:hint="eastAsia"/>
        </w:rPr>
        <w:t xml:space="preserve"> 20</w:t>
      </w:r>
      <w:r w:rsidRPr="007411B9">
        <w:t xml:space="preserve"> </w:t>
      </w:r>
      <w:r w:rsidRPr="007411B9">
        <w:rPr>
          <w:rFonts w:hint="eastAsia"/>
        </w:rPr>
        <w:t>日</w:t>
      </w:r>
    </w:p>
    <w:sectPr w:rsidR="00205C47" w:rsidRPr="00205C47">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仿宋_GB2312">
    <w:charset w:val="86"/>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C3342"/>
    <w:multiLevelType w:val="multilevel"/>
    <w:tmpl w:val="333C3342"/>
    <w:lvl w:ilvl="0" w:tentative="1">
      <w:start w:val="1"/>
      <w:numFmt w:val="decimal"/>
      <w:lvlText w:val="1.%1"/>
      <w:lvlJc w:val="left"/>
      <w:pPr>
        <w:ind w:left="425" w:hanging="425"/>
      </w:pPr>
      <w:rPr>
        <w:rFonts w:hint="eastAsia"/>
      </w:rPr>
    </w:lvl>
    <w:lvl w:ilvl="1">
      <w:start w:val="1"/>
      <w:numFmt w:val="decimal"/>
      <w:lvlText w:val="%1.%2"/>
      <w:lvlJc w:val="left"/>
      <w:pPr>
        <w:ind w:left="567" w:hanging="567"/>
      </w:pPr>
      <w:rPr>
        <w:rFonts w:hint="eastAsia"/>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1">
    <w:nsid w:val="3E766FA3"/>
    <w:multiLevelType w:val="multilevel"/>
    <w:tmpl w:val="3E766FA3"/>
    <w:lvl w:ilvl="0" w:tentative="1">
      <w:start w:val="2"/>
      <w:numFmt w:val="decimal"/>
      <w:lvlText w:val="%1.1"/>
      <w:lvlJc w:val="left"/>
      <w:pPr>
        <w:ind w:left="425" w:hanging="425"/>
      </w:pPr>
      <w:rPr>
        <w:rFonts w:hint="eastAsia"/>
      </w:rPr>
    </w:lvl>
    <w:lvl w:ilvl="1">
      <w:start w:val="1"/>
      <w:numFmt w:val="decimal"/>
      <w:lvlText w:val="%1.%2"/>
      <w:lvlJc w:val="left"/>
      <w:pPr>
        <w:ind w:left="567" w:hanging="567"/>
      </w:pPr>
      <w:rPr>
        <w:rFonts w:hint="eastAsia"/>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2">
    <w:nsid w:val="482A24E3"/>
    <w:multiLevelType w:val="multilevel"/>
    <w:tmpl w:val="482A24E3"/>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3">
    <w:nsid w:val="57174A01"/>
    <w:multiLevelType w:val="multilevel"/>
    <w:tmpl w:val="57174A01"/>
    <w:lvl w:ilvl="0" w:tentative="1">
      <w:start w:val="2"/>
      <w:numFmt w:val="none"/>
      <w:lvlText w:val="3"/>
      <w:lvlJc w:val="left"/>
      <w:pPr>
        <w:ind w:left="425" w:hanging="425"/>
      </w:pPr>
      <w:rPr>
        <w:rFonts w:hint="eastAsia"/>
      </w:rPr>
    </w:lvl>
    <w:lvl w:ilvl="1">
      <w:start w:val="1"/>
      <w:numFmt w:val="decimal"/>
      <w:lvlText w:val="%13.%2"/>
      <w:lvlJc w:val="left"/>
      <w:pPr>
        <w:ind w:left="567" w:hanging="567"/>
      </w:pPr>
      <w:rPr>
        <w:rFonts w:hint="eastAsia"/>
      </w:rPr>
    </w:lvl>
    <w:lvl w:ilvl="2">
      <w:start w:val="1"/>
      <w:numFmt w:val="decimal"/>
      <w:lvlText w:val="%13.%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47"/>
    <w:rsid w:val="000514FC"/>
    <w:rsid w:val="001C5B81"/>
    <w:rsid w:val="001E0D5E"/>
    <w:rsid w:val="00205C47"/>
    <w:rsid w:val="002507E8"/>
    <w:rsid w:val="00396FA6"/>
    <w:rsid w:val="0054125B"/>
    <w:rsid w:val="00541730"/>
    <w:rsid w:val="005C753F"/>
    <w:rsid w:val="005D0B13"/>
    <w:rsid w:val="006429DF"/>
    <w:rsid w:val="007411B9"/>
    <w:rsid w:val="008E2131"/>
    <w:rsid w:val="009008AF"/>
    <w:rsid w:val="009678CC"/>
    <w:rsid w:val="009936B0"/>
    <w:rsid w:val="00A041F8"/>
    <w:rsid w:val="00AD5B67"/>
    <w:rsid w:val="00AF2A69"/>
    <w:rsid w:val="00AF53BB"/>
    <w:rsid w:val="00B02D7C"/>
    <w:rsid w:val="00B34A8F"/>
    <w:rsid w:val="00CD2175"/>
    <w:rsid w:val="00E228EB"/>
    <w:rsid w:val="00E7704A"/>
    <w:rsid w:val="00EA798E"/>
    <w:rsid w:val="00EB5A0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BFE0"/>
  <w15:chartTrackingRefBased/>
  <w15:docId w15:val="{0C90F40A-B33E-484D-A3AD-03F13B56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05C47"/>
    <w:pPr>
      <w:widowControl w:val="0"/>
      <w:jc w:val="both"/>
    </w:pPr>
    <w:rPr>
      <w:rFonts w:ascii="Calibri" w:eastAsia="宋体" w:hAnsi="Calibri" w:cs="Times New Roman"/>
      <w:sz w:val="24"/>
    </w:rPr>
  </w:style>
  <w:style w:type="paragraph" w:styleId="1">
    <w:name w:val="heading 1"/>
    <w:basedOn w:val="a"/>
    <w:next w:val="a"/>
    <w:link w:val="10"/>
    <w:uiPriority w:val="9"/>
    <w:qFormat/>
    <w:rsid w:val="00205C47"/>
    <w:pPr>
      <w:spacing w:before="340" w:after="330" w:line="578" w:lineRule="auto"/>
      <w:outlineLvl w:val="0"/>
    </w:pPr>
    <w:rPr>
      <w:b/>
      <w:bCs/>
      <w:kern w:val="44"/>
      <w:sz w:val="32"/>
      <w:szCs w:val="44"/>
    </w:rPr>
  </w:style>
  <w:style w:type="paragraph" w:styleId="2">
    <w:name w:val="heading 2"/>
    <w:basedOn w:val="a"/>
    <w:next w:val="a"/>
    <w:link w:val="20"/>
    <w:uiPriority w:val="9"/>
    <w:unhideWhenUsed/>
    <w:qFormat/>
    <w:rsid w:val="00205C47"/>
    <w:pPr>
      <w:spacing w:before="260" w:after="260" w:line="415" w:lineRule="auto"/>
      <w:outlineLvl w:val="1"/>
    </w:pPr>
    <w:rPr>
      <w:rFonts w:ascii="等线 Light" w:hAnsi="等线 Light" w:cs="黑体"/>
      <w:b/>
      <w:bCs/>
      <w:sz w:val="28"/>
      <w:szCs w:val="32"/>
    </w:rPr>
  </w:style>
  <w:style w:type="paragraph" w:styleId="3">
    <w:name w:val="heading 3"/>
    <w:basedOn w:val="a"/>
    <w:next w:val="a"/>
    <w:link w:val="30"/>
    <w:uiPriority w:val="9"/>
    <w:unhideWhenUsed/>
    <w:qFormat/>
    <w:rsid w:val="00205C47"/>
    <w:pPr>
      <w:spacing w:before="260" w:after="260" w:line="324" w:lineRule="auto"/>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qFormat/>
    <w:rsid w:val="00205C47"/>
    <w:rPr>
      <w:rFonts w:ascii="Calibri" w:eastAsia="宋体" w:hAnsi="Calibri" w:cs="Times New Roman"/>
      <w:b/>
      <w:bCs/>
      <w:kern w:val="44"/>
      <w:sz w:val="32"/>
      <w:szCs w:val="44"/>
    </w:rPr>
  </w:style>
  <w:style w:type="character" w:customStyle="1" w:styleId="20">
    <w:name w:val="标题 2字符"/>
    <w:basedOn w:val="a0"/>
    <w:link w:val="2"/>
    <w:uiPriority w:val="9"/>
    <w:qFormat/>
    <w:rsid w:val="00205C47"/>
    <w:rPr>
      <w:rFonts w:ascii="等线 Light" w:eastAsia="宋体" w:hAnsi="等线 Light" w:cs="黑体"/>
      <w:b/>
      <w:bCs/>
      <w:sz w:val="28"/>
      <w:szCs w:val="32"/>
    </w:rPr>
  </w:style>
  <w:style w:type="character" w:customStyle="1" w:styleId="30">
    <w:name w:val="标题 3字符"/>
    <w:basedOn w:val="a0"/>
    <w:link w:val="3"/>
    <w:uiPriority w:val="9"/>
    <w:qFormat/>
    <w:rsid w:val="00205C47"/>
    <w:rPr>
      <w:rFonts w:ascii="Calibri" w:eastAsia="宋体" w:hAnsi="Calibri" w:cs="Times New Roman"/>
      <w:bCs/>
      <w:sz w:val="24"/>
      <w:szCs w:val="32"/>
    </w:rPr>
  </w:style>
  <w:style w:type="paragraph" w:styleId="a3">
    <w:name w:val="Body Text Indent"/>
    <w:basedOn w:val="a"/>
    <w:link w:val="a4"/>
    <w:qFormat/>
    <w:rsid w:val="00205C47"/>
    <w:pPr>
      <w:ind w:left="360" w:firstLineChars="20" w:firstLine="56"/>
    </w:pPr>
    <w:rPr>
      <w:rFonts w:ascii="等线" w:eastAsia="仿宋_GB2312" w:hAnsi="等线"/>
      <w:kern w:val="0"/>
      <w:sz w:val="32"/>
      <w:szCs w:val="24"/>
    </w:rPr>
  </w:style>
  <w:style w:type="character" w:customStyle="1" w:styleId="a5">
    <w:name w:val="正文文本缩进 字符"/>
    <w:basedOn w:val="a0"/>
    <w:uiPriority w:val="99"/>
    <w:semiHidden/>
    <w:rsid w:val="00205C47"/>
    <w:rPr>
      <w:rFonts w:ascii="Calibri" w:eastAsia="宋体" w:hAnsi="Calibri" w:cs="Times New Roman"/>
      <w:sz w:val="24"/>
    </w:rPr>
  </w:style>
  <w:style w:type="character" w:styleId="a6">
    <w:name w:val="Hyperlink"/>
    <w:basedOn w:val="a0"/>
    <w:uiPriority w:val="99"/>
    <w:unhideWhenUsed/>
    <w:qFormat/>
    <w:rsid w:val="00205C47"/>
    <w:rPr>
      <w:color w:val="000000"/>
      <w:u w:val="none"/>
    </w:rPr>
  </w:style>
  <w:style w:type="paragraph" w:customStyle="1" w:styleId="11">
    <w:name w:val="列出段落1"/>
    <w:basedOn w:val="a"/>
    <w:uiPriority w:val="34"/>
    <w:qFormat/>
    <w:rsid w:val="00205C47"/>
    <w:pPr>
      <w:ind w:firstLineChars="200" w:firstLine="420"/>
    </w:pPr>
  </w:style>
  <w:style w:type="paragraph" w:customStyle="1" w:styleId="21">
    <w:name w:val="列出段落2"/>
    <w:basedOn w:val="a"/>
    <w:uiPriority w:val="99"/>
    <w:qFormat/>
    <w:rsid w:val="00205C47"/>
    <w:pPr>
      <w:ind w:firstLineChars="200" w:firstLine="420"/>
    </w:pPr>
  </w:style>
  <w:style w:type="character" w:customStyle="1" w:styleId="a4">
    <w:name w:val="正文文本缩进字符"/>
    <w:link w:val="a3"/>
    <w:qFormat/>
    <w:rsid w:val="00205C47"/>
    <w:rPr>
      <w:rFonts w:ascii="等线" w:eastAsia="仿宋_GB2312" w:hAnsi="等线" w:cs="Times New Roman"/>
      <w:kern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2660">
      <w:bodyDiv w:val="1"/>
      <w:marLeft w:val="0"/>
      <w:marRight w:val="0"/>
      <w:marTop w:val="0"/>
      <w:marBottom w:val="0"/>
      <w:divBdr>
        <w:top w:val="none" w:sz="0" w:space="0" w:color="auto"/>
        <w:left w:val="none" w:sz="0" w:space="0" w:color="auto"/>
        <w:bottom w:val="none" w:sz="0" w:space="0" w:color="auto"/>
        <w:right w:val="none" w:sz="0" w:space="0" w:color="auto"/>
      </w:divBdr>
    </w:div>
    <w:div w:id="1410926580">
      <w:bodyDiv w:val="1"/>
      <w:marLeft w:val="0"/>
      <w:marRight w:val="0"/>
      <w:marTop w:val="0"/>
      <w:marBottom w:val="0"/>
      <w:divBdr>
        <w:top w:val="none" w:sz="0" w:space="0" w:color="auto"/>
        <w:left w:val="none" w:sz="0" w:space="0" w:color="auto"/>
        <w:bottom w:val="none" w:sz="0" w:space="0" w:color="auto"/>
        <w:right w:val="none" w:sz="0" w:space="0" w:color="auto"/>
      </w:divBdr>
    </w:div>
    <w:div w:id="1440023739">
      <w:bodyDiv w:val="1"/>
      <w:marLeft w:val="0"/>
      <w:marRight w:val="0"/>
      <w:marTop w:val="0"/>
      <w:marBottom w:val="0"/>
      <w:divBdr>
        <w:top w:val="none" w:sz="0" w:space="0" w:color="auto"/>
        <w:left w:val="none" w:sz="0" w:space="0" w:color="auto"/>
        <w:bottom w:val="none" w:sz="0" w:space="0" w:color="auto"/>
        <w:right w:val="none" w:sz="0" w:space="0" w:color="auto"/>
      </w:divBdr>
    </w:div>
    <w:div w:id="14541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376027059@qq.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453</Words>
  <Characters>2583</Characters>
  <Application>Microsoft Macintosh Word</Application>
  <DocSecurity>0</DocSecurity>
  <Lines>21</Lines>
  <Paragraphs>6</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Jinpeng Li</dc:creator>
  <cp:keywords/>
  <dc:description/>
  <cp:lastModifiedBy>Jinpeng Li</cp:lastModifiedBy>
  <cp:revision>14</cp:revision>
  <dcterms:created xsi:type="dcterms:W3CDTF">2017-10-23T06:10:00Z</dcterms:created>
  <dcterms:modified xsi:type="dcterms:W3CDTF">2017-12-20T05:39:00Z</dcterms:modified>
</cp:coreProperties>
</file>