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76C26" w14:textId="3E2D1910" w:rsidR="002D5A51" w:rsidRPr="00E5703F" w:rsidRDefault="004D3267">
      <w:pPr>
        <w:pStyle w:val="Style1"/>
        <w:spacing w:beforeLines="0" w:before="0" w:afterLines="0" w:after="0" w:line="560" w:lineRule="exact"/>
        <w:ind w:rightChars="-25" w:right="-60"/>
        <w:outlineLvl w:val="0"/>
        <w:rPr>
          <w:rFonts w:ascii="仿宋" w:eastAsia="仿宋" w:hAnsi="仿宋"/>
          <w:sz w:val="44"/>
          <w:szCs w:val="44"/>
        </w:rPr>
      </w:pPr>
      <w:bookmarkStart w:id="0" w:name="_Hlt519045778"/>
      <w:bookmarkStart w:id="1" w:name="_Hlt509650027"/>
      <w:bookmarkStart w:id="2" w:name="_Toc435028431"/>
      <w:bookmarkStart w:id="3" w:name="_Toc497463571"/>
      <w:bookmarkStart w:id="4" w:name="_Toc498249616"/>
      <w:bookmarkEnd w:id="0"/>
      <w:bookmarkEnd w:id="1"/>
      <w:r w:rsidRPr="00E5703F">
        <w:rPr>
          <w:rFonts w:ascii="仿宋" w:eastAsia="仿宋" w:hAnsi="仿宋" w:hint="eastAsia"/>
          <w:sz w:val="44"/>
          <w:szCs w:val="44"/>
        </w:rPr>
        <w:t>面前坡</w:t>
      </w:r>
      <w:r w:rsidR="00332694" w:rsidRPr="00E5703F">
        <w:rPr>
          <w:rFonts w:ascii="仿宋" w:eastAsia="仿宋" w:hAnsi="仿宋" w:hint="eastAsia"/>
          <w:sz w:val="44"/>
          <w:szCs w:val="44"/>
        </w:rPr>
        <w:t>棚户区改造基础设施+学校打包PPP项目招标公告</w:t>
      </w:r>
      <w:bookmarkEnd w:id="2"/>
      <w:bookmarkEnd w:id="3"/>
      <w:bookmarkEnd w:id="4"/>
    </w:p>
    <w:p w14:paraId="240CC373" w14:textId="77777777" w:rsidR="002D5A51" w:rsidRPr="00E5703F" w:rsidRDefault="002D5A51">
      <w:pPr>
        <w:autoSpaceDN w:val="0"/>
        <w:spacing w:before="24" w:after="24" w:line="460" w:lineRule="atLeast"/>
        <w:rPr>
          <w:rFonts w:ascii="仿宋" w:eastAsia="仿宋" w:hAnsi="仿宋"/>
          <w:b/>
          <w:sz w:val="30"/>
          <w:szCs w:val="30"/>
        </w:rPr>
      </w:pPr>
    </w:p>
    <w:p w14:paraId="18B2DDDC" w14:textId="77777777" w:rsidR="002D5A51" w:rsidRPr="00E5703F" w:rsidRDefault="00332694">
      <w:pPr>
        <w:spacing w:beforeLines="50" w:before="120" w:afterLines="50" w:after="120" w:line="560" w:lineRule="exact"/>
        <w:outlineLvl w:val="0"/>
        <w:rPr>
          <w:rFonts w:ascii="仿宋" w:eastAsia="仿宋" w:hAnsi="仿宋" w:cs="宋体"/>
          <w:b/>
          <w:sz w:val="30"/>
          <w:szCs w:val="30"/>
        </w:rPr>
      </w:pPr>
      <w:bookmarkStart w:id="5" w:name="_Toc432118931"/>
      <w:bookmarkStart w:id="6" w:name="_Toc435028432"/>
      <w:bookmarkStart w:id="7" w:name="_Toc497463572"/>
      <w:bookmarkStart w:id="8" w:name="_Toc498249617"/>
      <w:r w:rsidRPr="00E5703F">
        <w:rPr>
          <w:rFonts w:ascii="仿宋" w:eastAsia="仿宋" w:hAnsi="仿宋" w:cs="宋体" w:hint="eastAsia"/>
          <w:b/>
          <w:sz w:val="30"/>
          <w:szCs w:val="30"/>
        </w:rPr>
        <w:t>一、招标条件</w:t>
      </w:r>
      <w:bookmarkEnd w:id="5"/>
      <w:bookmarkEnd w:id="6"/>
      <w:bookmarkEnd w:id="7"/>
      <w:bookmarkEnd w:id="8"/>
    </w:p>
    <w:p w14:paraId="20F5F48D" w14:textId="7F1DFEA2" w:rsidR="002D5A51" w:rsidRPr="00E5703F" w:rsidRDefault="001B3321">
      <w:pPr>
        <w:spacing w:before="24" w:after="24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E5703F">
        <w:rPr>
          <w:rFonts w:ascii="仿宋" w:eastAsia="仿宋" w:hAnsi="仿宋" w:cs="宋体" w:hint="eastAsia"/>
          <w:sz w:val="30"/>
          <w:szCs w:val="30"/>
        </w:rPr>
        <w:t>面前坡</w:t>
      </w:r>
      <w:r w:rsidR="00332694" w:rsidRPr="00E5703F">
        <w:rPr>
          <w:rFonts w:ascii="仿宋" w:eastAsia="仿宋" w:hAnsi="仿宋" w:cs="宋体" w:hint="eastAsia"/>
          <w:sz w:val="30"/>
          <w:szCs w:val="30"/>
        </w:rPr>
        <w:t>棚户区改造基础设施+学校打包PPP项目</w:t>
      </w:r>
      <w:r w:rsidR="00332694" w:rsidRPr="00E5703F">
        <w:rPr>
          <w:rFonts w:ascii="仿宋" w:eastAsia="仿宋" w:hAnsi="仿宋" w:cs="宋体"/>
          <w:sz w:val="30"/>
          <w:szCs w:val="30"/>
        </w:rPr>
        <w:t>海口市政府批准实施，由海口市人民政府授权海口市房屋征收局（以下简称“市房屋征收局”）作为本项目的</w:t>
      </w:r>
      <w:r w:rsidR="00FB448E" w:rsidRPr="00E5703F">
        <w:rPr>
          <w:rFonts w:ascii="仿宋" w:eastAsia="仿宋" w:hAnsi="仿宋" w:cs="宋体"/>
          <w:sz w:val="30"/>
          <w:szCs w:val="30"/>
        </w:rPr>
        <w:t>采购人</w:t>
      </w:r>
      <w:r w:rsidR="00332694" w:rsidRPr="00E5703F">
        <w:rPr>
          <w:rFonts w:ascii="仿宋" w:eastAsia="仿宋" w:hAnsi="仿宋" w:cs="宋体"/>
          <w:sz w:val="30"/>
          <w:szCs w:val="30"/>
        </w:rPr>
        <w:t>，通过公开招标方式选择选择同时具备相应的投资能力、施工能力及运营能力的社会资本。中标社会资本</w:t>
      </w:r>
      <w:r w:rsidR="00FB448E" w:rsidRPr="00E5703F">
        <w:rPr>
          <w:rFonts w:ascii="仿宋" w:eastAsia="仿宋" w:hAnsi="仿宋" w:cs="宋体" w:hint="eastAsia"/>
          <w:sz w:val="30"/>
          <w:szCs w:val="30"/>
        </w:rPr>
        <w:t>在</w:t>
      </w:r>
      <w:r w:rsidR="00332694" w:rsidRPr="00E5703F">
        <w:rPr>
          <w:rFonts w:ascii="仿宋" w:eastAsia="仿宋" w:hAnsi="仿宋" w:cs="宋体"/>
          <w:sz w:val="30"/>
          <w:szCs w:val="30"/>
        </w:rPr>
        <w:t>海口</w:t>
      </w:r>
      <w:r w:rsidR="00FB448E" w:rsidRPr="00E5703F">
        <w:rPr>
          <w:rFonts w:ascii="仿宋" w:eastAsia="仿宋" w:hAnsi="仿宋" w:cs="宋体" w:hint="eastAsia"/>
          <w:sz w:val="30"/>
          <w:szCs w:val="30"/>
        </w:rPr>
        <w:t>独</w:t>
      </w:r>
      <w:r w:rsidR="00332694" w:rsidRPr="00E5703F">
        <w:rPr>
          <w:rFonts w:ascii="仿宋" w:eastAsia="仿宋" w:hAnsi="仿宋" w:cs="宋体"/>
          <w:sz w:val="30"/>
          <w:szCs w:val="30"/>
        </w:rPr>
        <w:t>资成立项目公司，由项目公司来承担该项目的投融资、建设、运营维护及移交工作。本项目</w:t>
      </w:r>
      <w:r w:rsidR="00FB448E" w:rsidRPr="00E5703F">
        <w:rPr>
          <w:rFonts w:ascii="仿宋" w:eastAsia="仿宋" w:hAnsi="仿宋" w:cs="宋体" w:hint="eastAsia"/>
          <w:sz w:val="30"/>
          <w:szCs w:val="30"/>
        </w:rPr>
        <w:t>《PPP实施</w:t>
      </w:r>
      <w:r w:rsidR="00FB448E" w:rsidRPr="00E5703F">
        <w:rPr>
          <w:rFonts w:ascii="仿宋" w:eastAsia="仿宋" w:hAnsi="仿宋" w:cs="宋体"/>
          <w:sz w:val="30"/>
          <w:szCs w:val="30"/>
        </w:rPr>
        <w:t>方案</w:t>
      </w:r>
      <w:r w:rsidR="00FB448E" w:rsidRPr="00E5703F">
        <w:rPr>
          <w:rFonts w:ascii="仿宋" w:eastAsia="仿宋" w:hAnsi="仿宋" w:cs="宋体" w:hint="eastAsia"/>
          <w:sz w:val="30"/>
          <w:szCs w:val="30"/>
        </w:rPr>
        <w:t>》已得到</w:t>
      </w:r>
      <w:r w:rsidR="00332694" w:rsidRPr="00E5703F">
        <w:rPr>
          <w:rFonts w:ascii="仿宋" w:eastAsia="仿宋" w:hAnsi="仿宋" w:cs="宋体" w:hint="eastAsia"/>
          <w:sz w:val="30"/>
          <w:szCs w:val="30"/>
        </w:rPr>
        <w:t>市政府批复</w:t>
      </w:r>
      <w:r w:rsidR="00FB448E" w:rsidRPr="00E5703F">
        <w:rPr>
          <w:rFonts w:ascii="仿宋" w:eastAsia="仿宋" w:hAnsi="仿宋" w:cs="宋体" w:hint="eastAsia"/>
          <w:sz w:val="30"/>
          <w:szCs w:val="30"/>
        </w:rPr>
        <w:t>，</w:t>
      </w:r>
      <w:r w:rsidR="00332694" w:rsidRPr="00E5703F">
        <w:rPr>
          <w:rFonts w:ascii="仿宋" w:eastAsia="仿宋" w:hAnsi="仿宋" w:cs="宋体"/>
          <w:sz w:val="30"/>
          <w:szCs w:val="30"/>
        </w:rPr>
        <w:t>根据有关规定，本项目已经具备</w:t>
      </w:r>
      <w:r w:rsidR="00FB448E" w:rsidRPr="00E5703F">
        <w:rPr>
          <w:rFonts w:ascii="仿宋" w:eastAsia="仿宋" w:hAnsi="仿宋" w:cs="宋体" w:hint="eastAsia"/>
          <w:sz w:val="30"/>
          <w:szCs w:val="30"/>
        </w:rPr>
        <w:t>采购</w:t>
      </w:r>
      <w:r w:rsidR="00332694" w:rsidRPr="00E5703F">
        <w:rPr>
          <w:rFonts w:ascii="仿宋" w:eastAsia="仿宋" w:hAnsi="仿宋" w:cs="宋体"/>
          <w:sz w:val="30"/>
          <w:szCs w:val="30"/>
        </w:rPr>
        <w:t>条件。</w:t>
      </w:r>
    </w:p>
    <w:p w14:paraId="16B37E79" w14:textId="77777777" w:rsidR="002D5A51" w:rsidRPr="00E5703F" w:rsidRDefault="00332694">
      <w:pPr>
        <w:spacing w:beforeLines="50" w:before="120" w:afterLines="50" w:after="120" w:line="560" w:lineRule="exact"/>
        <w:outlineLvl w:val="0"/>
        <w:rPr>
          <w:rFonts w:ascii="仿宋" w:eastAsia="仿宋" w:hAnsi="仿宋" w:cs="宋体"/>
          <w:b/>
          <w:sz w:val="30"/>
          <w:szCs w:val="30"/>
        </w:rPr>
      </w:pPr>
      <w:bookmarkStart w:id="9" w:name="_Toc432118932"/>
      <w:bookmarkStart w:id="10" w:name="_Toc435028433"/>
      <w:bookmarkStart w:id="11" w:name="_Toc497463573"/>
      <w:bookmarkStart w:id="12" w:name="_Toc498249618"/>
      <w:r w:rsidRPr="00E5703F">
        <w:rPr>
          <w:rFonts w:ascii="仿宋" w:eastAsia="仿宋" w:hAnsi="仿宋" w:cs="宋体" w:hint="eastAsia"/>
          <w:b/>
          <w:sz w:val="30"/>
          <w:szCs w:val="30"/>
        </w:rPr>
        <w:t>二、项目概况</w:t>
      </w:r>
      <w:bookmarkEnd w:id="9"/>
      <w:bookmarkEnd w:id="10"/>
      <w:bookmarkEnd w:id="11"/>
      <w:bookmarkEnd w:id="12"/>
    </w:p>
    <w:p w14:paraId="7F0792BD" w14:textId="1982919E" w:rsidR="002D5A51" w:rsidRPr="00E5703F" w:rsidRDefault="00332694">
      <w:pPr>
        <w:spacing w:before="24" w:after="24" w:line="560" w:lineRule="exact"/>
        <w:rPr>
          <w:rFonts w:ascii="仿宋" w:eastAsia="仿宋" w:hAnsi="仿宋"/>
          <w:bCs/>
          <w:sz w:val="30"/>
          <w:szCs w:val="30"/>
        </w:rPr>
      </w:pPr>
      <w:r w:rsidRPr="00E5703F">
        <w:rPr>
          <w:rFonts w:ascii="仿宋" w:eastAsia="仿宋" w:hAnsi="仿宋"/>
          <w:sz w:val="30"/>
          <w:szCs w:val="30"/>
        </w:rPr>
        <w:t>1、项目名称：</w:t>
      </w:r>
      <w:r w:rsidR="00374C7D" w:rsidRPr="00E5703F">
        <w:rPr>
          <w:rFonts w:ascii="仿宋" w:eastAsia="仿宋" w:hAnsi="仿宋" w:cs="宋体" w:hint="eastAsia"/>
          <w:sz w:val="30"/>
          <w:szCs w:val="30"/>
        </w:rPr>
        <w:t>面前坡</w:t>
      </w:r>
      <w:r w:rsidRPr="00E5703F">
        <w:rPr>
          <w:rFonts w:ascii="仿宋" w:eastAsia="仿宋" w:hAnsi="仿宋" w:cs="宋体" w:hint="eastAsia"/>
          <w:sz w:val="30"/>
          <w:szCs w:val="30"/>
        </w:rPr>
        <w:t>棚户区改造基础设施+学校打包PPP项目</w:t>
      </w:r>
    </w:p>
    <w:p w14:paraId="609551FF" w14:textId="01EEA07A" w:rsidR="002D5A51" w:rsidRPr="00E5703F" w:rsidRDefault="00332694">
      <w:pPr>
        <w:spacing w:before="24" w:after="24" w:line="560" w:lineRule="exact"/>
        <w:rPr>
          <w:rFonts w:ascii="仿宋" w:eastAsia="仿宋" w:hAnsi="仿宋"/>
          <w:sz w:val="30"/>
          <w:szCs w:val="30"/>
        </w:rPr>
      </w:pPr>
      <w:r w:rsidRPr="00E5703F">
        <w:rPr>
          <w:rFonts w:ascii="仿宋" w:eastAsia="仿宋" w:hAnsi="仿宋"/>
          <w:sz w:val="30"/>
          <w:szCs w:val="30"/>
        </w:rPr>
        <w:t>2、项目编号：</w:t>
      </w:r>
      <w:r w:rsidR="00F076A1" w:rsidRPr="00E5703F">
        <w:rPr>
          <w:rFonts w:ascii="仿宋" w:eastAsia="仿宋" w:hAnsi="仿宋"/>
          <w:sz w:val="30"/>
          <w:szCs w:val="30"/>
        </w:rPr>
        <w:t>WDPG2017002</w:t>
      </w:r>
    </w:p>
    <w:p w14:paraId="5B778EDC" w14:textId="77777777" w:rsidR="002D5A51" w:rsidRPr="00E5703F" w:rsidRDefault="00332694">
      <w:pPr>
        <w:spacing w:before="24" w:after="24" w:line="560" w:lineRule="exact"/>
        <w:rPr>
          <w:rFonts w:ascii="仿宋" w:eastAsia="仿宋" w:hAnsi="仿宋"/>
          <w:sz w:val="30"/>
          <w:szCs w:val="30"/>
        </w:rPr>
      </w:pPr>
      <w:r w:rsidRPr="00E5703F">
        <w:rPr>
          <w:rFonts w:ascii="仿宋" w:eastAsia="仿宋" w:hAnsi="仿宋"/>
          <w:sz w:val="30"/>
          <w:szCs w:val="30"/>
        </w:rPr>
        <w:t>3、项目实施地点：海口市</w:t>
      </w:r>
    </w:p>
    <w:p w14:paraId="14B064FE" w14:textId="77777777" w:rsidR="002D5A51" w:rsidRPr="00E5703F" w:rsidRDefault="00332694">
      <w:pPr>
        <w:spacing w:before="24" w:after="24" w:line="560" w:lineRule="exact"/>
        <w:rPr>
          <w:rFonts w:ascii="仿宋" w:eastAsia="仿宋" w:hAnsi="仿宋" w:cs="宋体"/>
          <w:sz w:val="30"/>
          <w:szCs w:val="30"/>
        </w:rPr>
      </w:pPr>
      <w:r w:rsidRPr="00E5703F">
        <w:rPr>
          <w:rFonts w:ascii="仿宋" w:eastAsia="仿宋" w:hAnsi="仿宋"/>
          <w:sz w:val="30"/>
          <w:szCs w:val="30"/>
        </w:rPr>
        <w:t>4、时间要求：建设期1年；运营期10年.</w:t>
      </w:r>
    </w:p>
    <w:p w14:paraId="4E1F1A4C" w14:textId="77777777" w:rsidR="002D5A51" w:rsidRPr="00E5703F" w:rsidRDefault="00332694">
      <w:pPr>
        <w:spacing w:before="24" w:after="24" w:line="560" w:lineRule="exact"/>
        <w:rPr>
          <w:rFonts w:ascii="仿宋" w:eastAsia="仿宋" w:hAnsi="仿宋" w:cs="宋体"/>
          <w:sz w:val="30"/>
          <w:szCs w:val="30"/>
        </w:rPr>
      </w:pPr>
      <w:r w:rsidRPr="00E5703F">
        <w:rPr>
          <w:rFonts w:ascii="仿宋" w:eastAsia="仿宋" w:hAnsi="仿宋" w:cs="宋体"/>
          <w:sz w:val="30"/>
          <w:szCs w:val="30"/>
        </w:rPr>
        <w:t>5、项目背景</w:t>
      </w:r>
    </w:p>
    <w:p w14:paraId="1A40AE07" w14:textId="77777777" w:rsidR="002D5A51" w:rsidRPr="00E5703F" w:rsidRDefault="00332694" w:rsidP="00E909AE">
      <w:pPr>
        <w:spacing w:before="24" w:after="24" w:line="360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E5703F">
        <w:rPr>
          <w:rFonts w:ascii="仿宋" w:eastAsia="仿宋" w:hAnsi="仿宋" w:cs="宋体" w:hint="eastAsia"/>
          <w:sz w:val="30"/>
          <w:szCs w:val="30"/>
        </w:rPr>
        <w:t>国务院于</w:t>
      </w:r>
      <w:r w:rsidRPr="00E5703F">
        <w:rPr>
          <w:rFonts w:ascii="仿宋" w:eastAsia="仿宋" w:hAnsi="仿宋" w:cs="宋体"/>
          <w:sz w:val="30"/>
          <w:szCs w:val="30"/>
        </w:rPr>
        <w:t>2009年12月31日期批准建设海南国际旅游岛的总体规划，并提出海南国际旅游岛建设发展的若干意见。不仅为海口市城市建设与发展带来良好的机遇，也对海口市城市景观形象塑造提出更高的要求。棚户区作为城市发展的待提升区域，对</w:t>
      </w:r>
      <w:r w:rsidRPr="00E5703F">
        <w:rPr>
          <w:rFonts w:ascii="仿宋" w:eastAsia="仿宋" w:hAnsi="仿宋" w:cs="宋体" w:hint="eastAsia"/>
          <w:sz w:val="30"/>
          <w:szCs w:val="30"/>
        </w:rPr>
        <w:t>其物质形态及景观环境等改造建设势在必行，对于提升城市的品位，塑造建设国际旅游岛的形象有重要意义。棚户区的改造是发挥土地整合与集约利用，盘活土地效益，拓宽土地经济发展空间的有效途径。棚户区改造对棚户区景观环境及配套基础设施的改造，将打造功能齐全的综合区域，将推动居民居住环境与条件得到质的飞跃，是构建和谐社会的民心工程。</w:t>
      </w:r>
    </w:p>
    <w:p w14:paraId="2AB9593F" w14:textId="77777777" w:rsidR="002D5A51" w:rsidRPr="00E5703F" w:rsidRDefault="00332694">
      <w:pPr>
        <w:spacing w:before="24" w:after="24" w:line="560" w:lineRule="exact"/>
        <w:rPr>
          <w:rFonts w:ascii="仿宋" w:eastAsia="仿宋" w:hAnsi="仿宋" w:cs="宋体"/>
          <w:sz w:val="30"/>
          <w:szCs w:val="30"/>
        </w:rPr>
      </w:pPr>
      <w:r w:rsidRPr="00E5703F">
        <w:rPr>
          <w:rFonts w:ascii="仿宋" w:eastAsia="仿宋" w:hAnsi="仿宋" w:cs="宋体"/>
          <w:sz w:val="30"/>
          <w:szCs w:val="30"/>
        </w:rPr>
        <w:lastRenderedPageBreak/>
        <w:t>6、项目建设内容</w:t>
      </w:r>
    </w:p>
    <w:p w14:paraId="460E3A7A" w14:textId="60089FB8" w:rsidR="00E52F37" w:rsidRPr="00E5703F" w:rsidRDefault="00332694" w:rsidP="00CA1476">
      <w:pPr>
        <w:pStyle w:val="CharChar"/>
        <w:spacing w:before="24" w:after="24"/>
        <w:ind w:firstLine="600"/>
        <w:jc w:val="left"/>
        <w:rPr>
          <w:rFonts w:ascii="华文仿宋" w:eastAsia="华文仿宋" w:hAnsi="华文仿宋" w:cs="华文仿宋"/>
          <w:sz w:val="30"/>
          <w:szCs w:val="30"/>
        </w:rPr>
      </w:pPr>
      <w:bookmarkStart w:id="13" w:name="OLE_LINK1"/>
      <w:r w:rsidRPr="00E5703F">
        <w:rPr>
          <w:rFonts w:ascii="华文仿宋" w:eastAsia="华文仿宋" w:hAnsi="华文仿宋" w:cs="华文仿宋" w:hint="eastAsia"/>
          <w:sz w:val="30"/>
          <w:szCs w:val="30"/>
        </w:rPr>
        <w:t>本项目包括市政道路和</w:t>
      </w:r>
      <w:r w:rsidR="00CA1476" w:rsidRPr="00E5703F">
        <w:rPr>
          <w:rFonts w:ascii="华文仿宋" w:eastAsia="华文仿宋" w:hAnsi="华文仿宋" w:cs="华文仿宋" w:hint="eastAsia"/>
          <w:sz w:val="30"/>
          <w:szCs w:val="30"/>
        </w:rPr>
        <w:t>面前坡中</w:t>
      </w:r>
      <w:r w:rsidRPr="00E5703F">
        <w:rPr>
          <w:rFonts w:ascii="华文仿宋" w:eastAsia="华文仿宋" w:hAnsi="华文仿宋" w:cs="华文仿宋" w:hint="eastAsia"/>
          <w:sz w:val="30"/>
          <w:szCs w:val="30"/>
        </w:rPr>
        <w:t>小学两个</w:t>
      </w:r>
      <w:r w:rsidRPr="00E5703F">
        <w:rPr>
          <w:rFonts w:ascii="华文仿宋" w:eastAsia="华文仿宋" w:hAnsi="华文仿宋" w:cs="华文仿宋"/>
          <w:sz w:val="30"/>
          <w:szCs w:val="30"/>
        </w:rPr>
        <w:t>子项目</w:t>
      </w:r>
      <w:r w:rsidRPr="00E5703F">
        <w:rPr>
          <w:rFonts w:ascii="华文仿宋" w:eastAsia="华文仿宋" w:hAnsi="华文仿宋" w:cs="华文仿宋" w:hint="eastAsia"/>
          <w:sz w:val="30"/>
          <w:szCs w:val="30"/>
        </w:rPr>
        <w:t>。市政道路建设内容</w:t>
      </w:r>
      <w:r w:rsidR="00FB448E" w:rsidRPr="00E5703F">
        <w:rPr>
          <w:rFonts w:ascii="华文仿宋" w:eastAsia="华文仿宋" w:hAnsi="华文仿宋" w:cs="华文仿宋" w:hint="eastAsia"/>
          <w:sz w:val="30"/>
          <w:szCs w:val="30"/>
        </w:rPr>
        <w:t>为</w:t>
      </w:r>
      <w:r w:rsidRPr="00E5703F">
        <w:rPr>
          <w:rFonts w:ascii="华文仿宋" w:eastAsia="华文仿宋" w:hAnsi="华文仿宋" w:cs="华文仿宋" w:hint="eastAsia"/>
          <w:sz w:val="30"/>
          <w:szCs w:val="30"/>
        </w:rPr>
        <w:t>道</w:t>
      </w:r>
      <w:r w:rsidR="00DE2F06" w:rsidRPr="00E5703F">
        <w:rPr>
          <w:rFonts w:ascii="华文仿宋" w:eastAsia="华文仿宋" w:hAnsi="华文仿宋" w:cs="华文仿宋" w:hint="eastAsia"/>
          <w:sz w:val="30"/>
          <w:szCs w:val="30"/>
        </w:rPr>
        <w:t>路工程、交通工程、排水工程、污水工程、绿化工程、照明工程和</w:t>
      </w:r>
      <w:r w:rsidRPr="00E5703F">
        <w:rPr>
          <w:rFonts w:ascii="华文仿宋" w:eastAsia="华文仿宋" w:hAnsi="华文仿宋" w:cs="华文仿宋" w:hint="eastAsia"/>
          <w:sz w:val="30"/>
          <w:szCs w:val="30"/>
        </w:rPr>
        <w:t>管廊</w:t>
      </w:r>
      <w:r w:rsidR="00DE2F06" w:rsidRPr="00E5703F">
        <w:rPr>
          <w:rFonts w:ascii="华文仿宋" w:eastAsia="华文仿宋" w:hAnsi="华文仿宋" w:cs="华文仿宋" w:hint="eastAsia"/>
          <w:sz w:val="30"/>
          <w:szCs w:val="30"/>
        </w:rPr>
        <w:t>工程</w:t>
      </w:r>
      <w:r w:rsidR="00DE2F06" w:rsidRPr="00E5703F">
        <w:rPr>
          <w:rFonts w:ascii="华文仿宋" w:eastAsia="华文仿宋" w:hAnsi="华文仿宋" w:cs="华文仿宋"/>
          <w:sz w:val="30"/>
          <w:szCs w:val="30"/>
        </w:rPr>
        <w:t>等</w:t>
      </w:r>
      <w:r w:rsidR="00DE2F06" w:rsidRPr="00E5703F">
        <w:rPr>
          <w:rFonts w:ascii="华文仿宋" w:eastAsia="华文仿宋" w:hAnsi="华文仿宋" w:cs="华文仿宋" w:hint="eastAsia"/>
          <w:sz w:val="30"/>
          <w:szCs w:val="30"/>
        </w:rPr>
        <w:t>；</w:t>
      </w:r>
      <w:r w:rsidR="00FB448E" w:rsidRPr="00E5703F">
        <w:rPr>
          <w:rFonts w:ascii="华文仿宋" w:eastAsia="华文仿宋" w:hAnsi="华文仿宋" w:cs="华文仿宋" w:hint="eastAsia"/>
          <w:sz w:val="30"/>
          <w:szCs w:val="30"/>
        </w:rPr>
        <w:t>，</w:t>
      </w:r>
      <w:r w:rsidR="00E52F37" w:rsidRPr="00E5703F">
        <w:rPr>
          <w:rFonts w:ascii="华文仿宋" w:eastAsia="华文仿宋" w:hAnsi="华文仿宋" w:cs="华文仿宋" w:hint="eastAsia"/>
          <w:bCs/>
          <w:sz w:val="30"/>
          <w:szCs w:val="30"/>
        </w:rPr>
        <w:t>面前坡中</w:t>
      </w:r>
      <w:r w:rsidR="00FB448E" w:rsidRPr="00E5703F">
        <w:rPr>
          <w:rFonts w:ascii="华文仿宋" w:eastAsia="华文仿宋" w:hAnsi="华文仿宋" w:cs="华文仿宋" w:hint="eastAsia"/>
          <w:bCs/>
          <w:sz w:val="30"/>
          <w:szCs w:val="30"/>
        </w:rPr>
        <w:t>小学项目建设内容包括教学</w:t>
      </w:r>
      <w:r w:rsidR="00FB448E" w:rsidRPr="00E5703F">
        <w:rPr>
          <w:rFonts w:ascii="华文仿宋" w:eastAsia="华文仿宋" w:hAnsi="华文仿宋" w:cs="华文仿宋"/>
          <w:bCs/>
          <w:sz w:val="30"/>
          <w:szCs w:val="30"/>
        </w:rPr>
        <w:t>楼、</w:t>
      </w:r>
      <w:r w:rsidR="00FB448E" w:rsidRPr="00E5703F">
        <w:rPr>
          <w:rFonts w:ascii="华文仿宋" w:eastAsia="华文仿宋" w:hAnsi="华文仿宋" w:cs="华文仿宋" w:hint="eastAsia"/>
          <w:bCs/>
          <w:sz w:val="30"/>
          <w:szCs w:val="30"/>
        </w:rPr>
        <w:t>地下</w:t>
      </w:r>
      <w:r w:rsidR="00FB448E" w:rsidRPr="00E5703F">
        <w:rPr>
          <w:rFonts w:ascii="华文仿宋" w:eastAsia="华文仿宋" w:hAnsi="华文仿宋" w:cs="华文仿宋"/>
          <w:bCs/>
          <w:sz w:val="30"/>
          <w:szCs w:val="30"/>
        </w:rPr>
        <w:t>空间等</w:t>
      </w:r>
      <w:r w:rsidR="00FB448E" w:rsidRPr="00E5703F">
        <w:rPr>
          <w:rFonts w:ascii="华文仿宋" w:eastAsia="华文仿宋" w:hAnsi="华文仿宋" w:cs="华文仿宋" w:hint="eastAsia"/>
          <w:bCs/>
          <w:sz w:val="30"/>
          <w:szCs w:val="30"/>
        </w:rPr>
        <w:t>。详见初步</w:t>
      </w:r>
      <w:r w:rsidR="00FB448E" w:rsidRPr="00E5703F">
        <w:rPr>
          <w:rFonts w:ascii="华文仿宋" w:eastAsia="华文仿宋" w:hAnsi="华文仿宋" w:cs="华文仿宋"/>
          <w:bCs/>
          <w:sz w:val="30"/>
          <w:szCs w:val="30"/>
        </w:rPr>
        <w:t>设计文件</w:t>
      </w:r>
      <w:r w:rsidRPr="00E5703F">
        <w:rPr>
          <w:rFonts w:ascii="华文仿宋" w:eastAsia="华文仿宋" w:hAnsi="华文仿宋" w:cs="华文仿宋" w:hint="eastAsia"/>
          <w:sz w:val="30"/>
          <w:szCs w:val="30"/>
        </w:rPr>
        <w:t>。</w:t>
      </w:r>
      <w:bookmarkEnd w:id="13"/>
    </w:p>
    <w:p w14:paraId="46B3A63E" w14:textId="2AE637C2" w:rsidR="002D5A51" w:rsidRPr="00E5703F" w:rsidRDefault="00332694" w:rsidP="00DE2F06">
      <w:pPr>
        <w:pStyle w:val="CharChar"/>
        <w:spacing w:before="24" w:after="24"/>
        <w:ind w:firstLineChars="0" w:firstLine="0"/>
        <w:jc w:val="left"/>
        <w:rPr>
          <w:rFonts w:ascii="华文仿宋" w:eastAsia="华文仿宋" w:hAnsi="华文仿宋" w:cs="华文仿宋"/>
          <w:sz w:val="30"/>
          <w:szCs w:val="30"/>
        </w:rPr>
      </w:pPr>
      <w:r w:rsidRPr="00E5703F">
        <w:rPr>
          <w:rFonts w:ascii="仿宋" w:eastAsia="仿宋" w:hAnsi="仿宋" w:cs="宋体"/>
          <w:kern w:val="0"/>
          <w:sz w:val="30"/>
          <w:szCs w:val="30"/>
        </w:rPr>
        <w:t>7、项目投资估算</w:t>
      </w:r>
    </w:p>
    <w:p w14:paraId="74FD7FEC" w14:textId="63FFBA80" w:rsidR="002D5A51" w:rsidRPr="00E5703F" w:rsidRDefault="00332694">
      <w:pPr>
        <w:spacing w:before="24" w:after="24" w:line="360" w:lineRule="auto"/>
        <w:ind w:firstLineChars="200" w:firstLine="600"/>
        <w:rPr>
          <w:rFonts w:ascii="华文仿宋" w:eastAsia="华文仿宋" w:hAnsi="华文仿宋" w:cs="华文仿宋"/>
          <w:bCs/>
          <w:sz w:val="30"/>
          <w:szCs w:val="30"/>
        </w:rPr>
      </w:pPr>
      <w:r w:rsidRPr="00E5703F">
        <w:rPr>
          <w:rFonts w:ascii="华文仿宋" w:eastAsia="华文仿宋" w:hAnsi="华文仿宋" w:cs="华文仿宋" w:hint="eastAsia"/>
          <w:bCs/>
          <w:sz w:val="30"/>
          <w:szCs w:val="30"/>
        </w:rPr>
        <w:t>本项目经</w:t>
      </w:r>
      <w:r w:rsidRPr="00E5703F">
        <w:rPr>
          <w:rFonts w:ascii="华文仿宋" w:eastAsia="华文仿宋" w:hAnsi="华文仿宋" w:cs="华文仿宋"/>
          <w:bCs/>
          <w:sz w:val="30"/>
          <w:szCs w:val="30"/>
        </w:rPr>
        <w:t>批复</w:t>
      </w:r>
      <w:r w:rsidR="00553FBE" w:rsidRPr="00E5703F">
        <w:rPr>
          <w:rFonts w:ascii="华文仿宋" w:eastAsia="华文仿宋" w:hAnsi="华文仿宋" w:cs="华文仿宋" w:hint="eastAsia"/>
          <w:bCs/>
          <w:sz w:val="30"/>
          <w:szCs w:val="30"/>
        </w:rPr>
        <w:t>的</w:t>
      </w:r>
      <w:r w:rsidR="00DE2F06" w:rsidRPr="00E5703F">
        <w:rPr>
          <w:rFonts w:ascii="华文仿宋" w:eastAsia="华文仿宋" w:hAnsi="华文仿宋" w:cs="华文仿宋" w:hint="eastAsia"/>
          <w:bCs/>
          <w:sz w:val="30"/>
          <w:szCs w:val="30"/>
        </w:rPr>
        <w:t>可研</w:t>
      </w:r>
      <w:r w:rsidR="00DE2F06" w:rsidRPr="00E5703F">
        <w:rPr>
          <w:rFonts w:ascii="华文仿宋" w:eastAsia="华文仿宋" w:hAnsi="华文仿宋" w:cs="华文仿宋"/>
          <w:bCs/>
          <w:sz w:val="30"/>
          <w:szCs w:val="30"/>
        </w:rPr>
        <w:t>估算</w:t>
      </w:r>
      <w:r w:rsidRPr="00E5703F">
        <w:rPr>
          <w:rFonts w:ascii="华文仿宋" w:eastAsia="华文仿宋" w:hAnsi="华文仿宋" w:cs="华文仿宋" w:hint="eastAsia"/>
          <w:bCs/>
          <w:sz w:val="30"/>
          <w:szCs w:val="30"/>
        </w:rPr>
        <w:t>投资</w:t>
      </w:r>
      <w:r w:rsidR="00553FBE" w:rsidRPr="00E5703F">
        <w:rPr>
          <w:rFonts w:ascii="华文仿宋" w:eastAsia="华文仿宋" w:hAnsi="华文仿宋" w:cs="华文仿宋" w:hint="eastAsia"/>
          <w:bCs/>
          <w:sz w:val="30"/>
          <w:szCs w:val="30"/>
        </w:rPr>
        <w:t>额</w:t>
      </w:r>
      <w:r w:rsidR="00E52F37" w:rsidRPr="00E5703F">
        <w:rPr>
          <w:rFonts w:ascii="华文仿宋" w:eastAsia="华文仿宋" w:hAnsi="华文仿宋" w:cs="华文仿宋" w:hint="eastAsia"/>
          <w:bCs/>
          <w:sz w:val="30"/>
          <w:szCs w:val="30"/>
        </w:rPr>
        <w:t>235241.48</w:t>
      </w:r>
      <w:r w:rsidRPr="00E5703F">
        <w:rPr>
          <w:rFonts w:ascii="华文仿宋" w:eastAsia="华文仿宋" w:hAnsi="华文仿宋" w:cs="华文仿宋" w:hint="eastAsia"/>
          <w:bCs/>
          <w:sz w:val="30"/>
          <w:szCs w:val="30"/>
        </w:rPr>
        <w:t>万元。其中纳入本次招标</w:t>
      </w:r>
      <w:r w:rsidRPr="00E5703F">
        <w:rPr>
          <w:rFonts w:ascii="华文仿宋" w:eastAsia="华文仿宋" w:hAnsi="华文仿宋" w:cs="华文仿宋"/>
          <w:bCs/>
          <w:sz w:val="30"/>
          <w:szCs w:val="30"/>
        </w:rPr>
        <w:t>采购</w:t>
      </w:r>
      <w:r w:rsidRPr="00E5703F">
        <w:rPr>
          <w:rFonts w:ascii="华文仿宋" w:eastAsia="华文仿宋" w:hAnsi="华文仿宋" w:cs="华文仿宋" w:hint="eastAsia"/>
          <w:bCs/>
          <w:sz w:val="30"/>
          <w:szCs w:val="30"/>
        </w:rPr>
        <w:t>部分</w:t>
      </w:r>
      <w:r w:rsidRPr="00E5703F">
        <w:rPr>
          <w:rFonts w:ascii="华文仿宋" w:eastAsia="华文仿宋" w:hAnsi="华文仿宋" w:cs="华文仿宋"/>
          <w:bCs/>
          <w:sz w:val="30"/>
          <w:szCs w:val="30"/>
        </w:rPr>
        <w:t>的</w:t>
      </w:r>
      <w:r w:rsidRPr="00E5703F">
        <w:rPr>
          <w:rFonts w:ascii="华文仿宋" w:eastAsia="华文仿宋" w:hAnsi="华文仿宋" w:cs="华文仿宋" w:hint="eastAsia"/>
          <w:bCs/>
          <w:sz w:val="30"/>
          <w:szCs w:val="30"/>
        </w:rPr>
        <w:t>估算</w:t>
      </w:r>
      <w:r w:rsidRPr="00E5703F">
        <w:rPr>
          <w:rFonts w:ascii="华文仿宋" w:eastAsia="华文仿宋" w:hAnsi="华文仿宋" w:cs="华文仿宋"/>
          <w:bCs/>
          <w:sz w:val="30"/>
          <w:szCs w:val="30"/>
        </w:rPr>
        <w:t>总投资</w:t>
      </w:r>
      <w:r w:rsidRPr="00E5703F">
        <w:rPr>
          <w:rFonts w:ascii="华文仿宋" w:eastAsia="华文仿宋" w:hAnsi="华文仿宋" w:cs="华文仿宋" w:hint="eastAsia"/>
          <w:bCs/>
          <w:sz w:val="30"/>
          <w:szCs w:val="30"/>
        </w:rPr>
        <w:t>为</w:t>
      </w:r>
      <w:r w:rsidR="00E52F37" w:rsidRPr="00E5703F">
        <w:rPr>
          <w:rFonts w:ascii="华文仿宋" w:eastAsia="华文仿宋" w:hAnsi="华文仿宋" w:cs="华文仿宋" w:hint="eastAsia"/>
          <w:bCs/>
          <w:sz w:val="30"/>
          <w:szCs w:val="30"/>
        </w:rPr>
        <w:t>49863.22</w:t>
      </w:r>
      <w:r w:rsidRPr="00E5703F">
        <w:rPr>
          <w:rFonts w:ascii="华文仿宋" w:eastAsia="华文仿宋" w:hAnsi="华文仿宋" w:cs="华文仿宋" w:hint="eastAsia"/>
          <w:bCs/>
          <w:sz w:val="30"/>
          <w:szCs w:val="30"/>
        </w:rPr>
        <w:t>万元。</w:t>
      </w:r>
      <w:r w:rsidRPr="00E5703F">
        <w:rPr>
          <w:rFonts w:ascii="仿宋" w:eastAsia="仿宋" w:hAnsi="仿宋"/>
          <w:bCs/>
          <w:sz w:val="30"/>
          <w:szCs w:val="30"/>
        </w:rPr>
        <w:t>本项目总投资中征地拆迁费用所占比例过大，本</w:t>
      </w:r>
      <w:r w:rsidRPr="00E5703F">
        <w:rPr>
          <w:rFonts w:ascii="仿宋" w:eastAsia="仿宋" w:hAnsi="仿宋" w:hint="eastAsia"/>
          <w:bCs/>
          <w:sz w:val="30"/>
          <w:szCs w:val="30"/>
        </w:rPr>
        <w:t>项目实施</w:t>
      </w:r>
      <w:r w:rsidRPr="00E5703F">
        <w:rPr>
          <w:rFonts w:ascii="仿宋" w:eastAsia="仿宋" w:hAnsi="仿宋"/>
          <w:bCs/>
          <w:sz w:val="30"/>
          <w:szCs w:val="30"/>
        </w:rPr>
        <w:t>方案暂不考虑征地拆迁费用，只考虑建安费用、除征地拆迁费用以外的其他费用、预备费。项目公司不负责本项目征地拆迁的投资融。</w:t>
      </w:r>
      <w:r w:rsidR="00FB448E" w:rsidRPr="00E5703F">
        <w:rPr>
          <w:rFonts w:ascii="仿宋" w:eastAsia="仿宋" w:hAnsi="仿宋" w:hint="eastAsia"/>
          <w:bCs/>
          <w:sz w:val="30"/>
          <w:szCs w:val="30"/>
        </w:rPr>
        <w:t>详见</w:t>
      </w:r>
      <w:r w:rsidR="00FB448E" w:rsidRPr="00E5703F">
        <w:rPr>
          <w:rFonts w:ascii="仿宋" w:eastAsia="仿宋" w:hAnsi="仿宋"/>
          <w:bCs/>
          <w:sz w:val="30"/>
          <w:szCs w:val="30"/>
        </w:rPr>
        <w:t>初步设计文件。</w:t>
      </w:r>
    </w:p>
    <w:p w14:paraId="11DC6137" w14:textId="77777777" w:rsidR="002D5A51" w:rsidRPr="00E5703F" w:rsidRDefault="00332694">
      <w:pPr>
        <w:numPr>
          <w:ilvl w:val="0"/>
          <w:numId w:val="2"/>
        </w:numPr>
        <w:spacing w:before="24" w:after="24" w:line="560" w:lineRule="exact"/>
        <w:rPr>
          <w:rFonts w:ascii="仿宋" w:eastAsia="仿宋" w:hAnsi="仿宋" w:cs="宋体"/>
          <w:sz w:val="30"/>
          <w:szCs w:val="30"/>
        </w:rPr>
      </w:pPr>
      <w:r w:rsidRPr="00E5703F">
        <w:rPr>
          <w:rFonts w:ascii="仿宋" w:eastAsia="仿宋" w:hAnsi="仿宋" w:cs="宋体" w:hint="eastAsia"/>
          <w:sz w:val="30"/>
          <w:szCs w:val="30"/>
        </w:rPr>
        <w:t>项目合作模式</w:t>
      </w:r>
    </w:p>
    <w:p w14:paraId="4E8A2C5C" w14:textId="00C9B5BA" w:rsidR="002D5A51" w:rsidRPr="00E5703F" w:rsidRDefault="00D3717A">
      <w:pPr>
        <w:autoSpaceDN w:val="0"/>
        <w:spacing w:before="24" w:after="24"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5703F">
        <w:rPr>
          <w:rFonts w:ascii="仿宋" w:eastAsia="仿宋" w:hAnsi="仿宋" w:hint="eastAsia"/>
          <w:sz w:val="30"/>
          <w:szCs w:val="30"/>
        </w:rPr>
        <w:t>本项目采用</w:t>
      </w:r>
      <w:r w:rsidRPr="00E5703F">
        <w:rPr>
          <w:rFonts w:ascii="仿宋" w:eastAsia="仿宋" w:hAnsi="仿宋"/>
          <w:sz w:val="30"/>
          <w:szCs w:val="30"/>
        </w:rPr>
        <w:t>BOT模式（PPP模式的一种）进行运作。</w:t>
      </w:r>
    </w:p>
    <w:p w14:paraId="25D493CC" w14:textId="567FAE35" w:rsidR="002D5A51" w:rsidRPr="00E5703F" w:rsidRDefault="00332694">
      <w:pPr>
        <w:spacing w:beforeLines="50" w:before="120" w:afterLines="50" w:after="120" w:line="560" w:lineRule="exact"/>
        <w:outlineLvl w:val="0"/>
        <w:rPr>
          <w:rFonts w:ascii="仿宋" w:eastAsia="仿宋" w:hAnsi="仿宋" w:cs="宋体"/>
          <w:b/>
          <w:sz w:val="30"/>
          <w:szCs w:val="30"/>
        </w:rPr>
      </w:pPr>
      <w:bookmarkStart w:id="14" w:name="_Toc432118933"/>
      <w:bookmarkStart w:id="15" w:name="_Toc435028434"/>
      <w:bookmarkStart w:id="16" w:name="_Toc497463574"/>
      <w:bookmarkStart w:id="17" w:name="_Toc498249619"/>
      <w:r w:rsidRPr="00E5703F">
        <w:rPr>
          <w:rFonts w:ascii="仿宋" w:eastAsia="仿宋" w:hAnsi="仿宋" w:cs="宋体" w:hint="eastAsia"/>
          <w:b/>
          <w:sz w:val="30"/>
          <w:szCs w:val="30"/>
        </w:rPr>
        <w:t>三、</w:t>
      </w:r>
      <w:r w:rsidR="00E56C0D" w:rsidRPr="00E5703F">
        <w:rPr>
          <w:rFonts w:ascii="仿宋" w:eastAsia="仿宋" w:hAnsi="仿宋" w:cs="宋体" w:hint="eastAsia"/>
          <w:b/>
          <w:sz w:val="30"/>
          <w:szCs w:val="30"/>
        </w:rPr>
        <w:t>投标人</w:t>
      </w:r>
      <w:r w:rsidR="00E56C0D" w:rsidRPr="00E5703F">
        <w:rPr>
          <w:rFonts w:ascii="仿宋" w:eastAsia="仿宋" w:hAnsi="仿宋" w:cs="宋体"/>
          <w:b/>
          <w:sz w:val="30"/>
          <w:szCs w:val="30"/>
        </w:rPr>
        <w:t>资格</w:t>
      </w:r>
      <w:r w:rsidR="00E56C0D" w:rsidRPr="00E5703F">
        <w:rPr>
          <w:rFonts w:ascii="仿宋" w:eastAsia="仿宋" w:hAnsi="仿宋" w:cs="宋体" w:hint="eastAsia"/>
          <w:b/>
          <w:sz w:val="30"/>
          <w:szCs w:val="30"/>
        </w:rPr>
        <w:t>要求及</w:t>
      </w:r>
      <w:r w:rsidRPr="00E5703F">
        <w:rPr>
          <w:rFonts w:ascii="仿宋" w:eastAsia="仿宋" w:hAnsi="仿宋" w:cs="宋体" w:hint="eastAsia"/>
          <w:b/>
          <w:sz w:val="30"/>
          <w:szCs w:val="30"/>
        </w:rPr>
        <w:t>资格预审情况</w:t>
      </w:r>
      <w:bookmarkEnd w:id="14"/>
      <w:bookmarkEnd w:id="15"/>
      <w:bookmarkEnd w:id="16"/>
      <w:bookmarkEnd w:id="17"/>
    </w:p>
    <w:p w14:paraId="6736D2CC" w14:textId="2B2FD619" w:rsidR="002D5A51" w:rsidRPr="00E5703F" w:rsidRDefault="00332694">
      <w:pPr>
        <w:autoSpaceDN w:val="0"/>
        <w:spacing w:before="24" w:after="24"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5703F">
        <w:rPr>
          <w:rFonts w:ascii="仿宋" w:eastAsia="仿宋" w:hAnsi="仿宋"/>
          <w:sz w:val="30"/>
          <w:szCs w:val="30"/>
        </w:rPr>
        <w:t>1、</w:t>
      </w:r>
      <w:r w:rsidR="00E56C0D" w:rsidRPr="00E5703F">
        <w:rPr>
          <w:rFonts w:ascii="仿宋" w:eastAsia="仿宋" w:hAnsi="仿宋" w:hint="eastAsia"/>
          <w:sz w:val="30"/>
          <w:szCs w:val="30"/>
        </w:rPr>
        <w:t>根据</w:t>
      </w:r>
      <w:r w:rsidR="00E56C0D" w:rsidRPr="00E5703F">
        <w:rPr>
          <w:rFonts w:ascii="仿宋" w:eastAsia="仿宋" w:hAnsi="仿宋"/>
          <w:sz w:val="30"/>
          <w:szCs w:val="30"/>
        </w:rPr>
        <w:t>本项目</w:t>
      </w:r>
      <w:r w:rsidR="00E56C0D" w:rsidRPr="00E5703F">
        <w:rPr>
          <w:rFonts w:ascii="仿宋" w:eastAsia="仿宋" w:hAnsi="仿宋" w:hint="eastAsia"/>
          <w:sz w:val="30"/>
          <w:szCs w:val="30"/>
        </w:rPr>
        <w:t>资格</w:t>
      </w:r>
      <w:r w:rsidR="00E56C0D" w:rsidRPr="00E5703F">
        <w:rPr>
          <w:rFonts w:ascii="仿宋" w:eastAsia="仿宋" w:hAnsi="仿宋"/>
          <w:sz w:val="30"/>
          <w:szCs w:val="30"/>
        </w:rPr>
        <w:t>要求</w:t>
      </w:r>
      <w:r w:rsidR="00E56C0D" w:rsidRPr="00E5703F">
        <w:rPr>
          <w:rFonts w:ascii="仿宋" w:eastAsia="仿宋" w:hAnsi="仿宋" w:hint="eastAsia"/>
          <w:sz w:val="30"/>
          <w:szCs w:val="30"/>
        </w:rPr>
        <w:t>，</w:t>
      </w:r>
      <w:r w:rsidRPr="00E5703F">
        <w:rPr>
          <w:rFonts w:ascii="仿宋" w:eastAsia="仿宋" w:hAnsi="仿宋"/>
          <w:sz w:val="30"/>
          <w:szCs w:val="30"/>
        </w:rPr>
        <w:t>本项目已于</w:t>
      </w:r>
      <w:r w:rsidR="00FB448E" w:rsidRPr="00E5703F">
        <w:rPr>
          <w:rFonts w:ascii="仿宋" w:eastAsia="仿宋" w:hAnsi="仿宋" w:hint="eastAsia"/>
          <w:sz w:val="30"/>
          <w:szCs w:val="30"/>
        </w:rPr>
        <w:t>2017</w:t>
      </w:r>
      <w:r w:rsidRPr="00E5703F">
        <w:rPr>
          <w:rFonts w:ascii="仿宋" w:eastAsia="仿宋" w:hAnsi="仿宋"/>
          <w:sz w:val="30"/>
          <w:szCs w:val="30"/>
        </w:rPr>
        <w:t>年</w:t>
      </w:r>
      <w:r w:rsidR="00FB448E" w:rsidRPr="00E5703F">
        <w:rPr>
          <w:rFonts w:ascii="仿宋" w:eastAsia="仿宋" w:hAnsi="仿宋" w:hint="eastAsia"/>
          <w:sz w:val="30"/>
          <w:szCs w:val="30"/>
        </w:rPr>
        <w:t>11</w:t>
      </w:r>
      <w:r w:rsidRPr="00E5703F">
        <w:rPr>
          <w:rFonts w:ascii="仿宋" w:eastAsia="仿宋" w:hAnsi="仿宋"/>
          <w:sz w:val="30"/>
          <w:szCs w:val="30"/>
        </w:rPr>
        <w:t>月</w:t>
      </w:r>
      <w:r w:rsidR="00FB448E" w:rsidRPr="00E5703F">
        <w:rPr>
          <w:rFonts w:ascii="仿宋" w:eastAsia="仿宋" w:hAnsi="仿宋" w:hint="eastAsia"/>
          <w:sz w:val="30"/>
          <w:szCs w:val="30"/>
        </w:rPr>
        <w:t>13</w:t>
      </w:r>
      <w:r w:rsidRPr="00E5703F">
        <w:rPr>
          <w:rFonts w:ascii="仿宋" w:eastAsia="仿宋" w:hAnsi="仿宋"/>
          <w:sz w:val="30"/>
          <w:szCs w:val="30"/>
        </w:rPr>
        <w:t>日进行资格预审。</w:t>
      </w:r>
      <w:r w:rsidRPr="00E5703F">
        <w:rPr>
          <w:rFonts w:ascii="仿宋" w:eastAsia="仿宋" w:hAnsi="仿宋" w:hint="eastAsia"/>
          <w:sz w:val="30"/>
          <w:szCs w:val="30"/>
        </w:rPr>
        <w:t>共有</w:t>
      </w:r>
      <w:r w:rsidR="00DE2F06" w:rsidRPr="00E5703F">
        <w:rPr>
          <w:rFonts w:ascii="仿宋" w:eastAsia="仿宋" w:hAnsi="仿宋"/>
          <w:sz w:val="30"/>
          <w:szCs w:val="30"/>
        </w:rPr>
        <w:t>7</w:t>
      </w:r>
      <w:r w:rsidRPr="00E5703F">
        <w:rPr>
          <w:rFonts w:ascii="仿宋" w:eastAsia="仿宋" w:hAnsi="仿宋" w:hint="eastAsia"/>
          <w:sz w:val="30"/>
          <w:szCs w:val="30"/>
        </w:rPr>
        <w:t>家</w:t>
      </w:r>
      <w:r w:rsidRPr="00E5703F">
        <w:rPr>
          <w:rFonts w:ascii="仿宋" w:eastAsia="仿宋" w:hAnsi="仿宋"/>
          <w:sz w:val="30"/>
          <w:szCs w:val="30"/>
        </w:rPr>
        <w:t>申请人通过资格预审。</w:t>
      </w:r>
    </w:p>
    <w:p w14:paraId="3D41C635" w14:textId="77777777" w:rsidR="002D5A51" w:rsidRPr="00E5703F" w:rsidRDefault="00332694">
      <w:pPr>
        <w:autoSpaceDN w:val="0"/>
        <w:spacing w:before="24" w:after="24"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5703F">
        <w:rPr>
          <w:rFonts w:ascii="仿宋" w:eastAsia="仿宋" w:hAnsi="仿宋"/>
          <w:sz w:val="30"/>
          <w:szCs w:val="30"/>
        </w:rPr>
        <w:t>2、本项目只接受资格预审合格的投标人进行投标。</w:t>
      </w:r>
    </w:p>
    <w:p w14:paraId="4AD3352E" w14:textId="77777777" w:rsidR="002D5A51" w:rsidRPr="00E5703F" w:rsidRDefault="00332694">
      <w:pPr>
        <w:spacing w:beforeLines="50" w:before="120" w:afterLines="50" w:after="120" w:line="560" w:lineRule="exact"/>
        <w:outlineLvl w:val="0"/>
        <w:rPr>
          <w:rFonts w:ascii="仿宋" w:eastAsia="仿宋" w:hAnsi="仿宋" w:cs="宋体"/>
          <w:b/>
          <w:sz w:val="30"/>
          <w:szCs w:val="30"/>
        </w:rPr>
      </w:pPr>
      <w:bookmarkStart w:id="18" w:name="_Toc432118935"/>
      <w:bookmarkStart w:id="19" w:name="_Toc435028436"/>
      <w:bookmarkStart w:id="20" w:name="_Toc497463576"/>
      <w:bookmarkStart w:id="21" w:name="_Toc498249620"/>
      <w:r w:rsidRPr="00E5703F">
        <w:rPr>
          <w:rFonts w:ascii="仿宋" w:eastAsia="仿宋" w:hAnsi="仿宋" w:cs="宋体" w:hint="eastAsia"/>
          <w:b/>
          <w:sz w:val="30"/>
          <w:szCs w:val="30"/>
        </w:rPr>
        <w:t>五、招标文件的获取等事项</w:t>
      </w:r>
      <w:bookmarkEnd w:id="18"/>
      <w:bookmarkEnd w:id="19"/>
      <w:bookmarkEnd w:id="20"/>
      <w:bookmarkEnd w:id="21"/>
    </w:p>
    <w:p w14:paraId="23AC0D57" w14:textId="73292E50" w:rsidR="002D5A51" w:rsidRPr="00E5703F" w:rsidRDefault="00332694">
      <w:pPr>
        <w:tabs>
          <w:tab w:val="left" w:pos="720"/>
        </w:tabs>
        <w:spacing w:before="31" w:after="31" w:line="360" w:lineRule="auto"/>
        <w:ind w:firstLineChars="202" w:firstLine="606"/>
        <w:rPr>
          <w:rFonts w:ascii="仿宋" w:eastAsia="仿宋" w:hAnsi="仿宋" w:cs="华文仿宋"/>
          <w:sz w:val="30"/>
          <w:szCs w:val="30"/>
        </w:rPr>
      </w:pPr>
      <w:r w:rsidRPr="00E5703F">
        <w:rPr>
          <w:rFonts w:ascii="仿宋" w:eastAsia="仿宋" w:hAnsi="仿宋" w:cs="华文仿宋"/>
          <w:sz w:val="30"/>
          <w:szCs w:val="30"/>
        </w:rPr>
        <w:t>1、</w:t>
      </w:r>
      <w:r w:rsidR="00DE2F06" w:rsidRPr="00E5703F">
        <w:rPr>
          <w:rFonts w:ascii="仿宋" w:eastAsia="仿宋" w:hAnsi="仿宋" w:cs="华文仿宋"/>
          <w:sz w:val="30"/>
          <w:szCs w:val="30"/>
        </w:rPr>
        <w:t>请于</w:t>
      </w:r>
      <w:r w:rsidR="00DE2F06" w:rsidRPr="00E5703F">
        <w:rPr>
          <w:rFonts w:ascii="仿宋" w:eastAsia="仿宋" w:hAnsi="仿宋" w:cs="华文仿宋" w:hint="eastAsia"/>
          <w:sz w:val="30"/>
          <w:szCs w:val="30"/>
        </w:rPr>
        <w:t>本公告发布之日</w:t>
      </w:r>
      <w:r w:rsidRPr="00E5703F">
        <w:rPr>
          <w:rFonts w:ascii="仿宋" w:eastAsia="仿宋" w:hAnsi="仿宋" w:cs="华文仿宋" w:hint="eastAsia"/>
          <w:sz w:val="30"/>
          <w:szCs w:val="30"/>
        </w:rPr>
        <w:t>起从海口市公共资源交易网（</w:t>
      </w:r>
      <w:r w:rsidRPr="00E5703F">
        <w:rPr>
          <w:rFonts w:ascii="仿宋" w:eastAsia="仿宋" w:hAnsi="仿宋" w:cs="华文仿宋"/>
          <w:sz w:val="30"/>
          <w:szCs w:val="30"/>
        </w:rPr>
        <w:t>www.hkcein.com）下载招标文件。</w:t>
      </w:r>
    </w:p>
    <w:p w14:paraId="1A887E1A" w14:textId="41D57D79" w:rsidR="002D5A51" w:rsidRPr="00E5703F" w:rsidRDefault="00332694">
      <w:pPr>
        <w:tabs>
          <w:tab w:val="left" w:pos="720"/>
        </w:tabs>
        <w:spacing w:before="31" w:after="31" w:line="360" w:lineRule="auto"/>
        <w:ind w:firstLineChars="202" w:firstLine="606"/>
        <w:rPr>
          <w:rFonts w:ascii="仿宋" w:eastAsia="仿宋" w:hAnsi="仿宋" w:cs="华文仿宋"/>
          <w:sz w:val="30"/>
          <w:szCs w:val="30"/>
        </w:rPr>
      </w:pPr>
      <w:r w:rsidRPr="00E5703F">
        <w:rPr>
          <w:rFonts w:ascii="仿宋" w:eastAsia="仿宋" w:hAnsi="仿宋" w:cs="华文仿宋"/>
          <w:sz w:val="30"/>
          <w:szCs w:val="30"/>
        </w:rPr>
        <w:t>2、</w:t>
      </w:r>
      <w:r w:rsidR="00E56C0D" w:rsidRPr="00E5703F">
        <w:rPr>
          <w:rFonts w:ascii="仿宋" w:eastAsia="仿宋" w:hAnsi="仿宋" w:cs="华文仿宋" w:hint="eastAsia"/>
          <w:sz w:val="30"/>
          <w:szCs w:val="30"/>
        </w:rPr>
        <w:t>投标报名费</w:t>
      </w:r>
      <w:r w:rsidRPr="00E5703F">
        <w:rPr>
          <w:rFonts w:ascii="仿宋" w:eastAsia="仿宋" w:hAnsi="仿宋" w:cs="华文仿宋"/>
          <w:sz w:val="30"/>
          <w:szCs w:val="30"/>
        </w:rPr>
        <w:t xml:space="preserve"> 500.00元</w:t>
      </w:r>
      <w:r w:rsidR="00DE6426">
        <w:rPr>
          <w:rFonts w:ascii="仿宋" w:eastAsia="仿宋" w:hAnsi="仿宋" w:cs="华文仿宋" w:hint="eastAsia"/>
          <w:sz w:val="30"/>
          <w:szCs w:val="30"/>
        </w:rPr>
        <w:t>／份（开标现场缴纳，未缴纳标书费用的企业不得参加本次投标）</w:t>
      </w:r>
      <w:r w:rsidRPr="00E5703F">
        <w:rPr>
          <w:rFonts w:ascii="仿宋" w:eastAsia="仿宋" w:hAnsi="仿宋" w:cs="华文仿宋"/>
          <w:sz w:val="30"/>
          <w:szCs w:val="30"/>
        </w:rPr>
        <w:t>。</w:t>
      </w:r>
    </w:p>
    <w:p w14:paraId="015A6778" w14:textId="36F96E91" w:rsidR="002D5A51" w:rsidRPr="00E5703F" w:rsidRDefault="00332694">
      <w:pPr>
        <w:tabs>
          <w:tab w:val="left" w:pos="720"/>
        </w:tabs>
        <w:spacing w:before="31" w:after="31" w:line="360" w:lineRule="auto"/>
        <w:ind w:firstLineChars="202" w:firstLine="606"/>
        <w:rPr>
          <w:rFonts w:ascii="仿宋" w:eastAsia="仿宋" w:hAnsi="仿宋" w:cs="华文仿宋"/>
          <w:sz w:val="30"/>
          <w:szCs w:val="30"/>
        </w:rPr>
      </w:pPr>
      <w:r w:rsidRPr="00E5703F">
        <w:rPr>
          <w:rFonts w:ascii="仿宋" w:eastAsia="仿宋" w:hAnsi="仿宋" w:cs="华文仿宋"/>
          <w:sz w:val="30"/>
          <w:szCs w:val="30"/>
        </w:rPr>
        <w:t>3、投标</w:t>
      </w:r>
      <w:r w:rsidR="0050549D" w:rsidRPr="00E5703F">
        <w:rPr>
          <w:rFonts w:ascii="仿宋" w:eastAsia="仿宋" w:hAnsi="仿宋" w:cs="华文仿宋"/>
          <w:sz w:val="30"/>
          <w:szCs w:val="30"/>
        </w:rPr>
        <w:t>保证金（保函或建设工程投标保证保险）</w:t>
      </w:r>
      <w:r w:rsidRPr="00E5703F">
        <w:rPr>
          <w:rFonts w:ascii="仿宋" w:eastAsia="仿宋" w:hAnsi="仿宋" w:cs="华文仿宋"/>
          <w:sz w:val="30"/>
          <w:szCs w:val="30"/>
        </w:rPr>
        <w:t>的金额为：</w:t>
      </w:r>
      <w:r w:rsidR="005963CB" w:rsidRPr="00E5703F">
        <w:rPr>
          <w:rFonts w:ascii="仿宋" w:eastAsia="仿宋" w:hAnsi="仿宋" w:cs="华文仿宋" w:hint="eastAsia"/>
          <w:sz w:val="30"/>
          <w:szCs w:val="30"/>
        </w:rPr>
        <w:t>498</w:t>
      </w:r>
      <w:r w:rsidR="00E56C0D" w:rsidRPr="00E5703F">
        <w:rPr>
          <w:rFonts w:ascii="仿宋" w:eastAsia="仿宋" w:hAnsi="仿宋" w:cs="华文仿宋"/>
          <w:sz w:val="30"/>
          <w:szCs w:val="30"/>
        </w:rPr>
        <w:t>.</w:t>
      </w:r>
      <w:r w:rsidR="005963CB" w:rsidRPr="00E5703F">
        <w:rPr>
          <w:rFonts w:ascii="仿宋" w:eastAsia="仿宋" w:hAnsi="仿宋" w:cs="华文仿宋" w:hint="eastAsia"/>
          <w:sz w:val="30"/>
          <w:szCs w:val="30"/>
        </w:rPr>
        <w:t>6</w:t>
      </w:r>
      <w:r w:rsidR="00E56C0D" w:rsidRPr="00E5703F">
        <w:rPr>
          <w:rFonts w:ascii="仿宋" w:eastAsia="仿宋" w:hAnsi="仿宋" w:cs="华文仿宋" w:hint="eastAsia"/>
          <w:sz w:val="30"/>
          <w:szCs w:val="30"/>
        </w:rPr>
        <w:t>万</w:t>
      </w:r>
      <w:r w:rsidRPr="00E5703F">
        <w:rPr>
          <w:rFonts w:ascii="仿宋" w:eastAsia="仿宋" w:hAnsi="仿宋" w:cs="华文仿宋"/>
          <w:sz w:val="30"/>
          <w:szCs w:val="30"/>
        </w:rPr>
        <w:t>元。</w:t>
      </w:r>
    </w:p>
    <w:p w14:paraId="635C7993" w14:textId="77777777" w:rsidR="002D5A51" w:rsidRPr="00E5703F" w:rsidRDefault="00332694">
      <w:pPr>
        <w:spacing w:beforeLines="50" w:before="120" w:afterLines="50" w:after="120" w:line="520" w:lineRule="exact"/>
        <w:outlineLvl w:val="0"/>
        <w:rPr>
          <w:rFonts w:ascii="仿宋" w:eastAsia="仿宋" w:hAnsi="仿宋" w:cs="宋体"/>
          <w:b/>
          <w:sz w:val="30"/>
          <w:szCs w:val="30"/>
        </w:rPr>
      </w:pPr>
      <w:bookmarkStart w:id="22" w:name="_Toc432118936"/>
      <w:bookmarkStart w:id="23" w:name="_Toc435028437"/>
      <w:bookmarkStart w:id="24" w:name="_Toc497463577"/>
      <w:bookmarkStart w:id="25" w:name="_Toc498249621"/>
      <w:r w:rsidRPr="00E5703F">
        <w:rPr>
          <w:rFonts w:ascii="仿宋" w:eastAsia="仿宋" w:hAnsi="仿宋" w:cs="宋体" w:hint="eastAsia"/>
          <w:b/>
          <w:sz w:val="30"/>
          <w:szCs w:val="30"/>
        </w:rPr>
        <w:lastRenderedPageBreak/>
        <w:t>六、投标截止时间、开标时间及地点</w:t>
      </w:r>
      <w:bookmarkEnd w:id="22"/>
      <w:bookmarkEnd w:id="23"/>
      <w:bookmarkEnd w:id="24"/>
      <w:bookmarkEnd w:id="25"/>
    </w:p>
    <w:p w14:paraId="6DB0F7BB" w14:textId="4E827D21" w:rsidR="002D5A51" w:rsidRPr="00E5703F" w:rsidRDefault="00332694">
      <w:pPr>
        <w:spacing w:before="24" w:after="24"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5703F">
        <w:rPr>
          <w:rFonts w:ascii="仿宋" w:eastAsia="仿宋" w:hAnsi="仿宋"/>
          <w:sz w:val="30"/>
          <w:szCs w:val="30"/>
        </w:rPr>
        <w:t>1、递交投标文件截止时间（投标截止时间）：</w:t>
      </w:r>
      <w:r w:rsidR="00E5703F" w:rsidRPr="00E5703F">
        <w:rPr>
          <w:rFonts w:ascii="仿宋" w:eastAsia="仿宋" w:hAnsi="仿宋" w:hint="eastAsia"/>
          <w:sz w:val="30"/>
          <w:szCs w:val="30"/>
        </w:rPr>
        <w:t>2017</w:t>
      </w:r>
      <w:r w:rsidRPr="00E5703F">
        <w:rPr>
          <w:rFonts w:ascii="仿宋" w:eastAsia="仿宋" w:hAnsi="仿宋" w:hint="eastAsia"/>
          <w:sz w:val="30"/>
          <w:szCs w:val="30"/>
        </w:rPr>
        <w:t>年</w:t>
      </w:r>
      <w:r w:rsidR="00E5703F" w:rsidRPr="00E5703F">
        <w:rPr>
          <w:rFonts w:ascii="仿宋" w:eastAsia="仿宋" w:hAnsi="仿宋" w:hint="eastAsia"/>
          <w:sz w:val="30"/>
          <w:szCs w:val="30"/>
        </w:rPr>
        <w:t>12</w:t>
      </w:r>
      <w:r w:rsidRPr="00E5703F">
        <w:rPr>
          <w:rFonts w:ascii="仿宋" w:eastAsia="仿宋" w:hAnsi="仿宋" w:hint="eastAsia"/>
          <w:sz w:val="30"/>
          <w:szCs w:val="30"/>
        </w:rPr>
        <w:t>月</w:t>
      </w:r>
      <w:r w:rsidR="00E5703F" w:rsidRPr="00E5703F">
        <w:rPr>
          <w:rFonts w:ascii="仿宋" w:eastAsia="仿宋" w:hAnsi="仿宋" w:hint="eastAsia"/>
          <w:sz w:val="30"/>
          <w:szCs w:val="30"/>
        </w:rPr>
        <w:t>14</w:t>
      </w:r>
      <w:r w:rsidRPr="00E5703F">
        <w:rPr>
          <w:rFonts w:ascii="仿宋" w:eastAsia="仿宋" w:hAnsi="仿宋" w:hint="eastAsia"/>
          <w:sz w:val="30"/>
          <w:szCs w:val="30"/>
        </w:rPr>
        <w:t>日上午</w:t>
      </w:r>
      <w:r w:rsidR="00E5703F" w:rsidRPr="00E5703F">
        <w:rPr>
          <w:rFonts w:ascii="仿宋" w:eastAsia="仿宋" w:hAnsi="仿宋" w:hint="eastAsia"/>
          <w:sz w:val="30"/>
          <w:szCs w:val="30"/>
        </w:rPr>
        <w:t>09:00</w:t>
      </w:r>
      <w:r w:rsidRPr="00E5703F">
        <w:rPr>
          <w:rFonts w:ascii="仿宋" w:eastAsia="仿宋" w:hAnsi="仿宋" w:hint="eastAsia"/>
          <w:sz w:val="30"/>
          <w:szCs w:val="30"/>
        </w:rPr>
        <w:t>（北京时间）；</w:t>
      </w:r>
    </w:p>
    <w:p w14:paraId="391CC063" w14:textId="77777777" w:rsidR="002D5A51" w:rsidRPr="00E5703F" w:rsidRDefault="00332694">
      <w:pPr>
        <w:spacing w:before="24" w:after="24"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5703F">
        <w:rPr>
          <w:rFonts w:ascii="仿宋" w:eastAsia="仿宋" w:hAnsi="仿宋"/>
          <w:sz w:val="30"/>
          <w:szCs w:val="30"/>
        </w:rPr>
        <w:t>2、开标时间：与投标文件递交截止时间为同一时间；</w:t>
      </w:r>
    </w:p>
    <w:p w14:paraId="1F0D6EC2" w14:textId="0563AE3D" w:rsidR="002D5A51" w:rsidRPr="00E5703F" w:rsidRDefault="00332694">
      <w:pPr>
        <w:spacing w:before="24" w:after="24"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5703F">
        <w:rPr>
          <w:rFonts w:ascii="仿宋" w:eastAsia="仿宋" w:hAnsi="仿宋"/>
          <w:sz w:val="30"/>
          <w:szCs w:val="30"/>
        </w:rPr>
        <w:t>3、递交投标文件及开标地点：</w:t>
      </w:r>
      <w:r w:rsidR="00E56C0D" w:rsidRPr="00E5703F">
        <w:rPr>
          <w:rFonts w:ascii="仿宋" w:eastAsia="仿宋" w:hAnsi="仿宋" w:hint="eastAsia"/>
          <w:sz w:val="30"/>
          <w:szCs w:val="30"/>
        </w:rPr>
        <w:t>海口市公共资源交易中心开评标会议室（海口市海甸五西路28号建安大厦附楼，详见会议室门前标识）</w:t>
      </w:r>
    </w:p>
    <w:p w14:paraId="615EC551" w14:textId="39F299AE" w:rsidR="002D5A51" w:rsidRPr="00E5703F" w:rsidRDefault="00332694">
      <w:pPr>
        <w:spacing w:before="24" w:after="24"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5703F">
        <w:rPr>
          <w:rFonts w:ascii="仿宋" w:eastAsia="仿宋" w:hAnsi="仿宋"/>
          <w:sz w:val="30"/>
          <w:szCs w:val="30"/>
        </w:rPr>
        <w:t>4、逾期送达或者未送达指定地点的投标文件，视为无效投标文件，</w:t>
      </w:r>
      <w:r w:rsidR="00FB448E" w:rsidRPr="00E5703F">
        <w:rPr>
          <w:rFonts w:ascii="仿宋" w:eastAsia="仿宋" w:hAnsi="仿宋"/>
          <w:sz w:val="30"/>
          <w:szCs w:val="30"/>
        </w:rPr>
        <w:t>采购人</w:t>
      </w:r>
      <w:r w:rsidRPr="00E5703F">
        <w:rPr>
          <w:rFonts w:ascii="仿宋" w:eastAsia="仿宋" w:hAnsi="仿宋"/>
          <w:sz w:val="30"/>
          <w:szCs w:val="30"/>
        </w:rPr>
        <w:t>不予接受。</w:t>
      </w:r>
    </w:p>
    <w:p w14:paraId="0BC4A126" w14:textId="77777777" w:rsidR="002D5A51" w:rsidRPr="00E5703F" w:rsidRDefault="00332694">
      <w:pPr>
        <w:spacing w:beforeLines="50" w:before="120" w:afterLines="50" w:after="120" w:line="520" w:lineRule="exact"/>
        <w:outlineLvl w:val="0"/>
        <w:rPr>
          <w:rFonts w:ascii="仿宋" w:eastAsia="仿宋" w:hAnsi="仿宋" w:cs="宋体"/>
          <w:b/>
          <w:sz w:val="30"/>
          <w:szCs w:val="30"/>
        </w:rPr>
      </w:pPr>
      <w:bookmarkStart w:id="26" w:name="_Toc432118937"/>
      <w:bookmarkStart w:id="27" w:name="_Toc435028438"/>
      <w:bookmarkStart w:id="28" w:name="_Toc497463578"/>
      <w:bookmarkStart w:id="29" w:name="_Toc498249622"/>
      <w:r w:rsidRPr="00E5703F">
        <w:rPr>
          <w:rFonts w:ascii="仿宋" w:eastAsia="仿宋" w:hAnsi="仿宋" w:cs="宋体" w:hint="eastAsia"/>
          <w:b/>
          <w:sz w:val="30"/>
          <w:szCs w:val="30"/>
        </w:rPr>
        <w:t>七、招标信息发布媒体</w:t>
      </w:r>
      <w:bookmarkEnd w:id="26"/>
      <w:bookmarkEnd w:id="27"/>
      <w:bookmarkEnd w:id="28"/>
      <w:bookmarkEnd w:id="29"/>
    </w:p>
    <w:p w14:paraId="658FE037" w14:textId="4929ABC2" w:rsidR="00E56C0D" w:rsidRPr="00E5703F" w:rsidRDefault="00E56C0D">
      <w:pPr>
        <w:spacing w:before="24" w:after="24" w:line="52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E5703F">
        <w:rPr>
          <w:rFonts w:ascii="仿宋" w:eastAsia="仿宋" w:hAnsi="仿宋" w:cs="宋体" w:hint="eastAsia"/>
          <w:sz w:val="30"/>
          <w:szCs w:val="30"/>
        </w:rPr>
        <w:t>中国政府采购网（</w:t>
      </w:r>
      <w:hyperlink r:id="rId9" w:history="1">
        <w:r w:rsidRPr="00E5703F">
          <w:rPr>
            <w:rStyle w:val="ad"/>
            <w:rFonts w:ascii="仿宋" w:eastAsia="仿宋" w:hAnsi="仿宋" w:cs="宋体" w:hint="eastAsia"/>
            <w:sz w:val="30"/>
            <w:szCs w:val="30"/>
          </w:rPr>
          <w:t>http://www.ccgp.gov.cn</w:t>
        </w:r>
      </w:hyperlink>
      <w:r w:rsidRPr="00E5703F">
        <w:rPr>
          <w:rFonts w:ascii="仿宋" w:eastAsia="仿宋" w:hAnsi="仿宋" w:cs="宋体" w:hint="eastAsia"/>
          <w:sz w:val="30"/>
          <w:szCs w:val="30"/>
        </w:rPr>
        <w:t>）</w:t>
      </w:r>
    </w:p>
    <w:p w14:paraId="363CB0B6" w14:textId="6855F27B" w:rsidR="002D5A51" w:rsidRPr="00E5703F" w:rsidRDefault="00E56C0D">
      <w:pPr>
        <w:spacing w:before="24" w:after="24" w:line="52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E5703F">
        <w:rPr>
          <w:rFonts w:ascii="仿宋" w:eastAsia="仿宋" w:hAnsi="仿宋" w:cs="宋体" w:hint="eastAsia"/>
          <w:sz w:val="30"/>
          <w:szCs w:val="30"/>
        </w:rPr>
        <w:t>中国海南省政府采购网（http://www.ccgp-hainan.gov.cn）</w:t>
      </w:r>
      <w:r w:rsidR="00332694" w:rsidRPr="00E5703F">
        <w:rPr>
          <w:rFonts w:ascii="仿宋" w:eastAsia="仿宋" w:hAnsi="仿宋" w:cs="宋体" w:hint="eastAsia"/>
          <w:sz w:val="30"/>
          <w:szCs w:val="30"/>
        </w:rPr>
        <w:t>海口市公共资源交易网（</w:t>
      </w:r>
      <w:r w:rsidR="00332694" w:rsidRPr="00E5703F">
        <w:rPr>
          <w:rFonts w:ascii="仿宋" w:eastAsia="仿宋" w:hAnsi="仿宋" w:cs="宋体"/>
          <w:sz w:val="30"/>
          <w:szCs w:val="30"/>
        </w:rPr>
        <w:t>http://www.hkcein.com/）</w:t>
      </w:r>
    </w:p>
    <w:p w14:paraId="21DDD134" w14:textId="6868EEE6" w:rsidR="002D5A51" w:rsidRPr="00E5703F" w:rsidRDefault="00332694">
      <w:pPr>
        <w:spacing w:beforeLines="50" w:before="120" w:afterLines="50" w:after="120" w:line="540" w:lineRule="exact"/>
        <w:outlineLvl w:val="0"/>
        <w:rPr>
          <w:rFonts w:ascii="仿宋" w:eastAsia="仿宋" w:hAnsi="仿宋" w:cs="宋体"/>
          <w:b/>
          <w:sz w:val="30"/>
          <w:szCs w:val="30"/>
        </w:rPr>
      </w:pPr>
      <w:bookmarkStart w:id="30" w:name="_Toc432118940"/>
      <w:bookmarkStart w:id="31" w:name="_Toc435028441"/>
      <w:bookmarkStart w:id="32" w:name="_Toc497463579"/>
      <w:bookmarkStart w:id="33" w:name="_Toc498249623"/>
      <w:r w:rsidRPr="00E5703F">
        <w:rPr>
          <w:rFonts w:ascii="仿宋" w:eastAsia="仿宋" w:hAnsi="仿宋" w:cs="宋体" w:hint="eastAsia"/>
          <w:b/>
          <w:sz w:val="30"/>
          <w:szCs w:val="30"/>
        </w:rPr>
        <w:t>八、</w:t>
      </w:r>
      <w:r w:rsidR="00FB448E" w:rsidRPr="00E5703F">
        <w:rPr>
          <w:rFonts w:ascii="仿宋" w:eastAsia="仿宋" w:hAnsi="仿宋" w:cs="宋体" w:hint="eastAsia"/>
          <w:b/>
          <w:sz w:val="30"/>
          <w:szCs w:val="30"/>
        </w:rPr>
        <w:t>采购人</w:t>
      </w:r>
      <w:r w:rsidRPr="00E5703F">
        <w:rPr>
          <w:rFonts w:ascii="仿宋" w:eastAsia="仿宋" w:hAnsi="仿宋" w:cs="宋体" w:hint="eastAsia"/>
          <w:b/>
          <w:sz w:val="30"/>
          <w:szCs w:val="30"/>
        </w:rPr>
        <w:t>、</w:t>
      </w:r>
      <w:r w:rsidR="00FB448E" w:rsidRPr="00E5703F">
        <w:rPr>
          <w:rFonts w:ascii="仿宋" w:eastAsia="仿宋" w:hAnsi="仿宋" w:cs="宋体" w:hint="eastAsia"/>
          <w:b/>
          <w:sz w:val="30"/>
          <w:szCs w:val="30"/>
        </w:rPr>
        <w:t>采购代理机构</w:t>
      </w:r>
      <w:r w:rsidRPr="00E5703F">
        <w:rPr>
          <w:rFonts w:ascii="仿宋" w:eastAsia="仿宋" w:hAnsi="仿宋" w:cs="宋体" w:hint="eastAsia"/>
          <w:b/>
          <w:sz w:val="30"/>
          <w:szCs w:val="30"/>
        </w:rPr>
        <w:t>名称及联系方式</w:t>
      </w:r>
      <w:bookmarkEnd w:id="30"/>
      <w:bookmarkEnd w:id="31"/>
      <w:bookmarkEnd w:id="32"/>
      <w:bookmarkEnd w:id="33"/>
      <w:r w:rsidRPr="00E5703F">
        <w:rPr>
          <w:rFonts w:ascii="仿宋" w:eastAsia="仿宋" w:hAnsi="仿宋" w:cs="宋体"/>
          <w:b/>
          <w:sz w:val="30"/>
          <w:szCs w:val="30"/>
        </w:rPr>
        <w:t xml:space="preserve"> </w:t>
      </w:r>
    </w:p>
    <w:p w14:paraId="55AF7661" w14:textId="25ACE968" w:rsidR="002D5A51" w:rsidRPr="00E5703F" w:rsidRDefault="00332694">
      <w:pPr>
        <w:spacing w:before="24" w:after="24" w:line="540" w:lineRule="exact"/>
        <w:rPr>
          <w:rFonts w:ascii="仿宋" w:eastAsia="仿宋" w:hAnsi="仿宋" w:cs="宋体"/>
          <w:sz w:val="30"/>
          <w:szCs w:val="30"/>
        </w:rPr>
      </w:pPr>
      <w:r w:rsidRPr="00E5703F">
        <w:rPr>
          <w:rFonts w:ascii="仿宋" w:eastAsia="仿宋" w:hAnsi="仿宋" w:cs="宋体"/>
          <w:sz w:val="30"/>
          <w:szCs w:val="30"/>
        </w:rPr>
        <w:t xml:space="preserve">    </w:t>
      </w:r>
      <w:r w:rsidR="00FB448E" w:rsidRPr="00E5703F">
        <w:rPr>
          <w:rFonts w:ascii="仿宋" w:eastAsia="仿宋" w:hAnsi="仿宋" w:cs="宋体"/>
          <w:sz w:val="30"/>
          <w:szCs w:val="30"/>
        </w:rPr>
        <w:t>采购人</w:t>
      </w:r>
      <w:r w:rsidRPr="00E5703F">
        <w:rPr>
          <w:rFonts w:ascii="仿宋" w:eastAsia="仿宋" w:hAnsi="仿宋" w:cs="宋体"/>
          <w:sz w:val="30"/>
          <w:szCs w:val="30"/>
        </w:rPr>
        <w:t xml:space="preserve">名称：海口市房屋征收局 </w:t>
      </w:r>
    </w:p>
    <w:p w14:paraId="475D53CF" w14:textId="77777777" w:rsidR="002D5A51" w:rsidRPr="00E5703F" w:rsidRDefault="00332694">
      <w:pPr>
        <w:spacing w:before="24" w:after="24" w:line="540" w:lineRule="exact"/>
        <w:rPr>
          <w:rFonts w:ascii="仿宋" w:eastAsia="仿宋" w:hAnsi="仿宋" w:cs="宋体"/>
          <w:sz w:val="30"/>
          <w:szCs w:val="30"/>
        </w:rPr>
      </w:pPr>
      <w:r w:rsidRPr="00E5703F">
        <w:rPr>
          <w:rFonts w:ascii="仿宋" w:eastAsia="仿宋" w:hAnsi="仿宋" w:cs="宋体"/>
          <w:sz w:val="30"/>
          <w:szCs w:val="30"/>
        </w:rPr>
        <w:t xml:space="preserve">    地址：</w:t>
      </w:r>
      <w:r w:rsidRPr="00E5703F">
        <w:rPr>
          <w:rFonts w:ascii="仿宋" w:eastAsia="仿宋" w:hAnsi="仿宋" w:cs="宋体" w:hint="eastAsia"/>
          <w:sz w:val="30"/>
          <w:szCs w:val="30"/>
        </w:rPr>
        <w:t>海口市长滨路市政府第二办公区</w:t>
      </w:r>
      <w:r w:rsidRPr="00E5703F">
        <w:rPr>
          <w:rFonts w:ascii="仿宋" w:eastAsia="仿宋" w:hAnsi="仿宋" w:cs="宋体"/>
          <w:sz w:val="30"/>
          <w:szCs w:val="30"/>
        </w:rPr>
        <w:t>13号楼3楼</w:t>
      </w:r>
    </w:p>
    <w:p w14:paraId="62650D9B" w14:textId="77777777" w:rsidR="002D5A51" w:rsidRPr="00E5703F" w:rsidRDefault="00332694">
      <w:pPr>
        <w:spacing w:before="24" w:after="24" w:line="540" w:lineRule="exact"/>
        <w:rPr>
          <w:rFonts w:ascii="仿宋" w:eastAsia="仿宋" w:hAnsi="仿宋" w:cs="宋体"/>
          <w:sz w:val="30"/>
          <w:szCs w:val="30"/>
        </w:rPr>
      </w:pPr>
      <w:r w:rsidRPr="00E5703F">
        <w:rPr>
          <w:rFonts w:ascii="仿宋" w:eastAsia="仿宋" w:hAnsi="仿宋" w:cs="宋体"/>
          <w:sz w:val="30"/>
          <w:szCs w:val="30"/>
        </w:rPr>
        <w:t xml:space="preserve">    项目联系人：</w:t>
      </w:r>
      <w:r w:rsidRPr="00E5703F">
        <w:rPr>
          <w:rFonts w:ascii="仿宋" w:eastAsia="仿宋" w:hAnsi="仿宋" w:cs="宋体" w:hint="eastAsia"/>
          <w:sz w:val="30"/>
          <w:szCs w:val="30"/>
        </w:rPr>
        <w:t>叶</w:t>
      </w:r>
      <w:r w:rsidRPr="00E5703F">
        <w:rPr>
          <w:rFonts w:ascii="仿宋" w:eastAsia="仿宋" w:hAnsi="仿宋" w:cs="宋体"/>
          <w:sz w:val="30"/>
          <w:szCs w:val="30"/>
        </w:rPr>
        <w:t>先生</w:t>
      </w:r>
    </w:p>
    <w:p w14:paraId="59C7D23E" w14:textId="77777777" w:rsidR="002D5A51" w:rsidRPr="00E5703F" w:rsidRDefault="00332694">
      <w:pPr>
        <w:spacing w:before="24" w:after="24" w:line="540" w:lineRule="exact"/>
        <w:rPr>
          <w:rFonts w:ascii="仿宋" w:eastAsia="仿宋" w:hAnsi="仿宋" w:cs="宋体"/>
          <w:sz w:val="30"/>
          <w:szCs w:val="30"/>
        </w:rPr>
      </w:pPr>
      <w:r w:rsidRPr="00E5703F">
        <w:rPr>
          <w:rFonts w:ascii="仿宋" w:eastAsia="仿宋" w:hAnsi="仿宋" w:cs="宋体"/>
          <w:sz w:val="30"/>
          <w:szCs w:val="30"/>
        </w:rPr>
        <w:t xml:space="preserve">    联系方式：13518820811</w:t>
      </w:r>
    </w:p>
    <w:p w14:paraId="61D973AE" w14:textId="031ED913" w:rsidR="002D5A51" w:rsidRPr="00E5703F" w:rsidRDefault="00332694">
      <w:pPr>
        <w:spacing w:before="24" w:after="24" w:line="540" w:lineRule="exact"/>
        <w:rPr>
          <w:rFonts w:ascii="仿宋" w:eastAsia="仿宋" w:hAnsi="仿宋" w:cs="宋体"/>
          <w:sz w:val="30"/>
          <w:szCs w:val="30"/>
        </w:rPr>
      </w:pPr>
      <w:r w:rsidRPr="00E5703F">
        <w:rPr>
          <w:rFonts w:ascii="仿宋" w:eastAsia="仿宋" w:hAnsi="仿宋" w:cs="宋体"/>
          <w:sz w:val="30"/>
          <w:szCs w:val="30"/>
        </w:rPr>
        <w:t xml:space="preserve">    </w:t>
      </w:r>
      <w:r w:rsidR="00FB448E" w:rsidRPr="00E5703F">
        <w:rPr>
          <w:rFonts w:ascii="仿宋" w:eastAsia="仿宋" w:hAnsi="仿宋" w:cs="宋体"/>
          <w:sz w:val="30"/>
          <w:szCs w:val="30"/>
        </w:rPr>
        <w:t>采购代理机构</w:t>
      </w:r>
      <w:r w:rsidRPr="00E5703F">
        <w:rPr>
          <w:rFonts w:ascii="仿宋" w:eastAsia="仿宋" w:hAnsi="仿宋" w:cs="宋体"/>
          <w:sz w:val="30"/>
          <w:szCs w:val="30"/>
        </w:rPr>
        <w:t>名称：</w:t>
      </w:r>
      <w:r w:rsidRPr="00E5703F">
        <w:rPr>
          <w:rFonts w:ascii="仿宋" w:eastAsia="仿宋" w:hAnsi="仿宋" w:cs="宋体" w:hint="eastAsia"/>
          <w:sz w:val="30"/>
          <w:szCs w:val="30"/>
        </w:rPr>
        <w:t>深圳市万德公共咨询有限公司</w:t>
      </w:r>
    </w:p>
    <w:p w14:paraId="6E37CE46" w14:textId="77777777" w:rsidR="002D5A51" w:rsidRPr="00E5703F" w:rsidRDefault="00332694">
      <w:pPr>
        <w:spacing w:before="24" w:after="24" w:line="540" w:lineRule="exact"/>
        <w:ind w:firstLine="640"/>
        <w:rPr>
          <w:rFonts w:ascii="仿宋" w:eastAsia="仿宋" w:hAnsi="仿宋" w:cs="宋体"/>
          <w:sz w:val="30"/>
          <w:szCs w:val="30"/>
        </w:rPr>
      </w:pPr>
      <w:r w:rsidRPr="00E5703F">
        <w:rPr>
          <w:rFonts w:ascii="仿宋" w:eastAsia="仿宋" w:hAnsi="仿宋" w:cs="宋体" w:hint="eastAsia"/>
          <w:sz w:val="30"/>
          <w:szCs w:val="30"/>
        </w:rPr>
        <w:t>地址：深圳市福田区福田街道深南中路</w:t>
      </w:r>
      <w:r w:rsidRPr="00E5703F">
        <w:rPr>
          <w:rFonts w:ascii="仿宋" w:eastAsia="仿宋" w:hAnsi="仿宋" w:cs="宋体"/>
          <w:sz w:val="30"/>
          <w:szCs w:val="30"/>
        </w:rPr>
        <w:t>3027号嘉汇新城汇</w:t>
      </w:r>
      <w:r w:rsidRPr="00E5703F">
        <w:rPr>
          <w:rFonts w:ascii="仿宋" w:eastAsia="仿宋" w:hAnsi="仿宋" w:cs="宋体" w:hint="eastAsia"/>
          <w:sz w:val="30"/>
          <w:szCs w:val="30"/>
        </w:rPr>
        <w:t>商中心</w:t>
      </w:r>
      <w:r w:rsidRPr="00E5703F">
        <w:rPr>
          <w:rFonts w:ascii="仿宋" w:eastAsia="仿宋" w:hAnsi="仿宋" w:cs="宋体"/>
          <w:sz w:val="30"/>
          <w:szCs w:val="30"/>
        </w:rPr>
        <w:t>31层3108室</w:t>
      </w:r>
    </w:p>
    <w:p w14:paraId="6DF13B21" w14:textId="77777777" w:rsidR="002D5A51" w:rsidRPr="00E5703F" w:rsidRDefault="00332694">
      <w:pPr>
        <w:spacing w:before="24" w:after="24" w:line="540" w:lineRule="exact"/>
        <w:ind w:firstLine="645"/>
        <w:rPr>
          <w:rFonts w:ascii="仿宋" w:eastAsia="仿宋" w:hAnsi="仿宋" w:cs="宋体"/>
          <w:sz w:val="30"/>
          <w:szCs w:val="30"/>
        </w:rPr>
      </w:pPr>
      <w:r w:rsidRPr="00E5703F">
        <w:rPr>
          <w:rFonts w:ascii="仿宋" w:eastAsia="仿宋" w:hAnsi="仿宋" w:cs="宋体" w:hint="eastAsia"/>
          <w:sz w:val="30"/>
          <w:szCs w:val="30"/>
        </w:rPr>
        <w:t>联系人：李先生</w:t>
      </w:r>
    </w:p>
    <w:p w14:paraId="5A7649D0" w14:textId="77777777" w:rsidR="002D5A51" w:rsidRPr="00E5703F" w:rsidRDefault="00332694">
      <w:pPr>
        <w:spacing w:before="24" w:after="24" w:line="540" w:lineRule="exact"/>
        <w:ind w:firstLine="645"/>
        <w:rPr>
          <w:rFonts w:ascii="仿宋" w:eastAsia="仿宋" w:hAnsi="仿宋" w:cs="宋体"/>
          <w:sz w:val="30"/>
          <w:szCs w:val="30"/>
        </w:rPr>
      </w:pPr>
      <w:r w:rsidRPr="00E5703F">
        <w:rPr>
          <w:rFonts w:ascii="仿宋" w:eastAsia="仿宋" w:hAnsi="仿宋" w:cs="宋体" w:hint="eastAsia"/>
          <w:sz w:val="30"/>
          <w:szCs w:val="30"/>
        </w:rPr>
        <w:t>联系方式：</w:t>
      </w:r>
      <w:r w:rsidRPr="00E5703F">
        <w:rPr>
          <w:rFonts w:ascii="仿宋" w:eastAsia="仿宋" w:hAnsi="仿宋" w:cs="宋体"/>
          <w:sz w:val="30"/>
          <w:szCs w:val="30"/>
        </w:rPr>
        <w:t>13876019268</w:t>
      </w:r>
    </w:p>
    <w:p w14:paraId="43DB9F0F" w14:textId="50B0CFA3" w:rsidR="002D5A51" w:rsidRDefault="00E56C0D" w:rsidP="00E5703F">
      <w:pPr>
        <w:spacing w:before="24" w:after="24" w:line="540" w:lineRule="exact"/>
        <w:ind w:firstLine="645"/>
        <w:rPr>
          <w:rStyle w:val="ad"/>
          <w:rFonts w:ascii="仿宋" w:eastAsia="仿宋" w:hAnsi="仿宋" w:cs="宋体" w:hint="eastAsia"/>
          <w:sz w:val="30"/>
          <w:szCs w:val="30"/>
        </w:rPr>
      </w:pPr>
      <w:r w:rsidRPr="00E5703F">
        <w:rPr>
          <w:rFonts w:ascii="仿宋" w:eastAsia="仿宋" w:hAnsi="仿宋" w:cs="宋体" w:hint="eastAsia"/>
          <w:sz w:val="30"/>
          <w:szCs w:val="30"/>
        </w:rPr>
        <w:t>邮箱：</w:t>
      </w:r>
      <w:hyperlink r:id="rId10" w:history="1">
        <w:r w:rsidR="00E6274E" w:rsidRPr="00E5703F">
          <w:rPr>
            <w:rStyle w:val="ad"/>
            <w:rFonts w:ascii="仿宋" w:eastAsia="仿宋" w:hAnsi="仿宋" w:cs="宋体" w:hint="eastAsia"/>
            <w:sz w:val="30"/>
            <w:szCs w:val="30"/>
          </w:rPr>
          <w:t>3</w:t>
        </w:r>
        <w:r w:rsidR="00E6274E" w:rsidRPr="00E5703F">
          <w:rPr>
            <w:rStyle w:val="ad"/>
            <w:rFonts w:ascii="仿宋" w:eastAsia="仿宋" w:hAnsi="仿宋" w:cs="宋体"/>
            <w:sz w:val="30"/>
            <w:szCs w:val="30"/>
          </w:rPr>
          <w:t>76027059@qq.com</w:t>
        </w:r>
      </w:hyperlink>
    </w:p>
    <w:p w14:paraId="7545F30B" w14:textId="45544732" w:rsidR="00504447" w:rsidRPr="00504447" w:rsidRDefault="00504447" w:rsidP="00504447">
      <w:pPr>
        <w:spacing w:before="24" w:after="24" w:line="540" w:lineRule="exact"/>
        <w:ind w:firstLine="645"/>
        <w:jc w:val="right"/>
        <w:rPr>
          <w:rFonts w:ascii="仿宋" w:eastAsia="仿宋" w:hAnsi="仿宋" w:cs="宋体" w:hint="eastAsia"/>
          <w:color w:val="000000" w:themeColor="text1"/>
          <w:sz w:val="30"/>
          <w:szCs w:val="30"/>
        </w:rPr>
      </w:pPr>
      <w:bookmarkStart w:id="34" w:name="_GoBack"/>
      <w:r w:rsidRPr="00504447">
        <w:rPr>
          <w:rStyle w:val="ad"/>
          <w:rFonts w:ascii="仿宋" w:eastAsia="仿宋" w:hAnsi="仿宋" w:cs="宋体" w:hint="eastAsia"/>
          <w:color w:val="000000" w:themeColor="text1"/>
          <w:sz w:val="30"/>
          <w:szCs w:val="30"/>
          <w:u w:val="none"/>
        </w:rPr>
        <w:t>2017年11月23日</w:t>
      </w:r>
    </w:p>
    <w:bookmarkEnd w:id="34"/>
    <w:sectPr w:rsidR="00504447" w:rsidRPr="00504447" w:rsidSect="00B619DF">
      <w:headerReference w:type="default" r:id="rId11"/>
      <w:footerReference w:type="default" r:id="rId12"/>
      <w:type w:val="continuous"/>
      <w:pgSz w:w="11907" w:h="16839" w:code="9"/>
      <w:pgMar w:top="1134" w:right="1134" w:bottom="1134" w:left="1701" w:header="0" w:footer="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4CA65" w14:textId="77777777" w:rsidR="003028F7" w:rsidRDefault="003028F7">
      <w:pPr>
        <w:spacing w:before="24" w:after="24"/>
      </w:pPr>
      <w:r>
        <w:separator/>
      </w:r>
    </w:p>
  </w:endnote>
  <w:endnote w:type="continuationSeparator" w:id="0">
    <w:p w14:paraId="5374CB2B" w14:textId="77777777" w:rsidR="003028F7" w:rsidRDefault="003028F7">
      <w:pPr>
        <w:spacing w:before="24"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ulimChe">
    <w:panose1 w:val="020B0609000101010101"/>
    <w:charset w:val="81"/>
    <w:family w:val="auto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00093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幼圆"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5C15D" w14:textId="77777777" w:rsidR="00DE2F06" w:rsidRDefault="00DE2F06">
    <w:pPr>
      <w:pStyle w:val="ab"/>
      <w:spacing w:before="24" w:after="2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4447" w:rsidRPr="00504447">
      <w:rPr>
        <w:noProof/>
        <w:lang w:val="zh-CN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45DD1" w14:textId="77777777" w:rsidR="003028F7" w:rsidRDefault="003028F7">
      <w:pPr>
        <w:spacing w:before="24" w:after="24"/>
      </w:pPr>
      <w:r>
        <w:separator/>
      </w:r>
    </w:p>
  </w:footnote>
  <w:footnote w:type="continuationSeparator" w:id="0">
    <w:p w14:paraId="7A0F907A" w14:textId="77777777" w:rsidR="003028F7" w:rsidRDefault="003028F7">
      <w:pPr>
        <w:spacing w:before="24"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A2AB5" w14:textId="77777777" w:rsidR="00DE2F06" w:rsidRDefault="00DE2F06">
    <w:pPr>
      <w:spacing w:before="24" w:after="2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multilevel"/>
    <w:tmpl w:val="00000012"/>
    <w:lvl w:ilvl="0">
      <w:start w:val="1"/>
      <w:numFmt w:val="decimal"/>
      <w:lvlText w:val="（%1）"/>
      <w:lvlJc w:val="left"/>
      <w:pPr>
        <w:tabs>
          <w:tab w:val="num" w:pos="1287"/>
        </w:tabs>
        <w:ind w:left="0" w:firstLine="56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9221ED6"/>
    <w:multiLevelType w:val="multilevel"/>
    <w:tmpl w:val="09221ED6"/>
    <w:lvl w:ilvl="0">
      <w:start w:val="1"/>
      <w:numFmt w:val="decimal"/>
      <w:lvlText w:val="（%1）"/>
      <w:lvlJc w:val="left"/>
      <w:pPr>
        <w:ind w:left="1385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1805"/>
        </w:tabs>
        <w:ind w:left="1805" w:hanging="420"/>
      </w:pPr>
    </w:lvl>
    <w:lvl w:ilvl="2">
      <w:start w:val="1"/>
      <w:numFmt w:val="lowerRoman"/>
      <w:lvlText w:val="%3."/>
      <w:lvlJc w:val="right"/>
      <w:pPr>
        <w:tabs>
          <w:tab w:val="left" w:pos="2225"/>
        </w:tabs>
        <w:ind w:left="2225" w:hanging="420"/>
      </w:pPr>
    </w:lvl>
    <w:lvl w:ilvl="3">
      <w:start w:val="1"/>
      <w:numFmt w:val="decimal"/>
      <w:lvlText w:val="%4."/>
      <w:lvlJc w:val="left"/>
      <w:pPr>
        <w:tabs>
          <w:tab w:val="left" w:pos="2645"/>
        </w:tabs>
        <w:ind w:left="2645" w:hanging="420"/>
      </w:pPr>
    </w:lvl>
    <w:lvl w:ilvl="4">
      <w:start w:val="1"/>
      <w:numFmt w:val="lowerLetter"/>
      <w:lvlText w:val="%5)"/>
      <w:lvlJc w:val="left"/>
      <w:pPr>
        <w:tabs>
          <w:tab w:val="left" w:pos="3065"/>
        </w:tabs>
        <w:ind w:left="3065" w:hanging="420"/>
      </w:pPr>
    </w:lvl>
    <w:lvl w:ilvl="5">
      <w:start w:val="1"/>
      <w:numFmt w:val="lowerRoman"/>
      <w:lvlText w:val="%6."/>
      <w:lvlJc w:val="right"/>
      <w:pPr>
        <w:tabs>
          <w:tab w:val="left" w:pos="3485"/>
        </w:tabs>
        <w:ind w:left="3485" w:hanging="420"/>
      </w:pPr>
    </w:lvl>
    <w:lvl w:ilvl="6">
      <w:start w:val="1"/>
      <w:numFmt w:val="decimal"/>
      <w:lvlText w:val="%7."/>
      <w:lvlJc w:val="left"/>
      <w:pPr>
        <w:tabs>
          <w:tab w:val="left" w:pos="3905"/>
        </w:tabs>
        <w:ind w:left="3905" w:hanging="420"/>
      </w:pPr>
    </w:lvl>
    <w:lvl w:ilvl="7">
      <w:start w:val="1"/>
      <w:numFmt w:val="lowerLetter"/>
      <w:lvlText w:val="%8)"/>
      <w:lvlJc w:val="left"/>
      <w:pPr>
        <w:tabs>
          <w:tab w:val="left" w:pos="4325"/>
        </w:tabs>
        <w:ind w:left="4325" w:hanging="420"/>
      </w:pPr>
    </w:lvl>
    <w:lvl w:ilvl="8">
      <w:start w:val="1"/>
      <w:numFmt w:val="lowerRoman"/>
      <w:lvlText w:val="%9."/>
      <w:lvlJc w:val="right"/>
      <w:pPr>
        <w:tabs>
          <w:tab w:val="left" w:pos="4745"/>
        </w:tabs>
        <w:ind w:left="4745" w:hanging="420"/>
      </w:pPr>
    </w:lvl>
  </w:abstractNum>
  <w:abstractNum w:abstractNumId="2">
    <w:nsid w:val="279825B7"/>
    <w:multiLevelType w:val="multilevel"/>
    <w:tmpl w:val="279825B7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6267D4"/>
    <w:multiLevelType w:val="multilevel"/>
    <w:tmpl w:val="496267D4"/>
    <w:lvl w:ilvl="0">
      <w:start w:val="1"/>
      <w:numFmt w:val="decimal"/>
      <w:pStyle w:val="1"/>
      <w:lvlText w:val="%1 "/>
      <w:lvlJc w:val="center"/>
      <w:pPr>
        <w:tabs>
          <w:tab w:val="left" w:pos="502"/>
        </w:tabs>
        <w:ind w:left="23" w:firstLine="119"/>
      </w:pPr>
      <w:rPr>
        <w:rFonts w:ascii="Times New Roman" w:eastAsia="宋体" w:hAnsi="Times New Roman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left" w:pos="908"/>
        </w:tabs>
        <w:ind w:left="908" w:hanging="6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left" w:pos="1205"/>
        </w:tabs>
        <w:ind w:left="1205" w:hanging="680"/>
      </w:pPr>
      <w:rPr>
        <w:rFonts w:ascii="Times New Roman" w:eastAsia="宋体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left" w:pos="1560"/>
        </w:tabs>
        <w:ind w:left="1560" w:hanging="420"/>
      </w:pPr>
      <w:rPr>
        <w:rFonts w:ascii="GulimChe" w:eastAsia="GulimChe" w:hAnsi="GulimChe" w:hint="default"/>
        <w:b w:val="0"/>
        <w:i w:val="0"/>
        <w:sz w:val="28"/>
      </w:rPr>
    </w:lvl>
    <w:lvl w:ilvl="4">
      <w:start w:val="1"/>
      <w:numFmt w:val="lowerLetter"/>
      <w:lvlText w:val="（%5）"/>
      <w:lvlJc w:val="left"/>
      <w:pPr>
        <w:tabs>
          <w:tab w:val="left" w:pos="2868"/>
        </w:tabs>
        <w:ind w:left="2868" w:hanging="1008"/>
      </w:pPr>
      <w:rPr>
        <w:rFonts w:hint="eastAsia"/>
        <w:color w:val="auto"/>
      </w:rPr>
    </w:lvl>
    <w:lvl w:ilvl="5">
      <w:start w:val="1"/>
      <w:numFmt w:val="decimal"/>
      <w:lvlText w:val="%1.%2.%3.%4.%5.%6"/>
      <w:lvlJc w:val="left"/>
      <w:pPr>
        <w:tabs>
          <w:tab w:val="left" w:pos="1223"/>
        </w:tabs>
        <w:ind w:left="1223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367"/>
        </w:tabs>
        <w:ind w:left="1367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511"/>
        </w:tabs>
        <w:ind w:left="151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655"/>
        </w:tabs>
        <w:ind w:left="1655" w:hanging="1584"/>
      </w:pPr>
      <w:rPr>
        <w:rFonts w:hint="eastAsia"/>
      </w:rPr>
    </w:lvl>
  </w:abstractNum>
  <w:abstractNum w:abstractNumId="4">
    <w:nsid w:val="59E07CDE"/>
    <w:multiLevelType w:val="singleLevel"/>
    <w:tmpl w:val="59E07CDE"/>
    <w:lvl w:ilvl="0">
      <w:start w:val="8"/>
      <w:numFmt w:val="decimal"/>
      <w:suff w:val="nothing"/>
      <w:lvlText w:val="%1、"/>
      <w:lvlJc w:val="left"/>
    </w:lvl>
  </w:abstractNum>
  <w:abstractNum w:abstractNumId="5">
    <w:nsid w:val="59E0E823"/>
    <w:multiLevelType w:val="singleLevel"/>
    <w:tmpl w:val="59E0E823"/>
    <w:lvl w:ilvl="0">
      <w:start w:val="2"/>
      <w:numFmt w:val="chineseCounting"/>
      <w:suff w:val="nothing"/>
      <w:lvlText w:val="第%1部"/>
      <w:lvlJc w:val="left"/>
    </w:lvl>
  </w:abstractNum>
  <w:abstractNum w:abstractNumId="6">
    <w:nsid w:val="59E0E848"/>
    <w:multiLevelType w:val="singleLevel"/>
    <w:tmpl w:val="59E0E848"/>
    <w:lvl w:ilvl="0">
      <w:start w:val="1"/>
      <w:numFmt w:val="chineseCounting"/>
      <w:suff w:val="space"/>
      <w:lvlText w:val="第%1章"/>
      <w:lvlJc w:val="left"/>
    </w:lvl>
  </w:abstractNum>
  <w:abstractNum w:abstractNumId="7">
    <w:nsid w:val="5C266D53"/>
    <w:multiLevelType w:val="multilevel"/>
    <w:tmpl w:val="5C266D5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D07121F"/>
    <w:multiLevelType w:val="multilevel"/>
    <w:tmpl w:val="5D07121F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474173"/>
    <w:multiLevelType w:val="multilevel"/>
    <w:tmpl w:val="5D474173"/>
    <w:lvl w:ilvl="0">
      <w:start w:val="1"/>
      <w:numFmt w:val="decimal"/>
      <w:lvlText w:val="（%1）"/>
      <w:lvlJc w:val="left"/>
      <w:pPr>
        <w:tabs>
          <w:tab w:val="left" w:pos="1271"/>
        </w:tabs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69E00790"/>
    <w:multiLevelType w:val="multilevel"/>
    <w:tmpl w:val="69E00790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FE16996"/>
    <w:multiLevelType w:val="multilevel"/>
    <w:tmpl w:val="6FE16996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05E222B"/>
    <w:multiLevelType w:val="multilevel"/>
    <w:tmpl w:val="705E222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1E10AA"/>
    <w:multiLevelType w:val="multilevel"/>
    <w:tmpl w:val="731E10AA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C160E9"/>
    <w:multiLevelType w:val="multilevel"/>
    <w:tmpl w:val="74C160E9"/>
    <w:lvl w:ilvl="0">
      <w:start w:val="1"/>
      <w:numFmt w:val="decimal"/>
      <w:lvlText w:val="（%1）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abstractNum w:abstractNumId="15">
    <w:nsid w:val="780478A3"/>
    <w:multiLevelType w:val="multilevel"/>
    <w:tmpl w:val="780478A3"/>
    <w:lvl w:ilvl="0">
      <w:start w:val="1"/>
      <w:numFmt w:val="decimal"/>
      <w:lvlText w:val="（%1）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1"/>
  </w:num>
  <w:num w:numId="5">
    <w:abstractNumId w:val="9"/>
  </w:num>
  <w:num w:numId="6">
    <w:abstractNumId w:val="14"/>
  </w:num>
  <w:num w:numId="7">
    <w:abstractNumId w:val="15"/>
  </w:num>
  <w:num w:numId="8">
    <w:abstractNumId w:val="2"/>
  </w:num>
  <w:num w:numId="9">
    <w:abstractNumId w:val="8"/>
  </w:num>
  <w:num w:numId="10">
    <w:abstractNumId w:val="13"/>
  </w:num>
  <w:num w:numId="11">
    <w:abstractNumId w:val="1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7"/>
  </w:num>
  <w:num w:numId="17">
    <w:abstractNumId w:val="3"/>
  </w:num>
  <w:num w:numId="18">
    <w:abstractNumId w:val="3"/>
  </w:num>
  <w:num w:numId="19">
    <w:abstractNumId w:val="0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824CD3"/>
    <w:rsid w:val="0001261C"/>
    <w:rsid w:val="00013426"/>
    <w:rsid w:val="00021ED3"/>
    <w:rsid w:val="00036D50"/>
    <w:rsid w:val="00091B44"/>
    <w:rsid w:val="0009745D"/>
    <w:rsid w:val="000D5F30"/>
    <w:rsid w:val="000F122A"/>
    <w:rsid w:val="000F4946"/>
    <w:rsid w:val="00100B5B"/>
    <w:rsid w:val="00105D82"/>
    <w:rsid w:val="0012641C"/>
    <w:rsid w:val="001354FC"/>
    <w:rsid w:val="0016271F"/>
    <w:rsid w:val="001817C9"/>
    <w:rsid w:val="0018226D"/>
    <w:rsid w:val="001B3321"/>
    <w:rsid w:val="001C09AF"/>
    <w:rsid w:val="001C18D7"/>
    <w:rsid w:val="001D491D"/>
    <w:rsid w:val="00200663"/>
    <w:rsid w:val="002008C3"/>
    <w:rsid w:val="00206394"/>
    <w:rsid w:val="00207F25"/>
    <w:rsid w:val="00217135"/>
    <w:rsid w:val="0022705C"/>
    <w:rsid w:val="0023115D"/>
    <w:rsid w:val="00286087"/>
    <w:rsid w:val="002C6DA8"/>
    <w:rsid w:val="002D5A51"/>
    <w:rsid w:val="002F0F30"/>
    <w:rsid w:val="003028F7"/>
    <w:rsid w:val="0030468C"/>
    <w:rsid w:val="003176C7"/>
    <w:rsid w:val="00332694"/>
    <w:rsid w:val="00342EB1"/>
    <w:rsid w:val="00347BCF"/>
    <w:rsid w:val="00365517"/>
    <w:rsid w:val="00374AE4"/>
    <w:rsid w:val="00374C7D"/>
    <w:rsid w:val="00396280"/>
    <w:rsid w:val="003C1D75"/>
    <w:rsid w:val="003C5133"/>
    <w:rsid w:val="003C5E66"/>
    <w:rsid w:val="0040056F"/>
    <w:rsid w:val="00431469"/>
    <w:rsid w:val="00455047"/>
    <w:rsid w:val="00456900"/>
    <w:rsid w:val="00473999"/>
    <w:rsid w:val="004859B3"/>
    <w:rsid w:val="004B0B0E"/>
    <w:rsid w:val="004D1F52"/>
    <w:rsid w:val="004D3267"/>
    <w:rsid w:val="004D4DB0"/>
    <w:rsid w:val="004E5203"/>
    <w:rsid w:val="004F0457"/>
    <w:rsid w:val="00504447"/>
    <w:rsid w:val="0050549D"/>
    <w:rsid w:val="00513113"/>
    <w:rsid w:val="00553FBE"/>
    <w:rsid w:val="005562E6"/>
    <w:rsid w:val="00577333"/>
    <w:rsid w:val="005963CB"/>
    <w:rsid w:val="005A38E1"/>
    <w:rsid w:val="005B0254"/>
    <w:rsid w:val="005C218A"/>
    <w:rsid w:val="005C244B"/>
    <w:rsid w:val="005F3C03"/>
    <w:rsid w:val="00607A2D"/>
    <w:rsid w:val="006128CB"/>
    <w:rsid w:val="00625B08"/>
    <w:rsid w:val="006322A3"/>
    <w:rsid w:val="006516BB"/>
    <w:rsid w:val="0067328D"/>
    <w:rsid w:val="006A254A"/>
    <w:rsid w:val="006A743C"/>
    <w:rsid w:val="006B6464"/>
    <w:rsid w:val="006D683C"/>
    <w:rsid w:val="00714E83"/>
    <w:rsid w:val="00772415"/>
    <w:rsid w:val="0079488B"/>
    <w:rsid w:val="007A78AB"/>
    <w:rsid w:val="007B4A42"/>
    <w:rsid w:val="007C6588"/>
    <w:rsid w:val="007D6EE2"/>
    <w:rsid w:val="007F7FD3"/>
    <w:rsid w:val="00813C19"/>
    <w:rsid w:val="0082403B"/>
    <w:rsid w:val="00864BE7"/>
    <w:rsid w:val="00884CFC"/>
    <w:rsid w:val="0089230A"/>
    <w:rsid w:val="008A362E"/>
    <w:rsid w:val="008C5568"/>
    <w:rsid w:val="008D2A19"/>
    <w:rsid w:val="008D7281"/>
    <w:rsid w:val="008F6D75"/>
    <w:rsid w:val="008F6E27"/>
    <w:rsid w:val="008F77B1"/>
    <w:rsid w:val="0090282B"/>
    <w:rsid w:val="00921E35"/>
    <w:rsid w:val="00935707"/>
    <w:rsid w:val="0094274B"/>
    <w:rsid w:val="009500E5"/>
    <w:rsid w:val="0095280F"/>
    <w:rsid w:val="00983931"/>
    <w:rsid w:val="009B6B20"/>
    <w:rsid w:val="009C09A5"/>
    <w:rsid w:val="00A103E6"/>
    <w:rsid w:val="00A1319E"/>
    <w:rsid w:val="00A31AFA"/>
    <w:rsid w:val="00A57C73"/>
    <w:rsid w:val="00A57E71"/>
    <w:rsid w:val="00A94EAC"/>
    <w:rsid w:val="00AA3267"/>
    <w:rsid w:val="00AC026F"/>
    <w:rsid w:val="00AF0D10"/>
    <w:rsid w:val="00B02A9E"/>
    <w:rsid w:val="00B1454C"/>
    <w:rsid w:val="00B251A2"/>
    <w:rsid w:val="00B279EE"/>
    <w:rsid w:val="00B30E15"/>
    <w:rsid w:val="00B47520"/>
    <w:rsid w:val="00B518FC"/>
    <w:rsid w:val="00B619DF"/>
    <w:rsid w:val="00B83AC3"/>
    <w:rsid w:val="00B962AF"/>
    <w:rsid w:val="00BB6CF5"/>
    <w:rsid w:val="00BD7212"/>
    <w:rsid w:val="00BE46E7"/>
    <w:rsid w:val="00BF310B"/>
    <w:rsid w:val="00BF4AEA"/>
    <w:rsid w:val="00C1538C"/>
    <w:rsid w:val="00C2772C"/>
    <w:rsid w:val="00C45011"/>
    <w:rsid w:val="00C50975"/>
    <w:rsid w:val="00C6242F"/>
    <w:rsid w:val="00C709FB"/>
    <w:rsid w:val="00C70E63"/>
    <w:rsid w:val="00C9696D"/>
    <w:rsid w:val="00CA0727"/>
    <w:rsid w:val="00CA1476"/>
    <w:rsid w:val="00CA33EA"/>
    <w:rsid w:val="00CD307C"/>
    <w:rsid w:val="00CD4718"/>
    <w:rsid w:val="00CF711D"/>
    <w:rsid w:val="00D13865"/>
    <w:rsid w:val="00D16708"/>
    <w:rsid w:val="00D336D8"/>
    <w:rsid w:val="00D3717A"/>
    <w:rsid w:val="00D56513"/>
    <w:rsid w:val="00DE2F06"/>
    <w:rsid w:val="00DE6426"/>
    <w:rsid w:val="00DE71F0"/>
    <w:rsid w:val="00E124B8"/>
    <w:rsid w:val="00E125BD"/>
    <w:rsid w:val="00E229C2"/>
    <w:rsid w:val="00E32F13"/>
    <w:rsid w:val="00E3669C"/>
    <w:rsid w:val="00E4082E"/>
    <w:rsid w:val="00E52F37"/>
    <w:rsid w:val="00E56C0D"/>
    <w:rsid w:val="00E5703F"/>
    <w:rsid w:val="00E6274E"/>
    <w:rsid w:val="00E76289"/>
    <w:rsid w:val="00E804E9"/>
    <w:rsid w:val="00E909AE"/>
    <w:rsid w:val="00EA624D"/>
    <w:rsid w:val="00EC0F56"/>
    <w:rsid w:val="00ED6369"/>
    <w:rsid w:val="00EE2794"/>
    <w:rsid w:val="00EE6317"/>
    <w:rsid w:val="00F076A1"/>
    <w:rsid w:val="00F10936"/>
    <w:rsid w:val="00F308E5"/>
    <w:rsid w:val="00F41085"/>
    <w:rsid w:val="00F410DB"/>
    <w:rsid w:val="00F4591D"/>
    <w:rsid w:val="00F50D21"/>
    <w:rsid w:val="00F576FF"/>
    <w:rsid w:val="00F905F5"/>
    <w:rsid w:val="00FB448E"/>
    <w:rsid w:val="00FB5D46"/>
    <w:rsid w:val="00FD1D95"/>
    <w:rsid w:val="00FD2FC4"/>
    <w:rsid w:val="00FF664C"/>
    <w:rsid w:val="02B67891"/>
    <w:rsid w:val="1D91529F"/>
    <w:rsid w:val="4A824CD3"/>
    <w:rsid w:val="6DC27475"/>
    <w:rsid w:val="6E32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B64427"/>
  <w15:docId w15:val="{9B89F5FC-756F-4108-98EB-00DB7FB3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Body Text Indent 2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9500E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autoSpaceDN w:val="0"/>
      <w:adjustRightInd w:val="0"/>
      <w:spacing w:beforeLines="100" w:afterLines="50" w:line="480" w:lineRule="exact"/>
      <w:outlineLvl w:val="0"/>
    </w:pPr>
    <w:rPr>
      <w:rFonts w:ascii="宋体" w:hAnsi="CG Times" w:cstheme="minorBidi"/>
      <w:b/>
      <w:sz w:val="28"/>
      <w:szCs w:val="20"/>
    </w:rPr>
  </w:style>
  <w:style w:type="paragraph" w:styleId="2">
    <w:name w:val="heading 2"/>
    <w:basedOn w:val="a"/>
    <w:next w:val="a"/>
    <w:unhideWhenUsed/>
    <w:qFormat/>
    <w:pPr>
      <w:widowControl w:val="0"/>
      <w:numPr>
        <w:ilvl w:val="1"/>
        <w:numId w:val="1"/>
      </w:numPr>
      <w:autoSpaceDE w:val="0"/>
      <w:autoSpaceDN w:val="0"/>
      <w:adjustRightInd w:val="0"/>
      <w:spacing w:beforeLines="10" w:afterLines="10" w:line="480" w:lineRule="exact"/>
      <w:ind w:rightChars="-25" w:right="-25"/>
      <w:outlineLvl w:val="1"/>
    </w:pPr>
    <w:rPr>
      <w:rFonts w:ascii="宋体" w:hAnsi="CG Times" w:cstheme="minorBidi"/>
      <w:bCs/>
      <w:szCs w:val="20"/>
    </w:rPr>
  </w:style>
  <w:style w:type="paragraph" w:styleId="3">
    <w:name w:val="heading 3"/>
    <w:basedOn w:val="a"/>
    <w:next w:val="a"/>
    <w:unhideWhenUsed/>
    <w:qFormat/>
    <w:pPr>
      <w:widowControl w:val="0"/>
      <w:numPr>
        <w:ilvl w:val="2"/>
        <w:numId w:val="1"/>
      </w:numPr>
      <w:tabs>
        <w:tab w:val="left" w:pos="0"/>
        <w:tab w:val="left" w:pos="502"/>
        <w:tab w:val="left" w:pos="1316"/>
      </w:tabs>
      <w:autoSpaceDE w:val="0"/>
      <w:autoSpaceDN w:val="0"/>
      <w:adjustRightInd w:val="0"/>
      <w:spacing w:beforeLines="10" w:afterLines="10" w:line="480" w:lineRule="exact"/>
      <w:jc w:val="both"/>
      <w:outlineLvl w:val="2"/>
    </w:pPr>
    <w:rPr>
      <w:rFonts w:asciiTheme="minorHAnsi" w:hAnsiTheme="minorHAnsi" w:cstheme="minorBid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widowControl w:val="0"/>
      <w:spacing w:beforeLines="10" w:afterLines="10" w:line="480" w:lineRule="exact"/>
    </w:pPr>
    <w:rPr>
      <w:rFonts w:asciiTheme="minorHAnsi" w:hAnsiTheme="minorHAnsi" w:cstheme="minorBidi"/>
      <w:kern w:val="2"/>
    </w:rPr>
  </w:style>
  <w:style w:type="paragraph" w:styleId="a7">
    <w:name w:val="Normal Indent"/>
    <w:basedOn w:val="a"/>
    <w:qFormat/>
    <w:pPr>
      <w:widowControl w:val="0"/>
      <w:spacing w:beforeLines="10" w:afterLines="10" w:line="480" w:lineRule="exact"/>
      <w:ind w:firstLineChars="200" w:firstLine="420"/>
      <w:jc w:val="both"/>
    </w:pPr>
    <w:rPr>
      <w:rFonts w:asciiTheme="minorHAnsi" w:hAnsiTheme="minorHAnsi" w:cstheme="minorBidi"/>
      <w:kern w:val="2"/>
    </w:rPr>
  </w:style>
  <w:style w:type="paragraph" w:styleId="a8">
    <w:name w:val="Date"/>
    <w:basedOn w:val="a"/>
    <w:next w:val="a"/>
    <w:qFormat/>
    <w:pPr>
      <w:autoSpaceDE w:val="0"/>
      <w:autoSpaceDN w:val="0"/>
      <w:adjustRightInd w:val="0"/>
      <w:spacing w:beforeLines="10" w:before="120" w:afterLines="10" w:after="120" w:line="480" w:lineRule="exact"/>
      <w:ind w:left="1610" w:right="-12" w:firstLine="14"/>
      <w:jc w:val="both"/>
    </w:pPr>
    <w:rPr>
      <w:rFonts w:ascii="CG Times" w:hAnsi="CG Times" w:cstheme="minorBidi"/>
      <w:szCs w:val="20"/>
    </w:rPr>
  </w:style>
  <w:style w:type="paragraph" w:styleId="20">
    <w:name w:val="Body Text Indent 2"/>
    <w:basedOn w:val="a"/>
    <w:qFormat/>
    <w:pPr>
      <w:widowControl w:val="0"/>
      <w:adjustRightInd w:val="0"/>
      <w:spacing w:beforeLines="10" w:afterLines="10" w:line="360" w:lineRule="auto"/>
      <w:ind w:firstLineChars="200" w:firstLine="200"/>
      <w:jc w:val="both"/>
      <w:textAlignment w:val="baseline"/>
    </w:pPr>
    <w:rPr>
      <w:rFonts w:asciiTheme="minorHAnsi"/>
      <w:kern w:val="2"/>
      <w:sz w:val="28"/>
      <w:szCs w:val="20"/>
      <w:lang w:bidi="he-IL"/>
    </w:rPr>
  </w:style>
  <w:style w:type="paragraph" w:styleId="a9">
    <w:name w:val="Balloon Text"/>
    <w:basedOn w:val="a"/>
    <w:link w:val="aa"/>
    <w:qFormat/>
    <w:pPr>
      <w:widowControl w:val="0"/>
      <w:spacing w:beforeLines="10" w:afterLines="10"/>
      <w:jc w:val="both"/>
    </w:pPr>
    <w:rPr>
      <w:rFonts w:asciiTheme="minorHAnsi" w:hAnsiTheme="minorHAnsi" w:cstheme="minorBidi"/>
      <w:kern w:val="2"/>
      <w:sz w:val="18"/>
      <w:szCs w:val="18"/>
    </w:rPr>
  </w:style>
  <w:style w:type="paragraph" w:styleId="ab">
    <w:name w:val="footer"/>
    <w:basedOn w:val="a"/>
    <w:qFormat/>
    <w:pPr>
      <w:tabs>
        <w:tab w:val="center" w:pos="4153"/>
        <w:tab w:val="right" w:pos="8306"/>
      </w:tabs>
      <w:spacing w:beforeLines="10" w:afterLines="10" w:line="480" w:lineRule="exact"/>
      <w:jc w:val="both"/>
    </w:pPr>
    <w:rPr>
      <w:rFonts w:asciiTheme="minorHAnsi" w:hAnsiTheme="minorHAnsi" w:cstheme="minorBidi"/>
      <w:szCs w:val="20"/>
      <w:lang w:val="en-GB"/>
    </w:rPr>
  </w:style>
  <w:style w:type="paragraph" w:styleId="ac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10" w:afterLines="10" w:line="480" w:lineRule="exact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10">
    <w:name w:val="toc 1"/>
    <w:basedOn w:val="a"/>
    <w:next w:val="a"/>
    <w:uiPriority w:val="39"/>
    <w:qFormat/>
    <w:pPr>
      <w:widowControl w:val="0"/>
      <w:spacing w:beforeLines="10" w:before="120" w:afterLines="10" w:after="120" w:line="480" w:lineRule="exact"/>
    </w:pPr>
    <w:rPr>
      <w:rFonts w:asciiTheme="minorHAnsi" w:hAnsiTheme="minorHAnsi" w:cstheme="minorHAnsi"/>
      <w:b/>
      <w:bCs/>
      <w:caps/>
      <w:kern w:val="2"/>
      <w:sz w:val="20"/>
      <w:szCs w:val="20"/>
    </w:rPr>
  </w:style>
  <w:style w:type="paragraph" w:styleId="21">
    <w:name w:val="toc 2"/>
    <w:basedOn w:val="a"/>
    <w:next w:val="a"/>
    <w:uiPriority w:val="39"/>
    <w:qFormat/>
    <w:pPr>
      <w:widowControl w:val="0"/>
      <w:spacing w:beforeLines="10" w:afterLines="10" w:line="480" w:lineRule="exact"/>
      <w:ind w:left="240"/>
    </w:pPr>
    <w:rPr>
      <w:rFonts w:asciiTheme="minorHAnsi" w:hAnsiTheme="minorHAnsi" w:cstheme="minorHAnsi"/>
      <w:smallCaps/>
      <w:kern w:val="2"/>
      <w:sz w:val="20"/>
      <w:szCs w:val="20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paragraph" w:customStyle="1" w:styleId="Style1">
    <w:name w:val="Style1"/>
    <w:basedOn w:val="1"/>
    <w:qFormat/>
    <w:pPr>
      <w:numPr>
        <w:numId w:val="0"/>
      </w:numPr>
      <w:spacing w:before="156" w:after="156" w:line="360" w:lineRule="auto"/>
      <w:jc w:val="center"/>
      <w:outlineLvl w:val="9"/>
    </w:pPr>
    <w:rPr>
      <w:sz w:val="36"/>
    </w:rPr>
  </w:style>
  <w:style w:type="paragraph" w:customStyle="1" w:styleId="CharChar">
    <w:name w:val="段落 Char Char"/>
    <w:basedOn w:val="a"/>
    <w:link w:val="CharCharCharCharCharChar"/>
    <w:qFormat/>
    <w:pPr>
      <w:widowControl w:val="0"/>
      <w:topLinePunct/>
      <w:adjustRightInd w:val="0"/>
      <w:spacing w:beforeLines="10" w:afterLines="10" w:line="360" w:lineRule="auto"/>
      <w:ind w:firstLineChars="200" w:firstLine="558"/>
      <w:jc w:val="both"/>
      <w:textAlignment w:val="baseline"/>
    </w:pPr>
    <w:rPr>
      <w:kern w:val="2"/>
      <w:sz w:val="28"/>
    </w:rPr>
  </w:style>
  <w:style w:type="paragraph" w:customStyle="1" w:styleId="22">
    <w:name w:val="2级正文"/>
    <w:basedOn w:val="a"/>
    <w:link w:val="2Char"/>
    <w:qFormat/>
    <w:pPr>
      <w:widowControl w:val="0"/>
      <w:autoSpaceDE w:val="0"/>
      <w:autoSpaceDN w:val="0"/>
      <w:spacing w:beforeLines="30" w:afterLines="30" w:line="288" w:lineRule="auto"/>
      <w:ind w:left="567"/>
      <w:jc w:val="both"/>
    </w:pPr>
    <w:rPr>
      <w:rFonts w:asciiTheme="minorHAnsi" w:eastAsia="仿宋_GB2312" w:hAnsiTheme="minorHAnsi" w:cstheme="minorBidi"/>
      <w:szCs w:val="20"/>
    </w:rPr>
  </w:style>
  <w:style w:type="paragraph" w:customStyle="1" w:styleId="xl24">
    <w:name w:val="xl24"/>
    <w:basedOn w:val="a"/>
    <w:qFormat/>
    <w:pPr>
      <w:pBdr>
        <w:bottom w:val="single" w:sz="4" w:space="0" w:color="auto"/>
      </w:pBdr>
      <w:spacing w:beforeAutospacing="1" w:afterAutospacing="1"/>
      <w:jc w:val="center"/>
      <w:textAlignment w:val="top"/>
    </w:pPr>
    <w:rPr>
      <w:rFonts w:ascii="宋体" w:hAnsi="宋体" w:cstheme="minorBidi"/>
      <w:b/>
      <w:bCs/>
      <w:sz w:val="36"/>
      <w:szCs w:val="36"/>
    </w:rPr>
  </w:style>
  <w:style w:type="paragraph" w:customStyle="1" w:styleId="11">
    <w:name w:val="普通(网站)1"/>
    <w:basedOn w:val="a"/>
    <w:qFormat/>
    <w:pPr>
      <w:widowControl w:val="0"/>
      <w:spacing w:beforeLines="10" w:afterLines="10" w:line="480" w:lineRule="exact"/>
      <w:jc w:val="both"/>
    </w:pPr>
    <w:rPr>
      <w:rFonts w:asciiTheme="minorHAnsi" w:hAnsiTheme="minorHAnsi" w:cstheme="minorBidi"/>
      <w:kern w:val="2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CharCharCharCharChar">
    <w:name w:val="段落 Char Char Char Char Char Char"/>
    <w:link w:val="CharChar"/>
    <w:qFormat/>
    <w:rPr>
      <w:rFonts w:ascii="Times New Roman" w:hAnsi="Times New Roman" w:cs="Times New Roman"/>
      <w:kern w:val="2"/>
      <w:sz w:val="28"/>
      <w:szCs w:val="24"/>
    </w:rPr>
  </w:style>
  <w:style w:type="paragraph" w:customStyle="1" w:styleId="23">
    <w:name w:val="普通(网站)2"/>
    <w:basedOn w:val="a"/>
    <w:qFormat/>
    <w:rPr>
      <w:rFonts w:ascii="宋体" w:eastAsia="宋体" w:hAnsi="宋体" w:cs="宋体"/>
    </w:rPr>
  </w:style>
  <w:style w:type="character" w:customStyle="1" w:styleId="2Char">
    <w:name w:val="2级正文 Char"/>
    <w:link w:val="22"/>
    <w:qFormat/>
    <w:rPr>
      <w:rFonts w:eastAsia="仿宋_GB2312"/>
      <w:sz w:val="24"/>
    </w:rPr>
  </w:style>
  <w:style w:type="character" w:customStyle="1" w:styleId="aa">
    <w:name w:val="批注框文本字符"/>
    <w:basedOn w:val="a0"/>
    <w:link w:val="a9"/>
    <w:qFormat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Pr>
      <w:kern w:val="2"/>
      <w:sz w:val="24"/>
      <w:szCs w:val="24"/>
    </w:rPr>
  </w:style>
  <w:style w:type="character" w:customStyle="1" w:styleId="a6">
    <w:name w:val="批注文字字符"/>
    <w:basedOn w:val="a0"/>
    <w:link w:val="a4"/>
    <w:rPr>
      <w:kern w:val="2"/>
      <w:sz w:val="24"/>
      <w:szCs w:val="24"/>
    </w:rPr>
  </w:style>
  <w:style w:type="character" w:customStyle="1" w:styleId="a5">
    <w:name w:val="批注主题字符"/>
    <w:basedOn w:val="a6"/>
    <w:link w:val="a3"/>
    <w:qFormat/>
    <w:rPr>
      <w:b/>
      <w:bCs/>
      <w:kern w:val="2"/>
      <w:sz w:val="24"/>
      <w:szCs w:val="24"/>
    </w:rPr>
  </w:style>
  <w:style w:type="paragraph" w:customStyle="1" w:styleId="30">
    <w:name w:val="普通(网站)3"/>
    <w:basedOn w:val="a"/>
    <w:pPr>
      <w:widowControl w:val="0"/>
      <w:spacing w:beforeLines="10" w:afterLines="10" w:line="480" w:lineRule="exact"/>
      <w:jc w:val="both"/>
    </w:pPr>
    <w:rPr>
      <w:rFonts w:asciiTheme="minorHAnsi" w:hAnsiTheme="minorHAnsi" w:cstheme="minorBidi"/>
      <w:kern w:val="2"/>
    </w:rPr>
  </w:style>
  <w:style w:type="paragraph" w:customStyle="1" w:styleId="D-">
    <w:name w:val="D-正文"/>
    <w:qFormat/>
    <w:rsid w:val="00D3717A"/>
    <w:pPr>
      <w:widowControl w:val="0"/>
      <w:spacing w:line="360" w:lineRule="auto"/>
      <w:ind w:firstLineChars="200" w:firstLine="200"/>
      <w:contextualSpacing/>
      <w:jc w:val="both"/>
    </w:pPr>
    <w:rPr>
      <w:rFonts w:ascii="宋体" w:eastAsia="宋体" w:hAnsi="宋体" w:cs="Times New Roman"/>
      <w:kern w:val="2"/>
      <w:sz w:val="24"/>
      <w:szCs w:val="24"/>
    </w:rPr>
  </w:style>
  <w:style w:type="paragraph" w:customStyle="1" w:styleId="CM13">
    <w:name w:val="CM13"/>
    <w:basedOn w:val="a"/>
    <w:next w:val="a"/>
    <w:uiPriority w:val="99"/>
    <w:rsid w:val="00D3717A"/>
    <w:pPr>
      <w:autoSpaceDE w:val="0"/>
      <w:autoSpaceDN w:val="0"/>
      <w:adjustRightInd w:val="0"/>
      <w:spacing w:line="626" w:lineRule="atLeast"/>
    </w:pPr>
    <w:rPr>
      <w:rFonts w:ascii="幼圆" w:eastAsia="幼圆" w:hAnsi="宋体" w:cs="宋体"/>
    </w:rPr>
  </w:style>
  <w:style w:type="paragraph" w:styleId="af">
    <w:name w:val="List Paragraph"/>
    <w:basedOn w:val="a"/>
    <w:uiPriority w:val="99"/>
    <w:qFormat/>
    <w:rsid w:val="00D3717A"/>
    <w:pPr>
      <w:ind w:firstLineChars="200" w:firstLine="420"/>
    </w:pPr>
    <w:rPr>
      <w:rFonts w:ascii="Calibri" w:eastAsia="宋体" w:hAnsi="Calibri" w:cs="宋体"/>
      <w:szCs w:val="22"/>
    </w:rPr>
  </w:style>
  <w:style w:type="paragraph" w:customStyle="1" w:styleId="31">
    <w:name w:val="3级正文"/>
    <w:basedOn w:val="a"/>
    <w:qFormat/>
    <w:rsid w:val="00D3717A"/>
    <w:pPr>
      <w:autoSpaceDE w:val="0"/>
      <w:autoSpaceDN w:val="0"/>
      <w:spacing w:beforeLines="30" w:afterLines="30" w:line="288" w:lineRule="auto"/>
      <w:ind w:left="1418"/>
    </w:pPr>
    <w:rPr>
      <w:rFonts w:ascii="宋体" w:eastAsia="仿宋_GB2312" w:hAnsi="宋体" w:cs="宋体"/>
      <w:szCs w:val="20"/>
    </w:rPr>
  </w:style>
  <w:style w:type="paragraph" w:styleId="af0">
    <w:name w:val="caption"/>
    <w:basedOn w:val="a"/>
    <w:next w:val="a"/>
    <w:qFormat/>
    <w:rsid w:val="00D3717A"/>
    <w:rPr>
      <w:rFonts w:ascii="Calibri Light" w:eastAsia="黑体" w:hAnsi="Calibri Light"/>
      <w:sz w:val="20"/>
      <w:szCs w:val="20"/>
    </w:rPr>
  </w:style>
  <w:style w:type="paragraph" w:customStyle="1" w:styleId="CM8">
    <w:name w:val="CM8"/>
    <w:basedOn w:val="a"/>
    <w:next w:val="a"/>
    <w:uiPriority w:val="99"/>
    <w:rsid w:val="00D3717A"/>
    <w:pPr>
      <w:autoSpaceDE w:val="0"/>
      <w:autoSpaceDN w:val="0"/>
      <w:adjustRightInd w:val="0"/>
      <w:spacing w:line="626" w:lineRule="atLeast"/>
    </w:pPr>
    <w:rPr>
      <w:rFonts w:ascii="幼圆" w:eastAsia="幼圆" w:hAnsi="宋体" w:cs="宋体"/>
    </w:rPr>
  </w:style>
  <w:style w:type="paragraph" w:styleId="af1">
    <w:name w:val="Revision"/>
    <w:hidden/>
    <w:uiPriority w:val="99"/>
    <w:semiHidden/>
    <w:rsid w:val="00FB448E"/>
    <w:rPr>
      <w:kern w:val="2"/>
      <w:sz w:val="24"/>
      <w:szCs w:val="24"/>
    </w:rPr>
  </w:style>
  <w:style w:type="paragraph" w:styleId="32">
    <w:name w:val="toc 3"/>
    <w:basedOn w:val="a"/>
    <w:next w:val="a"/>
    <w:autoRedefine/>
    <w:uiPriority w:val="39"/>
    <w:unhideWhenUsed/>
    <w:rsid w:val="00513113"/>
    <w:pPr>
      <w:widowControl w:val="0"/>
      <w:spacing w:beforeLines="10" w:afterLines="10" w:line="480" w:lineRule="exact"/>
      <w:ind w:left="480"/>
    </w:pPr>
    <w:rPr>
      <w:rFonts w:asciiTheme="minorHAnsi" w:hAnsiTheme="minorHAnsi" w:cstheme="minorHAnsi"/>
      <w:i/>
      <w:iCs/>
      <w:kern w:val="2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13113"/>
    <w:pPr>
      <w:widowControl w:val="0"/>
      <w:spacing w:beforeLines="10" w:afterLines="10" w:line="480" w:lineRule="exact"/>
      <w:ind w:left="720"/>
    </w:pPr>
    <w:rPr>
      <w:rFonts w:asciiTheme="minorHAnsi" w:hAnsiTheme="minorHAnsi" w:cstheme="minorHAnsi"/>
      <w:kern w:val="2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13113"/>
    <w:pPr>
      <w:widowControl w:val="0"/>
      <w:spacing w:beforeLines="10" w:afterLines="10" w:line="480" w:lineRule="exact"/>
      <w:ind w:left="960"/>
    </w:pPr>
    <w:rPr>
      <w:rFonts w:asciiTheme="minorHAnsi" w:hAnsiTheme="minorHAnsi" w:cstheme="minorHAnsi"/>
      <w:kern w:val="2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13113"/>
    <w:pPr>
      <w:widowControl w:val="0"/>
      <w:spacing w:beforeLines="10" w:afterLines="10" w:line="480" w:lineRule="exact"/>
      <w:ind w:left="1200"/>
    </w:pPr>
    <w:rPr>
      <w:rFonts w:asciiTheme="minorHAnsi" w:hAnsiTheme="minorHAnsi" w:cstheme="minorHAnsi"/>
      <w:kern w:val="2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13113"/>
    <w:pPr>
      <w:widowControl w:val="0"/>
      <w:spacing w:beforeLines="10" w:afterLines="10" w:line="480" w:lineRule="exact"/>
      <w:ind w:left="1440"/>
    </w:pPr>
    <w:rPr>
      <w:rFonts w:asciiTheme="minorHAnsi" w:hAnsiTheme="minorHAnsi" w:cstheme="minorHAnsi"/>
      <w:kern w:val="2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13113"/>
    <w:pPr>
      <w:widowControl w:val="0"/>
      <w:spacing w:beforeLines="10" w:afterLines="10" w:line="480" w:lineRule="exact"/>
      <w:ind w:left="1680"/>
    </w:pPr>
    <w:rPr>
      <w:rFonts w:asciiTheme="minorHAnsi" w:hAnsiTheme="minorHAnsi" w:cstheme="minorHAnsi"/>
      <w:kern w:val="2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13113"/>
    <w:pPr>
      <w:widowControl w:val="0"/>
      <w:spacing w:beforeLines="10" w:afterLines="10" w:line="480" w:lineRule="exact"/>
      <w:ind w:left="1920"/>
    </w:pPr>
    <w:rPr>
      <w:rFonts w:asciiTheme="minorHAnsi" w:hAnsiTheme="minorHAnsi" w:cstheme="minorHAnsi"/>
      <w:kern w:val="2"/>
      <w:sz w:val="18"/>
      <w:szCs w:val="18"/>
    </w:rPr>
  </w:style>
  <w:style w:type="table" w:styleId="af2">
    <w:name w:val="Table Grid"/>
    <w:basedOn w:val="a1"/>
    <w:qFormat/>
    <w:rsid w:val="000F4946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cgp.gov.cn" TargetMode="External"/><Relationship Id="rId10" Type="http://schemas.openxmlformats.org/officeDocument/2006/relationships/hyperlink" Target="mailto:37602705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F7B108-F655-4247-8CAC-385818A7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261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Jinpeng Li</cp:lastModifiedBy>
  <cp:revision>33</cp:revision>
  <cp:lastPrinted>2017-11-10T01:56:00Z</cp:lastPrinted>
  <dcterms:created xsi:type="dcterms:W3CDTF">2017-11-12T02:53:00Z</dcterms:created>
  <dcterms:modified xsi:type="dcterms:W3CDTF">2017-11-23T03:22:00Z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