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val="en-US" w:eastAsia="zh-CN"/>
        </w:rPr>
        <w:t>关于</w:t>
      </w:r>
      <w:r>
        <w:rPr>
          <w:rFonts w:hint="eastAsia" w:ascii="华文中宋" w:hAnsi="华文中宋" w:eastAsia="华文中宋" w:cs="华文中宋"/>
          <w:sz w:val="32"/>
          <w:szCs w:val="32"/>
        </w:rPr>
        <w:t>采购安装一体化行人过街指示灯</w:t>
      </w:r>
      <w:r>
        <w:rPr>
          <w:rFonts w:hint="eastAsia" w:ascii="华文中宋" w:hAnsi="华文中宋" w:eastAsia="华文中宋" w:cs="华文中宋"/>
          <w:sz w:val="32"/>
          <w:szCs w:val="32"/>
          <w:lang w:eastAsia="zh-CN"/>
        </w:rPr>
        <w:t>项目</w:t>
      </w:r>
    </w:p>
    <w:p>
      <w:pPr>
        <w:jc w:val="center"/>
        <w:rPr>
          <w:rFonts w:hint="eastAsia" w:ascii="华文中宋" w:hAnsi="华文中宋" w:eastAsia="华文中宋" w:cs="华文中宋"/>
          <w:sz w:val="32"/>
          <w:szCs w:val="32"/>
          <w:lang w:val="en-US" w:eastAsia="zh-CN"/>
        </w:rPr>
      </w:pPr>
      <w:r>
        <w:rPr>
          <w:rFonts w:hint="eastAsia" w:ascii="华文中宋" w:hAnsi="华文中宋" w:eastAsia="华文中宋" w:cs="华文中宋"/>
          <w:sz w:val="32"/>
          <w:szCs w:val="32"/>
          <w:lang w:eastAsia="zh-CN"/>
        </w:rPr>
        <w:t>招标文件澄清补遗书（第</w:t>
      </w:r>
      <w:r>
        <w:rPr>
          <w:rFonts w:hint="eastAsia" w:ascii="华文中宋" w:hAnsi="华文中宋" w:eastAsia="华文中宋" w:cs="华文中宋"/>
          <w:sz w:val="32"/>
          <w:szCs w:val="32"/>
          <w:lang w:val="en-US" w:eastAsia="zh-CN"/>
        </w:rPr>
        <w:t>2号）</w:t>
      </w:r>
    </w:p>
    <w:p>
      <w:pPr>
        <w:jc w:val="center"/>
        <w:rPr>
          <w:rFonts w:hint="eastAsia" w:ascii="华文中宋" w:hAnsi="华文中宋" w:eastAsia="华文中宋" w:cs="华文中宋"/>
          <w:sz w:val="32"/>
          <w:szCs w:val="32"/>
          <w:lang w:val="en-US" w:eastAsia="zh-CN"/>
        </w:rPr>
      </w:pPr>
    </w:p>
    <w:p>
      <w:pPr>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各投标供应商：</w:t>
      </w:r>
    </w:p>
    <w:p>
      <w:pPr>
        <w:ind w:firstLine="480" w:firstLineChars="200"/>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将关于采购安装一体化行人过街指示灯项目招标文件澄清补遗信息公告发布，请予以遵照执行。本澄清补遗书是对招标文件的澄清、修改与补充，若招标文件、招标公告有相悖之处，请以本澄清补遗书（第2号）为准。</w:t>
      </w:r>
    </w:p>
    <w:p>
      <w:pPr>
        <w:ind w:firstLine="480" w:firstLineChars="200"/>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1、关于招标文件中有关质保期要求的更正：</w:t>
      </w:r>
    </w:p>
    <w:p>
      <w:pPr>
        <w:numPr>
          <w:ilvl w:val="0"/>
          <w:numId w:val="0"/>
        </w:numPr>
        <w:ind w:firstLine="480"/>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原招标文件中关于质保期的要求为三年，现更正如下：本项目质保期两年，自项目验收合格之日起计。</w:t>
      </w:r>
    </w:p>
    <w:p>
      <w:pPr>
        <w:numPr>
          <w:ilvl w:val="0"/>
          <w:numId w:val="0"/>
        </w:numPr>
        <w:ind w:firstLine="480"/>
        <w:jc w:val="lef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特此公告！</w:t>
      </w:r>
    </w:p>
    <w:p>
      <w:pPr>
        <w:numPr>
          <w:ilvl w:val="0"/>
          <w:numId w:val="0"/>
        </w:numPr>
        <w:ind w:firstLine="480"/>
        <w:jc w:val="left"/>
        <w:rPr>
          <w:rFonts w:hint="eastAsia" w:ascii="华文中宋" w:hAnsi="华文中宋" w:eastAsia="华文中宋" w:cs="华文中宋"/>
          <w:sz w:val="24"/>
          <w:szCs w:val="24"/>
          <w:lang w:val="en-US" w:eastAsia="zh-CN"/>
        </w:rPr>
      </w:pPr>
      <w:bookmarkStart w:id="0" w:name="_GoBack"/>
      <w:bookmarkEnd w:id="0"/>
    </w:p>
    <w:p>
      <w:pPr>
        <w:numPr>
          <w:ilvl w:val="0"/>
          <w:numId w:val="0"/>
        </w:numPr>
        <w:ind w:firstLine="480"/>
        <w:jc w:val="righ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海南盈实招投标代理有限公司</w:t>
      </w:r>
    </w:p>
    <w:p>
      <w:pPr>
        <w:numPr>
          <w:ilvl w:val="0"/>
          <w:numId w:val="0"/>
        </w:numPr>
        <w:ind w:firstLine="480"/>
        <w:jc w:val="right"/>
        <w:rPr>
          <w:rFonts w:hint="eastAsia" w:ascii="华文中宋" w:hAnsi="华文中宋" w:eastAsia="华文中宋" w:cs="华文中宋"/>
          <w:sz w:val="24"/>
          <w:szCs w:val="24"/>
          <w:lang w:val="en-US" w:eastAsia="zh-CN"/>
        </w:rPr>
      </w:pPr>
      <w:r>
        <w:rPr>
          <w:rFonts w:hint="eastAsia" w:ascii="华文中宋" w:hAnsi="华文中宋" w:eastAsia="华文中宋" w:cs="华文中宋"/>
          <w:sz w:val="24"/>
          <w:szCs w:val="24"/>
          <w:lang w:val="en-US" w:eastAsia="zh-CN"/>
        </w:rPr>
        <w:t>2017年11月7日</w:t>
      </w:r>
    </w:p>
    <w:p>
      <w:pPr>
        <w:numPr>
          <w:ilvl w:val="0"/>
          <w:numId w:val="0"/>
        </w:numPr>
        <w:ind w:firstLine="480"/>
        <w:jc w:val="left"/>
        <w:rPr>
          <w:rFonts w:hint="eastAsia" w:ascii="华文中宋" w:hAnsi="华文中宋" w:eastAsia="华文中宋" w:cs="华文中宋"/>
          <w:sz w:val="24"/>
          <w:szCs w:val="24"/>
          <w:lang w:val="en-US" w:eastAsia="zh-CN"/>
        </w:rPr>
      </w:pPr>
    </w:p>
    <w:p>
      <w:pPr>
        <w:ind w:firstLine="480" w:firstLineChars="200"/>
        <w:jc w:val="left"/>
        <w:rPr>
          <w:rFonts w:hint="eastAsia" w:ascii="华文中宋" w:hAnsi="华文中宋" w:eastAsia="华文中宋" w:cs="华文中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268FE"/>
    <w:rsid w:val="03981C2F"/>
    <w:rsid w:val="0CF9542B"/>
    <w:rsid w:val="20A60824"/>
    <w:rsid w:val="231B1791"/>
    <w:rsid w:val="38112789"/>
    <w:rsid w:val="3B782083"/>
    <w:rsid w:val="73D268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2017-11-06T09:59:00Z</dcterms:created>
  <dc:creator>陌上缓缓</dc:creator>
  <cp:lastModifiedBy>陌上缓缓</cp:lastModifiedBy>
  <dcterms:modified xsi:type="dcterms:W3CDTF">2017-11-07T03:11:24Z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