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top w:w="15" w:type="dxa"/>
          <w:left w:w="15" w:type="dxa"/>
          <w:bottom w:w="15" w:type="dxa"/>
          <w:right w:w="15" w:type="dxa"/>
        </w:tblCellMar>
        <w:tblLook w:val="04A0"/>
      </w:tblPr>
      <w:tblGrid>
        <w:gridCol w:w="8336"/>
      </w:tblGrid>
      <w:tr w:rsidR="00653812" w:rsidRPr="00653812">
        <w:trPr>
          <w:trHeight w:val="3750"/>
          <w:jc w:val="center"/>
        </w:trPr>
        <w:tc>
          <w:tcPr>
            <w:tcW w:w="0" w:type="auto"/>
            <w:hideMark/>
          </w:tcPr>
          <w:p w:rsidR="00653812" w:rsidRPr="00653812" w:rsidRDefault="00653812" w:rsidP="00653812">
            <w:pPr>
              <w:keepNext/>
              <w:widowControl/>
              <w:shd w:val="clear" w:color="auto" w:fill="FFFFFF"/>
              <w:snapToGrid w:val="0"/>
              <w:spacing w:line="360" w:lineRule="auto"/>
              <w:jc w:val="center"/>
              <w:textAlignment w:val="baseline"/>
              <w:outlineLvl w:val="0"/>
              <w:rPr>
                <w:rFonts w:asciiTheme="minorEastAsia" w:hAnsiTheme="minorEastAsia" w:cs="宋体"/>
                <w:b/>
                <w:bCs/>
                <w:color w:val="000000"/>
                <w:kern w:val="36"/>
                <w:sz w:val="24"/>
                <w:szCs w:val="24"/>
              </w:rPr>
            </w:pPr>
            <w:bookmarkStart w:id="0" w:name="_Toc488824267"/>
            <w:bookmarkStart w:id="1" w:name="_Toc475436579"/>
            <w:bookmarkStart w:id="2" w:name="_Toc475436462"/>
            <w:bookmarkEnd w:id="1"/>
            <w:bookmarkEnd w:id="2"/>
            <w:r w:rsidRPr="00653812">
              <w:rPr>
                <w:rFonts w:asciiTheme="minorEastAsia" w:hAnsiTheme="minorEastAsia" w:cs="宋体" w:hint="eastAsia"/>
                <w:b/>
                <w:bCs/>
                <w:color w:val="000000"/>
                <w:kern w:val="36"/>
                <w:sz w:val="24"/>
                <w:szCs w:val="24"/>
              </w:rPr>
              <w:t>海南信华招标代理有限公司--三亚市公安局旅游警察宣传服务购置（省级媒体播放）招标公告</w:t>
            </w:r>
            <w:bookmarkEnd w:id="0"/>
          </w:p>
          <w:p w:rsidR="00653812" w:rsidRPr="00653812" w:rsidRDefault="00653812" w:rsidP="00653812">
            <w:pPr>
              <w:keepNext/>
              <w:widowControl/>
              <w:shd w:val="clear" w:color="auto" w:fill="FFFFFF"/>
              <w:autoSpaceDE w:val="0"/>
              <w:autoSpaceDN w:val="0"/>
              <w:spacing w:after="15" w:line="360" w:lineRule="auto"/>
              <w:ind w:firstLine="470"/>
              <w:jc w:val="left"/>
              <w:textAlignment w:val="baseline"/>
              <w:outlineLvl w:val="2"/>
              <w:rPr>
                <w:rFonts w:asciiTheme="minorEastAsia" w:hAnsiTheme="minorEastAsia" w:cs="宋体" w:hint="eastAsia"/>
                <w:b/>
                <w:bCs/>
                <w:color w:val="000000"/>
                <w:kern w:val="0"/>
                <w:sz w:val="24"/>
                <w:szCs w:val="24"/>
              </w:rPr>
            </w:pPr>
            <w:r w:rsidRPr="00653812">
              <w:rPr>
                <w:rFonts w:asciiTheme="minorEastAsia" w:hAnsiTheme="minorEastAsia" w:cs="宋体" w:hint="eastAsia"/>
                <w:color w:val="000000"/>
                <w:kern w:val="0"/>
                <w:sz w:val="24"/>
                <w:szCs w:val="24"/>
              </w:rPr>
              <w:t>受三亚市公安局的委托，海南信华招标代理有限公司就旅游警察宣传服务购置（省级媒体播放）项目（招标编号：</w:t>
            </w:r>
            <w:r w:rsidRPr="00653812">
              <w:rPr>
                <w:rFonts w:asciiTheme="minorEastAsia" w:hAnsiTheme="minorEastAsia" w:cs="宋体" w:hint="eastAsia"/>
                <w:b/>
                <w:bCs/>
                <w:color w:val="000000"/>
                <w:kern w:val="0"/>
                <w:sz w:val="24"/>
                <w:szCs w:val="24"/>
              </w:rPr>
              <w:t>HNXHZB2017-025</w:t>
            </w:r>
            <w:r w:rsidRPr="00653812">
              <w:rPr>
                <w:rFonts w:asciiTheme="minorEastAsia" w:hAnsiTheme="minorEastAsia" w:cs="宋体" w:hint="eastAsia"/>
                <w:color w:val="000000"/>
                <w:kern w:val="0"/>
                <w:sz w:val="24"/>
                <w:szCs w:val="24"/>
              </w:rPr>
              <w:t>）组织采购。本项目采用单一来源采购方式，现特邀请海南广电合利传媒有限公司服务中心参与谈判。有关事项如下：</w:t>
            </w:r>
          </w:p>
          <w:p w:rsidR="00653812" w:rsidRPr="00653812" w:rsidRDefault="00653812" w:rsidP="00653812">
            <w:pPr>
              <w:widowControl/>
              <w:spacing w:line="360" w:lineRule="auto"/>
              <w:rPr>
                <w:rFonts w:asciiTheme="minorEastAsia" w:hAnsiTheme="minorEastAsia" w:cs="Times New Roman" w:hint="eastAsia"/>
                <w:color w:val="000000"/>
                <w:kern w:val="0"/>
                <w:sz w:val="24"/>
                <w:szCs w:val="24"/>
              </w:rPr>
            </w:pPr>
            <w:r w:rsidRPr="00653812">
              <w:rPr>
                <w:rFonts w:asciiTheme="minorEastAsia" w:hAnsiTheme="minorEastAsia" w:cs="Times New Roman" w:hint="eastAsia"/>
                <w:b/>
                <w:bCs/>
                <w:color w:val="000000"/>
                <w:kern w:val="0"/>
                <w:sz w:val="24"/>
                <w:szCs w:val="24"/>
              </w:rPr>
              <w:t>一、项目情况</w:t>
            </w:r>
          </w:p>
          <w:p w:rsidR="00653812" w:rsidRPr="00653812" w:rsidRDefault="00653812" w:rsidP="00653812">
            <w:pPr>
              <w:widowControl/>
              <w:spacing w:line="360" w:lineRule="auto"/>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1、名称：旅游警察宣传服务购置（省级媒体播放）</w:t>
            </w:r>
          </w:p>
          <w:p w:rsidR="00653812" w:rsidRPr="00653812" w:rsidRDefault="00653812" w:rsidP="00653812">
            <w:pPr>
              <w:widowControl/>
              <w:spacing w:line="360" w:lineRule="auto"/>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2、招标编号：</w:t>
            </w:r>
            <w:r w:rsidRPr="00653812">
              <w:rPr>
                <w:rFonts w:asciiTheme="minorEastAsia" w:hAnsiTheme="minorEastAsia" w:cs="Times New Roman" w:hint="eastAsia"/>
                <w:b/>
                <w:bCs/>
                <w:color w:val="000000"/>
                <w:kern w:val="0"/>
                <w:sz w:val="24"/>
                <w:szCs w:val="24"/>
              </w:rPr>
              <w:t>HNXHZB2017-025</w:t>
            </w:r>
          </w:p>
          <w:p w:rsidR="00653812" w:rsidRPr="00653812" w:rsidRDefault="00653812" w:rsidP="00653812">
            <w:pPr>
              <w:widowControl/>
              <w:spacing w:line="360" w:lineRule="auto"/>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3、技术要求：见“用户需求书 ”</w:t>
            </w:r>
          </w:p>
          <w:p w:rsidR="00653812" w:rsidRPr="00653812" w:rsidRDefault="00653812" w:rsidP="00653812">
            <w:pPr>
              <w:widowControl/>
              <w:spacing w:line="360" w:lineRule="auto"/>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4、本项目预算：￥4,047,371.00元。</w:t>
            </w:r>
          </w:p>
          <w:p w:rsidR="00653812" w:rsidRPr="00653812" w:rsidRDefault="00653812" w:rsidP="00653812">
            <w:pPr>
              <w:widowControl/>
              <w:snapToGrid w:val="0"/>
              <w:spacing w:line="360" w:lineRule="auto"/>
              <w:jc w:val="left"/>
              <w:rPr>
                <w:rFonts w:asciiTheme="minorEastAsia" w:hAnsiTheme="minorEastAsia" w:cs="Times New Roman"/>
                <w:color w:val="000000"/>
                <w:kern w:val="0"/>
                <w:sz w:val="24"/>
                <w:szCs w:val="24"/>
              </w:rPr>
            </w:pPr>
            <w:r w:rsidRPr="00653812">
              <w:rPr>
                <w:rFonts w:asciiTheme="minorEastAsia" w:hAnsiTheme="minorEastAsia" w:cs="Times New Roman" w:hint="eastAsia"/>
                <w:b/>
                <w:bCs/>
                <w:color w:val="000000"/>
                <w:kern w:val="0"/>
                <w:sz w:val="24"/>
                <w:szCs w:val="24"/>
              </w:rPr>
              <w:t>二、报价人资格要求</w:t>
            </w:r>
          </w:p>
          <w:p w:rsidR="00653812" w:rsidRPr="00653812" w:rsidRDefault="00653812" w:rsidP="00653812">
            <w:pPr>
              <w:widowControl/>
              <w:snapToGrid w:val="0"/>
              <w:spacing w:line="360" w:lineRule="auto"/>
              <w:ind w:left="900" w:hanging="42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1. 在中华人民共和国注册的、具有独立承担民事责任能力的法人（提供营业执照、组织机构代码证、税务登记证复印件）；</w:t>
            </w:r>
          </w:p>
          <w:p w:rsidR="00653812" w:rsidRPr="00653812" w:rsidRDefault="00653812" w:rsidP="00653812">
            <w:pPr>
              <w:widowControl/>
              <w:snapToGrid w:val="0"/>
              <w:spacing w:line="360" w:lineRule="auto"/>
              <w:ind w:left="900" w:hanging="42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2. 具有良好的商业信誉和健全的财务会计制度（需提供2017年任意三个月纳税证明或者上年度会计师事务所出具的财务审计报告）；</w:t>
            </w:r>
          </w:p>
          <w:p w:rsidR="00653812" w:rsidRPr="00653812" w:rsidRDefault="00653812" w:rsidP="00653812">
            <w:pPr>
              <w:widowControl/>
              <w:snapToGrid w:val="0"/>
              <w:spacing w:line="360" w:lineRule="auto"/>
              <w:ind w:left="900" w:hanging="42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3. 有依法缴纳社会保障资金的良好记录（</w:t>
            </w:r>
            <w:proofErr w:type="gramStart"/>
            <w:r w:rsidRPr="00653812">
              <w:rPr>
                <w:rFonts w:asciiTheme="minorEastAsia" w:hAnsiTheme="minorEastAsia" w:cs="Times New Roman" w:hint="eastAsia"/>
                <w:color w:val="000000"/>
                <w:kern w:val="0"/>
                <w:sz w:val="24"/>
                <w:szCs w:val="24"/>
              </w:rPr>
              <w:t>附当地</w:t>
            </w:r>
            <w:proofErr w:type="gramEnd"/>
            <w:r w:rsidRPr="00653812">
              <w:rPr>
                <w:rFonts w:asciiTheme="minorEastAsia" w:hAnsiTheme="minorEastAsia" w:cs="Times New Roman" w:hint="eastAsia"/>
                <w:color w:val="000000"/>
                <w:kern w:val="0"/>
                <w:sz w:val="24"/>
                <w:szCs w:val="24"/>
              </w:rPr>
              <w:t>社保机构出具的2017年任意三个月社会保障缴费记录复印件）；</w:t>
            </w:r>
          </w:p>
          <w:p w:rsidR="00653812" w:rsidRPr="00653812" w:rsidRDefault="00653812" w:rsidP="00653812">
            <w:pPr>
              <w:widowControl/>
              <w:snapToGrid w:val="0"/>
              <w:spacing w:line="360" w:lineRule="auto"/>
              <w:ind w:left="900" w:hanging="42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4. 购买本项目招标文件并缴纳投标保证金。</w:t>
            </w:r>
          </w:p>
          <w:p w:rsidR="00653812" w:rsidRPr="00653812" w:rsidRDefault="00653812" w:rsidP="00653812">
            <w:pPr>
              <w:widowControl/>
              <w:spacing w:line="360" w:lineRule="auto"/>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5.投标人必须加入三亚市公共资源交易诚信库；详情请登陆三亚市政务中心公共资源交易网（</w:t>
            </w:r>
            <w:hyperlink r:id="rId4" w:history="1">
              <w:r w:rsidRPr="00653812">
                <w:rPr>
                  <w:rFonts w:asciiTheme="minorEastAsia" w:hAnsiTheme="minorEastAsia" w:cs="Times New Roman" w:hint="eastAsia"/>
                  <w:color w:val="000000"/>
                  <w:kern w:val="0"/>
                  <w:sz w:val="24"/>
                  <w:szCs w:val="24"/>
                </w:rPr>
                <w:t>http://ztb.sanya.gov.cn/sanyaztb/</w:t>
              </w:r>
            </w:hyperlink>
            <w:r w:rsidRPr="00653812">
              <w:rPr>
                <w:rFonts w:asciiTheme="minorEastAsia" w:hAnsiTheme="minorEastAsia" w:cs="Times New Roman" w:hint="eastAsia"/>
                <w:color w:val="000000"/>
                <w:kern w:val="0"/>
                <w:sz w:val="24"/>
                <w:szCs w:val="24"/>
              </w:rPr>
              <w:t>）；</w:t>
            </w:r>
          </w:p>
          <w:p w:rsidR="00653812" w:rsidRPr="00653812" w:rsidRDefault="00653812" w:rsidP="00653812">
            <w:pPr>
              <w:widowControl/>
              <w:snapToGrid w:val="0"/>
              <w:spacing w:line="500" w:lineRule="atLeast"/>
              <w:rPr>
                <w:rFonts w:asciiTheme="minorEastAsia" w:hAnsiTheme="minorEastAsia" w:cs="Times New Roman"/>
                <w:color w:val="000000"/>
                <w:kern w:val="0"/>
                <w:sz w:val="24"/>
                <w:szCs w:val="24"/>
              </w:rPr>
            </w:pPr>
            <w:r w:rsidRPr="00653812">
              <w:rPr>
                <w:rFonts w:asciiTheme="minorEastAsia" w:hAnsiTheme="minorEastAsia" w:cs="Times New Roman" w:hint="eastAsia"/>
                <w:b/>
                <w:bCs/>
                <w:color w:val="000000"/>
                <w:kern w:val="0"/>
                <w:sz w:val="24"/>
                <w:szCs w:val="24"/>
              </w:rPr>
              <w:t>三、谈判文件的获取</w:t>
            </w:r>
          </w:p>
          <w:p w:rsidR="00653812" w:rsidRPr="00653812" w:rsidRDefault="00653812" w:rsidP="00653812">
            <w:pPr>
              <w:widowControl/>
              <w:snapToGrid w:val="0"/>
              <w:spacing w:line="360" w:lineRule="auto"/>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1、时间：2017年8月28日至2017年8月30日。</w:t>
            </w:r>
          </w:p>
          <w:p w:rsidR="00653812" w:rsidRPr="00653812" w:rsidRDefault="00653812" w:rsidP="00653812">
            <w:pPr>
              <w:widowControl/>
              <w:snapToGrid w:val="0"/>
              <w:spacing w:line="360" w:lineRule="auto"/>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2、该项目实行网上获取谈判文件，详见：三亚市政务中心公共资源网→办事指南→政府采购项目下载采购文件操作指南。</w:t>
            </w:r>
          </w:p>
          <w:p w:rsidR="00653812" w:rsidRPr="00653812" w:rsidRDefault="00653812" w:rsidP="00653812">
            <w:pPr>
              <w:widowControl/>
              <w:snapToGrid w:val="0"/>
              <w:spacing w:line="360" w:lineRule="auto"/>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3、获取谈判</w:t>
            </w:r>
            <w:proofErr w:type="gramStart"/>
            <w:r w:rsidRPr="00653812">
              <w:rPr>
                <w:rFonts w:asciiTheme="minorEastAsia" w:hAnsiTheme="minorEastAsia" w:cs="Times New Roman" w:hint="eastAsia"/>
                <w:color w:val="000000"/>
                <w:kern w:val="0"/>
                <w:sz w:val="24"/>
                <w:szCs w:val="24"/>
              </w:rPr>
              <w:t>文件文件</w:t>
            </w:r>
            <w:proofErr w:type="gramEnd"/>
            <w:r w:rsidRPr="00653812">
              <w:rPr>
                <w:rFonts w:asciiTheme="minorEastAsia" w:hAnsiTheme="minorEastAsia" w:cs="Times New Roman" w:hint="eastAsia"/>
                <w:color w:val="000000"/>
                <w:kern w:val="0"/>
                <w:sz w:val="24"/>
                <w:szCs w:val="24"/>
              </w:rPr>
              <w:t>成功后在获取谈判文件截止时间前，按系统提示完成网上支付</w:t>
            </w:r>
            <w:proofErr w:type="gramStart"/>
            <w:r w:rsidRPr="00653812">
              <w:rPr>
                <w:rFonts w:asciiTheme="minorEastAsia" w:hAnsiTheme="minorEastAsia" w:cs="Times New Roman" w:hint="eastAsia"/>
                <w:color w:val="000000"/>
                <w:kern w:val="0"/>
                <w:sz w:val="24"/>
                <w:szCs w:val="24"/>
              </w:rPr>
              <w:t>标书款</w:t>
            </w:r>
            <w:proofErr w:type="gramEnd"/>
            <w:r w:rsidRPr="00653812">
              <w:rPr>
                <w:rFonts w:asciiTheme="minorEastAsia" w:hAnsiTheme="minorEastAsia" w:cs="Times New Roman" w:hint="eastAsia"/>
                <w:color w:val="000000"/>
                <w:kern w:val="0"/>
                <w:sz w:val="24"/>
                <w:szCs w:val="24"/>
              </w:rPr>
              <w:t>后，即可下载询价文件及其他资料。</w:t>
            </w:r>
          </w:p>
          <w:p w:rsidR="00653812" w:rsidRPr="00653812" w:rsidRDefault="00653812" w:rsidP="00653812">
            <w:pPr>
              <w:widowControl/>
              <w:snapToGrid w:val="0"/>
              <w:spacing w:line="360" w:lineRule="auto"/>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4、标书售价：￥100元/套（售后不退），报价保证金为：￥50,000元；</w:t>
            </w:r>
            <w:r w:rsidRPr="00653812">
              <w:rPr>
                <w:rFonts w:asciiTheme="minorEastAsia" w:hAnsiTheme="minorEastAsia" w:cs="Times New Roman" w:hint="eastAsia"/>
                <w:b/>
                <w:bCs/>
                <w:color w:val="000000"/>
                <w:kern w:val="0"/>
                <w:sz w:val="24"/>
                <w:szCs w:val="24"/>
              </w:rPr>
              <w:t> </w:t>
            </w:r>
          </w:p>
          <w:p w:rsidR="00653812" w:rsidRPr="00653812" w:rsidRDefault="00653812" w:rsidP="00653812">
            <w:pPr>
              <w:widowControl/>
              <w:snapToGrid w:val="0"/>
              <w:spacing w:line="360" w:lineRule="auto"/>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5、报价保证金必须转账到招标代理机构以下账户并注明汇款单位、项目编</w:t>
            </w:r>
            <w:r w:rsidRPr="00653812">
              <w:rPr>
                <w:rFonts w:asciiTheme="minorEastAsia" w:hAnsiTheme="minorEastAsia" w:cs="Times New Roman" w:hint="eastAsia"/>
                <w:color w:val="000000"/>
                <w:kern w:val="0"/>
                <w:sz w:val="24"/>
                <w:szCs w:val="24"/>
              </w:rPr>
              <w:lastRenderedPageBreak/>
              <w:t>号以及项目名称（如有分包，则同时注明包号）。报价保证金需在投标截止时间（2017年9月5日上午8:00）前到账。</w:t>
            </w:r>
            <w:r w:rsidRPr="00653812">
              <w:rPr>
                <w:rFonts w:asciiTheme="minorEastAsia" w:hAnsiTheme="minorEastAsia" w:cs="Times New Roman" w:hint="eastAsia"/>
                <w:b/>
                <w:bCs/>
                <w:color w:val="000000"/>
                <w:kern w:val="0"/>
                <w:sz w:val="24"/>
                <w:szCs w:val="24"/>
              </w:rPr>
              <w:t> </w:t>
            </w:r>
          </w:p>
          <w:p w:rsidR="00653812" w:rsidRPr="00653812" w:rsidRDefault="00653812" w:rsidP="00653812">
            <w:pPr>
              <w:widowControl/>
              <w:snapToGrid w:val="0"/>
              <w:spacing w:line="360" w:lineRule="auto"/>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户  名：海南信华招标代理有限公司</w:t>
            </w:r>
          </w:p>
          <w:p w:rsidR="00653812" w:rsidRPr="00653812" w:rsidRDefault="00653812" w:rsidP="00653812">
            <w:pPr>
              <w:widowControl/>
              <w:snapToGrid w:val="0"/>
              <w:spacing w:line="360" w:lineRule="auto"/>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开户行：海口农村商业银行股份有限公司金盘支行</w:t>
            </w:r>
          </w:p>
          <w:p w:rsidR="00653812" w:rsidRPr="00653812" w:rsidRDefault="00653812" w:rsidP="00653812">
            <w:pPr>
              <w:widowControl/>
              <w:snapToGrid w:val="0"/>
              <w:spacing w:line="360" w:lineRule="auto"/>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帐  户：1010646700000115</w:t>
            </w:r>
          </w:p>
          <w:p w:rsidR="00653812" w:rsidRPr="00653812" w:rsidRDefault="00653812" w:rsidP="00653812">
            <w:pPr>
              <w:widowControl/>
              <w:snapToGrid w:val="0"/>
              <w:spacing w:line="500" w:lineRule="atLeast"/>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6、询价文件内容如有澄清或修改，澄清或修改的内容在中国海南政府采购网及三亚市政务中心公共资源交易网（ http://ztb.sanya.gov.cn/sanyaztb/）上发布，招标人不再以书面形式通知所有询价文件收受人。</w:t>
            </w:r>
          </w:p>
          <w:p w:rsidR="00653812" w:rsidRPr="00653812" w:rsidRDefault="00653812" w:rsidP="00653812">
            <w:pPr>
              <w:widowControl/>
              <w:snapToGrid w:val="0"/>
              <w:spacing w:line="500" w:lineRule="atLeast"/>
              <w:rPr>
                <w:rFonts w:asciiTheme="minorEastAsia" w:hAnsiTheme="minorEastAsia" w:cs="Times New Roman"/>
                <w:color w:val="000000"/>
                <w:kern w:val="0"/>
                <w:sz w:val="24"/>
                <w:szCs w:val="24"/>
              </w:rPr>
            </w:pPr>
            <w:r w:rsidRPr="00653812">
              <w:rPr>
                <w:rFonts w:asciiTheme="minorEastAsia" w:hAnsiTheme="minorEastAsia" w:cs="Times New Roman" w:hint="eastAsia"/>
                <w:b/>
                <w:bCs/>
                <w:color w:val="000000"/>
                <w:kern w:val="0"/>
                <w:sz w:val="24"/>
                <w:szCs w:val="24"/>
              </w:rPr>
              <w:t>四、响应性文件递交截止时间、谈判时间及地点</w:t>
            </w:r>
          </w:p>
          <w:p w:rsidR="00653812" w:rsidRPr="00653812" w:rsidRDefault="00653812" w:rsidP="00653812">
            <w:pPr>
              <w:widowControl/>
              <w:snapToGrid w:val="0"/>
              <w:spacing w:line="500" w:lineRule="atLeast"/>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1、响应性文件递交截止时间：2017年9月6日下午15：30；</w:t>
            </w:r>
          </w:p>
          <w:p w:rsidR="00653812" w:rsidRPr="00653812" w:rsidRDefault="00653812" w:rsidP="00653812">
            <w:pPr>
              <w:widowControl/>
              <w:snapToGrid w:val="0"/>
              <w:spacing w:line="500" w:lineRule="atLeast"/>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2、谈判时间：2017年9月6日下午15：30；</w:t>
            </w:r>
          </w:p>
          <w:p w:rsidR="00653812" w:rsidRPr="00653812" w:rsidRDefault="00653812" w:rsidP="00653812">
            <w:pPr>
              <w:widowControl/>
              <w:snapToGrid w:val="0"/>
              <w:spacing w:line="500" w:lineRule="atLeast"/>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3、谈判地点：三亚市政务中心公共资源交易大厅第二开标室；</w:t>
            </w:r>
          </w:p>
          <w:p w:rsidR="00653812" w:rsidRPr="00653812" w:rsidRDefault="00653812" w:rsidP="00653812">
            <w:pPr>
              <w:widowControl/>
              <w:snapToGrid w:val="0"/>
              <w:spacing w:line="360" w:lineRule="auto"/>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4、公告发布媒介：</w:t>
            </w:r>
            <w:hyperlink r:id="rId5" w:history="1">
              <w:r w:rsidRPr="00653812">
                <w:rPr>
                  <w:rFonts w:asciiTheme="minorEastAsia" w:hAnsiTheme="minorEastAsia" w:cs="Times New Roman" w:hint="eastAsia"/>
                  <w:color w:val="0000FF"/>
                  <w:kern w:val="0"/>
                  <w:sz w:val="24"/>
                  <w:szCs w:val="24"/>
                  <w:u w:val="single"/>
                </w:rPr>
                <w:t>www.ccgp-hainan.gov.cn</w:t>
              </w:r>
            </w:hyperlink>
            <w:r w:rsidRPr="00653812">
              <w:rPr>
                <w:rFonts w:asciiTheme="minorEastAsia" w:hAnsiTheme="minorEastAsia" w:cs="Times New Roman" w:hint="eastAsia"/>
                <w:color w:val="000000"/>
                <w:kern w:val="0"/>
                <w:sz w:val="24"/>
                <w:szCs w:val="24"/>
              </w:rPr>
              <w:t>、</w:t>
            </w:r>
            <w:hyperlink r:id="rId6" w:history="1">
              <w:r w:rsidRPr="00653812">
                <w:rPr>
                  <w:rFonts w:asciiTheme="minorEastAsia" w:hAnsiTheme="minorEastAsia" w:cs="Times New Roman" w:hint="eastAsia"/>
                  <w:color w:val="000000"/>
                  <w:kern w:val="0"/>
                  <w:sz w:val="24"/>
                  <w:szCs w:val="24"/>
                </w:rPr>
                <w:t>http://ztb.sanya.gov.cn</w:t>
              </w:r>
            </w:hyperlink>
            <w:r w:rsidRPr="00653812">
              <w:rPr>
                <w:rFonts w:asciiTheme="minorEastAsia" w:hAnsiTheme="minorEastAsia" w:cs="Times New Roman" w:hint="eastAsia"/>
                <w:color w:val="000000"/>
                <w:kern w:val="0"/>
                <w:sz w:val="24"/>
                <w:szCs w:val="24"/>
              </w:rPr>
              <w:t>、</w:t>
            </w:r>
            <w:hyperlink r:id="rId7" w:history="1">
              <w:r w:rsidRPr="00653812">
                <w:rPr>
                  <w:rFonts w:asciiTheme="minorEastAsia" w:hAnsiTheme="minorEastAsia" w:cs="Times New Roman" w:hint="eastAsia"/>
                  <w:color w:val="0000FF"/>
                  <w:kern w:val="0"/>
                  <w:sz w:val="24"/>
                  <w:szCs w:val="24"/>
                  <w:u w:val="single"/>
                </w:rPr>
                <w:t>www.hainan.gov.cn</w:t>
              </w:r>
            </w:hyperlink>
            <w:r w:rsidRPr="00653812">
              <w:rPr>
                <w:rFonts w:asciiTheme="minorEastAsia" w:hAnsiTheme="minorEastAsia" w:cs="Times New Roman" w:hint="eastAsia"/>
                <w:color w:val="000000"/>
                <w:kern w:val="0"/>
                <w:sz w:val="24"/>
                <w:szCs w:val="24"/>
              </w:rPr>
              <w:t>。</w:t>
            </w:r>
            <w:r w:rsidRPr="00653812">
              <w:rPr>
                <w:rFonts w:asciiTheme="minorEastAsia" w:hAnsiTheme="minorEastAsia" w:cs="Times New Roman" w:hint="eastAsia"/>
                <w:i/>
                <w:iCs/>
                <w:color w:val="000000"/>
                <w:kern w:val="0"/>
                <w:sz w:val="24"/>
                <w:szCs w:val="24"/>
              </w:rPr>
              <w:br/>
            </w:r>
            <w:r w:rsidRPr="00653812">
              <w:rPr>
                <w:rFonts w:asciiTheme="minorEastAsia" w:hAnsiTheme="minorEastAsia" w:cs="Times New Roman" w:hint="eastAsia"/>
                <w:b/>
                <w:bCs/>
                <w:color w:val="000000"/>
                <w:kern w:val="0"/>
                <w:sz w:val="24"/>
                <w:szCs w:val="24"/>
              </w:rPr>
              <w:t>五、招标代理机构联系方式</w:t>
            </w:r>
          </w:p>
          <w:p w:rsidR="00653812" w:rsidRPr="00653812" w:rsidRDefault="00653812" w:rsidP="00653812">
            <w:pPr>
              <w:widowControl/>
              <w:snapToGrid w:val="0"/>
              <w:spacing w:line="360" w:lineRule="auto"/>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地址：海口市龙昆南路汇隆广场（特区报）1单元1106室</w:t>
            </w:r>
          </w:p>
          <w:p w:rsidR="00653812" w:rsidRPr="00653812" w:rsidRDefault="00653812" w:rsidP="00653812">
            <w:pPr>
              <w:widowControl/>
              <w:snapToGrid w:val="0"/>
              <w:spacing w:line="360" w:lineRule="auto"/>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电话：15248942316/0898-65783934     传真：0898-65783934 </w:t>
            </w:r>
          </w:p>
          <w:p w:rsidR="00653812" w:rsidRPr="00653812" w:rsidRDefault="00653812" w:rsidP="00653812">
            <w:pPr>
              <w:widowControl/>
              <w:snapToGrid w:val="0"/>
              <w:spacing w:line="360" w:lineRule="auto"/>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联系人： 张先生 </w:t>
            </w:r>
          </w:p>
          <w:p w:rsidR="00653812" w:rsidRPr="00653812" w:rsidRDefault="00653812" w:rsidP="00653812">
            <w:pPr>
              <w:widowControl/>
              <w:snapToGrid w:val="0"/>
              <w:spacing w:line="360" w:lineRule="auto"/>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财务电话：0898-65783934</w:t>
            </w:r>
          </w:p>
          <w:p w:rsidR="00653812" w:rsidRPr="00653812" w:rsidRDefault="00653812" w:rsidP="00653812">
            <w:pPr>
              <w:widowControl/>
              <w:snapToGrid w:val="0"/>
              <w:spacing w:line="360" w:lineRule="auto"/>
              <w:rPr>
                <w:rFonts w:asciiTheme="minorEastAsia" w:hAnsiTheme="minorEastAsia" w:cs="Times New Roman"/>
                <w:color w:val="000000"/>
                <w:kern w:val="0"/>
                <w:sz w:val="24"/>
                <w:szCs w:val="24"/>
              </w:rPr>
            </w:pPr>
            <w:r w:rsidRPr="00653812">
              <w:rPr>
                <w:rFonts w:asciiTheme="minorEastAsia" w:hAnsiTheme="minorEastAsia" w:cs="Times New Roman" w:hint="eastAsia"/>
                <w:b/>
                <w:bCs/>
                <w:color w:val="000000"/>
                <w:kern w:val="0"/>
                <w:sz w:val="24"/>
                <w:szCs w:val="24"/>
              </w:rPr>
              <w:t>六、采购人联系方式</w:t>
            </w:r>
          </w:p>
          <w:p w:rsidR="00653812" w:rsidRPr="00653812" w:rsidRDefault="00653812" w:rsidP="00653812">
            <w:pPr>
              <w:widowControl/>
              <w:snapToGrid w:val="0"/>
              <w:spacing w:line="360" w:lineRule="auto"/>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1、采购人：三亚市公安局</w:t>
            </w:r>
          </w:p>
          <w:p w:rsidR="00653812" w:rsidRPr="00653812" w:rsidRDefault="00653812" w:rsidP="00653812">
            <w:pPr>
              <w:widowControl/>
              <w:snapToGrid w:val="0"/>
              <w:spacing w:line="360" w:lineRule="auto"/>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2、联系人：孔警官</w:t>
            </w:r>
          </w:p>
          <w:p w:rsidR="00653812" w:rsidRPr="00653812" w:rsidRDefault="00653812" w:rsidP="00653812">
            <w:pPr>
              <w:widowControl/>
              <w:snapToGrid w:val="0"/>
              <w:spacing w:line="360" w:lineRule="auto"/>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3、联系方式：0898-88232661</w:t>
            </w:r>
          </w:p>
          <w:p w:rsidR="00653812" w:rsidRPr="00653812" w:rsidRDefault="00653812" w:rsidP="00653812">
            <w:pPr>
              <w:widowControl/>
              <w:spacing w:line="360" w:lineRule="auto"/>
              <w:ind w:firstLine="48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shd w:val="clear" w:color="auto" w:fill="FFFFFF"/>
              </w:rPr>
              <w:t>4、地址：三亚市吉阳区迎宾路362号</w:t>
            </w:r>
          </w:p>
          <w:p w:rsidR="00653812" w:rsidRPr="00653812" w:rsidRDefault="00653812" w:rsidP="00653812">
            <w:pPr>
              <w:widowControl/>
              <w:snapToGrid w:val="0"/>
              <w:spacing w:line="360" w:lineRule="auto"/>
              <w:rPr>
                <w:rFonts w:asciiTheme="minorEastAsia" w:hAnsiTheme="minorEastAsia" w:cs="Times New Roman"/>
                <w:color w:val="000000"/>
                <w:kern w:val="0"/>
                <w:sz w:val="24"/>
                <w:szCs w:val="24"/>
              </w:rPr>
            </w:pPr>
            <w:r w:rsidRPr="00653812">
              <w:rPr>
                <w:rFonts w:asciiTheme="minorEastAsia" w:hAnsiTheme="minorEastAsia" w:cs="Times New Roman"/>
                <w:color w:val="000000"/>
                <w:kern w:val="0"/>
                <w:sz w:val="24"/>
                <w:szCs w:val="24"/>
              </w:rPr>
              <w:t> </w:t>
            </w:r>
          </w:p>
          <w:p w:rsidR="00653812" w:rsidRPr="00653812" w:rsidRDefault="00653812" w:rsidP="00653812">
            <w:pPr>
              <w:widowControl/>
              <w:snapToGrid w:val="0"/>
              <w:spacing w:line="360" w:lineRule="auto"/>
              <w:ind w:right="840"/>
              <w:rPr>
                <w:rFonts w:asciiTheme="minorEastAsia" w:hAnsiTheme="minorEastAsia" w:cs="Times New Roman"/>
                <w:color w:val="000000"/>
                <w:kern w:val="0"/>
                <w:sz w:val="24"/>
                <w:szCs w:val="24"/>
              </w:rPr>
            </w:pPr>
            <w:r w:rsidRPr="00653812">
              <w:rPr>
                <w:rFonts w:asciiTheme="minorEastAsia" w:hAnsiTheme="minorEastAsia" w:cs="Times New Roman" w:hint="eastAsia"/>
                <w:color w:val="000000"/>
                <w:kern w:val="0"/>
                <w:sz w:val="24"/>
                <w:szCs w:val="24"/>
              </w:rPr>
              <w:t>             </w:t>
            </w:r>
            <w:r>
              <w:rPr>
                <w:rFonts w:asciiTheme="minorEastAsia" w:hAnsiTheme="minorEastAsia" w:cs="Times New Roman" w:hint="eastAsia"/>
                <w:color w:val="000000"/>
                <w:kern w:val="0"/>
                <w:sz w:val="24"/>
                <w:szCs w:val="24"/>
              </w:rPr>
              <w:t> </w:t>
            </w:r>
            <w:r w:rsidRPr="00653812">
              <w:rPr>
                <w:rFonts w:asciiTheme="minorEastAsia" w:hAnsiTheme="minorEastAsia" w:cs="Times New Roman" w:hint="eastAsia"/>
                <w:color w:val="000000"/>
                <w:kern w:val="0"/>
                <w:sz w:val="24"/>
                <w:szCs w:val="24"/>
              </w:rPr>
              <w:t xml:space="preserve">                 </w:t>
            </w:r>
            <w:r>
              <w:rPr>
                <w:rFonts w:asciiTheme="minorEastAsia" w:hAnsiTheme="minorEastAsia" w:cs="Times New Roman" w:hint="eastAsia"/>
                <w:color w:val="000000"/>
                <w:kern w:val="0"/>
                <w:sz w:val="24"/>
                <w:szCs w:val="24"/>
              </w:rPr>
              <w:t xml:space="preserve">                                       </w:t>
            </w:r>
            <w:r w:rsidRPr="00653812">
              <w:rPr>
                <w:rFonts w:asciiTheme="minorEastAsia" w:hAnsiTheme="minorEastAsia" w:cs="Times New Roman" w:hint="eastAsia"/>
                <w:b/>
                <w:bCs/>
                <w:color w:val="000000"/>
                <w:kern w:val="0"/>
                <w:sz w:val="24"/>
                <w:szCs w:val="24"/>
              </w:rPr>
              <w:t>海南信华招标代理有限公司</w:t>
            </w:r>
          </w:p>
          <w:p w:rsidR="00653812" w:rsidRPr="00653812" w:rsidRDefault="00653812" w:rsidP="00653812">
            <w:pPr>
              <w:widowControl/>
              <w:snapToGrid w:val="0"/>
              <w:spacing w:line="360" w:lineRule="auto"/>
              <w:ind w:right="840"/>
              <w:jc w:val="center"/>
              <w:rPr>
                <w:rFonts w:asciiTheme="minorEastAsia" w:hAnsiTheme="minorEastAsia" w:cs="Times New Roman"/>
                <w:color w:val="000000"/>
                <w:kern w:val="0"/>
                <w:sz w:val="24"/>
                <w:szCs w:val="24"/>
              </w:rPr>
            </w:pPr>
            <w:r w:rsidRPr="00653812">
              <w:rPr>
                <w:rFonts w:asciiTheme="minorEastAsia" w:hAnsiTheme="minorEastAsia" w:cs="Times New Roman" w:hint="eastAsia"/>
                <w:b/>
                <w:bCs/>
                <w:color w:val="000000"/>
                <w:kern w:val="0"/>
                <w:sz w:val="24"/>
                <w:szCs w:val="24"/>
              </w:rPr>
              <w:t>        </w:t>
            </w:r>
            <w:r>
              <w:rPr>
                <w:rFonts w:asciiTheme="minorEastAsia" w:hAnsiTheme="minorEastAsia" w:cs="Times New Roman" w:hint="eastAsia"/>
                <w:b/>
                <w:bCs/>
                <w:color w:val="000000"/>
                <w:kern w:val="0"/>
                <w:sz w:val="24"/>
                <w:szCs w:val="24"/>
              </w:rPr>
              <w:t xml:space="preserve">                          </w:t>
            </w:r>
            <w:r w:rsidRPr="00653812">
              <w:rPr>
                <w:rFonts w:asciiTheme="minorEastAsia" w:hAnsiTheme="minorEastAsia" w:cs="Times New Roman" w:hint="eastAsia"/>
                <w:b/>
                <w:bCs/>
                <w:color w:val="000000"/>
                <w:kern w:val="0"/>
                <w:sz w:val="24"/>
                <w:szCs w:val="24"/>
              </w:rPr>
              <w:t> 2017年8月28日</w:t>
            </w:r>
          </w:p>
        </w:tc>
      </w:tr>
    </w:tbl>
    <w:p w:rsidR="00A40045" w:rsidRDefault="00A40045"/>
    <w:sectPr w:rsidR="00A40045" w:rsidSect="00A400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3812"/>
    <w:rsid w:val="00653812"/>
    <w:rsid w:val="00A400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45"/>
    <w:pPr>
      <w:widowControl w:val="0"/>
      <w:jc w:val="both"/>
    </w:pPr>
  </w:style>
  <w:style w:type="paragraph" w:styleId="1">
    <w:name w:val="heading 1"/>
    <w:basedOn w:val="a"/>
    <w:link w:val="1Char"/>
    <w:uiPriority w:val="9"/>
    <w:qFormat/>
    <w:rsid w:val="00653812"/>
    <w:pPr>
      <w:keepNext/>
      <w:widowControl/>
      <w:spacing w:before="360" w:after="360" w:line="360" w:lineRule="auto"/>
      <w:jc w:val="center"/>
      <w:textAlignment w:val="baseline"/>
      <w:outlineLvl w:val="0"/>
    </w:pPr>
    <w:rPr>
      <w:rFonts w:ascii="宋体" w:eastAsia="宋体" w:hAnsi="宋体" w:cs="宋体"/>
      <w:b/>
      <w:bCs/>
      <w:kern w:val="36"/>
      <w:sz w:val="44"/>
      <w:szCs w:val="44"/>
    </w:rPr>
  </w:style>
  <w:style w:type="paragraph" w:styleId="3">
    <w:name w:val="heading 3"/>
    <w:basedOn w:val="a"/>
    <w:link w:val="3Char"/>
    <w:uiPriority w:val="9"/>
    <w:qFormat/>
    <w:rsid w:val="00653812"/>
    <w:pPr>
      <w:keepNext/>
      <w:widowControl/>
      <w:autoSpaceDE w:val="0"/>
      <w:autoSpaceDN w:val="0"/>
      <w:spacing w:before="360" w:after="260" w:line="360" w:lineRule="auto"/>
      <w:jc w:val="left"/>
      <w:textAlignment w:val="baseline"/>
      <w:outlineLvl w:val="2"/>
    </w:pPr>
    <w:rPr>
      <w:rFonts w:ascii="宋体" w:eastAsia="宋体" w:hAnsi="宋体" w:cs="宋体"/>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53812"/>
    <w:rPr>
      <w:rFonts w:ascii="宋体" w:eastAsia="宋体" w:hAnsi="宋体" w:cs="宋体"/>
      <w:b/>
      <w:bCs/>
      <w:kern w:val="36"/>
      <w:sz w:val="44"/>
      <w:szCs w:val="44"/>
    </w:rPr>
  </w:style>
  <w:style w:type="character" w:customStyle="1" w:styleId="3Char">
    <w:name w:val="标题 3 Char"/>
    <w:basedOn w:val="a0"/>
    <w:link w:val="3"/>
    <w:uiPriority w:val="9"/>
    <w:rsid w:val="00653812"/>
    <w:rPr>
      <w:rFonts w:ascii="宋体" w:eastAsia="宋体" w:hAnsi="宋体" w:cs="宋体"/>
      <w:b/>
      <w:bCs/>
      <w:kern w:val="0"/>
      <w:sz w:val="28"/>
      <w:szCs w:val="28"/>
    </w:rPr>
  </w:style>
  <w:style w:type="character" w:styleId="a3">
    <w:name w:val="Hyperlink"/>
    <w:basedOn w:val="a0"/>
    <w:uiPriority w:val="99"/>
    <w:semiHidden/>
    <w:unhideWhenUsed/>
    <w:rsid w:val="00653812"/>
    <w:rPr>
      <w:strike w:val="0"/>
      <w:dstrike w:val="0"/>
      <w:color w:val="000000"/>
      <w:u w:val="none"/>
      <w:effect w:val="none"/>
    </w:rPr>
  </w:style>
  <w:style w:type="paragraph" w:customStyle="1" w:styleId="newstyle18">
    <w:name w:val="newstyle18"/>
    <w:basedOn w:val="a"/>
    <w:rsid w:val="00653812"/>
    <w:pPr>
      <w:widowControl/>
    </w:pPr>
    <w:rPr>
      <w:rFonts w:ascii="Times New Roman" w:eastAsia="宋体" w:hAnsi="Times New Roman" w:cs="Times New Roman"/>
      <w:kern w:val="0"/>
      <w:szCs w:val="21"/>
    </w:rPr>
  </w:style>
  <w:style w:type="paragraph" w:customStyle="1" w:styleId="newstyle19">
    <w:name w:val="newstyle19"/>
    <w:basedOn w:val="a"/>
    <w:rsid w:val="00653812"/>
    <w:pPr>
      <w:widowControl/>
      <w:ind w:firstLine="420"/>
    </w:pPr>
    <w:rPr>
      <w:rFonts w:ascii="Times New Roman" w:eastAsia="宋体" w:hAnsi="Times New Roman" w:cs="Times New Roman"/>
      <w:kern w:val="0"/>
      <w:szCs w:val="21"/>
    </w:rPr>
  </w:style>
  <w:style w:type="character" w:customStyle="1" w:styleId="15">
    <w:name w:val="15"/>
    <w:basedOn w:val="a0"/>
    <w:rsid w:val="00653812"/>
    <w:rPr>
      <w:rFonts w:ascii="Times New Roman" w:hAnsi="Times New Roman" w:cs="Times New Roman" w:hint="default"/>
    </w:rPr>
  </w:style>
  <w:style w:type="character" w:customStyle="1" w:styleId="16">
    <w:name w:val="16"/>
    <w:basedOn w:val="a0"/>
    <w:rsid w:val="00653812"/>
    <w:rPr>
      <w:rFonts w:ascii="Times New Roman" w:hAnsi="Times New Roman" w:cs="Times New Roman" w:hint="default"/>
      <w:color w:val="0000FF"/>
      <w:sz w:val="24"/>
      <w:szCs w:val="24"/>
      <w:u w:val="single"/>
    </w:rPr>
  </w:style>
  <w:style w:type="character" w:customStyle="1" w:styleId="17">
    <w:name w:val="17"/>
    <w:basedOn w:val="a0"/>
    <w:rsid w:val="00653812"/>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inan.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tb.sanya.gov.cn/" TargetMode="External"/><Relationship Id="rId5" Type="http://schemas.openxmlformats.org/officeDocument/2006/relationships/hyperlink" Target="http://www.ccgp-hainan.gov.cn" TargetMode="External"/><Relationship Id="rId4" Type="http://schemas.openxmlformats.org/officeDocument/2006/relationships/hyperlink" Target="http://ztb.sanya.gov.cn/sanyaztb/"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1431</Characters>
  <Application>Microsoft Office Word</Application>
  <DocSecurity>0</DocSecurity>
  <Lines>11</Lines>
  <Paragraphs>3</Paragraphs>
  <ScaleCrop>false</ScaleCrop>
  <Company>Win7</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2017-08-28T01:32:00Z</dcterms:created>
  <dcterms:modified xsi:type="dcterms:W3CDTF">2017-08-28T01:34:00Z</dcterms:modified>
</cp:coreProperties>
</file>